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B2" w:rsidRDefault="004738B2" w:rsidP="00B1246C">
      <w:pPr>
        <w:pStyle w:val="Heading1"/>
        <w:jc w:val="right"/>
        <w:rPr>
          <w:rFonts w:ascii="Times New Roman" w:hAnsi="Times New Roman" w:cs="Times New Roman"/>
          <w:b w:val="0"/>
          <w:bCs w:val="0"/>
          <w:sz w:val="24"/>
          <w:lang w:val="et-EE"/>
        </w:rPr>
      </w:pPr>
      <w:r>
        <w:rPr>
          <w:rFonts w:ascii="Times New Roman" w:hAnsi="Times New Roman" w:cs="Times New Roman"/>
          <w:b w:val="0"/>
          <w:bCs w:val="0"/>
          <w:sz w:val="24"/>
          <w:lang w:val="et-EE"/>
        </w:rPr>
        <w:t>E E L N Õ U</w:t>
      </w:r>
    </w:p>
    <w:p w:rsidR="004738B2" w:rsidRDefault="004738B2" w:rsidP="00B1246C">
      <w:pPr>
        <w:jc w:val="both"/>
        <w:rPr>
          <w:sz w:val="22"/>
          <w:lang w:val="et-EE"/>
        </w:rPr>
      </w:pPr>
    </w:p>
    <w:p w:rsidR="004738B2" w:rsidRDefault="004738B2" w:rsidP="00B1246C">
      <w:pPr>
        <w:pStyle w:val="Heading2"/>
        <w:rPr>
          <w:rFonts w:ascii="Times New Roman" w:hAnsi="Times New Roman" w:cs="Times New Roman"/>
          <w:sz w:val="36"/>
          <w:lang w:val="et-EE"/>
        </w:rPr>
      </w:pPr>
      <w:r>
        <w:rPr>
          <w:rFonts w:ascii="Times New Roman" w:hAnsi="Times New Roman" w:cs="Times New Roman"/>
          <w:sz w:val="36"/>
          <w:lang w:val="et-EE"/>
        </w:rPr>
        <w:t>NARVA LINNAVALITSUS</w:t>
      </w:r>
    </w:p>
    <w:p w:rsidR="004738B2" w:rsidRDefault="004738B2" w:rsidP="00B1246C">
      <w:pPr>
        <w:jc w:val="center"/>
        <w:rPr>
          <w:sz w:val="28"/>
          <w:lang w:val="et-EE"/>
        </w:rPr>
      </w:pPr>
    </w:p>
    <w:p w:rsidR="004738B2" w:rsidRDefault="004738B2" w:rsidP="00B1246C">
      <w:pPr>
        <w:pStyle w:val="Heading4"/>
      </w:pPr>
      <w:r>
        <w:t>K O R R A L D U S</w:t>
      </w:r>
    </w:p>
    <w:p w:rsidR="004738B2" w:rsidRDefault="004738B2" w:rsidP="00B1246C">
      <w:pPr>
        <w:jc w:val="both"/>
        <w:rPr>
          <w:lang w:val="et-EE"/>
        </w:rPr>
      </w:pPr>
    </w:p>
    <w:p w:rsidR="004738B2" w:rsidRDefault="004738B2" w:rsidP="00B1246C">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____.02.2014.a nr _____ - k</w:t>
      </w:r>
    </w:p>
    <w:p w:rsidR="004738B2" w:rsidRDefault="004738B2" w:rsidP="00B1246C">
      <w:pPr>
        <w:jc w:val="both"/>
        <w:rPr>
          <w:lang w:val="et-EE"/>
        </w:rPr>
      </w:pPr>
    </w:p>
    <w:p w:rsidR="004738B2" w:rsidRDefault="004738B2" w:rsidP="00B1246C">
      <w:pPr>
        <w:pStyle w:val="Heading3"/>
        <w:rPr>
          <w:rFonts w:ascii="Times New Roman" w:hAnsi="Times New Roman" w:cs="Times New Roman"/>
          <w:sz w:val="24"/>
          <w:lang w:val="et-EE"/>
        </w:rPr>
      </w:pPr>
      <w:r>
        <w:rPr>
          <w:rFonts w:ascii="Times New Roman" w:hAnsi="Times New Roman" w:cs="Times New Roman"/>
          <w:sz w:val="24"/>
          <w:lang w:val="et-EE"/>
        </w:rPr>
        <w:t xml:space="preserve">Narvas Peetri plats 3 hoones asuva </w:t>
      </w:r>
    </w:p>
    <w:p w:rsidR="004738B2" w:rsidRDefault="004738B2" w:rsidP="00B1246C">
      <w:pPr>
        <w:pStyle w:val="Heading3"/>
        <w:rPr>
          <w:rFonts w:ascii="Times New Roman" w:hAnsi="Times New Roman" w:cs="Times New Roman"/>
          <w:sz w:val="24"/>
          <w:lang w:val="et-EE"/>
        </w:rPr>
      </w:pPr>
      <w:r>
        <w:rPr>
          <w:rFonts w:ascii="Times New Roman" w:hAnsi="Times New Roman" w:cs="Times New Roman"/>
          <w:sz w:val="24"/>
          <w:lang w:val="et-EE"/>
        </w:rPr>
        <w:t>avaliku tualeti ruumide tasuta kasutusse andmine (OÜ STROIESTCOM</w:t>
      </w:r>
      <w:r>
        <w:rPr>
          <w:rFonts w:ascii="Times New Roman" w:hAnsi="Times New Roman" w:cs="Times New Roman"/>
          <w:sz w:val="24"/>
          <w:lang w:val="et-EE" w:bidi="ar-BH"/>
        </w:rPr>
        <w:t>)</w:t>
      </w:r>
    </w:p>
    <w:p w:rsidR="004738B2" w:rsidRDefault="004738B2" w:rsidP="00B1246C">
      <w:pPr>
        <w:pStyle w:val="Heading3"/>
        <w:rPr>
          <w:rFonts w:ascii="Times New Roman" w:hAnsi="Times New Roman" w:cs="Times New Roman"/>
          <w:sz w:val="24"/>
          <w:lang w:val="et-EE"/>
        </w:rPr>
      </w:pPr>
    </w:p>
    <w:p w:rsidR="004738B2" w:rsidRDefault="004738B2" w:rsidP="00B1246C">
      <w:pPr>
        <w:jc w:val="both"/>
        <w:rPr>
          <w:lang w:val="et-EE"/>
        </w:rPr>
      </w:pPr>
    </w:p>
    <w:p w:rsidR="004738B2" w:rsidRDefault="004738B2" w:rsidP="00B1246C">
      <w:pPr>
        <w:numPr>
          <w:ilvl w:val="0"/>
          <w:numId w:val="1"/>
        </w:numPr>
        <w:jc w:val="center"/>
        <w:rPr>
          <w:b/>
          <w:lang w:val="et-EE"/>
        </w:rPr>
      </w:pPr>
      <w:r>
        <w:rPr>
          <w:b/>
          <w:lang w:val="et-EE"/>
        </w:rPr>
        <w:t>ASJAOLUD JA MENETLUSE KÄIK</w:t>
      </w:r>
    </w:p>
    <w:p w:rsidR="004738B2" w:rsidRDefault="004738B2" w:rsidP="00B1246C">
      <w:pPr>
        <w:jc w:val="both"/>
        <w:rPr>
          <w:lang w:val="et-EE"/>
        </w:rPr>
      </w:pPr>
    </w:p>
    <w:p w:rsidR="004738B2" w:rsidRPr="00750F8F" w:rsidRDefault="004738B2" w:rsidP="00101D87">
      <w:pPr>
        <w:jc w:val="both"/>
        <w:rPr>
          <w:lang w:val="et-EE"/>
        </w:rPr>
      </w:pPr>
    </w:p>
    <w:p w:rsidR="004738B2" w:rsidRPr="00750F8F" w:rsidRDefault="004738B2" w:rsidP="00101D87">
      <w:pPr>
        <w:jc w:val="both"/>
        <w:rPr>
          <w:lang w:val="fi-FI"/>
        </w:rPr>
      </w:pPr>
      <w:r w:rsidRPr="00750F8F">
        <w:rPr>
          <w:lang w:val="et-EE"/>
        </w:rPr>
        <w:t xml:space="preserve">Narvas Peetri plats 3 hoones avaliku tualeti olemasolu tagamiseks korraldas Narva Linna Arenduse ja Ökonoomika Amet 2013. a detsembris 3-aastase tähtajaga lihtmenetlusega hanke „Avaliku tualeti teenuse osutamine“. Pakkumuse kutse oli Narva Linna Arenduse ja Ökonoomika Ameti poolt avaldatud 09.12.2013 Narva linna kodulehel (09.12.2013 </w:t>
      </w:r>
      <w:r w:rsidRPr="00750F8F">
        <w:rPr>
          <w:lang w:val="fi-FI"/>
        </w:rPr>
        <w:t xml:space="preserve">hanketeade nr 179) ja 13.12.2013 kohalikus ajalehes Gorod. </w:t>
      </w:r>
    </w:p>
    <w:p w:rsidR="004738B2" w:rsidRPr="00750F8F" w:rsidRDefault="004738B2" w:rsidP="00101D87">
      <w:pPr>
        <w:jc w:val="both"/>
        <w:rPr>
          <w:lang w:val="fi-FI"/>
        </w:rPr>
      </w:pPr>
      <w:r w:rsidRPr="00750F8F">
        <w:rPr>
          <w:lang w:val="fi-FI"/>
        </w:rPr>
        <w:t>Pakkumuste esitamise tähtaeg oli hiljemalt 17.12.2013 kell 10.00. Näidatud tähtajaks esitasid oma pakkumuse kolm firmat:</w:t>
      </w:r>
    </w:p>
    <w:p w:rsidR="004738B2" w:rsidRPr="00750F8F" w:rsidRDefault="004738B2" w:rsidP="00101D87">
      <w:pPr>
        <w:rPr>
          <w:lang w:val="fi-FI"/>
        </w:rPr>
      </w:pPr>
      <w:bookmarkStart w:id="0" w:name="_GoBack"/>
      <w:bookmarkEnd w:id="0"/>
    </w:p>
    <w:p w:rsidR="004738B2" w:rsidRPr="00750F8F" w:rsidRDefault="004738B2" w:rsidP="00101D87">
      <w:pPr>
        <w:rPr>
          <w:lang w:val="fi-FI"/>
        </w:rPr>
      </w:pPr>
      <w:r w:rsidRPr="00750F8F">
        <w:rPr>
          <w:lang w:val="fi-FI"/>
        </w:rPr>
        <w:t>1. OÜ Narva Elamuvaldus, registrikood 15007195, Kevade 17, 20305 Narva</w:t>
      </w:r>
    </w:p>
    <w:p w:rsidR="004738B2" w:rsidRPr="00750F8F" w:rsidRDefault="004738B2" w:rsidP="00101D87">
      <w:r w:rsidRPr="00750F8F">
        <w:t>2. OÜ STROIESTCOM, registrikood 12154464, Võidu 17C, 21008 Narva</w:t>
      </w:r>
    </w:p>
    <w:p w:rsidR="004738B2" w:rsidRPr="00750F8F" w:rsidRDefault="004738B2" w:rsidP="00101D87">
      <w:r w:rsidRPr="00750F8F">
        <w:t>3. OÜ SHINOK, registrikood 11088541, P. Kerese 6-28, 20304 Narva</w:t>
      </w:r>
    </w:p>
    <w:p w:rsidR="004738B2" w:rsidRPr="00750F8F" w:rsidRDefault="004738B2" w:rsidP="00101D87"/>
    <w:p w:rsidR="004738B2" w:rsidRPr="00750F8F" w:rsidRDefault="004738B2" w:rsidP="00101D87">
      <w:pPr>
        <w:jc w:val="both"/>
        <w:rPr>
          <w:lang w:val="fi-FI"/>
        </w:rPr>
      </w:pPr>
      <w:r w:rsidRPr="00750F8F">
        <w:rPr>
          <w:lang w:val="fi-FI"/>
        </w:rPr>
        <w:t>17.12.2013 koostati pakkumuste avamise protokoll, kus tunnistati edukaks OÜ-u STROIESTCOM pakkumine, kelle poolt pakutud tualeti kasutamise piletihind oli madalaim ja kelle pakkumine tunnistati vastavaks.</w:t>
      </w:r>
    </w:p>
    <w:p w:rsidR="004738B2" w:rsidRPr="00750F8F" w:rsidRDefault="004738B2" w:rsidP="00101D87">
      <w:pPr>
        <w:jc w:val="both"/>
        <w:rPr>
          <w:lang w:val="et-EE"/>
        </w:rPr>
      </w:pPr>
    </w:p>
    <w:p w:rsidR="004738B2" w:rsidRPr="00750F8F" w:rsidRDefault="004738B2" w:rsidP="000A52A3">
      <w:pPr>
        <w:pStyle w:val="Heading3"/>
        <w:rPr>
          <w:rFonts w:ascii="Times New Roman" w:hAnsi="Times New Roman" w:cs="Times New Roman"/>
          <w:b w:val="0"/>
          <w:sz w:val="24"/>
          <w:lang w:val="et-EE"/>
        </w:rPr>
      </w:pPr>
      <w:r w:rsidRPr="00750F8F">
        <w:rPr>
          <w:rFonts w:ascii="Times New Roman" w:hAnsi="Times New Roman" w:cs="Times New Roman"/>
          <w:b w:val="0"/>
          <w:sz w:val="24"/>
          <w:lang w:val="et-EE"/>
        </w:rPr>
        <w:t>Narva Linna Arenduse ja Ökonoomika Amet valmistas ette Narva Linnavalitsuse 20.12.2013. istungil otsustamiseks korralduse eelnõu „Narvas Peetri plats 3 hoones asuva avaliku tualeti ruumide tasuta kasutusse andmine (OÜ STROIESTCOM</w:t>
      </w:r>
      <w:r w:rsidRPr="00750F8F">
        <w:rPr>
          <w:rFonts w:ascii="Times New Roman" w:hAnsi="Times New Roman" w:cs="Times New Roman"/>
          <w:b w:val="0"/>
          <w:sz w:val="24"/>
          <w:lang w:val="et-EE" w:bidi="ar-BH"/>
        </w:rPr>
        <w:t xml:space="preserve">)“. </w:t>
      </w:r>
      <w:r w:rsidRPr="00750F8F">
        <w:rPr>
          <w:rFonts w:ascii="Times New Roman" w:hAnsi="Times New Roman" w:cs="Times New Roman"/>
          <w:b w:val="0"/>
          <w:sz w:val="24"/>
          <w:lang w:val="et-EE"/>
        </w:rPr>
        <w:t xml:space="preserve">Samal ajal ilmnes, et OÜ-u STROIESTCOM juhatuse liikmete hulka kuulub Ilja Kalatšjov, kes on samaaegselt  OÜ-u NIKNAS juhatuse liige, ning et OÜ-l NIKNAS on hooldustasu ja kommunaalteenuste võlgnevus 17.12.2013. a seisuga 932,77 (üheksasada  kolmkümmend kaks) eurot 77 senti. Vastavalt </w:t>
      </w:r>
      <w:bookmarkStart w:id="1" w:name="coord"/>
      <w:r w:rsidRPr="00750F8F">
        <w:rPr>
          <w:rFonts w:ascii="Times New Roman" w:hAnsi="Times New Roman" w:cs="Times New Roman"/>
          <w:b w:val="0"/>
          <w:sz w:val="24"/>
          <w:lang w:val="et-EE"/>
        </w:rPr>
        <w:t>Narva Linnavolikogu 17.03.2005 määrusega nr 14/52 kinnitatud „Linnavara kasutusse andmise korra“ § 18 lg 2 p 4 enampakkumisest ei või osa võtta isiklikult ega esindaja kaudu juriidilised isikud, kelle juhatuse või nõukogu liikmeteks on isikud, kes osalevad või on osalenud juhatuse või nõukogu liikmetena teiste juriidiliste isikute tegevuses, kes on tekitanud linna varale hüvitamata kahju või kellel on võlgnevusi linna eelarve ees</w:t>
      </w:r>
      <w:bookmarkEnd w:id="1"/>
      <w:r w:rsidRPr="00750F8F">
        <w:rPr>
          <w:rFonts w:ascii="Times New Roman" w:hAnsi="Times New Roman" w:cs="Times New Roman"/>
          <w:b w:val="0"/>
          <w:sz w:val="24"/>
          <w:lang w:val="et-EE"/>
        </w:rPr>
        <w:t xml:space="preserve">. </w:t>
      </w:r>
    </w:p>
    <w:p w:rsidR="004738B2" w:rsidRPr="00750F8F" w:rsidRDefault="004738B2" w:rsidP="00101D87">
      <w:pPr>
        <w:rPr>
          <w:lang w:val="et-EE"/>
        </w:rPr>
      </w:pPr>
    </w:p>
    <w:p w:rsidR="004738B2" w:rsidRPr="00750F8F" w:rsidRDefault="004738B2" w:rsidP="00531704">
      <w:pPr>
        <w:jc w:val="both"/>
        <w:rPr>
          <w:lang w:val="et-EE"/>
        </w:rPr>
      </w:pPr>
      <w:r w:rsidRPr="00750F8F">
        <w:rPr>
          <w:lang w:val="et-EE"/>
        </w:rPr>
        <w:t>Seoses tuvastatud asjaoludega koostas Narva Linna Arenduse ja Ökonoomika Amet</w:t>
      </w:r>
      <w:r w:rsidRPr="00750F8F">
        <w:rPr>
          <w:b/>
          <w:lang w:val="et-EE"/>
        </w:rPr>
        <w:t xml:space="preserve"> </w:t>
      </w:r>
      <w:r w:rsidRPr="00750F8F">
        <w:rPr>
          <w:lang w:val="et-EE"/>
        </w:rPr>
        <w:t>20.12.2013 „Pakkujate kvalifitseerimise, pakkumuste vastavaks tunnistamise ja  pakkumuse edukaks tunnistamise protokolli“, millega tunnistati kehtetuks 17.12.2013 pakkumuste avamise protokoll lihtmenetlusega riigihankes „Avaliku tualeti teenuse osutamine“ ja  tunnistati edukaks OÜ SHINOK  pakkumine, kelle poolt pakutud tualeti kasutamise piletihind oli madalaim ja kelle pakkumine tunnistati vastavaks.</w:t>
      </w:r>
    </w:p>
    <w:p w:rsidR="004738B2" w:rsidRPr="00750F8F" w:rsidRDefault="004738B2" w:rsidP="003C223C">
      <w:pPr>
        <w:rPr>
          <w:lang w:val="et-EE"/>
        </w:rPr>
      </w:pPr>
    </w:p>
    <w:p w:rsidR="004738B2" w:rsidRDefault="004738B2" w:rsidP="00531704">
      <w:pPr>
        <w:jc w:val="both"/>
        <w:rPr>
          <w:lang w:val="et-EE"/>
        </w:rPr>
      </w:pPr>
      <w:r>
        <w:rPr>
          <w:lang w:val="et-EE"/>
        </w:rPr>
        <w:t>23.12.2013 Narva Linnavalitsuse korralduse nr 1305-k alusel otsustati anda</w:t>
      </w:r>
      <w:r w:rsidRPr="00026533">
        <w:rPr>
          <w:lang w:val="et-EE"/>
        </w:rPr>
        <w:t xml:space="preserve"> lihtmenetlusega hankes „Avaliku tualeti teenuse</w:t>
      </w:r>
      <w:r>
        <w:rPr>
          <w:lang w:val="et-EE"/>
        </w:rPr>
        <w:t xml:space="preserve"> osutamine“ </w:t>
      </w:r>
      <w:r w:rsidRPr="00026533">
        <w:rPr>
          <w:lang w:val="et-EE"/>
        </w:rPr>
        <w:t xml:space="preserve">Peetri plats 3 hoones asuvad avaliku tualeti ruumid tasuta kasutusse tähtajaga 01.01.2014-31.12.2016 edukaks </w:t>
      </w:r>
      <w:r>
        <w:rPr>
          <w:lang w:val="et-EE"/>
        </w:rPr>
        <w:t xml:space="preserve">tunnistatud pakkujale OÜ SHINOK. </w:t>
      </w:r>
    </w:p>
    <w:p w:rsidR="004738B2" w:rsidRDefault="004738B2" w:rsidP="00531704">
      <w:pPr>
        <w:jc w:val="both"/>
        <w:rPr>
          <w:lang w:val="et-EE"/>
        </w:rPr>
      </w:pPr>
    </w:p>
    <w:p w:rsidR="004738B2" w:rsidRDefault="004738B2" w:rsidP="00036345">
      <w:pPr>
        <w:jc w:val="both"/>
        <w:rPr>
          <w:lang w:val="fi-FI"/>
        </w:rPr>
      </w:pPr>
      <w:r w:rsidRPr="00036345">
        <w:rPr>
          <w:lang w:val="fi-FI"/>
        </w:rPr>
        <w:t xml:space="preserve">Riigihangete vaidlustuskomisjoni 10.01.2014. a otsuse vaidluses number 285-13 täitmiseks Hankija 20.12.2013. a. </w:t>
      </w:r>
      <w:r>
        <w:rPr>
          <w:lang w:val="fi-FI"/>
        </w:rPr>
        <w:t>protokolliline otsus muudeti ja kehtestati</w:t>
      </w:r>
      <w:r w:rsidRPr="00036345">
        <w:rPr>
          <w:lang w:val="fi-FI"/>
        </w:rPr>
        <w:t xml:space="preserve"> järgmises redaktsioonis:</w:t>
      </w:r>
    </w:p>
    <w:p w:rsidR="004738B2" w:rsidRDefault="004738B2" w:rsidP="00036345">
      <w:pPr>
        <w:jc w:val="both"/>
        <w:rPr>
          <w:lang w:val="fi-FI"/>
        </w:rPr>
      </w:pPr>
    </w:p>
    <w:p w:rsidR="004738B2" w:rsidRPr="00036345" w:rsidRDefault="004738B2" w:rsidP="00036345">
      <w:pPr>
        <w:jc w:val="both"/>
        <w:rPr>
          <w:lang w:val="fi-FI"/>
        </w:rPr>
      </w:pPr>
      <w:r w:rsidRPr="00036345">
        <w:rPr>
          <w:lang w:val="fi-FI"/>
        </w:rPr>
        <w:t>1. Kvalifitseerida pakkuja - OÜ STROIESTCOM, registrikood 12154464, Võidu 17C, 21008 Narva.</w:t>
      </w:r>
    </w:p>
    <w:p w:rsidR="004738B2" w:rsidRPr="00036345" w:rsidRDefault="004738B2" w:rsidP="00036345">
      <w:pPr>
        <w:jc w:val="both"/>
        <w:rPr>
          <w:lang w:val="fi-FI"/>
        </w:rPr>
      </w:pPr>
      <w:r w:rsidRPr="00036345">
        <w:rPr>
          <w:lang w:val="fi-FI"/>
        </w:rPr>
        <w:t>2. Tunnistada kehtetuks 20.12.2013</w:t>
      </w:r>
      <w:r w:rsidRPr="00036345">
        <w:rPr>
          <w:rStyle w:val="st1"/>
          <w:b/>
          <w:lang w:val="fi-FI"/>
        </w:rPr>
        <w:t xml:space="preserve"> </w:t>
      </w:r>
      <w:r w:rsidRPr="00036345">
        <w:rPr>
          <w:rStyle w:val="st1"/>
          <w:lang w:val="fi-FI"/>
        </w:rPr>
        <w:t>pakkujate kvalifitseerimise, pakkumuste vastavaks tunnistamise ja pakkumuse edukaks tunnistamise</w:t>
      </w:r>
      <w:r w:rsidRPr="00036345">
        <w:rPr>
          <w:lang w:val="fi-FI"/>
        </w:rPr>
        <w:t xml:space="preserve"> protokoll lihtmenetlusega riigihankes „Avaliku tualeti teenuse osutamine“.</w:t>
      </w:r>
    </w:p>
    <w:p w:rsidR="004738B2" w:rsidRPr="00036345" w:rsidRDefault="004738B2" w:rsidP="00036345">
      <w:pPr>
        <w:jc w:val="both"/>
        <w:rPr>
          <w:lang w:val="fi-FI"/>
        </w:rPr>
      </w:pPr>
    </w:p>
    <w:p w:rsidR="004738B2" w:rsidRPr="00036345" w:rsidRDefault="004738B2" w:rsidP="00036345">
      <w:pPr>
        <w:rPr>
          <w:lang w:val="fi-FI"/>
        </w:rPr>
      </w:pPr>
      <w:r w:rsidRPr="00036345">
        <w:rPr>
          <w:lang w:val="fi-FI"/>
        </w:rPr>
        <w:t>Otsustati lõplikult, et:</w:t>
      </w:r>
    </w:p>
    <w:p w:rsidR="004738B2" w:rsidRPr="00036345" w:rsidRDefault="004738B2" w:rsidP="00036345">
      <w:pPr>
        <w:rPr>
          <w:lang w:val="fi-FI"/>
        </w:rPr>
      </w:pPr>
      <w:r w:rsidRPr="00036345">
        <w:rPr>
          <w:lang w:val="fi-FI"/>
        </w:rPr>
        <w:t>1. Kvalifitseerida OÜ STROIESTCOM, registrikood 12154464, Võidu 17C, 21008 Narva.</w:t>
      </w:r>
    </w:p>
    <w:p w:rsidR="004738B2" w:rsidRPr="00657DF4" w:rsidRDefault="004738B2" w:rsidP="00036345">
      <w:r w:rsidRPr="00657DF4">
        <w:t>2. Kvalifitseerida OÜ SHINOK, registrikood 11088541, P. Kerese 6-28, 20304 Narva.</w:t>
      </w:r>
    </w:p>
    <w:p w:rsidR="004738B2" w:rsidRPr="00036345" w:rsidRDefault="004738B2" w:rsidP="00036345">
      <w:pPr>
        <w:rPr>
          <w:lang w:val="fi-FI"/>
        </w:rPr>
      </w:pPr>
      <w:r w:rsidRPr="00036345">
        <w:rPr>
          <w:lang w:val="fi-FI"/>
        </w:rPr>
        <w:t xml:space="preserve">3. Jätta kvalifitseerimata OÜ Narva Elamuvaldus, registrikood 15007195, Kevade 17, 20305 Narva. </w:t>
      </w:r>
    </w:p>
    <w:p w:rsidR="004738B2" w:rsidRDefault="004738B2" w:rsidP="00036345">
      <w:pPr>
        <w:jc w:val="both"/>
        <w:rPr>
          <w:lang w:val="fi-FI"/>
        </w:rPr>
      </w:pPr>
    </w:p>
    <w:p w:rsidR="004738B2" w:rsidRPr="00AA1A40" w:rsidRDefault="004738B2" w:rsidP="00AA1A40">
      <w:pPr>
        <w:jc w:val="both"/>
        <w:rPr>
          <w:lang w:val="fi-FI"/>
        </w:rPr>
      </w:pPr>
      <w:r w:rsidRPr="00AA1A40">
        <w:rPr>
          <w:lang w:val="fi-FI"/>
        </w:rPr>
        <w:t>Pakkuja OÜ Narva Elamuvaldus jäeti Narva Linna Arenduse ja Ökonoomika Ameti komisjoni liikmete poolt kvalifitseerimata seoses maksuvõlgade tõendi puudumisega.</w:t>
      </w:r>
    </w:p>
    <w:p w:rsidR="004738B2" w:rsidRPr="00AA1A40" w:rsidRDefault="004738B2" w:rsidP="00AA1A40">
      <w:pPr>
        <w:rPr>
          <w:lang w:val="fi-FI"/>
        </w:rPr>
      </w:pPr>
    </w:p>
    <w:p w:rsidR="004738B2" w:rsidRPr="00AA1A40" w:rsidRDefault="004738B2" w:rsidP="00AA1A40">
      <w:pPr>
        <w:rPr>
          <w:lang w:val="fi-FI"/>
        </w:rPr>
      </w:pPr>
      <w:r w:rsidRPr="00AA1A40">
        <w:rPr>
          <w:lang w:val="fi-FI"/>
        </w:rPr>
        <w:t>Kvalifitseeritud pakkujate pakkumuste vastavaks tunnistamisel otsustati:</w:t>
      </w:r>
    </w:p>
    <w:p w:rsidR="004738B2" w:rsidRPr="00AA1A40" w:rsidRDefault="004738B2" w:rsidP="00AA1A40">
      <w:pPr>
        <w:rPr>
          <w:lang w:val="fi-FI"/>
        </w:rPr>
      </w:pPr>
      <w:r w:rsidRPr="00AA1A40">
        <w:rPr>
          <w:lang w:val="fi-FI"/>
        </w:rPr>
        <w:t xml:space="preserve"> </w:t>
      </w:r>
    </w:p>
    <w:p w:rsidR="004738B2" w:rsidRPr="00AA1A40" w:rsidRDefault="004738B2" w:rsidP="00AA1A40">
      <w:pPr>
        <w:jc w:val="both"/>
        <w:rPr>
          <w:lang w:val="fi-FI"/>
        </w:rPr>
      </w:pPr>
      <w:r w:rsidRPr="00AA1A40">
        <w:rPr>
          <w:lang w:val="fi-FI"/>
        </w:rPr>
        <w:t xml:space="preserve">1. </w:t>
      </w:r>
      <w:r>
        <w:rPr>
          <w:lang w:val="fi-FI"/>
        </w:rPr>
        <w:t>Tunnistada hankedokumentide</w:t>
      </w:r>
      <w:r w:rsidRPr="00AA1A40">
        <w:rPr>
          <w:lang w:val="fi-FI"/>
        </w:rPr>
        <w:t xml:space="preserve"> nõuetele vastavaks OÜ STROIESTCOM, registrikood 12154464, Võidu 17C, 21008 Narva, pakkumus.</w:t>
      </w:r>
    </w:p>
    <w:p w:rsidR="004738B2" w:rsidRPr="00AA1A40" w:rsidRDefault="004738B2" w:rsidP="00AA1A40">
      <w:pPr>
        <w:jc w:val="both"/>
        <w:rPr>
          <w:lang w:val="fi-FI"/>
        </w:rPr>
      </w:pPr>
      <w:r w:rsidRPr="00AA1A40">
        <w:rPr>
          <w:lang w:val="fi-FI"/>
        </w:rPr>
        <w:t>2. Tunnistada hankedokumentide nõuetele vastavaks OÜ SHINOK, registrikood 11088541, P. Kerese 6-28, 20304 Narva, pakkumus.</w:t>
      </w:r>
    </w:p>
    <w:p w:rsidR="004738B2" w:rsidRPr="00AA1A40" w:rsidRDefault="004738B2" w:rsidP="00AA1A40">
      <w:pPr>
        <w:jc w:val="both"/>
        <w:rPr>
          <w:lang w:val="fi-FI"/>
        </w:rPr>
      </w:pPr>
    </w:p>
    <w:p w:rsidR="004738B2" w:rsidRPr="00AA1A40" w:rsidRDefault="004738B2" w:rsidP="00AA1A40">
      <w:pPr>
        <w:jc w:val="both"/>
        <w:rPr>
          <w:lang w:val="fi-FI"/>
        </w:rPr>
      </w:pPr>
      <w:r w:rsidRPr="00AA1A40">
        <w:rPr>
          <w:lang w:val="fi-FI"/>
        </w:rPr>
        <w:t>Hankedokumentide kohaselt on pakkumuste ainsaks hindamiskriteeriumiks madalaim hind. Hindamiskriteeriumist lähtudes tunnistati edukaks OÜ-u STROIESTCOM pakkumine, kelle poolt pakutud tualeti kasutamise piletihind oli madalaim ja kelle pakkumus oli tunnistatud vastavaks.</w:t>
      </w:r>
    </w:p>
    <w:p w:rsidR="004738B2" w:rsidRPr="00036345" w:rsidRDefault="004738B2" w:rsidP="00036345">
      <w:pPr>
        <w:jc w:val="both"/>
        <w:rPr>
          <w:lang w:val="fi-FI"/>
        </w:rPr>
      </w:pPr>
    </w:p>
    <w:p w:rsidR="004738B2" w:rsidRPr="00AA1A40" w:rsidRDefault="004738B2" w:rsidP="00531704">
      <w:pPr>
        <w:jc w:val="both"/>
        <w:rPr>
          <w:lang w:val="et-EE"/>
        </w:rPr>
      </w:pPr>
      <w:r>
        <w:rPr>
          <w:lang w:val="fi-FI"/>
        </w:rPr>
        <w:t xml:space="preserve">Seega, lihtmenetlusega hankes </w:t>
      </w:r>
      <w:r>
        <w:rPr>
          <w:lang w:val="et-EE"/>
        </w:rPr>
        <w:t>„Avaliku tualeti teenuse osutamine“ antakse Peetri plats 3 hoones asuvad avaliku tualeti ruumid tasuta kasutusse tähtajaga 01.01.2014-31.12.2016 edukaks tunnistatud pakkujale OÜ STROIESTCOM.</w:t>
      </w:r>
    </w:p>
    <w:p w:rsidR="004738B2" w:rsidRDefault="004738B2" w:rsidP="00B1246C">
      <w:pPr>
        <w:pStyle w:val="BodyText"/>
        <w:rPr>
          <w:lang w:eastAsia="en-US"/>
        </w:rPr>
      </w:pPr>
    </w:p>
    <w:p w:rsidR="004738B2" w:rsidRDefault="004738B2" w:rsidP="00B1246C">
      <w:pPr>
        <w:pStyle w:val="BodyText"/>
        <w:rPr>
          <w:lang w:eastAsia="en-US"/>
        </w:rPr>
      </w:pPr>
    </w:p>
    <w:p w:rsidR="004738B2" w:rsidRDefault="004738B2" w:rsidP="00B1246C">
      <w:pPr>
        <w:numPr>
          <w:ilvl w:val="0"/>
          <w:numId w:val="1"/>
        </w:numPr>
        <w:jc w:val="center"/>
        <w:rPr>
          <w:b/>
          <w:lang w:val="et-EE"/>
        </w:rPr>
      </w:pPr>
      <w:r>
        <w:rPr>
          <w:b/>
          <w:lang w:val="et-EE"/>
        </w:rPr>
        <w:t>ÕIGUSLIKUD ALUSED</w:t>
      </w:r>
    </w:p>
    <w:p w:rsidR="004738B2" w:rsidRDefault="004738B2" w:rsidP="00B1246C">
      <w:pPr>
        <w:rPr>
          <w:b/>
          <w:lang w:val="et-EE"/>
        </w:rPr>
      </w:pPr>
    </w:p>
    <w:p w:rsidR="004738B2" w:rsidRDefault="004738B2" w:rsidP="00B1246C">
      <w:pPr>
        <w:tabs>
          <w:tab w:val="left" w:pos="8889"/>
        </w:tabs>
        <w:spacing w:after="100" w:afterAutospacing="1"/>
        <w:jc w:val="both"/>
        <w:rPr>
          <w:lang w:val="fi-FI"/>
        </w:rPr>
      </w:pPr>
      <w:r>
        <w:rPr>
          <w:lang w:val="fi-FI"/>
        </w:rPr>
        <w:t xml:space="preserve">2.1. Narva Linnavolikogu 17.03.2005. a määruse nr 14/52 “Linnavara kasutusse andmise kord” (muudetud Narva Linnavolikogu 29.01.2009 määrusega nr 2) (edaspidi ka </w:t>
      </w:r>
      <w:r>
        <w:rPr>
          <w:i/>
          <w:lang w:val="fi-FI"/>
        </w:rPr>
        <w:t>Kord</w:t>
      </w:r>
      <w:r>
        <w:rPr>
          <w:lang w:val="fi-FI"/>
        </w:rPr>
        <w:t>) punkt 62</w:t>
      </w:r>
      <w:r>
        <w:rPr>
          <w:vertAlign w:val="superscript"/>
          <w:lang w:val="fi-FI"/>
        </w:rPr>
        <w:t>1</w:t>
      </w:r>
      <w:r>
        <w:rPr>
          <w:lang w:val="fi-FI"/>
        </w:rPr>
        <w:t xml:space="preserve"> sätestab, et Korra punktis 5 kinnisasja kohta sätestatut kohaldatakse hoonetele, nende osadele või rajatistele, sõltumata sellest, kas tegemist on kinnisasja olulise osa või vallasasjaga. </w:t>
      </w:r>
    </w:p>
    <w:p w:rsidR="004738B2" w:rsidRDefault="004738B2" w:rsidP="00B1246C">
      <w:pPr>
        <w:tabs>
          <w:tab w:val="left" w:pos="8889"/>
        </w:tabs>
        <w:spacing w:after="100" w:afterAutospacing="1"/>
        <w:jc w:val="both"/>
        <w:rPr>
          <w:lang w:val="fi-FI"/>
        </w:rPr>
      </w:pPr>
      <w:r>
        <w:rPr>
          <w:lang w:val="et-EE"/>
        </w:rPr>
        <w:t xml:space="preserve">2.2. Korra </w:t>
      </w:r>
      <w:r>
        <w:rPr>
          <w:lang w:val="fi-FI"/>
        </w:rPr>
        <w:t xml:space="preserve">punkti 5.1.3 alapunkti b alusel otsustab kasutusse andmise määramata ajaks kohaliku omavalitsuse asutus tema bilansis oleva vara suhtes. </w:t>
      </w:r>
    </w:p>
    <w:p w:rsidR="004738B2" w:rsidRDefault="004738B2" w:rsidP="00B1246C">
      <w:pPr>
        <w:pStyle w:val="BodyText"/>
        <w:spacing w:after="120"/>
      </w:pPr>
      <w:r>
        <w:t>2.3. Korra punkti 49 kohaselt linna nimel sõlmib kasutuslepingu kohaliku omavalitsuse asutus, kelle bilanssi nimetatud linnavara kuulub. Antud juhul sõlmib Narva linna nimel tasuta kasutamise lepingu Narva Linna Arenduse ja Ökonoomika Amet, kes on Peetri plats 3 asuva hoone</w:t>
      </w:r>
      <w:r>
        <w:rPr>
          <w:lang w:bidi="ar-BH"/>
        </w:rPr>
        <w:t xml:space="preserve"> </w:t>
      </w:r>
      <w:r>
        <w:t>bilansiline valdaja.</w:t>
      </w:r>
    </w:p>
    <w:p w:rsidR="004738B2" w:rsidRDefault="004738B2" w:rsidP="00CB44C8">
      <w:pPr>
        <w:pStyle w:val="BodyText"/>
        <w:spacing w:after="120"/>
      </w:pPr>
      <w:r>
        <w:t xml:space="preserve">2.4. Korra punkti 7.2, 7.2.7 </w:t>
      </w:r>
      <w:r>
        <w:rPr>
          <w:lang w:bidi="ar-DZ"/>
        </w:rPr>
        <w:t xml:space="preserve">kohaselt üksnes linnavalitsuse korraldusega võib linnavara </w:t>
      </w:r>
      <w:r>
        <w:t xml:space="preserve">linna huvidest tulenevatel juhtudel </w:t>
      </w:r>
      <w:r>
        <w:rPr>
          <w:lang w:bidi="ar-DZ"/>
        </w:rPr>
        <w:t xml:space="preserve">kasutusse anda </w:t>
      </w:r>
      <w:r>
        <w:t>tasuta või „Üüritasu arvestuse metoodilise juhendiga” ette nähtust madalama tasu eest tähtajaga kuni 5 aastat või määramata ajaks. Seega, eelnimetatud ruumide enampakkumiseta ja tasuta kasutusse andmise otsustuste võtab vastu Narva Linnavalitsus.</w:t>
      </w:r>
    </w:p>
    <w:p w:rsidR="004738B2" w:rsidRDefault="004738B2" w:rsidP="00265C78">
      <w:pPr>
        <w:pStyle w:val="BodyText"/>
        <w:spacing w:after="120"/>
      </w:pPr>
      <w:r>
        <w:t xml:space="preserve">2.5. Haldusmenetluse seaduse (edaspidi HMS) § 64 loike 2 kohaselt haldusorgan otsustab haldusakti kehtetuks tunnistamise kaalutlusõiguse kohaselt, kui seadus ei keela haldusakti kehtetuks tunnistada või ei kohusta haldusakti kehtetuks tunnistama. </w:t>
      </w:r>
    </w:p>
    <w:p w:rsidR="004738B2" w:rsidRDefault="004738B2" w:rsidP="00265C78">
      <w:pPr>
        <w:pStyle w:val="BodyText"/>
        <w:spacing w:after="120"/>
      </w:pPr>
      <w:r>
        <w:t>2.6. HMS § 68 loike 2 kohaselt otsustab haldusakti kehtetuks tunnistamise haldusorgan, kelle pädevuses oleks haldusakti andmine kehtetuks tunnistamise ajal.</w:t>
      </w:r>
    </w:p>
    <w:p w:rsidR="004738B2" w:rsidRDefault="004738B2" w:rsidP="00B1246C">
      <w:pPr>
        <w:tabs>
          <w:tab w:val="left" w:pos="1791"/>
        </w:tabs>
        <w:ind w:right="-58"/>
        <w:jc w:val="both"/>
        <w:rPr>
          <w:lang w:val="et-EE"/>
        </w:rPr>
      </w:pPr>
    </w:p>
    <w:p w:rsidR="004738B2" w:rsidRDefault="004738B2" w:rsidP="00B1246C">
      <w:pPr>
        <w:pStyle w:val="Heading5"/>
        <w:numPr>
          <w:ilvl w:val="0"/>
          <w:numId w:val="1"/>
        </w:numPr>
        <w:spacing w:before="0" w:beforeAutospacing="0" w:after="0" w:afterAutospacing="0"/>
        <w:jc w:val="center"/>
      </w:pPr>
      <w:r>
        <w:t>OTSUS</w:t>
      </w:r>
    </w:p>
    <w:p w:rsidR="004738B2" w:rsidRDefault="004738B2" w:rsidP="00B1246C">
      <w:pPr>
        <w:rPr>
          <w:lang w:val="et-EE"/>
        </w:rPr>
      </w:pPr>
    </w:p>
    <w:p w:rsidR="004738B2" w:rsidRDefault="004738B2" w:rsidP="00AA1A40">
      <w:pPr>
        <w:numPr>
          <w:ilvl w:val="1"/>
          <w:numId w:val="2"/>
        </w:numPr>
        <w:tabs>
          <w:tab w:val="clear" w:pos="360"/>
          <w:tab w:val="num" w:pos="540"/>
        </w:tabs>
        <w:spacing w:after="60"/>
        <w:ind w:left="540" w:hanging="540"/>
        <w:jc w:val="both"/>
        <w:rPr>
          <w:lang w:val="et-EE" w:bidi="ar-BH"/>
        </w:rPr>
      </w:pPr>
      <w:r>
        <w:rPr>
          <w:lang w:val="et-EE"/>
        </w:rPr>
        <w:t xml:space="preserve"> Anda Osaühingule STROIESTCOM, registrikood 12154464</w:t>
      </w:r>
      <w:r>
        <w:rPr>
          <w:bCs/>
          <w:lang w:val="et-EE" w:eastAsia="ru-RU"/>
        </w:rPr>
        <w:t xml:space="preserve">, </w:t>
      </w:r>
      <w:r>
        <w:rPr>
          <w:lang w:val="et-EE"/>
        </w:rPr>
        <w:t xml:space="preserve">avalikku enampakkumist korraldamata </w:t>
      </w:r>
      <w:r>
        <w:rPr>
          <w:lang w:val="et-EE" w:bidi="ar-BH"/>
        </w:rPr>
        <w:t xml:space="preserve">tasuta kasutusse Narvas Peetri plats 3 </w:t>
      </w:r>
      <w:r>
        <w:rPr>
          <w:lang w:val="et-EE"/>
        </w:rPr>
        <w:t xml:space="preserve">hoones </w:t>
      </w:r>
      <w:r>
        <w:rPr>
          <w:lang w:val="et-EE" w:bidi="ar-BH"/>
        </w:rPr>
        <w:t>asuvad avaliku tualeti ruumid, mille koosseisu kuuluvad keldriruumid üldpinnaga 33,9 m</w:t>
      </w:r>
      <w:r>
        <w:rPr>
          <w:vertAlign w:val="superscript"/>
          <w:lang w:val="et-EE" w:bidi="ar-BH"/>
        </w:rPr>
        <w:t>2</w:t>
      </w:r>
      <w:r>
        <w:rPr>
          <w:lang w:val="et-EE" w:bidi="ar-BH"/>
        </w:rPr>
        <w:t xml:space="preserve"> ja 1. </w:t>
      </w:r>
      <w:r>
        <w:rPr>
          <w:lang w:val="et-EE"/>
        </w:rPr>
        <w:t>korruse ruumid üldpinnaga 28,5 m2, tähtajaga alates 01.01.2014 kuni 31.12.2016 avaliku tualeti teenuse osutamiseks vastavalt lihtmenetlusega hanke „Avaliku tualeti teenuse osutamine“ tingimustele.</w:t>
      </w:r>
    </w:p>
    <w:p w:rsidR="004738B2" w:rsidRDefault="004738B2" w:rsidP="008E58F4">
      <w:pPr>
        <w:numPr>
          <w:ilvl w:val="1"/>
          <w:numId w:val="2"/>
        </w:numPr>
        <w:spacing w:after="60"/>
        <w:ind w:left="540" w:hanging="540"/>
        <w:jc w:val="both"/>
        <w:rPr>
          <w:lang w:val="et-EE"/>
        </w:rPr>
      </w:pPr>
      <w:r>
        <w:rPr>
          <w:lang w:val="et-EE"/>
        </w:rPr>
        <w:t xml:space="preserve">   Narva Linna Arenduse ja Ökonoomika Ametil sõlmida OÜ-ga STROIESTCOM punktis 3.1 nimetatud </w:t>
      </w:r>
      <w:r w:rsidRPr="00980CA4">
        <w:rPr>
          <w:lang w:val="et-EE"/>
        </w:rPr>
        <w:t>ruumide tasuta kasutusleping.</w:t>
      </w:r>
    </w:p>
    <w:p w:rsidR="004738B2" w:rsidRDefault="004738B2" w:rsidP="00B1246C">
      <w:pPr>
        <w:pStyle w:val="BodyText"/>
        <w:tabs>
          <w:tab w:val="left" w:pos="1791"/>
        </w:tabs>
      </w:pPr>
    </w:p>
    <w:p w:rsidR="004738B2" w:rsidRDefault="004738B2" w:rsidP="00B1246C">
      <w:pPr>
        <w:numPr>
          <w:ilvl w:val="0"/>
          <w:numId w:val="1"/>
        </w:numPr>
        <w:jc w:val="center"/>
        <w:rPr>
          <w:b/>
          <w:lang w:val="et-EE"/>
        </w:rPr>
      </w:pPr>
      <w:r>
        <w:rPr>
          <w:b/>
          <w:lang w:val="et-EE"/>
        </w:rPr>
        <w:t>RAKENDUSSÄTTED</w:t>
      </w:r>
    </w:p>
    <w:p w:rsidR="004738B2" w:rsidRDefault="004738B2" w:rsidP="008E58F4">
      <w:pPr>
        <w:rPr>
          <w:b/>
          <w:lang w:val="et-EE"/>
        </w:rPr>
      </w:pPr>
    </w:p>
    <w:p w:rsidR="004738B2" w:rsidRDefault="004738B2" w:rsidP="008E58F4">
      <w:pPr>
        <w:ind w:left="539" w:hanging="539"/>
        <w:rPr>
          <w:lang w:val="et-EE"/>
        </w:rPr>
      </w:pPr>
      <w:r w:rsidRPr="008E58F4">
        <w:rPr>
          <w:lang w:val="et-EE"/>
        </w:rPr>
        <w:t>4.1.  Tunnistada kehtetuks Narva Linnavalitsuse 23.12.2013 korralduse nr 1305-k „ Narvas</w:t>
      </w:r>
      <w:r w:rsidRPr="001F0A3E">
        <w:rPr>
          <w:lang w:val="et-EE"/>
        </w:rPr>
        <w:t xml:space="preserve"> Peetri plats 3 hoones asuva avaliku tualeti ruumide tasuta kasutusse andmisest (OÜ SHINOK)“.</w:t>
      </w:r>
    </w:p>
    <w:p w:rsidR="004738B2" w:rsidRDefault="004738B2" w:rsidP="008E58F4">
      <w:pPr>
        <w:spacing w:before="120" w:after="100" w:afterAutospacing="1"/>
        <w:ind w:left="539" w:hanging="539"/>
        <w:rPr>
          <w:b/>
          <w:lang w:val="et-EE"/>
        </w:rPr>
      </w:pPr>
      <w:r>
        <w:rPr>
          <w:lang w:val="et-EE"/>
        </w:rPr>
        <w:t>4.2.   Narva Linna Arenduse ja Ökonoomika Ametil teha korraldus teatavaks OÜ-le    STROIESTCO</w:t>
      </w:r>
      <w:r w:rsidRPr="008E58F4">
        <w:rPr>
          <w:lang w:val="et-EE"/>
        </w:rPr>
        <w:t>M.</w:t>
      </w:r>
    </w:p>
    <w:p w:rsidR="004738B2" w:rsidRDefault="004738B2" w:rsidP="008E58F4">
      <w:pPr>
        <w:spacing w:before="100" w:beforeAutospacing="1" w:after="100" w:afterAutospacing="1"/>
        <w:ind w:left="539" w:hanging="539"/>
        <w:rPr>
          <w:lang w:val="et-EE"/>
        </w:rPr>
      </w:pPr>
      <w:r>
        <w:rPr>
          <w:lang w:val="et-EE"/>
        </w:rPr>
        <w:t>4.3.  Korraldus jõustub seadusega sätestatud korras.</w:t>
      </w:r>
    </w:p>
    <w:p w:rsidR="004738B2" w:rsidRDefault="004738B2" w:rsidP="008E58F4">
      <w:pPr>
        <w:spacing w:before="100" w:beforeAutospacing="1" w:after="100" w:afterAutospacing="1"/>
        <w:ind w:left="540" w:hanging="540"/>
        <w:jc w:val="both"/>
        <w:rPr>
          <w:lang w:val="et-EE"/>
        </w:rPr>
      </w:pPr>
      <w:r>
        <w:rPr>
          <w:lang w:val="et-EE"/>
        </w:rPr>
        <w:t>4.4. Korraldust võib vaidlustada Tartu Halduskohtu Jõhvi kohtumajas 30 päeva jooksul arvates korralduse teatavakstegemisest.</w:t>
      </w:r>
    </w:p>
    <w:p w:rsidR="004738B2" w:rsidRDefault="004738B2" w:rsidP="00B1246C">
      <w:pPr>
        <w:spacing w:after="60"/>
        <w:ind w:left="357" w:hanging="357"/>
        <w:jc w:val="both"/>
        <w:rPr>
          <w:lang w:val="et-EE"/>
        </w:rPr>
      </w:pPr>
    </w:p>
    <w:p w:rsidR="004738B2" w:rsidRDefault="004738B2" w:rsidP="00B1246C">
      <w:pPr>
        <w:spacing w:after="60"/>
        <w:ind w:left="357" w:hanging="357"/>
        <w:jc w:val="both"/>
        <w:rPr>
          <w:lang w:val="et-EE"/>
        </w:rPr>
      </w:pPr>
    </w:p>
    <w:p w:rsidR="004738B2" w:rsidRDefault="004738B2" w:rsidP="00B1246C">
      <w:pPr>
        <w:spacing w:after="60"/>
        <w:ind w:left="357" w:hanging="357"/>
        <w:jc w:val="both"/>
        <w:rPr>
          <w:lang w:val="et-EE"/>
        </w:rPr>
      </w:pPr>
    </w:p>
    <w:p w:rsidR="004738B2" w:rsidRDefault="004738B2" w:rsidP="00B1246C">
      <w:pPr>
        <w:spacing w:after="60"/>
        <w:ind w:left="357" w:hanging="357"/>
        <w:jc w:val="both"/>
        <w:rPr>
          <w:lang w:val="et-EE"/>
        </w:rPr>
      </w:pPr>
    </w:p>
    <w:p w:rsidR="004738B2" w:rsidRDefault="004738B2" w:rsidP="00B1246C">
      <w:pPr>
        <w:ind w:firstLine="720"/>
        <w:rPr>
          <w:lang w:val="et-EE"/>
        </w:rPr>
      </w:pPr>
      <w:r>
        <w:rPr>
          <w:lang w:val="et-EE"/>
        </w:rPr>
        <w:t>Eduard East</w:t>
      </w:r>
      <w:r>
        <w:rPr>
          <w:lang w:val="et-EE"/>
        </w:rPr>
        <w:tab/>
        <w:t xml:space="preserve"> </w:t>
      </w:r>
      <w:r>
        <w:rPr>
          <w:lang w:val="et-EE"/>
        </w:rPr>
        <w:tab/>
      </w:r>
      <w:r>
        <w:rPr>
          <w:lang w:val="et-EE"/>
        </w:rPr>
        <w:tab/>
      </w:r>
      <w:r>
        <w:rPr>
          <w:lang w:val="et-EE"/>
        </w:rPr>
        <w:tab/>
      </w:r>
      <w:r>
        <w:rPr>
          <w:lang w:val="et-EE"/>
        </w:rPr>
        <w:tab/>
      </w:r>
      <w:r>
        <w:rPr>
          <w:lang w:val="et-EE"/>
        </w:rPr>
        <w:tab/>
        <w:t>Ants Liimets</w:t>
      </w:r>
      <w:r>
        <w:rPr>
          <w:lang w:val="et-EE"/>
        </w:rPr>
        <w:tab/>
      </w:r>
      <w:r>
        <w:rPr>
          <w:lang w:val="et-EE"/>
        </w:rPr>
        <w:tab/>
      </w:r>
      <w:r>
        <w:rPr>
          <w:lang w:val="et-EE"/>
        </w:rPr>
        <w:tab/>
        <w:t xml:space="preserve"> </w:t>
      </w:r>
    </w:p>
    <w:p w:rsidR="004738B2" w:rsidRDefault="004738B2" w:rsidP="00265C78">
      <w:pPr>
        <w:tabs>
          <w:tab w:val="left" w:pos="540"/>
        </w:tabs>
        <w:jc w:val="both"/>
      </w:pPr>
      <w:r>
        <w:rPr>
          <w:lang w:val="et-EE"/>
        </w:rPr>
        <w:tab/>
      </w:r>
      <w:r>
        <w:rPr>
          <w:lang w:val="et-EE"/>
        </w:rPr>
        <w:tab/>
        <w:t>Linnapea</w:t>
      </w:r>
      <w:r>
        <w:rPr>
          <w:lang w:val="et-EE"/>
        </w:rPr>
        <w:tab/>
      </w:r>
      <w:r>
        <w:rPr>
          <w:lang w:val="et-EE"/>
        </w:rPr>
        <w:tab/>
      </w:r>
      <w:r>
        <w:rPr>
          <w:lang w:val="et-EE"/>
        </w:rPr>
        <w:tab/>
      </w:r>
      <w:r>
        <w:rPr>
          <w:lang w:val="et-EE"/>
        </w:rPr>
        <w:tab/>
      </w:r>
      <w:r>
        <w:rPr>
          <w:lang w:val="et-EE"/>
        </w:rPr>
        <w:tab/>
      </w:r>
      <w:r>
        <w:rPr>
          <w:lang w:val="et-EE"/>
        </w:rPr>
        <w:tab/>
        <w:t>Linnasekretär</w:t>
      </w:r>
    </w:p>
    <w:sectPr w:rsidR="004738B2" w:rsidSect="00242E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AF"/>
    <w:multiLevelType w:val="multilevel"/>
    <w:tmpl w:val="F9909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E4C2F35"/>
    <w:multiLevelType w:val="hybridMultilevel"/>
    <w:tmpl w:val="5C489912"/>
    <w:lvl w:ilvl="0" w:tplc="B046FCE0">
      <w:start w:val="1"/>
      <w:numFmt w:val="decimal"/>
      <w:lvlText w:val="%1."/>
      <w:lvlJc w:val="left"/>
      <w:pPr>
        <w:tabs>
          <w:tab w:val="num" w:pos="720"/>
        </w:tabs>
        <w:ind w:left="720" w:hanging="360"/>
      </w:pPr>
      <w:rPr>
        <w:rFonts w:cs="Times New Roman"/>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2">
    <w:nsid w:val="186217BD"/>
    <w:multiLevelType w:val="multilevel"/>
    <w:tmpl w:val="C8BAFCA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46C"/>
    <w:rsid w:val="00026533"/>
    <w:rsid w:val="000340DA"/>
    <w:rsid w:val="00036345"/>
    <w:rsid w:val="000A52A3"/>
    <w:rsid w:val="00101D87"/>
    <w:rsid w:val="001F0A3E"/>
    <w:rsid w:val="00242E2C"/>
    <w:rsid w:val="0025096F"/>
    <w:rsid w:val="00265C78"/>
    <w:rsid w:val="00310B81"/>
    <w:rsid w:val="003C223C"/>
    <w:rsid w:val="00472695"/>
    <w:rsid w:val="004738B2"/>
    <w:rsid w:val="004A3730"/>
    <w:rsid w:val="00531704"/>
    <w:rsid w:val="005A4801"/>
    <w:rsid w:val="0065157C"/>
    <w:rsid w:val="00657DF4"/>
    <w:rsid w:val="006B3175"/>
    <w:rsid w:val="00733432"/>
    <w:rsid w:val="00750F8F"/>
    <w:rsid w:val="007B45EA"/>
    <w:rsid w:val="007D5817"/>
    <w:rsid w:val="008E58F4"/>
    <w:rsid w:val="00980CA4"/>
    <w:rsid w:val="00A45C66"/>
    <w:rsid w:val="00AA1A40"/>
    <w:rsid w:val="00B010DC"/>
    <w:rsid w:val="00B1246C"/>
    <w:rsid w:val="00CB44C8"/>
    <w:rsid w:val="00E90426"/>
    <w:rsid w:val="00F8778E"/>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6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1246C"/>
    <w:pPr>
      <w:keepNext/>
      <w:tabs>
        <w:tab w:val="left" w:pos="9360"/>
      </w:tabs>
      <w:outlineLvl w:val="0"/>
    </w:pPr>
    <w:rPr>
      <w:rFonts w:ascii="Arial" w:hAnsi="Arial" w:cs="Arial"/>
      <w:b/>
      <w:bCs/>
      <w:sz w:val="28"/>
    </w:rPr>
  </w:style>
  <w:style w:type="paragraph" w:styleId="Heading2">
    <w:name w:val="heading 2"/>
    <w:basedOn w:val="Normal"/>
    <w:next w:val="Normal"/>
    <w:link w:val="Heading2Char"/>
    <w:uiPriority w:val="99"/>
    <w:qFormat/>
    <w:rsid w:val="00B1246C"/>
    <w:pPr>
      <w:keepNext/>
      <w:jc w:val="center"/>
      <w:outlineLvl w:val="1"/>
    </w:pPr>
    <w:rPr>
      <w:rFonts w:ascii="Arial" w:hAnsi="Arial" w:cs="Arial"/>
      <w:sz w:val="32"/>
    </w:rPr>
  </w:style>
  <w:style w:type="paragraph" w:styleId="Heading3">
    <w:name w:val="heading 3"/>
    <w:basedOn w:val="Normal"/>
    <w:next w:val="Normal"/>
    <w:link w:val="Heading3Char"/>
    <w:uiPriority w:val="99"/>
    <w:qFormat/>
    <w:rsid w:val="00B1246C"/>
    <w:pPr>
      <w:keepNext/>
      <w:jc w:val="both"/>
      <w:outlineLvl w:val="2"/>
    </w:pPr>
    <w:rPr>
      <w:rFonts w:ascii="Arial" w:hAnsi="Arial" w:cs="Arial"/>
      <w:b/>
      <w:bCs/>
      <w:sz w:val="22"/>
    </w:rPr>
  </w:style>
  <w:style w:type="paragraph" w:styleId="Heading4">
    <w:name w:val="heading 4"/>
    <w:basedOn w:val="Normal"/>
    <w:next w:val="Normal"/>
    <w:link w:val="Heading4Char"/>
    <w:uiPriority w:val="99"/>
    <w:qFormat/>
    <w:rsid w:val="00B1246C"/>
    <w:pPr>
      <w:keepNext/>
      <w:jc w:val="center"/>
      <w:outlineLvl w:val="3"/>
    </w:pPr>
    <w:rPr>
      <w:sz w:val="28"/>
      <w:lang w:val="et-EE"/>
    </w:rPr>
  </w:style>
  <w:style w:type="paragraph" w:styleId="Heading5">
    <w:name w:val="heading 5"/>
    <w:basedOn w:val="Normal"/>
    <w:next w:val="Normal"/>
    <w:link w:val="Heading5Char"/>
    <w:uiPriority w:val="99"/>
    <w:qFormat/>
    <w:rsid w:val="00B1246C"/>
    <w:pPr>
      <w:keepNext/>
      <w:spacing w:before="100" w:beforeAutospacing="1" w:after="100" w:afterAutospacing="1"/>
      <w:outlineLvl w:val="4"/>
    </w:pPr>
    <w:rPr>
      <w:b/>
      <w:lang w:val="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246C"/>
    <w:rPr>
      <w:rFonts w:ascii="Arial" w:hAnsi="Arial" w:cs="Arial"/>
      <w:b/>
      <w:bCs/>
      <w:sz w:val="24"/>
      <w:szCs w:val="24"/>
      <w:lang w:val="en-US"/>
    </w:rPr>
  </w:style>
  <w:style w:type="character" w:customStyle="1" w:styleId="Heading2Char">
    <w:name w:val="Heading 2 Char"/>
    <w:basedOn w:val="DefaultParagraphFont"/>
    <w:link w:val="Heading2"/>
    <w:uiPriority w:val="99"/>
    <w:semiHidden/>
    <w:locked/>
    <w:rsid w:val="00B1246C"/>
    <w:rPr>
      <w:rFonts w:ascii="Arial" w:hAnsi="Arial" w:cs="Arial"/>
      <w:sz w:val="24"/>
      <w:szCs w:val="24"/>
      <w:lang w:val="en-US"/>
    </w:rPr>
  </w:style>
  <w:style w:type="character" w:customStyle="1" w:styleId="Heading3Char">
    <w:name w:val="Heading 3 Char"/>
    <w:basedOn w:val="DefaultParagraphFont"/>
    <w:link w:val="Heading3"/>
    <w:uiPriority w:val="99"/>
    <w:locked/>
    <w:rsid w:val="00B1246C"/>
    <w:rPr>
      <w:rFonts w:ascii="Arial" w:hAnsi="Arial" w:cs="Arial"/>
      <w:b/>
      <w:bCs/>
      <w:sz w:val="24"/>
      <w:szCs w:val="24"/>
      <w:lang w:val="en-US"/>
    </w:rPr>
  </w:style>
  <w:style w:type="character" w:customStyle="1" w:styleId="Heading4Char">
    <w:name w:val="Heading 4 Char"/>
    <w:basedOn w:val="DefaultParagraphFont"/>
    <w:link w:val="Heading4"/>
    <w:uiPriority w:val="99"/>
    <w:semiHidden/>
    <w:locked/>
    <w:rsid w:val="00B1246C"/>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B1246C"/>
    <w:rPr>
      <w:rFonts w:ascii="Times New Roman" w:hAnsi="Times New Roman" w:cs="Times New Roman"/>
      <w:b/>
      <w:sz w:val="24"/>
      <w:szCs w:val="24"/>
    </w:rPr>
  </w:style>
  <w:style w:type="paragraph" w:styleId="BodyText">
    <w:name w:val="Body Text"/>
    <w:basedOn w:val="Normal"/>
    <w:link w:val="BodyTextChar"/>
    <w:uiPriority w:val="99"/>
    <w:rsid w:val="00B1246C"/>
    <w:pPr>
      <w:jc w:val="both"/>
    </w:pPr>
    <w:rPr>
      <w:lang w:val="et-EE" w:eastAsia="et-EE"/>
    </w:rPr>
  </w:style>
  <w:style w:type="character" w:customStyle="1" w:styleId="BodyTextChar">
    <w:name w:val="Body Text Char"/>
    <w:basedOn w:val="DefaultParagraphFont"/>
    <w:link w:val="BodyText"/>
    <w:uiPriority w:val="99"/>
    <w:locked/>
    <w:rsid w:val="00B1246C"/>
    <w:rPr>
      <w:rFonts w:ascii="Times New Roman" w:hAnsi="Times New Roman" w:cs="Times New Roman"/>
      <w:sz w:val="24"/>
      <w:szCs w:val="24"/>
      <w:lang w:eastAsia="et-EE"/>
    </w:rPr>
  </w:style>
  <w:style w:type="character" w:customStyle="1" w:styleId="st1">
    <w:name w:val="st1"/>
    <w:basedOn w:val="DefaultParagraphFont"/>
    <w:uiPriority w:val="99"/>
    <w:rsid w:val="00036345"/>
    <w:rPr>
      <w:rFonts w:cs="Times New Roman"/>
    </w:rPr>
  </w:style>
</w:styles>
</file>

<file path=word/webSettings.xml><?xml version="1.0" encoding="utf-8"?>
<w:webSettings xmlns:r="http://schemas.openxmlformats.org/officeDocument/2006/relationships" xmlns:w="http://schemas.openxmlformats.org/wordprocessingml/2006/main">
  <w:divs>
    <w:div w:id="1413164890">
      <w:marLeft w:val="0"/>
      <w:marRight w:val="0"/>
      <w:marTop w:val="0"/>
      <w:marBottom w:val="0"/>
      <w:divBdr>
        <w:top w:val="none" w:sz="0" w:space="0" w:color="auto"/>
        <w:left w:val="none" w:sz="0" w:space="0" w:color="auto"/>
        <w:bottom w:val="none" w:sz="0" w:space="0" w:color="auto"/>
        <w:right w:val="none" w:sz="0" w:space="0" w:color="auto"/>
      </w:divBdr>
    </w:div>
    <w:div w:id="1413164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1079</Words>
  <Characters>6263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subject/>
  <dc:creator>Anna</dc:creator>
  <cp:keywords/>
  <dc:description/>
  <cp:lastModifiedBy>Jekaterina</cp:lastModifiedBy>
  <cp:revision>5</cp:revision>
  <dcterms:created xsi:type="dcterms:W3CDTF">2014-01-28T08:24:00Z</dcterms:created>
  <dcterms:modified xsi:type="dcterms:W3CDTF">2014-02-03T09:02:00Z</dcterms:modified>
</cp:coreProperties>
</file>