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A70" w:rsidRPr="00171C94" w:rsidRDefault="00780A70" w:rsidP="00780A70">
      <w:pPr>
        <w:jc w:val="center"/>
        <w:rPr>
          <w:sz w:val="28"/>
          <w:szCs w:val="28"/>
          <w:lang w:val="et-EE"/>
        </w:rPr>
      </w:pPr>
      <w:r w:rsidRPr="00171C94">
        <w:rPr>
          <w:b/>
          <w:sz w:val="28"/>
          <w:szCs w:val="28"/>
          <w:lang w:val="et-EE"/>
        </w:rPr>
        <w:t>NARVA  LINNAVOLIKOGU</w:t>
      </w:r>
      <w:r w:rsidRPr="00171C94">
        <w:rPr>
          <w:sz w:val="28"/>
          <w:szCs w:val="28"/>
          <w:lang w:val="et-EE"/>
        </w:rPr>
        <w:t xml:space="preserve"> </w:t>
      </w:r>
    </w:p>
    <w:p w:rsidR="00780A70" w:rsidRDefault="00780A70" w:rsidP="00780A70">
      <w:pPr>
        <w:jc w:val="center"/>
        <w:rPr>
          <w:lang w:val="et-EE"/>
        </w:rPr>
      </w:pPr>
    </w:p>
    <w:p w:rsidR="00780A70" w:rsidRPr="00FF5CC7" w:rsidRDefault="00780A70" w:rsidP="00780A70">
      <w:pPr>
        <w:jc w:val="center"/>
        <w:rPr>
          <w:lang w:val="et-EE"/>
        </w:rPr>
      </w:pPr>
    </w:p>
    <w:p w:rsidR="00780A70" w:rsidRPr="00FF5CC7" w:rsidRDefault="00780A70" w:rsidP="00780A70">
      <w:pPr>
        <w:jc w:val="center"/>
        <w:rPr>
          <w:lang w:val="et-EE"/>
        </w:rPr>
      </w:pPr>
      <w:r w:rsidRPr="00FF5CC7">
        <w:rPr>
          <w:b/>
          <w:lang w:val="et-EE"/>
        </w:rPr>
        <w:t>OTSUS</w:t>
      </w:r>
    </w:p>
    <w:p w:rsidR="00780A70" w:rsidRDefault="00780A70" w:rsidP="00780A70">
      <w:pPr>
        <w:jc w:val="both"/>
        <w:rPr>
          <w:lang w:val="et-EE"/>
        </w:rPr>
      </w:pPr>
    </w:p>
    <w:p w:rsidR="00780A70" w:rsidRPr="003654ED" w:rsidRDefault="00780A70" w:rsidP="00780A70">
      <w:pPr>
        <w:jc w:val="both"/>
        <w:rPr>
          <w:lang w:val="et-EE"/>
        </w:rPr>
      </w:pPr>
      <w:r w:rsidRPr="003654ED">
        <w:rPr>
          <w:lang w:val="et-EE"/>
        </w:rPr>
        <w:t xml:space="preserve"> Narva</w:t>
      </w:r>
      <w:r w:rsidRPr="003654ED">
        <w:rPr>
          <w:lang w:val="et-EE"/>
        </w:rPr>
        <w:tab/>
      </w:r>
      <w:r w:rsidRPr="003654ED">
        <w:rPr>
          <w:lang w:val="et-EE"/>
        </w:rPr>
        <w:tab/>
      </w:r>
      <w:r w:rsidRPr="003654ED">
        <w:rPr>
          <w:lang w:val="et-EE"/>
        </w:rPr>
        <w:tab/>
      </w:r>
      <w:r w:rsidRPr="003654ED">
        <w:rPr>
          <w:lang w:val="et-EE"/>
        </w:rPr>
        <w:tab/>
      </w:r>
      <w:r w:rsidRPr="003654ED">
        <w:rPr>
          <w:lang w:val="et-EE"/>
        </w:rPr>
        <w:tab/>
      </w:r>
      <w:r w:rsidRPr="003654ED">
        <w:rPr>
          <w:lang w:val="et-EE"/>
        </w:rPr>
        <w:tab/>
      </w:r>
      <w:r w:rsidRPr="003654ED">
        <w:rPr>
          <w:lang w:val="et-EE"/>
        </w:rPr>
        <w:tab/>
        <w:t xml:space="preserve">                            </w:t>
      </w:r>
      <w:r w:rsidR="003E4DD2" w:rsidRPr="003654ED">
        <w:rPr>
          <w:lang w:val="et-EE"/>
        </w:rPr>
        <w:t xml:space="preserve">           </w:t>
      </w:r>
      <w:r w:rsidRPr="003654ED">
        <w:rPr>
          <w:lang w:val="et-EE"/>
        </w:rPr>
        <w:t>…03.2014  nr</w:t>
      </w:r>
    </w:p>
    <w:p w:rsidR="00780A70" w:rsidRPr="003654ED" w:rsidRDefault="00780A70" w:rsidP="00780A70">
      <w:pPr>
        <w:rPr>
          <w:lang w:val="et-EE"/>
        </w:rPr>
      </w:pPr>
    </w:p>
    <w:p w:rsidR="00780A70" w:rsidRPr="003654ED" w:rsidRDefault="00780A70" w:rsidP="00780A70">
      <w:pPr>
        <w:jc w:val="both"/>
        <w:rPr>
          <w:lang w:val="et-EE"/>
        </w:rPr>
      </w:pPr>
      <w:r w:rsidRPr="003654ED">
        <w:rPr>
          <w:lang w:val="et-EE"/>
        </w:rPr>
        <w:t>Narva Linnavolikogu 05.12.2013.a otsuse nr 107</w:t>
      </w:r>
    </w:p>
    <w:p w:rsidR="00780A70" w:rsidRPr="003654ED" w:rsidRDefault="00780A70" w:rsidP="00780A70">
      <w:pPr>
        <w:rPr>
          <w:bCs/>
          <w:lang w:val="et-EE"/>
        </w:rPr>
      </w:pPr>
      <w:r w:rsidRPr="003654ED">
        <w:rPr>
          <w:lang w:val="et-EE"/>
        </w:rPr>
        <w:t xml:space="preserve">„Uusküla tänav J4 </w:t>
      </w:r>
      <w:r w:rsidRPr="003654ED">
        <w:rPr>
          <w:bCs/>
          <w:lang w:val="et-EE"/>
        </w:rPr>
        <w:t xml:space="preserve">maaüksuse munitsipaalomandisse </w:t>
      </w:r>
    </w:p>
    <w:p w:rsidR="00780A70" w:rsidRPr="003654ED" w:rsidRDefault="00780A70" w:rsidP="00780A70">
      <w:pPr>
        <w:rPr>
          <w:lang w:val="et-EE"/>
        </w:rPr>
      </w:pPr>
      <w:r w:rsidRPr="003654ED">
        <w:rPr>
          <w:bCs/>
          <w:lang w:val="et-EE"/>
        </w:rPr>
        <w:t xml:space="preserve">taotlemine  </w:t>
      </w:r>
      <w:r w:rsidRPr="003654ED">
        <w:rPr>
          <w:lang w:val="et-EE"/>
        </w:rPr>
        <w:t>ja katastriüksuse sihtotstarbe määramine”</w:t>
      </w:r>
    </w:p>
    <w:p w:rsidR="00780A70" w:rsidRPr="003654ED" w:rsidRDefault="00780A70" w:rsidP="00780A70">
      <w:pPr>
        <w:rPr>
          <w:lang w:val="et-EE"/>
        </w:rPr>
      </w:pPr>
      <w:r w:rsidRPr="003654ED">
        <w:rPr>
          <w:lang w:val="et-EE"/>
        </w:rPr>
        <w:t xml:space="preserve"> muutmine</w:t>
      </w:r>
    </w:p>
    <w:p w:rsidR="00780A70" w:rsidRPr="003654ED" w:rsidRDefault="00780A70" w:rsidP="00780A70">
      <w:pPr>
        <w:rPr>
          <w:lang w:val="et-EE"/>
        </w:rPr>
      </w:pPr>
    </w:p>
    <w:p w:rsidR="00780A70" w:rsidRPr="003654ED" w:rsidRDefault="00780A70" w:rsidP="00780A70">
      <w:pPr>
        <w:rPr>
          <w:lang w:val="et-EE"/>
        </w:rPr>
      </w:pPr>
    </w:p>
    <w:p w:rsidR="001B2B1E" w:rsidRPr="001B2B1E" w:rsidRDefault="00780A70" w:rsidP="001B2B1E">
      <w:pPr>
        <w:rPr>
          <w:b/>
          <w:lang w:val="et-EE"/>
        </w:rPr>
      </w:pPr>
      <w:r w:rsidRPr="003654ED">
        <w:rPr>
          <w:b/>
          <w:lang w:val="et-EE"/>
        </w:rPr>
        <w:t>1. ASJAOLUD JA MENETLUSE KÄIK</w:t>
      </w:r>
    </w:p>
    <w:p w:rsidR="001B2B1E" w:rsidRPr="001B2B1E" w:rsidRDefault="001B2B1E" w:rsidP="001B2B1E">
      <w:pPr>
        <w:jc w:val="both"/>
        <w:rPr>
          <w:lang w:val="et-EE" w:eastAsia="et-EE"/>
        </w:rPr>
      </w:pPr>
      <w:r w:rsidRPr="001B2B1E">
        <w:rPr>
          <w:lang w:val="et-EE" w:eastAsia="et-EE"/>
        </w:rPr>
        <w:t>Narva Linnavolikogu võttis 05.12.2013.a vastu otsuse nr 107 Uusküla tänav J4 maaüksuse, ligikaudse pindalaga 400 m</w:t>
      </w:r>
      <w:r w:rsidRPr="001B2B1E">
        <w:rPr>
          <w:vertAlign w:val="superscript"/>
          <w:lang w:val="et-EE" w:eastAsia="et-EE"/>
        </w:rPr>
        <w:t xml:space="preserve">2 </w:t>
      </w:r>
      <w:r w:rsidRPr="001B2B1E">
        <w:rPr>
          <w:lang w:val="et-EE" w:eastAsia="et-EE"/>
        </w:rPr>
        <w:t>munitsipaalomandisse taotlemise kohta. Antud otsuse alusel andis Ida-Viru maavanem 03.02.2014. a korraldusega nr 8-8/2014/85 Uusküla tänav J4 maaüksuse Narva linna munitsipaalomandisse.</w:t>
      </w:r>
    </w:p>
    <w:p w:rsidR="001B2B1E" w:rsidRPr="001B2B1E" w:rsidRDefault="001B2B1E" w:rsidP="001B2B1E">
      <w:pPr>
        <w:jc w:val="both"/>
        <w:rPr>
          <w:lang w:val="et-EE" w:eastAsia="et-EE"/>
        </w:rPr>
      </w:pPr>
      <w:r w:rsidRPr="001B2B1E">
        <w:rPr>
          <w:lang w:val="et-EE" w:eastAsia="et-EE"/>
        </w:rPr>
        <w:t>Ida-Viru maavanema korralduse ja munitsipaalomandisse taotletava maa asendiplaani alusel on koostatud Uusküla tänav J4 katastriüksuse plaan ja arvestatud katastriüksuse pindala, mis on 360 m</w:t>
      </w:r>
      <w:r w:rsidRPr="001B2B1E">
        <w:rPr>
          <w:vertAlign w:val="superscript"/>
          <w:lang w:val="et-EE" w:eastAsia="et-EE"/>
        </w:rPr>
        <w:t>2</w:t>
      </w:r>
      <w:r w:rsidRPr="001B2B1E">
        <w:rPr>
          <w:lang w:val="et-EE" w:eastAsia="et-EE"/>
        </w:rPr>
        <w:t>. Taotletava maa pindala  ja katastriüksuse pindala erinevus on 10%.</w:t>
      </w:r>
    </w:p>
    <w:p w:rsidR="001B2B1E" w:rsidRPr="001B2B1E" w:rsidRDefault="001B2B1E" w:rsidP="001B2B1E">
      <w:pPr>
        <w:jc w:val="both"/>
        <w:rPr>
          <w:lang w:val="et-EE" w:eastAsia="et-EE"/>
        </w:rPr>
      </w:pPr>
      <w:r w:rsidRPr="001B2B1E">
        <w:rPr>
          <w:lang w:val="et-EE" w:eastAsia="et-EE"/>
        </w:rPr>
        <w:t xml:space="preserve">Juhindudes Vabariigi Valitsuse 02.06.2006 määruse nr 133 „Maa munitsipaalomandisse andmise kord“ §9 lõikest 2, mille  kohaselt maa munitsipaalomandisse andmiseks koostatud asendiplaani alusel määratud pindala ja katastriüksuse plaanil märgitud pindala võivad erineda kuni 8%, on vaja muuta munitsipaalomandisse taotletava maa pindala. </w:t>
      </w:r>
    </w:p>
    <w:p w:rsidR="001B2B1E" w:rsidRPr="001B2B1E" w:rsidRDefault="001B2B1E" w:rsidP="001B2B1E">
      <w:pPr>
        <w:jc w:val="both"/>
        <w:rPr>
          <w:lang w:val="et-EE" w:eastAsia="et-EE"/>
        </w:rPr>
      </w:pPr>
      <w:r w:rsidRPr="001B2B1E">
        <w:rPr>
          <w:lang w:val="et-EE" w:eastAsia="et-EE"/>
        </w:rPr>
        <w:t>Lähtudes ülaltoodust tuleb muuta Narva Linnavolikogu 05.12.2013.a</w:t>
      </w:r>
      <w:r w:rsidRPr="001B2B1E">
        <w:rPr>
          <w:b/>
          <w:bCs/>
          <w:lang w:val="et-EE" w:eastAsia="et-EE"/>
        </w:rPr>
        <w:t xml:space="preserve"> </w:t>
      </w:r>
      <w:r w:rsidRPr="001B2B1E">
        <w:rPr>
          <w:lang w:val="et-EE" w:eastAsia="et-EE"/>
        </w:rPr>
        <w:t>otsuse nr 107</w:t>
      </w:r>
      <w:r w:rsidRPr="001B2B1E">
        <w:rPr>
          <w:b/>
          <w:bCs/>
          <w:lang w:val="et-EE" w:eastAsia="et-EE"/>
        </w:rPr>
        <w:t xml:space="preserve"> </w:t>
      </w:r>
      <w:r w:rsidRPr="001B2B1E">
        <w:rPr>
          <w:lang w:val="et-EE" w:eastAsia="et-EE"/>
        </w:rPr>
        <w:t>punkti 3 alapunkti 3.1.</w:t>
      </w:r>
    </w:p>
    <w:p w:rsidR="0071610D" w:rsidRPr="001B2B1E" w:rsidRDefault="0071610D" w:rsidP="00780A70">
      <w:pPr>
        <w:rPr>
          <w:b/>
          <w:lang w:val="et-EE"/>
        </w:rPr>
      </w:pPr>
    </w:p>
    <w:p w:rsidR="00780A70" w:rsidRPr="003654ED" w:rsidRDefault="00780A70" w:rsidP="00780A70">
      <w:pPr>
        <w:rPr>
          <w:b/>
          <w:lang w:val="et-EE"/>
        </w:rPr>
      </w:pPr>
      <w:r w:rsidRPr="003654ED">
        <w:rPr>
          <w:b/>
          <w:lang w:val="et-EE"/>
        </w:rPr>
        <w:t>2. ÕIGUSLIKUD ALUSED</w:t>
      </w:r>
    </w:p>
    <w:p w:rsidR="00DA5E67" w:rsidRPr="003654ED" w:rsidRDefault="00DA5E67" w:rsidP="003E4DD2">
      <w:pPr>
        <w:ind w:left="426" w:hanging="426"/>
        <w:jc w:val="both"/>
        <w:rPr>
          <w:lang w:val="et-EE"/>
        </w:rPr>
      </w:pPr>
      <w:r w:rsidRPr="003654ED">
        <w:rPr>
          <w:lang w:val="et-EE"/>
        </w:rPr>
        <w:t>2.</w:t>
      </w:r>
      <w:r w:rsidR="00E3307B">
        <w:rPr>
          <w:lang w:val="et-EE"/>
        </w:rPr>
        <w:t xml:space="preserve">1 Haldusmenetluse seaduse </w:t>
      </w:r>
      <w:r w:rsidRPr="003654ED">
        <w:rPr>
          <w:lang w:val="et-EE"/>
        </w:rPr>
        <w:t>§ 64 lõike 1 kohaselt ha</w:t>
      </w:r>
      <w:r w:rsidR="003E4DD2" w:rsidRPr="003654ED">
        <w:rPr>
          <w:lang w:val="et-EE"/>
        </w:rPr>
        <w:t>ldusakti kehtetuks tunnistamise</w:t>
      </w:r>
      <w:r w:rsidRPr="003654ED">
        <w:rPr>
          <w:lang w:val="et-EE"/>
        </w:rPr>
        <w:t xml:space="preserve"> kohta sätestatut kohaldatakse ka haldusorgani poolt haldusakti muutmise suhtes. </w:t>
      </w:r>
    </w:p>
    <w:p w:rsidR="00DA5E67" w:rsidRPr="000A0FC8" w:rsidRDefault="00DA5E67" w:rsidP="000A0FC8">
      <w:pPr>
        <w:ind w:left="426" w:hanging="426"/>
        <w:jc w:val="both"/>
        <w:rPr>
          <w:lang w:val="et-EE"/>
        </w:rPr>
      </w:pPr>
      <w:r w:rsidRPr="003654ED">
        <w:rPr>
          <w:lang w:val="et-EE"/>
        </w:rPr>
        <w:t xml:space="preserve">2.2 </w:t>
      </w:r>
      <w:r w:rsidR="00E3307B">
        <w:rPr>
          <w:lang w:val="et-EE"/>
        </w:rPr>
        <w:t>Haldusmenetluse seaduse</w:t>
      </w:r>
      <w:r w:rsidRPr="003654ED">
        <w:rPr>
          <w:lang w:val="et-EE"/>
        </w:rPr>
        <w:t xml:space="preserve"> § 68 lõike 2 kohaselt</w:t>
      </w:r>
      <w:r w:rsidR="000A0FC8" w:rsidRPr="000A0FC8">
        <w:t xml:space="preserve"> </w:t>
      </w:r>
      <w:r w:rsidR="000A0FC8" w:rsidRPr="000A0FC8">
        <w:rPr>
          <w:lang w:val="et-EE"/>
        </w:rPr>
        <w:t xml:space="preserve">haldusakti kehtetuks tunnistamise otsustab haldusorgan, kelle pädevuses oleks haldusakti andmine kehtetuks tunnistamise ajal. </w:t>
      </w:r>
    </w:p>
    <w:p w:rsidR="00780A70" w:rsidRPr="003654ED" w:rsidRDefault="00780A70" w:rsidP="00780A70">
      <w:pPr>
        <w:ind w:left="360"/>
        <w:rPr>
          <w:b/>
          <w:lang w:val="et-EE"/>
        </w:rPr>
      </w:pPr>
    </w:p>
    <w:p w:rsidR="00780A70" w:rsidRPr="003654ED" w:rsidRDefault="00780A70" w:rsidP="00780A70">
      <w:pPr>
        <w:rPr>
          <w:b/>
          <w:lang w:val="et-EE"/>
        </w:rPr>
      </w:pPr>
      <w:r w:rsidRPr="003654ED">
        <w:rPr>
          <w:b/>
          <w:lang w:val="et-EE"/>
        </w:rPr>
        <w:t>3. OTSUS</w:t>
      </w:r>
      <w:bookmarkStart w:id="0" w:name="_GoBack"/>
      <w:bookmarkEnd w:id="0"/>
    </w:p>
    <w:p w:rsidR="00780A70" w:rsidRPr="003654ED" w:rsidRDefault="00780A70" w:rsidP="003E4DD2">
      <w:pPr>
        <w:jc w:val="both"/>
        <w:rPr>
          <w:bCs/>
          <w:lang w:val="et-EE"/>
        </w:rPr>
      </w:pPr>
      <w:r w:rsidRPr="003654ED">
        <w:rPr>
          <w:lang w:val="et-EE"/>
        </w:rPr>
        <w:t xml:space="preserve">Muuta </w:t>
      </w:r>
      <w:r w:rsidR="0071610D" w:rsidRPr="003654ED">
        <w:rPr>
          <w:lang w:val="et-EE"/>
        </w:rPr>
        <w:t>Narva Linnavolikogu 05.12.2013.a otsuse nr 107</w:t>
      </w:r>
      <w:r w:rsidR="003E4DD2" w:rsidRPr="003654ED">
        <w:rPr>
          <w:lang w:val="et-EE"/>
        </w:rPr>
        <w:t xml:space="preserve"> „Uusküla tänav J4 </w:t>
      </w:r>
      <w:r w:rsidR="003E4DD2" w:rsidRPr="003654ED">
        <w:rPr>
          <w:bCs/>
          <w:lang w:val="et-EE"/>
        </w:rPr>
        <w:t xml:space="preserve">maaüksuse munitsipaalomandisse taotlemine  </w:t>
      </w:r>
      <w:r w:rsidR="003E4DD2" w:rsidRPr="003654ED">
        <w:rPr>
          <w:lang w:val="et-EE"/>
        </w:rPr>
        <w:t>ja katastriüksuse sihtotstarbe määramine”</w:t>
      </w:r>
      <w:r w:rsidR="000A0FC8">
        <w:rPr>
          <w:lang w:val="et-EE"/>
        </w:rPr>
        <w:t xml:space="preserve"> punkti</w:t>
      </w:r>
      <w:r w:rsidRPr="003654ED">
        <w:rPr>
          <w:lang w:val="et-EE"/>
        </w:rPr>
        <w:t xml:space="preserve"> 3 </w:t>
      </w:r>
      <w:r w:rsidR="000A0FC8">
        <w:rPr>
          <w:lang w:val="et-EE"/>
        </w:rPr>
        <w:t xml:space="preserve">alapunkt </w:t>
      </w:r>
      <w:r w:rsidR="003E4DD2" w:rsidRPr="003654ED">
        <w:rPr>
          <w:lang w:val="et-EE"/>
        </w:rPr>
        <w:t>3.</w:t>
      </w:r>
      <w:r w:rsidR="003E4DD2" w:rsidRPr="003654ED">
        <w:rPr>
          <w:bCs/>
          <w:lang w:val="et-EE"/>
        </w:rPr>
        <w:t>1 ja</w:t>
      </w:r>
      <w:r w:rsidRPr="003654ED">
        <w:rPr>
          <w:bCs/>
          <w:lang w:val="et-EE"/>
        </w:rPr>
        <w:t xml:space="preserve"> </w:t>
      </w:r>
      <w:r w:rsidR="003E4DD2" w:rsidRPr="003654ED">
        <w:rPr>
          <w:lang w:val="et-EE"/>
        </w:rPr>
        <w:t xml:space="preserve">sõnastada </w:t>
      </w:r>
      <w:r w:rsidRPr="003654ED">
        <w:rPr>
          <w:lang w:val="et-EE"/>
        </w:rPr>
        <w:t xml:space="preserve">järgmiselt: </w:t>
      </w:r>
    </w:p>
    <w:p w:rsidR="003E4DD2" w:rsidRPr="003654ED" w:rsidRDefault="00780A70" w:rsidP="003654ED">
      <w:pPr>
        <w:ind w:left="426"/>
        <w:jc w:val="both"/>
        <w:rPr>
          <w:lang w:val="et-EE"/>
        </w:rPr>
      </w:pPr>
      <w:r w:rsidRPr="003654ED">
        <w:rPr>
          <w:bCs/>
          <w:lang w:val="et-EE"/>
        </w:rPr>
        <w:t>„</w:t>
      </w:r>
      <w:r w:rsidR="003E4DD2" w:rsidRPr="003654ED">
        <w:rPr>
          <w:lang w:val="et-EE"/>
        </w:rPr>
        <w:t xml:space="preserve">3.1 Taotleda Narva linna munitsipaalomandisse </w:t>
      </w:r>
      <w:r w:rsidR="003E4DD2" w:rsidRPr="003654ED">
        <w:rPr>
          <w:bCs/>
          <w:lang w:val="et-EE"/>
        </w:rPr>
        <w:t xml:space="preserve">Uusküla tänav J4 </w:t>
      </w:r>
      <w:r w:rsidR="003E4DD2" w:rsidRPr="003654ED">
        <w:rPr>
          <w:lang w:val="et-EE"/>
        </w:rPr>
        <w:t xml:space="preserve">maaüksus </w:t>
      </w:r>
      <w:r w:rsidR="003E4DD2" w:rsidRPr="003654ED">
        <w:rPr>
          <w:bCs/>
          <w:lang w:val="et-EE"/>
        </w:rPr>
        <w:t>(lisa 1),</w:t>
      </w:r>
      <w:r w:rsidR="003E4DD2" w:rsidRPr="003654ED">
        <w:rPr>
          <w:lang w:val="et-EE"/>
        </w:rPr>
        <w:t xml:space="preserve"> pindalaga 360 m</w:t>
      </w:r>
      <w:r w:rsidR="003E4DD2" w:rsidRPr="003654ED">
        <w:rPr>
          <w:vertAlign w:val="superscript"/>
          <w:lang w:val="et-EE"/>
        </w:rPr>
        <w:t>2</w:t>
      </w:r>
      <w:r w:rsidR="003E4DD2" w:rsidRPr="003654ED">
        <w:rPr>
          <w:lang w:val="et-EE"/>
        </w:rPr>
        <w:t>“.</w:t>
      </w:r>
    </w:p>
    <w:p w:rsidR="00780A70" w:rsidRPr="003654ED" w:rsidRDefault="00780A70" w:rsidP="003E4DD2">
      <w:pPr>
        <w:rPr>
          <w:lang w:val="et-EE"/>
        </w:rPr>
      </w:pPr>
      <w:r w:rsidRPr="003654ED">
        <w:rPr>
          <w:lang w:val="et-EE"/>
        </w:rPr>
        <w:t xml:space="preserve">      </w:t>
      </w:r>
    </w:p>
    <w:p w:rsidR="00780A70" w:rsidRPr="003654ED" w:rsidRDefault="00780A70" w:rsidP="003E4DD2">
      <w:pPr>
        <w:rPr>
          <w:b/>
          <w:lang w:val="et-EE"/>
        </w:rPr>
      </w:pPr>
      <w:r w:rsidRPr="003654ED">
        <w:rPr>
          <w:b/>
          <w:lang w:val="et-EE"/>
        </w:rPr>
        <w:t>4. Rakendussätted</w:t>
      </w:r>
    </w:p>
    <w:p w:rsidR="003E4DD2" w:rsidRPr="003654ED" w:rsidRDefault="003E4DD2" w:rsidP="003654ED">
      <w:pPr>
        <w:ind w:left="426" w:right="-108" w:hanging="426"/>
        <w:jc w:val="both"/>
        <w:rPr>
          <w:lang w:val="et-EE"/>
        </w:rPr>
      </w:pPr>
      <w:r w:rsidRPr="003654ED">
        <w:rPr>
          <w:lang w:val="et-EE"/>
        </w:rPr>
        <w:t>4.1 Otsus jõustub teatavakstegemisest.</w:t>
      </w:r>
    </w:p>
    <w:p w:rsidR="003E4DD2" w:rsidRPr="003654ED" w:rsidRDefault="003E4DD2" w:rsidP="003654ED">
      <w:pPr>
        <w:ind w:left="360" w:hanging="360"/>
        <w:jc w:val="both"/>
        <w:rPr>
          <w:lang w:val="et-EE"/>
        </w:rPr>
      </w:pPr>
      <w:r w:rsidRPr="003654ED">
        <w:rPr>
          <w:lang w:val="et-EE"/>
        </w:rPr>
        <w:t>4.2 Otsust on võimalik vaidlustada Tartu Halduskohtu Jõhvi kohtumajas 30 päeva jooksul arvates teatavakstegemise päevast.</w:t>
      </w:r>
    </w:p>
    <w:p w:rsidR="00780A70" w:rsidRPr="003654ED" w:rsidRDefault="00780A70" w:rsidP="00780A70">
      <w:pPr>
        <w:widowControl w:val="0"/>
        <w:jc w:val="both"/>
        <w:rPr>
          <w:bCs/>
          <w:lang w:val="et-EE"/>
        </w:rPr>
      </w:pPr>
    </w:p>
    <w:p w:rsidR="00780A70" w:rsidRPr="003654ED" w:rsidRDefault="00780A70" w:rsidP="00780A70">
      <w:pPr>
        <w:jc w:val="both"/>
        <w:rPr>
          <w:lang w:val="et-EE"/>
        </w:rPr>
      </w:pPr>
    </w:p>
    <w:p w:rsidR="00780A70" w:rsidRPr="003654ED" w:rsidRDefault="00780A70" w:rsidP="00780A70">
      <w:pPr>
        <w:jc w:val="both"/>
        <w:rPr>
          <w:lang w:val="et-EE"/>
        </w:rPr>
      </w:pPr>
    </w:p>
    <w:p w:rsidR="00780A70" w:rsidRPr="003654ED" w:rsidRDefault="00780A70" w:rsidP="00780A70">
      <w:pPr>
        <w:jc w:val="both"/>
        <w:rPr>
          <w:lang w:val="et-EE"/>
        </w:rPr>
      </w:pPr>
    </w:p>
    <w:p w:rsidR="003654ED" w:rsidRPr="003654ED" w:rsidRDefault="003654ED" w:rsidP="00780A70">
      <w:pPr>
        <w:jc w:val="both"/>
        <w:rPr>
          <w:lang w:val="et-EE"/>
        </w:rPr>
      </w:pPr>
    </w:p>
    <w:p w:rsidR="00780A70" w:rsidRPr="003654ED" w:rsidRDefault="0071610D" w:rsidP="00780A70">
      <w:pPr>
        <w:jc w:val="both"/>
        <w:rPr>
          <w:lang w:val="et-EE"/>
        </w:rPr>
      </w:pPr>
      <w:r w:rsidRPr="003654ED">
        <w:rPr>
          <w:lang w:val="et-EE"/>
        </w:rPr>
        <w:t>Tarmo Tammiste</w:t>
      </w:r>
    </w:p>
    <w:p w:rsidR="00780A70" w:rsidRPr="003654ED" w:rsidRDefault="00780A70" w:rsidP="00780A70">
      <w:pPr>
        <w:jc w:val="both"/>
        <w:rPr>
          <w:lang w:val="et-EE"/>
        </w:rPr>
      </w:pPr>
      <w:r w:rsidRPr="003654ED">
        <w:rPr>
          <w:lang w:val="et-EE"/>
        </w:rPr>
        <w:t>Linnavolikogu esimees</w:t>
      </w:r>
    </w:p>
    <w:p w:rsidR="00F91D25" w:rsidRPr="003E4DD2" w:rsidRDefault="00F91D25">
      <w:pPr>
        <w:rPr>
          <w:sz w:val="22"/>
          <w:szCs w:val="22"/>
          <w:lang w:val="et-EE"/>
        </w:rPr>
      </w:pPr>
    </w:p>
    <w:sectPr w:rsidR="00F91D25" w:rsidRPr="003E4DD2" w:rsidSect="003E4DD2">
      <w:pgSz w:w="11906" w:h="16838"/>
      <w:pgMar w:top="539" w:right="1133" w:bottom="899"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0A70"/>
    <w:rsid w:val="00076A01"/>
    <w:rsid w:val="000A0FC8"/>
    <w:rsid w:val="000C2797"/>
    <w:rsid w:val="000E7911"/>
    <w:rsid w:val="000F7C1B"/>
    <w:rsid w:val="001B2B1E"/>
    <w:rsid w:val="001E186C"/>
    <w:rsid w:val="00214DE4"/>
    <w:rsid w:val="003654ED"/>
    <w:rsid w:val="003E4DD2"/>
    <w:rsid w:val="004613E9"/>
    <w:rsid w:val="0064248A"/>
    <w:rsid w:val="0071610D"/>
    <w:rsid w:val="00780A70"/>
    <w:rsid w:val="00945B2F"/>
    <w:rsid w:val="0099132A"/>
    <w:rsid w:val="00BB25B0"/>
    <w:rsid w:val="00D00FEC"/>
    <w:rsid w:val="00DA5E67"/>
    <w:rsid w:val="00E3307B"/>
    <w:rsid w:val="00F760FD"/>
    <w:rsid w:val="00F91D2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0A70"/>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780A70"/>
    <w:pPr>
      <w:keepNext/>
      <w:outlineLvl w:val="0"/>
    </w:pPr>
    <w:rPr>
      <w:b/>
      <w:szCs w:val="20"/>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80A70"/>
    <w:rPr>
      <w:rFonts w:ascii="Times New Roman" w:eastAsia="Times New Roman" w:hAnsi="Times New Roman" w:cs="Times New Roman"/>
      <w:b/>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0A70"/>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780A70"/>
    <w:pPr>
      <w:keepNext/>
      <w:outlineLvl w:val="0"/>
    </w:pPr>
    <w:rPr>
      <w:b/>
      <w:szCs w:val="20"/>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80A70"/>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1301309">
      <w:bodyDiv w:val="1"/>
      <w:marLeft w:val="0"/>
      <w:marRight w:val="0"/>
      <w:marTop w:val="0"/>
      <w:marBottom w:val="0"/>
      <w:divBdr>
        <w:top w:val="none" w:sz="0" w:space="0" w:color="auto"/>
        <w:left w:val="none" w:sz="0" w:space="0" w:color="auto"/>
        <w:bottom w:val="none" w:sz="0" w:space="0" w:color="auto"/>
        <w:right w:val="none" w:sz="0" w:space="0" w:color="auto"/>
      </w:divBdr>
    </w:div>
    <w:div w:id="1788967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606E9B-9697-4C84-93CC-9FFCC4D20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TotalTime>
  <Pages>1</Pages>
  <Words>323</Words>
  <Characters>1878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dc:creator>
  <cp:lastModifiedBy>Olga</cp:lastModifiedBy>
  <cp:revision>6</cp:revision>
  <cp:lastPrinted>2014-02-28T08:34:00Z</cp:lastPrinted>
  <dcterms:created xsi:type="dcterms:W3CDTF">2014-02-27T09:38:00Z</dcterms:created>
  <dcterms:modified xsi:type="dcterms:W3CDTF">2014-02-28T08:35:00Z</dcterms:modified>
</cp:coreProperties>
</file>