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839" w:rsidRPr="00F35A29" w:rsidRDefault="00D92839" w:rsidP="00D92839">
      <w:pPr>
        <w:pStyle w:val="Heading2"/>
        <w:jc w:val="center"/>
        <w:rPr>
          <w:rFonts w:eastAsiaTheme="minorHAnsi"/>
          <w:sz w:val="28"/>
          <w:szCs w:val="28"/>
        </w:rPr>
      </w:pPr>
      <w:r w:rsidRPr="00F35A29">
        <w:rPr>
          <w:rFonts w:eastAsiaTheme="minorHAnsi"/>
          <w:sz w:val="28"/>
          <w:szCs w:val="28"/>
        </w:rPr>
        <w:t>NARVA LINNAVALITSUS</w:t>
      </w:r>
    </w:p>
    <w:p w:rsidR="00D92839" w:rsidRPr="00F35A29" w:rsidRDefault="00D92839" w:rsidP="00D92839">
      <w:pPr>
        <w:pStyle w:val="Heading2"/>
        <w:jc w:val="center"/>
        <w:rPr>
          <w:rFonts w:eastAsiaTheme="minorHAnsi"/>
          <w:sz w:val="28"/>
          <w:szCs w:val="28"/>
        </w:rPr>
      </w:pPr>
      <w:r w:rsidRPr="00F35A29">
        <w:rPr>
          <w:rFonts w:eastAsiaTheme="minorHAnsi"/>
          <w:sz w:val="28"/>
          <w:szCs w:val="28"/>
        </w:rPr>
        <w:t>MÄÄRUS</w:t>
      </w:r>
    </w:p>
    <w:p w:rsidR="00D92839" w:rsidRPr="00F35A29" w:rsidRDefault="00D92839" w:rsidP="00D92839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D92839" w:rsidRPr="00F35A29" w:rsidRDefault="00D92839" w:rsidP="00D92839">
      <w:pPr>
        <w:pStyle w:val="Heading2"/>
        <w:jc w:val="center"/>
        <w:rPr>
          <w:rFonts w:eastAsiaTheme="minorHAnsi"/>
          <w:szCs w:val="24"/>
        </w:rPr>
      </w:pPr>
      <w:r w:rsidRPr="00F35A29">
        <w:rPr>
          <w:rFonts w:eastAsiaTheme="minorHAnsi"/>
          <w:szCs w:val="24"/>
        </w:rPr>
        <w:t xml:space="preserve">                         </w:t>
      </w:r>
    </w:p>
    <w:p w:rsidR="00D92839" w:rsidRPr="00F35A29" w:rsidRDefault="00D92839" w:rsidP="00D92839">
      <w:pPr>
        <w:pStyle w:val="Heading2"/>
        <w:jc w:val="both"/>
        <w:rPr>
          <w:rFonts w:eastAsiaTheme="minorHAnsi"/>
          <w:szCs w:val="24"/>
        </w:rPr>
      </w:pPr>
      <w:r w:rsidRPr="00F35A29">
        <w:rPr>
          <w:rFonts w:eastAsiaTheme="minorHAnsi"/>
          <w:szCs w:val="24"/>
        </w:rPr>
        <w:t xml:space="preserve">Narva                                                                                                         </w:t>
      </w:r>
      <w:r w:rsidRPr="00F35A29">
        <w:rPr>
          <w:rFonts w:eastAsiaTheme="minorHAnsi"/>
          <w:szCs w:val="24"/>
        </w:rPr>
        <w:tab/>
      </w:r>
      <w:r w:rsidRPr="00F35A29">
        <w:rPr>
          <w:rFonts w:eastAsiaTheme="minorHAnsi"/>
          <w:szCs w:val="24"/>
        </w:rPr>
        <w:tab/>
      </w:r>
      <w:r w:rsidRPr="00F35A29">
        <w:rPr>
          <w:rFonts w:eastAsiaTheme="minorHAnsi"/>
          <w:szCs w:val="24"/>
        </w:rPr>
        <w:tab/>
        <w:t xml:space="preserve">     Eelnõu </w:t>
      </w:r>
    </w:p>
    <w:p w:rsidR="00D92839" w:rsidRPr="00F35A29" w:rsidRDefault="00D92839" w:rsidP="00D92839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2E3C60" w:rsidRPr="00F35A29" w:rsidRDefault="000E5F38" w:rsidP="00D92839">
      <w:pPr>
        <w:spacing w:after="0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b/>
          <w:sz w:val="24"/>
          <w:szCs w:val="24"/>
          <w:lang w:val="et-EE"/>
        </w:rPr>
        <w:t>Narva Linnavalitsuse 23.03.2011.a. määruse nr 281 „Narva Linna Arenduse ja Ökonoomika Ameti turistidele tasuliste lisateenuste hinnakirja kinnitamine“ muutmine</w:t>
      </w:r>
    </w:p>
    <w:p w:rsidR="00D92839" w:rsidRPr="00F35A29" w:rsidRDefault="00D92839" w:rsidP="00D92839">
      <w:pPr>
        <w:spacing w:after="0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D92839" w:rsidRPr="00F35A29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>Määrus kehtestatakse kohaliku omavalitsuse korralduse § 30 lõike 3 alusel</w:t>
      </w:r>
      <w:r w:rsidR="00006FCB" w:rsidRPr="00006FCB">
        <w:rPr>
          <w:rFonts w:ascii="Times New Roman" w:hAnsi="Times New Roman" w:cs="Times New Roman"/>
          <w:sz w:val="24"/>
          <w:szCs w:val="24"/>
          <w:lang w:val="et-EE"/>
        </w:rPr>
        <w:t>,</w:t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 xml:space="preserve"> "Turismiinfokeskusele, sealhulgas edastatavale turismiinfole ja selle kättesaadavusele, samuti turismiinfokeskuse tähistamisele esitatavad kohustuslikud nõuded ja nendele nõuetele vastavuse hindamise korra" § 24  punkti 7</w:t>
      </w:r>
      <w:r w:rsidR="00006FCB">
        <w:rPr>
          <w:rFonts w:ascii="Times New Roman" w:hAnsi="Times New Roman" w:cs="Times New Roman"/>
          <w:sz w:val="24"/>
          <w:szCs w:val="24"/>
          <w:lang w:val="et-EE"/>
        </w:rPr>
        <w:t xml:space="preserve"> ja </w:t>
      </w:r>
      <w:r w:rsidR="00006FCB" w:rsidRPr="00006FCB">
        <w:rPr>
          <w:rFonts w:ascii="Times New Roman" w:hAnsi="Times New Roman" w:cs="Times New Roman"/>
          <w:sz w:val="24"/>
          <w:szCs w:val="24"/>
          <w:lang w:val="et-EE"/>
        </w:rPr>
        <w:t>haldusmenetluse seaduse § 64 lõikele 1 ja § 68 lõikele 2</w:t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 xml:space="preserve"> alusel.</w:t>
      </w:r>
    </w:p>
    <w:p w:rsidR="00D92839" w:rsidRPr="00F35A29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396461" w:rsidRPr="002120AE" w:rsidRDefault="002B3593" w:rsidP="00D9283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 xml:space="preserve">Täiendada Narva Linnavalitsuse 23.03.2011.a. määruse nr 281 „Narva Linna Arenduse ja Ökonoomika Ameti turistidele tasuliste lisateenuste hinnakirja kinnitamine“ </w:t>
      </w:r>
      <w:r w:rsidR="002120AE">
        <w:rPr>
          <w:rFonts w:ascii="Times New Roman" w:hAnsi="Times New Roman" w:cs="Times New Roman"/>
          <w:sz w:val="24"/>
          <w:szCs w:val="24"/>
          <w:lang w:val="et-EE"/>
        </w:rPr>
        <w:t>§ l</w:t>
      </w:r>
      <w:r w:rsidRPr="002120AE">
        <w:rPr>
          <w:rFonts w:ascii="Times New Roman" w:hAnsi="Times New Roman" w:cs="Times New Roman"/>
          <w:sz w:val="24"/>
          <w:szCs w:val="24"/>
          <w:lang w:val="et-EE"/>
        </w:rPr>
        <w:t xml:space="preserve"> „Kinnitada Linna Arenduse ja Ökonoomika Ametitasuliste lisateenuste hinnakiri“ tabeli</w:t>
      </w:r>
      <w:r w:rsidR="002120AE">
        <w:rPr>
          <w:rFonts w:ascii="Times New Roman" w:hAnsi="Times New Roman" w:cs="Times New Roman"/>
          <w:sz w:val="24"/>
          <w:szCs w:val="24"/>
        </w:rPr>
        <w:t>t</w:t>
      </w:r>
      <w:r w:rsidRPr="002120AE">
        <w:rPr>
          <w:rFonts w:ascii="Times New Roman" w:hAnsi="Times New Roman" w:cs="Times New Roman"/>
          <w:sz w:val="24"/>
          <w:szCs w:val="24"/>
          <w:lang w:val="et-EE"/>
        </w:rPr>
        <w:t xml:space="preserve"> punkt</w:t>
      </w:r>
      <w:r w:rsidR="002120AE">
        <w:rPr>
          <w:rFonts w:ascii="Times New Roman" w:hAnsi="Times New Roman" w:cs="Times New Roman"/>
          <w:sz w:val="24"/>
          <w:szCs w:val="24"/>
          <w:lang w:val="et-EE"/>
        </w:rPr>
        <w:t>iga</w:t>
      </w:r>
      <w:r w:rsidRPr="002120A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92839" w:rsidRPr="002120AE">
        <w:rPr>
          <w:rFonts w:ascii="Times New Roman" w:hAnsi="Times New Roman" w:cs="Times New Roman"/>
          <w:sz w:val="24"/>
          <w:szCs w:val="24"/>
          <w:lang w:val="et-EE"/>
        </w:rPr>
        <w:t>15</w:t>
      </w:r>
      <w:r w:rsidR="002120AE">
        <w:rPr>
          <w:rFonts w:ascii="Times New Roman" w:hAnsi="Times New Roman" w:cs="Times New Roman"/>
          <w:sz w:val="24"/>
          <w:szCs w:val="24"/>
          <w:lang w:val="et-EE"/>
        </w:rPr>
        <w:t>:</w:t>
      </w:r>
      <w:r w:rsidR="00D92839" w:rsidRPr="002120A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D92839" w:rsidRPr="00F35A29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tbl>
      <w:tblPr>
        <w:tblW w:w="8860" w:type="dxa"/>
        <w:tblInd w:w="93" w:type="dxa"/>
        <w:tblLook w:val="04A0" w:firstRow="1" w:lastRow="0" w:firstColumn="1" w:lastColumn="0" w:noHBand="0" w:noVBand="1"/>
      </w:tblPr>
      <w:tblGrid>
        <w:gridCol w:w="516"/>
        <w:gridCol w:w="5792"/>
        <w:gridCol w:w="2552"/>
      </w:tblGrid>
      <w:tr w:rsidR="00396461" w:rsidRPr="00F35A29" w:rsidTr="00396461">
        <w:trPr>
          <w:trHeight w:val="25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396461" w:rsidRPr="00F35A29" w:rsidRDefault="00396461" w:rsidP="00D9283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№</w:t>
            </w:r>
          </w:p>
        </w:tc>
        <w:tc>
          <w:tcPr>
            <w:tcW w:w="5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396461" w:rsidRPr="00F35A29" w:rsidRDefault="00396461" w:rsidP="00D9283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Teenus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396461" w:rsidRPr="00F35A29" w:rsidRDefault="00396461" w:rsidP="00D9283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Maksumus eurodes</w:t>
            </w:r>
          </w:p>
        </w:tc>
      </w:tr>
      <w:tr w:rsidR="00396461" w:rsidRPr="00F35A29" w:rsidTr="003964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9"/>
        </w:trPr>
        <w:tc>
          <w:tcPr>
            <w:tcW w:w="514" w:type="dxa"/>
            <w:shd w:val="clear" w:color="auto" w:fill="auto"/>
            <w:noWrap/>
            <w:vAlign w:val="bottom"/>
          </w:tcPr>
          <w:p w:rsidR="00396461" w:rsidRPr="00F35A29" w:rsidRDefault="00396461" w:rsidP="00D9283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hAnsi="Times New Roman" w:cs="Times New Roman"/>
                <w:bCs/>
                <w:sz w:val="24"/>
                <w:szCs w:val="24"/>
                <w:lang w:val="et-EE"/>
              </w:rPr>
              <w:t> 15</w:t>
            </w:r>
          </w:p>
        </w:tc>
        <w:tc>
          <w:tcPr>
            <w:tcW w:w="5792" w:type="dxa"/>
            <w:shd w:val="clear" w:color="auto" w:fill="auto"/>
            <w:noWrap/>
            <w:vAlign w:val="bottom"/>
          </w:tcPr>
          <w:p w:rsidR="00396461" w:rsidRPr="00F35A29" w:rsidRDefault="00396461" w:rsidP="002120A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F35A29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Binoklite kasutamine </w:t>
            </w:r>
            <w:r w:rsidR="000401D5" w:rsidRPr="00F35A29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promenaadi</w:t>
            </w:r>
            <w:r w:rsidR="00212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:rsidR="00396461" w:rsidRPr="00F35A29" w:rsidRDefault="00396461" w:rsidP="00D92839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hAnsi="Times New Roman" w:cs="Times New Roman"/>
                <w:bCs/>
                <w:sz w:val="24"/>
                <w:szCs w:val="24"/>
                <w:lang w:val="et-EE"/>
              </w:rPr>
              <w:t>2</w:t>
            </w:r>
          </w:p>
        </w:tc>
      </w:tr>
    </w:tbl>
    <w:p w:rsidR="002B3593" w:rsidRPr="00F35A29" w:rsidRDefault="002B3593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911A71" w:rsidRPr="00F35A29" w:rsidRDefault="00911A71" w:rsidP="00D9283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>Kinnitada terve</w:t>
      </w:r>
      <w:r w:rsidR="002120AE">
        <w:rPr>
          <w:rFonts w:ascii="Times New Roman" w:hAnsi="Times New Roman" w:cs="Times New Roman"/>
          <w:sz w:val="24"/>
          <w:szCs w:val="24"/>
          <w:lang w:val="et-EE"/>
        </w:rPr>
        <w:t xml:space="preserve"> tekst</w:t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 xml:space="preserve"> uues redaktsioonis</w:t>
      </w:r>
      <w:r w:rsidR="002120AE">
        <w:rPr>
          <w:rFonts w:ascii="Times New Roman" w:hAnsi="Times New Roman" w:cs="Times New Roman"/>
          <w:sz w:val="24"/>
          <w:szCs w:val="24"/>
          <w:lang w:val="et-EE"/>
        </w:rPr>
        <w:t>:</w:t>
      </w:r>
    </w:p>
    <w:p w:rsidR="00911A71" w:rsidRPr="00F35A29" w:rsidRDefault="00911A71" w:rsidP="00911A71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F35A29" w:rsidRPr="00F35A29" w:rsidRDefault="00F35A29" w:rsidP="00F35A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§ 1. </w:t>
      </w:r>
      <w:r w:rsidRPr="00F35A29">
        <w:rPr>
          <w:rFonts w:ascii="Times New Roman" w:eastAsia="Times New Roman" w:hAnsi="Times New Roman" w:cs="Times New Roman"/>
          <w:sz w:val="24"/>
          <w:szCs w:val="24"/>
          <w:lang w:val="et-EE"/>
        </w:rPr>
        <w:t>Kinnitada Linna Arenduse ja Ökonoomika Ameti tasuliste lisateenuste hinnakiri:</w:t>
      </w:r>
    </w:p>
    <w:p w:rsidR="00F35A29" w:rsidRPr="00F35A29" w:rsidRDefault="00F35A29" w:rsidP="00F35A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460"/>
        <w:gridCol w:w="5792"/>
        <w:gridCol w:w="2552"/>
      </w:tblGrid>
      <w:tr w:rsidR="00F35A29" w:rsidRPr="00F35A29" w:rsidTr="00E4050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t-EE"/>
              </w:rPr>
              <w:t>№</w:t>
            </w:r>
          </w:p>
        </w:tc>
        <w:tc>
          <w:tcPr>
            <w:tcW w:w="5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t-EE"/>
              </w:rPr>
              <w:t>Teenus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t-EE"/>
              </w:rPr>
              <w:t>Maksumus eurodes</w:t>
            </w:r>
          </w:p>
        </w:tc>
      </w:tr>
      <w:tr w:rsidR="00F35A29" w:rsidRPr="00F35A29" w:rsidTr="00E4050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74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1</w:t>
            </w:r>
          </w:p>
        </w:tc>
        <w:tc>
          <w:tcPr>
            <w:tcW w:w="5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Takso tellimine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1,5</w:t>
            </w:r>
          </w:p>
        </w:tc>
      </w:tr>
      <w:tr w:rsidR="00F35A29" w:rsidRPr="00F35A29" w:rsidTr="00E4050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74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2</w:t>
            </w:r>
          </w:p>
        </w:tc>
        <w:tc>
          <w:tcPr>
            <w:tcW w:w="5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Piletite broneerimine (</w:t>
            </w:r>
            <w:proofErr w:type="spellStart"/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bussi-,laeva-</w:t>
            </w:r>
            <w:proofErr w:type="spellEnd"/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, rongipiletid)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1,5</w:t>
            </w:r>
          </w:p>
        </w:tc>
      </w:tr>
      <w:tr w:rsidR="00F35A29" w:rsidRPr="00F35A29" w:rsidTr="00E4050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74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3</w:t>
            </w:r>
          </w:p>
        </w:tc>
        <w:tc>
          <w:tcPr>
            <w:tcW w:w="5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Majutuse broneerimine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1,5</w:t>
            </w:r>
          </w:p>
        </w:tc>
      </w:tr>
      <w:tr w:rsidR="00F35A29" w:rsidRPr="00F35A29" w:rsidTr="00E4050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74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4</w:t>
            </w:r>
          </w:p>
        </w:tc>
        <w:tc>
          <w:tcPr>
            <w:tcW w:w="5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Auto broneerimine rendifirmast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1,5</w:t>
            </w:r>
          </w:p>
        </w:tc>
      </w:tr>
      <w:tr w:rsidR="00F35A29" w:rsidRPr="00F35A29" w:rsidTr="00E4050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74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5</w:t>
            </w:r>
          </w:p>
        </w:tc>
        <w:tc>
          <w:tcPr>
            <w:tcW w:w="5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Giidi teenuse broneerimine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1,5</w:t>
            </w:r>
          </w:p>
        </w:tc>
      </w:tr>
      <w:tr w:rsidR="00F35A29" w:rsidRPr="00F35A29" w:rsidTr="00E4050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74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6</w:t>
            </w:r>
          </w:p>
        </w:tc>
        <w:tc>
          <w:tcPr>
            <w:tcW w:w="5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Muu turismiteenuse broneerimine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1,5</w:t>
            </w:r>
          </w:p>
        </w:tc>
      </w:tr>
      <w:tr w:rsidR="00F35A29" w:rsidRPr="00F35A29" w:rsidTr="00E4050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74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7</w:t>
            </w:r>
          </w:p>
        </w:tc>
        <w:tc>
          <w:tcPr>
            <w:tcW w:w="5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Audiogiidide </w:t>
            </w:r>
            <w:proofErr w:type="spellStart"/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rentimine/tk/tund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1,5</w:t>
            </w:r>
          </w:p>
        </w:tc>
      </w:tr>
      <w:tr w:rsidR="00F35A29" w:rsidRPr="00F35A29" w:rsidTr="00E4050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74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8</w:t>
            </w:r>
          </w:p>
        </w:tc>
        <w:tc>
          <w:tcPr>
            <w:tcW w:w="5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Kohalik telefonikõne/minut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1</w:t>
            </w:r>
          </w:p>
        </w:tc>
      </w:tr>
      <w:tr w:rsidR="00F35A29" w:rsidRPr="00F35A29" w:rsidTr="00E4050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74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9</w:t>
            </w:r>
          </w:p>
        </w:tc>
        <w:tc>
          <w:tcPr>
            <w:tcW w:w="5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Printimine/leht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0,2</w:t>
            </w:r>
          </w:p>
        </w:tc>
      </w:tr>
      <w:tr w:rsidR="00F35A29" w:rsidRPr="00F35A29" w:rsidTr="00E4050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74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10</w:t>
            </w:r>
          </w:p>
        </w:tc>
        <w:tc>
          <w:tcPr>
            <w:tcW w:w="5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Paljundamine/leht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0,2</w:t>
            </w:r>
          </w:p>
        </w:tc>
      </w:tr>
      <w:tr w:rsidR="00F35A29" w:rsidRPr="00F35A29" w:rsidTr="00E4050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74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11</w:t>
            </w:r>
          </w:p>
        </w:tc>
        <w:tc>
          <w:tcPr>
            <w:tcW w:w="5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A29" w:rsidRPr="00F35A29" w:rsidRDefault="00F35A29" w:rsidP="00F35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Faksimine/leht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0,2</w:t>
            </w:r>
          </w:p>
        </w:tc>
      </w:tr>
      <w:tr w:rsidR="00F35A29" w:rsidRPr="00F35A29" w:rsidTr="00E4050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74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12</w:t>
            </w:r>
          </w:p>
        </w:tc>
        <w:tc>
          <w:tcPr>
            <w:tcW w:w="5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5A29" w:rsidRPr="00F35A29" w:rsidRDefault="00F35A29" w:rsidP="00F35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Interneti </w:t>
            </w:r>
            <w:proofErr w:type="spellStart"/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kasutamine/min</w:t>
            </w:r>
            <w:proofErr w:type="spellEnd"/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 (10 esimest minutit tasuta)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0,2</w:t>
            </w:r>
          </w:p>
        </w:tc>
      </w:tr>
      <w:tr w:rsidR="00F35A29" w:rsidRPr="00F35A29" w:rsidTr="00E4050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74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13</w:t>
            </w:r>
          </w:p>
        </w:tc>
        <w:tc>
          <w:tcPr>
            <w:tcW w:w="5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Pagasihoid/päev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2</w:t>
            </w:r>
          </w:p>
        </w:tc>
      </w:tr>
      <w:tr w:rsidR="00F35A29" w:rsidRPr="00F35A29" w:rsidTr="00E4050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74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14</w:t>
            </w:r>
          </w:p>
        </w:tc>
        <w:tc>
          <w:tcPr>
            <w:tcW w:w="5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Tasuline WC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0,5</w:t>
            </w:r>
          </w:p>
        </w:tc>
      </w:tr>
      <w:tr w:rsidR="00F35A29" w:rsidRPr="00F35A29" w:rsidTr="00E4050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74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15</w:t>
            </w:r>
          </w:p>
        </w:tc>
        <w:tc>
          <w:tcPr>
            <w:tcW w:w="5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Binoklite kasutamine </w:t>
            </w:r>
            <w:r w:rsidR="002120AE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promenaadil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29" w:rsidRPr="00F35A29" w:rsidRDefault="00F35A29" w:rsidP="00F35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</w:pPr>
            <w:r w:rsidRPr="00F35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t-EE"/>
              </w:rPr>
              <w:t>2</w:t>
            </w:r>
          </w:p>
        </w:tc>
      </w:tr>
    </w:tbl>
    <w:p w:rsidR="00F35A29" w:rsidRPr="00F35A29" w:rsidRDefault="00F35A29" w:rsidP="00F35A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006FCB" w:rsidRDefault="00006FCB" w:rsidP="00F35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006FCB">
        <w:rPr>
          <w:rFonts w:ascii="Times New Roman" w:eastAsia="Times New Roman" w:hAnsi="Times New Roman" w:cs="Times New Roman"/>
          <w:sz w:val="24"/>
          <w:szCs w:val="24"/>
          <w:lang w:val="et-EE"/>
        </w:rPr>
        <w:t>§ 2'. Kõik paragrahvis 1 määratud h</w:t>
      </w:r>
      <w:bookmarkStart w:id="0" w:name="_GoBack"/>
      <w:bookmarkEnd w:id="0"/>
      <w:r w:rsidRPr="00006FCB">
        <w:rPr>
          <w:rFonts w:ascii="Times New Roman" w:eastAsia="Times New Roman" w:hAnsi="Times New Roman" w:cs="Times New Roman"/>
          <w:sz w:val="24"/>
          <w:szCs w:val="24"/>
          <w:lang w:val="et-EE"/>
        </w:rPr>
        <w:t>innad sisaldavad käibemaksu.</w:t>
      </w:r>
      <w:r w:rsidRPr="00F35A2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:rsidR="00006FCB" w:rsidRDefault="00006FCB" w:rsidP="00F35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F35A29" w:rsidRPr="00F35A29" w:rsidRDefault="00F35A29" w:rsidP="00F35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eastAsia="Times New Roman" w:hAnsi="Times New Roman" w:cs="Times New Roman"/>
          <w:sz w:val="24"/>
          <w:szCs w:val="24"/>
          <w:lang w:val="et-EE"/>
        </w:rPr>
        <w:t>§ 2. Volitada Narva Linna Arenduse ja Ökonoomika Ameti Külastuskeskuse teenistujaid ja lepingulisi töötajaid osutama lisateenuste jaemüüki</w:t>
      </w:r>
      <w:r w:rsidR="002120AE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</w:p>
    <w:p w:rsidR="00F35A29" w:rsidRPr="00F35A29" w:rsidRDefault="00F35A29" w:rsidP="00F35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F35A29" w:rsidRPr="00F35A29" w:rsidRDefault="00F35A29" w:rsidP="00F35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eastAsia="Times New Roman" w:hAnsi="Times New Roman" w:cs="Times New Roman"/>
          <w:sz w:val="24"/>
          <w:szCs w:val="24"/>
          <w:lang w:val="et-EE"/>
        </w:rPr>
        <w:t>§ 3. Lubada  lisateenuste osutamisel Linna Arenduse ja Ökonoomika Ametil sõlmida lepinguid ja teha põhjendatud soodustusi.</w:t>
      </w:r>
    </w:p>
    <w:p w:rsidR="00F35A29" w:rsidRPr="00F35A29" w:rsidRDefault="00F35A29" w:rsidP="00F35A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F35A29" w:rsidRDefault="00F35A29" w:rsidP="00F35A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§ 4. Määrus  jõustub  vastuvõtmise hetkest. </w:t>
      </w:r>
    </w:p>
    <w:p w:rsidR="00F35A29" w:rsidRDefault="00F35A29" w:rsidP="00F35A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F35A29" w:rsidRPr="00F35A29" w:rsidRDefault="00F35A29" w:rsidP="00F35A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92839" w:rsidRPr="00F35A29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D92839" w:rsidRPr="00F35A29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D92839" w:rsidRPr="00F35A29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>Eduard East</w:t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  <w:t xml:space="preserve">Ants </w:t>
      </w:r>
      <w:proofErr w:type="spellStart"/>
      <w:r w:rsidRPr="00F35A29">
        <w:rPr>
          <w:rFonts w:ascii="Times New Roman" w:hAnsi="Times New Roman" w:cs="Times New Roman"/>
          <w:sz w:val="24"/>
          <w:szCs w:val="24"/>
          <w:lang w:val="et-EE"/>
        </w:rPr>
        <w:t>Liimets</w:t>
      </w:r>
      <w:proofErr w:type="spellEnd"/>
    </w:p>
    <w:p w:rsidR="00D92839" w:rsidRPr="00F35A29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>Linnapea</w:t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  <w:t>Linnasekretär</w:t>
      </w:r>
    </w:p>
    <w:sectPr w:rsidR="00D92839" w:rsidRPr="00F35A2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954B9A"/>
    <w:multiLevelType w:val="hybridMultilevel"/>
    <w:tmpl w:val="3BCEC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F38"/>
    <w:rsid w:val="00006FCB"/>
    <w:rsid w:val="000401D5"/>
    <w:rsid w:val="000E5F38"/>
    <w:rsid w:val="001A527F"/>
    <w:rsid w:val="002120AE"/>
    <w:rsid w:val="002B3593"/>
    <w:rsid w:val="00396461"/>
    <w:rsid w:val="004A0A80"/>
    <w:rsid w:val="007464B7"/>
    <w:rsid w:val="00911A71"/>
    <w:rsid w:val="00D92839"/>
    <w:rsid w:val="00F3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D9283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359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D92839"/>
    <w:rPr>
      <w:rFonts w:ascii="Times New Roman" w:eastAsia="Times New Roman" w:hAnsi="Times New Roman" w:cs="Times New Roman"/>
      <w:sz w:val="24"/>
      <w:szCs w:val="20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D9283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359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D92839"/>
    <w:rPr>
      <w:rFonts w:ascii="Times New Roman" w:eastAsia="Times New Roman" w:hAnsi="Times New Roman" w:cs="Times New Roman"/>
      <w:sz w:val="24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DA3FB-8FE0-4EBA-BF03-5155C7F53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</dc:creator>
  <cp:keywords/>
  <dc:description/>
  <cp:lastModifiedBy>o</cp:lastModifiedBy>
  <cp:revision>5</cp:revision>
  <cp:lastPrinted>2014-11-03T09:15:00Z</cp:lastPrinted>
  <dcterms:created xsi:type="dcterms:W3CDTF">2014-10-31T13:40:00Z</dcterms:created>
  <dcterms:modified xsi:type="dcterms:W3CDTF">2014-11-03T09:57:00Z</dcterms:modified>
</cp:coreProperties>
</file>