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E9B" w:rsidRPr="00F66090" w:rsidRDefault="00144E9B" w:rsidP="00144E9B">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KINNISTU</w:t>
      </w:r>
      <w:r w:rsidRPr="00F66090">
        <w:rPr>
          <w:rFonts w:ascii="Times New Roman" w:eastAsia="Calibri" w:hAnsi="Times New Roman" w:cs="Times New Roman"/>
          <w:b/>
          <w:sz w:val="24"/>
          <w:szCs w:val="24"/>
        </w:rPr>
        <w:t xml:space="preserve"> KASUTAMISE KOKKULEPE</w:t>
      </w:r>
    </w:p>
    <w:p w:rsidR="00144E9B" w:rsidRPr="00F66090" w:rsidRDefault="00144E9B" w:rsidP="00144E9B">
      <w:pPr>
        <w:rPr>
          <w:rFonts w:ascii="Times New Roman" w:eastAsia="Calibri" w:hAnsi="Times New Roman" w:cs="Times New Roman"/>
          <w:sz w:val="24"/>
          <w:szCs w:val="24"/>
        </w:rPr>
      </w:pPr>
    </w:p>
    <w:p w:rsidR="00144E9B" w:rsidRPr="00F66090" w:rsidRDefault="00144E9B" w:rsidP="00144E9B">
      <w:pPr>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 xml:space="preserve">Käesolev </w:t>
      </w:r>
      <w:r>
        <w:rPr>
          <w:rFonts w:ascii="Times New Roman" w:eastAsia="Calibri" w:hAnsi="Times New Roman" w:cs="Times New Roman"/>
          <w:sz w:val="24"/>
          <w:szCs w:val="24"/>
        </w:rPr>
        <w:t>kinnistu</w:t>
      </w:r>
      <w:r w:rsidRPr="00F66090">
        <w:rPr>
          <w:rFonts w:ascii="Times New Roman" w:eastAsia="Calibri" w:hAnsi="Times New Roman" w:cs="Times New Roman"/>
          <w:sz w:val="24"/>
          <w:szCs w:val="24"/>
        </w:rPr>
        <w:t xml:space="preserve"> kasutamise kokkulepe (edaspidi nimetatud </w:t>
      </w:r>
      <w:r w:rsidRPr="00F66090">
        <w:rPr>
          <w:rFonts w:ascii="Times New Roman" w:eastAsia="Calibri" w:hAnsi="Times New Roman" w:cs="Times New Roman"/>
          <w:b/>
          <w:sz w:val="24"/>
          <w:szCs w:val="24"/>
        </w:rPr>
        <w:t>Leping</w:t>
      </w:r>
      <w:r w:rsidRPr="00F66090">
        <w:rPr>
          <w:rFonts w:ascii="Times New Roman" w:eastAsia="Calibri" w:hAnsi="Times New Roman" w:cs="Times New Roman"/>
          <w:sz w:val="24"/>
          <w:szCs w:val="24"/>
        </w:rPr>
        <w:t xml:space="preserve">) on sõlmitud  </w:t>
      </w:r>
      <w:proofErr w:type="spellStart"/>
      <w:r>
        <w:rPr>
          <w:rFonts w:ascii="Times New Roman" w:eastAsia="Calibri" w:hAnsi="Times New Roman" w:cs="Times New Roman"/>
          <w:sz w:val="24"/>
          <w:szCs w:val="24"/>
        </w:rPr>
        <w:t>___</w:t>
      </w:r>
      <w:proofErr w:type="spellEnd"/>
      <w:r>
        <w:rPr>
          <w:rFonts w:ascii="Times New Roman" w:eastAsia="Calibri" w:hAnsi="Times New Roman" w:cs="Times New Roman"/>
          <w:sz w:val="24"/>
          <w:szCs w:val="24"/>
        </w:rPr>
        <w:t xml:space="preserve">. </w:t>
      </w:r>
      <w:r w:rsidR="00CC1EFC">
        <w:rPr>
          <w:rFonts w:ascii="Times New Roman" w:eastAsia="Calibri" w:hAnsi="Times New Roman" w:cs="Times New Roman"/>
          <w:sz w:val="24"/>
          <w:szCs w:val="24"/>
        </w:rPr>
        <w:t>m</w:t>
      </w:r>
      <w:r>
        <w:rPr>
          <w:rFonts w:ascii="Times New Roman" w:eastAsia="Calibri" w:hAnsi="Times New Roman" w:cs="Times New Roman"/>
          <w:sz w:val="24"/>
          <w:szCs w:val="24"/>
        </w:rPr>
        <w:t>ail 2015</w:t>
      </w:r>
      <w:r w:rsidRPr="00F66090">
        <w:rPr>
          <w:rFonts w:ascii="Times New Roman" w:eastAsia="Calibri" w:hAnsi="Times New Roman" w:cs="Times New Roman"/>
          <w:sz w:val="24"/>
          <w:szCs w:val="24"/>
        </w:rPr>
        <w:t xml:space="preserve"> a.</w:t>
      </w:r>
    </w:p>
    <w:p w:rsidR="00144E9B" w:rsidRPr="00F66090" w:rsidRDefault="00144E9B" w:rsidP="00144E9B">
      <w:pPr>
        <w:jc w:val="both"/>
        <w:rPr>
          <w:rFonts w:ascii="Times New Roman" w:eastAsia="Calibri" w:hAnsi="Times New Roman" w:cs="Times New Roman"/>
          <w:sz w:val="24"/>
          <w:szCs w:val="24"/>
        </w:rPr>
      </w:pPr>
      <w:r w:rsidRPr="00F66090">
        <w:rPr>
          <w:rFonts w:ascii="Times New Roman" w:eastAsia="Calibri" w:hAnsi="Times New Roman" w:cs="Times New Roman"/>
          <w:b/>
          <w:sz w:val="24"/>
          <w:szCs w:val="24"/>
        </w:rPr>
        <w:t>Ida-Viru Maavalitsus</w:t>
      </w:r>
      <w:r>
        <w:rPr>
          <w:rFonts w:ascii="Times New Roman" w:eastAsia="Calibri" w:hAnsi="Times New Roman" w:cs="Times New Roman"/>
          <w:b/>
          <w:sz w:val="24"/>
          <w:szCs w:val="24"/>
        </w:rPr>
        <w:t>e</w:t>
      </w:r>
      <w:r w:rsidRPr="00F66090">
        <w:rPr>
          <w:rFonts w:ascii="Times New Roman" w:eastAsia="Calibri" w:hAnsi="Times New Roman" w:cs="Times New Roman"/>
          <w:sz w:val="24"/>
          <w:szCs w:val="24"/>
        </w:rPr>
        <w:t xml:space="preserve">, registrikood 70001449, aadress Keskväljak  1, Jõhvi linn, esindaja </w:t>
      </w:r>
      <w:r w:rsidRPr="00F66090">
        <w:rPr>
          <w:rFonts w:ascii="Times New Roman" w:eastAsia="Calibri" w:hAnsi="Times New Roman" w:cs="Times New Roman"/>
          <w:b/>
          <w:sz w:val="24"/>
          <w:szCs w:val="24"/>
        </w:rPr>
        <w:t xml:space="preserve">maavanem </w:t>
      </w:r>
      <w:r w:rsidRPr="00AA1694">
        <w:rPr>
          <w:rFonts w:ascii="Times New Roman" w:eastAsia="Calibri" w:hAnsi="Times New Roman" w:cs="Times New Roman"/>
          <w:b/>
          <w:sz w:val="24"/>
          <w:szCs w:val="24"/>
        </w:rPr>
        <w:t>Andres Noormägi</w:t>
      </w:r>
      <w:r w:rsidRPr="00F66090">
        <w:rPr>
          <w:rFonts w:ascii="Times New Roman" w:eastAsia="Calibri" w:hAnsi="Times New Roman" w:cs="Times New Roman"/>
          <w:sz w:val="24"/>
          <w:szCs w:val="24"/>
        </w:rPr>
        <w:t xml:space="preserve">, kes tegutseb Vabariigi Valitsuse seaduse alusel, (edaspidi nimetatud </w:t>
      </w:r>
      <w:r w:rsidRPr="00F66090">
        <w:rPr>
          <w:rFonts w:ascii="Times New Roman" w:eastAsia="Calibri" w:hAnsi="Times New Roman" w:cs="Times New Roman"/>
          <w:b/>
          <w:sz w:val="24"/>
          <w:szCs w:val="24"/>
        </w:rPr>
        <w:t>Kasutusse andja</w:t>
      </w:r>
      <w:r w:rsidRPr="00F66090">
        <w:rPr>
          <w:rFonts w:ascii="Times New Roman" w:eastAsia="Calibri" w:hAnsi="Times New Roman" w:cs="Times New Roman"/>
          <w:sz w:val="24"/>
          <w:szCs w:val="24"/>
        </w:rPr>
        <w:t>)</w:t>
      </w:r>
    </w:p>
    <w:p w:rsidR="00144E9B" w:rsidRPr="00F66090" w:rsidRDefault="00144E9B" w:rsidP="00144E9B">
      <w:pPr>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ja</w:t>
      </w:r>
    </w:p>
    <w:p w:rsidR="00144E9B" w:rsidRPr="00F66090" w:rsidRDefault="00144E9B" w:rsidP="00144E9B">
      <w:pPr>
        <w:tabs>
          <w:tab w:val="left" w:pos="0"/>
          <w:tab w:val="left" w:pos="3402"/>
        </w:tabs>
        <w:jc w:val="both"/>
        <w:rPr>
          <w:rFonts w:ascii="Times New Roman" w:eastAsia="Calibri" w:hAnsi="Times New Roman" w:cs="Times New Roman"/>
          <w:sz w:val="24"/>
          <w:szCs w:val="24"/>
        </w:rPr>
      </w:pPr>
      <w:r w:rsidRPr="00144E9B">
        <w:rPr>
          <w:rFonts w:ascii="Times New Roman" w:eastAsia="Calibri" w:hAnsi="Times New Roman" w:cs="Times New Roman"/>
          <w:b/>
          <w:sz w:val="24"/>
          <w:szCs w:val="24"/>
        </w:rPr>
        <w:t>Narva Linnavalitsus</w:t>
      </w:r>
      <w:r w:rsidRPr="00F66090">
        <w:rPr>
          <w:rFonts w:ascii="Times New Roman" w:eastAsia="Calibri" w:hAnsi="Times New Roman" w:cs="Times New Roman"/>
          <w:sz w:val="24"/>
          <w:szCs w:val="24"/>
        </w:rPr>
        <w:t xml:space="preserve">, registrikood </w:t>
      </w:r>
      <w:r>
        <w:rPr>
          <w:rFonts w:ascii="Times New Roman" w:eastAsia="Calibri" w:hAnsi="Times New Roman" w:cs="Times New Roman"/>
          <w:sz w:val="24"/>
          <w:szCs w:val="24"/>
        </w:rPr>
        <w:t>75008485</w:t>
      </w:r>
      <w:r w:rsidRPr="00F66090">
        <w:rPr>
          <w:rFonts w:ascii="Times New Roman" w:eastAsia="Calibri" w:hAnsi="Times New Roman" w:cs="Times New Roman"/>
          <w:sz w:val="24"/>
          <w:szCs w:val="24"/>
        </w:rPr>
        <w:t xml:space="preserve">, aadress </w:t>
      </w:r>
      <w:r>
        <w:rPr>
          <w:rFonts w:ascii="Times New Roman" w:eastAsia="Calibri" w:hAnsi="Times New Roman" w:cs="Times New Roman"/>
          <w:sz w:val="24"/>
          <w:szCs w:val="24"/>
        </w:rPr>
        <w:t>Peetri plats 5, 20308 Narva</w:t>
      </w:r>
      <w:r w:rsidRPr="00F66090">
        <w:rPr>
          <w:rFonts w:ascii="Times New Roman" w:eastAsia="Calibri" w:hAnsi="Times New Roman" w:cs="Times New Roman"/>
          <w:sz w:val="24"/>
          <w:szCs w:val="24"/>
        </w:rPr>
        <w:t xml:space="preserve">, esindaja </w:t>
      </w:r>
      <w:r w:rsidRPr="00144E9B">
        <w:rPr>
          <w:rFonts w:ascii="Times New Roman" w:eastAsia="Calibri" w:hAnsi="Times New Roman" w:cs="Times New Roman"/>
          <w:b/>
          <w:sz w:val="24"/>
          <w:szCs w:val="24"/>
        </w:rPr>
        <w:t>linnapea Eduard East</w:t>
      </w:r>
      <w:r w:rsidRPr="00F66090">
        <w:rPr>
          <w:rFonts w:ascii="Times New Roman" w:eastAsia="Calibri" w:hAnsi="Times New Roman" w:cs="Times New Roman"/>
          <w:sz w:val="24"/>
          <w:szCs w:val="24"/>
        </w:rPr>
        <w:t xml:space="preserve">, kes tegutseb põhimääruse alusel, (edaspidi nimetatud </w:t>
      </w:r>
      <w:r w:rsidRPr="00F66090">
        <w:rPr>
          <w:rFonts w:ascii="Times New Roman" w:eastAsia="Calibri" w:hAnsi="Times New Roman" w:cs="Times New Roman"/>
          <w:b/>
          <w:sz w:val="24"/>
          <w:szCs w:val="24"/>
        </w:rPr>
        <w:t>Kasutaja</w:t>
      </w:r>
      <w:r w:rsidRPr="00F66090">
        <w:rPr>
          <w:rFonts w:ascii="Times New Roman" w:eastAsia="Calibri" w:hAnsi="Times New Roman" w:cs="Times New Roman"/>
          <w:sz w:val="24"/>
          <w:szCs w:val="24"/>
        </w:rPr>
        <w:t xml:space="preserve">, koos Kasutusse andjaga nimetatud </w:t>
      </w:r>
      <w:r w:rsidRPr="00F66090">
        <w:rPr>
          <w:rFonts w:ascii="Times New Roman" w:eastAsia="Calibri" w:hAnsi="Times New Roman" w:cs="Times New Roman"/>
          <w:b/>
          <w:sz w:val="24"/>
          <w:szCs w:val="24"/>
        </w:rPr>
        <w:t>Pooled</w:t>
      </w:r>
      <w:r w:rsidRPr="00F66090">
        <w:rPr>
          <w:rFonts w:ascii="Times New Roman" w:eastAsia="Calibri" w:hAnsi="Times New Roman" w:cs="Times New Roman"/>
          <w:sz w:val="24"/>
          <w:szCs w:val="24"/>
        </w:rPr>
        <w:t>), sõlmisid Lepingu alljärgnevas:</w:t>
      </w:r>
    </w:p>
    <w:p w:rsidR="00144E9B" w:rsidRPr="00F66090" w:rsidRDefault="00144E9B" w:rsidP="00144E9B">
      <w:pPr>
        <w:numPr>
          <w:ilvl w:val="0"/>
          <w:numId w:val="1"/>
        </w:numPr>
        <w:contextualSpacing/>
        <w:jc w:val="both"/>
        <w:rPr>
          <w:rFonts w:ascii="Times New Roman" w:eastAsia="Calibri" w:hAnsi="Times New Roman" w:cs="Times New Roman"/>
          <w:b/>
          <w:sz w:val="24"/>
          <w:szCs w:val="24"/>
        </w:rPr>
      </w:pPr>
      <w:r w:rsidRPr="00F66090">
        <w:rPr>
          <w:rFonts w:ascii="Times New Roman" w:eastAsia="Calibri" w:hAnsi="Times New Roman" w:cs="Times New Roman"/>
          <w:b/>
          <w:sz w:val="24"/>
          <w:szCs w:val="24"/>
        </w:rPr>
        <w:t>Lepingu objekt, tasu</w:t>
      </w:r>
      <w:r w:rsidR="00745376">
        <w:rPr>
          <w:rFonts w:ascii="Times New Roman" w:eastAsia="Calibri" w:hAnsi="Times New Roman" w:cs="Times New Roman"/>
          <w:b/>
          <w:sz w:val="24"/>
          <w:szCs w:val="24"/>
        </w:rPr>
        <w:t xml:space="preserve">, </w:t>
      </w:r>
      <w:r w:rsidRPr="00F66090">
        <w:rPr>
          <w:rFonts w:ascii="Times New Roman" w:eastAsia="Calibri" w:hAnsi="Times New Roman" w:cs="Times New Roman"/>
          <w:b/>
          <w:sz w:val="24"/>
          <w:szCs w:val="24"/>
        </w:rPr>
        <w:t>tähtaeg</w:t>
      </w:r>
      <w:r w:rsidR="00745376">
        <w:rPr>
          <w:rFonts w:ascii="Times New Roman" w:eastAsia="Calibri" w:hAnsi="Times New Roman" w:cs="Times New Roman"/>
          <w:b/>
          <w:sz w:val="24"/>
          <w:szCs w:val="24"/>
        </w:rPr>
        <w:t xml:space="preserve"> ja eesmärk</w:t>
      </w:r>
    </w:p>
    <w:p w:rsidR="00144E9B" w:rsidRPr="003A27AD" w:rsidRDefault="00144E9B" w:rsidP="00144E9B">
      <w:pPr>
        <w:numPr>
          <w:ilvl w:val="1"/>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 xml:space="preserve">Kasutusse andja annab ja Kasutaja võtab </w:t>
      </w:r>
      <w:r>
        <w:rPr>
          <w:rFonts w:ascii="Times New Roman" w:eastAsia="Calibri" w:hAnsi="Times New Roman" w:cs="Times New Roman"/>
          <w:sz w:val="24"/>
          <w:szCs w:val="24"/>
        </w:rPr>
        <w:t xml:space="preserve">tasuta </w:t>
      </w:r>
      <w:r w:rsidRPr="00F66090">
        <w:rPr>
          <w:rFonts w:ascii="Times New Roman" w:eastAsia="Calibri" w:hAnsi="Times New Roman" w:cs="Times New Roman"/>
          <w:sz w:val="24"/>
          <w:szCs w:val="24"/>
        </w:rPr>
        <w:t xml:space="preserve">kasutusse </w:t>
      </w:r>
      <w:r>
        <w:rPr>
          <w:rFonts w:ascii="Times New Roman" w:eastAsia="Calibri" w:hAnsi="Times New Roman" w:cs="Times New Roman"/>
          <w:sz w:val="24"/>
          <w:szCs w:val="24"/>
        </w:rPr>
        <w:t>kinnistu</w:t>
      </w:r>
      <w:r w:rsidRPr="00F66090">
        <w:rPr>
          <w:rFonts w:ascii="Times New Roman" w:eastAsia="Calibri" w:hAnsi="Times New Roman" w:cs="Times New Roman"/>
          <w:sz w:val="24"/>
          <w:szCs w:val="24"/>
        </w:rPr>
        <w:t xml:space="preserve"> </w:t>
      </w:r>
      <w:r>
        <w:rPr>
          <w:rFonts w:ascii="Times New Roman" w:eastAsia="Calibri" w:hAnsi="Times New Roman" w:cs="Times New Roman"/>
          <w:sz w:val="24"/>
          <w:szCs w:val="24"/>
        </w:rPr>
        <w:t>(Tartu Maakohtu kinnistusosakonna registriosa nr.3758409, katastritunnus 51101:005:0045, sihtotstarve ühiskondlike ehitiste maa 100%, pindala 7808m</w:t>
      </w:r>
      <w:r w:rsidRPr="00144E9B">
        <w:rPr>
          <w:rFonts w:ascii="Times New Roman" w:eastAsia="Calibri" w:hAnsi="Times New Roman" w:cs="Times New Roman"/>
          <w:sz w:val="24"/>
          <w:szCs w:val="24"/>
          <w:vertAlign w:val="superscript"/>
        </w:rPr>
        <w:t>2</w:t>
      </w:r>
      <w:r w:rsidRPr="00144E9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F66090">
        <w:rPr>
          <w:rFonts w:ascii="Times New Roman" w:eastAsia="Calibri" w:hAnsi="Times New Roman" w:cs="Times New Roman"/>
          <w:sz w:val="24"/>
          <w:szCs w:val="24"/>
        </w:rPr>
        <w:t xml:space="preserve">Lepingus toodud tingimustel (edaspidi nimetatud </w:t>
      </w:r>
      <w:r w:rsidRPr="00F66090">
        <w:rPr>
          <w:rFonts w:ascii="Times New Roman" w:eastAsia="Calibri" w:hAnsi="Times New Roman" w:cs="Times New Roman"/>
          <w:b/>
          <w:sz w:val="24"/>
          <w:szCs w:val="24"/>
        </w:rPr>
        <w:t>Hoone</w:t>
      </w:r>
      <w:r w:rsidRPr="00F66090">
        <w:rPr>
          <w:rFonts w:ascii="Times New Roman" w:eastAsia="Calibri" w:hAnsi="Times New Roman" w:cs="Times New Roman"/>
          <w:sz w:val="24"/>
          <w:szCs w:val="24"/>
        </w:rPr>
        <w:t xml:space="preserve">), </w:t>
      </w:r>
      <w:r w:rsidRPr="003A27AD">
        <w:rPr>
          <w:rFonts w:ascii="Times New Roman" w:eastAsia="Calibri" w:hAnsi="Times New Roman" w:cs="Times New Roman"/>
          <w:sz w:val="24"/>
          <w:szCs w:val="24"/>
        </w:rPr>
        <w:t xml:space="preserve">aadressil </w:t>
      </w:r>
      <w:r>
        <w:rPr>
          <w:rFonts w:ascii="Times New Roman" w:eastAsia="Calibri" w:hAnsi="Times New Roman" w:cs="Times New Roman"/>
          <w:sz w:val="24"/>
          <w:szCs w:val="24"/>
        </w:rPr>
        <w:t>Kerese 18, Narva linn</w:t>
      </w:r>
      <w:r w:rsidRPr="003A27AD">
        <w:rPr>
          <w:rFonts w:ascii="Times New Roman" w:eastAsia="Calibri" w:hAnsi="Times New Roman" w:cs="Times New Roman"/>
          <w:sz w:val="24"/>
          <w:szCs w:val="24"/>
        </w:rPr>
        <w:t>,</w:t>
      </w:r>
      <w:r w:rsidR="00780416">
        <w:rPr>
          <w:rFonts w:ascii="Times New Roman" w:eastAsia="Calibri" w:hAnsi="Times New Roman" w:cs="Times New Roman"/>
          <w:sz w:val="24"/>
          <w:szCs w:val="24"/>
        </w:rPr>
        <w:t xml:space="preserve"> asenduskodu teenuste osutamise korraldamiseks </w:t>
      </w:r>
      <w:r w:rsidRPr="003A27AD">
        <w:rPr>
          <w:rFonts w:ascii="Times New Roman" w:eastAsia="Calibri" w:hAnsi="Times New Roman" w:cs="Times New Roman"/>
          <w:sz w:val="24"/>
          <w:szCs w:val="24"/>
        </w:rPr>
        <w:t>järgmis</w:t>
      </w:r>
      <w:r w:rsidR="00780416">
        <w:rPr>
          <w:rFonts w:ascii="Times New Roman" w:eastAsia="Calibri" w:hAnsi="Times New Roman" w:cs="Times New Roman"/>
          <w:sz w:val="24"/>
          <w:szCs w:val="24"/>
        </w:rPr>
        <w:t>elt</w:t>
      </w:r>
      <w:r w:rsidRPr="003A27AD">
        <w:rPr>
          <w:rFonts w:ascii="Times New Roman" w:eastAsia="Calibri" w:hAnsi="Times New Roman" w:cs="Times New Roman"/>
          <w:sz w:val="24"/>
          <w:szCs w:val="24"/>
        </w:rPr>
        <w:t>:</w:t>
      </w:r>
    </w:p>
    <w:p w:rsidR="00780416" w:rsidRDefault="00780416" w:rsidP="008A69AD">
      <w:pPr>
        <w:pStyle w:val="Loendilik"/>
        <w:numPr>
          <w:ilvl w:val="2"/>
          <w:numId w:val="1"/>
        </w:numPr>
        <w:jc w:val="both"/>
        <w:rPr>
          <w:rFonts w:ascii="Times New Roman" w:eastAsia="Calibri" w:hAnsi="Times New Roman" w:cs="Times New Roman"/>
          <w:sz w:val="24"/>
          <w:szCs w:val="24"/>
        </w:rPr>
      </w:pPr>
      <w:r w:rsidRPr="008A69AD">
        <w:rPr>
          <w:rFonts w:ascii="Times New Roman" w:eastAsia="Calibri" w:hAnsi="Times New Roman" w:cs="Times New Roman"/>
          <w:sz w:val="24"/>
          <w:szCs w:val="24"/>
        </w:rPr>
        <w:t xml:space="preserve">Kasutaja tasub </w:t>
      </w:r>
      <w:r w:rsidR="000902C1">
        <w:rPr>
          <w:rFonts w:ascii="Times New Roman" w:eastAsia="Calibri" w:hAnsi="Times New Roman" w:cs="Times New Roman"/>
          <w:sz w:val="24"/>
          <w:szCs w:val="24"/>
        </w:rPr>
        <w:t xml:space="preserve">alates 01.06.2015 </w:t>
      </w:r>
      <w:r w:rsidR="00144E9B" w:rsidRPr="008A69AD">
        <w:rPr>
          <w:rFonts w:ascii="Times New Roman" w:hAnsi="Times New Roman" w:cs="Times New Roman"/>
          <w:sz w:val="24"/>
          <w:szCs w:val="24"/>
        </w:rPr>
        <w:t xml:space="preserve">kommunaalteenuste </w:t>
      </w:r>
      <w:r w:rsidRPr="008A69AD">
        <w:rPr>
          <w:rFonts w:ascii="Times New Roman" w:hAnsi="Times New Roman" w:cs="Times New Roman"/>
          <w:sz w:val="24"/>
          <w:szCs w:val="24"/>
        </w:rPr>
        <w:t xml:space="preserve">osutamisega kaasnevad kulud </w:t>
      </w:r>
      <w:r w:rsidR="00144E9B" w:rsidRPr="008A69AD">
        <w:rPr>
          <w:rFonts w:ascii="Times New Roman" w:hAnsi="Times New Roman" w:cs="Times New Roman"/>
          <w:sz w:val="24"/>
          <w:szCs w:val="24"/>
        </w:rPr>
        <w:t>(vesi</w:t>
      </w:r>
      <w:r w:rsidRPr="008A69AD">
        <w:rPr>
          <w:rFonts w:ascii="Times New Roman" w:hAnsi="Times New Roman" w:cs="Times New Roman"/>
          <w:sz w:val="24"/>
          <w:szCs w:val="24"/>
        </w:rPr>
        <w:t>,</w:t>
      </w:r>
      <w:r w:rsidR="00144E9B" w:rsidRPr="008A69AD">
        <w:rPr>
          <w:rFonts w:ascii="Times New Roman" w:hAnsi="Times New Roman" w:cs="Times New Roman"/>
          <w:sz w:val="24"/>
          <w:szCs w:val="24"/>
        </w:rPr>
        <w:t xml:space="preserve"> soojus,</w:t>
      </w:r>
      <w:r w:rsidR="008A69AD" w:rsidRPr="008A69AD">
        <w:rPr>
          <w:rFonts w:ascii="Times New Roman" w:hAnsi="Times New Roman" w:cs="Times New Roman"/>
          <w:sz w:val="24"/>
          <w:szCs w:val="24"/>
        </w:rPr>
        <w:t xml:space="preserve"> olmejäätmed,</w:t>
      </w:r>
      <w:r w:rsidR="00144E9B" w:rsidRPr="008A69AD">
        <w:rPr>
          <w:rFonts w:ascii="Times New Roman" w:hAnsi="Times New Roman" w:cs="Times New Roman"/>
          <w:sz w:val="24"/>
          <w:szCs w:val="24"/>
        </w:rPr>
        <w:t xml:space="preserve"> elekter</w:t>
      </w:r>
      <w:r w:rsidR="008A69AD" w:rsidRPr="008A69AD">
        <w:rPr>
          <w:rFonts w:ascii="Times New Roman" w:hAnsi="Times New Roman" w:cs="Times New Roman"/>
          <w:sz w:val="24"/>
          <w:szCs w:val="24"/>
        </w:rPr>
        <w:t xml:space="preserve"> jm.</w:t>
      </w:r>
      <w:r w:rsidR="00144E9B" w:rsidRPr="008A69AD">
        <w:rPr>
          <w:rFonts w:ascii="Times New Roman" w:hAnsi="Times New Roman" w:cs="Times New Roman"/>
          <w:sz w:val="24"/>
          <w:szCs w:val="24"/>
        </w:rPr>
        <w:t xml:space="preserve">) </w:t>
      </w:r>
      <w:r w:rsidR="008A69AD" w:rsidRPr="008A69AD">
        <w:rPr>
          <w:rFonts w:ascii="Times New Roman" w:hAnsi="Times New Roman" w:cs="Times New Roman"/>
          <w:sz w:val="24"/>
          <w:szCs w:val="24"/>
        </w:rPr>
        <w:t>teenuste osutajate poolt</w:t>
      </w:r>
      <w:r w:rsidR="00144E9B" w:rsidRPr="008A69AD">
        <w:rPr>
          <w:rFonts w:ascii="Times New Roman" w:hAnsi="Times New Roman" w:cs="Times New Roman"/>
          <w:sz w:val="24"/>
          <w:szCs w:val="24"/>
        </w:rPr>
        <w:t xml:space="preserve">  esitatud arvete alusel.</w:t>
      </w:r>
      <w:r w:rsidRPr="008A69AD">
        <w:rPr>
          <w:rFonts w:ascii="Times New Roman" w:eastAsia="Calibri" w:hAnsi="Times New Roman" w:cs="Times New Roman"/>
          <w:sz w:val="24"/>
          <w:szCs w:val="24"/>
        </w:rPr>
        <w:t xml:space="preserve"> </w:t>
      </w:r>
    </w:p>
    <w:p w:rsidR="008A69AD" w:rsidRPr="008A69AD" w:rsidRDefault="008A69AD" w:rsidP="008A69AD">
      <w:pPr>
        <w:pStyle w:val="Loendilik"/>
        <w:numPr>
          <w:ilvl w:val="2"/>
          <w:numId w:val="1"/>
        </w:num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Lepingu p.1.1 nimetatud aadressil kommunaalteenuste </w:t>
      </w:r>
      <w:r w:rsidR="00E404A2">
        <w:rPr>
          <w:rFonts w:ascii="Times New Roman" w:eastAsia="Calibri" w:hAnsi="Times New Roman" w:cs="Times New Roman"/>
          <w:sz w:val="24"/>
          <w:szCs w:val="24"/>
        </w:rPr>
        <w:t>osutamise  jätkamiseks</w:t>
      </w:r>
      <w:r>
        <w:rPr>
          <w:rFonts w:ascii="Times New Roman" w:eastAsia="Calibri" w:hAnsi="Times New Roman" w:cs="Times New Roman"/>
          <w:sz w:val="24"/>
          <w:szCs w:val="24"/>
        </w:rPr>
        <w:t xml:space="preserve"> sõlmib lepingud Narva Linnavalitsus.</w:t>
      </w:r>
    </w:p>
    <w:p w:rsidR="00144E9B" w:rsidRDefault="00144E9B" w:rsidP="008A69AD">
      <w:pPr>
        <w:pStyle w:val="Loendilik"/>
        <w:numPr>
          <w:ilvl w:val="2"/>
          <w:numId w:val="1"/>
        </w:numPr>
        <w:jc w:val="both"/>
        <w:rPr>
          <w:rFonts w:ascii="Times New Roman" w:eastAsia="Calibri" w:hAnsi="Times New Roman" w:cs="Times New Roman"/>
          <w:sz w:val="24"/>
          <w:szCs w:val="24"/>
        </w:rPr>
      </w:pPr>
      <w:r w:rsidRPr="008A69AD">
        <w:rPr>
          <w:rFonts w:ascii="Times New Roman" w:eastAsia="Calibri" w:hAnsi="Times New Roman" w:cs="Times New Roman"/>
          <w:sz w:val="24"/>
          <w:szCs w:val="24"/>
        </w:rPr>
        <w:t xml:space="preserve">Leping jõustub alates </w:t>
      </w:r>
      <w:r w:rsidR="00780416" w:rsidRPr="008A69AD">
        <w:rPr>
          <w:rFonts w:ascii="Times New Roman" w:eastAsia="Calibri" w:hAnsi="Times New Roman" w:cs="Times New Roman"/>
          <w:sz w:val="24"/>
          <w:szCs w:val="24"/>
        </w:rPr>
        <w:t>01.06.2015</w:t>
      </w:r>
      <w:r w:rsidRPr="008A69AD">
        <w:rPr>
          <w:rFonts w:ascii="Times New Roman" w:eastAsia="Calibri" w:hAnsi="Times New Roman" w:cs="Times New Roman"/>
          <w:sz w:val="24"/>
          <w:szCs w:val="24"/>
        </w:rPr>
        <w:t xml:space="preserve">  ja kehtib kuni </w:t>
      </w:r>
      <w:r w:rsidR="008A69AD" w:rsidRPr="008A69AD">
        <w:rPr>
          <w:rFonts w:ascii="Times New Roman" w:eastAsia="Calibri" w:hAnsi="Times New Roman" w:cs="Times New Roman"/>
          <w:sz w:val="24"/>
          <w:szCs w:val="24"/>
        </w:rPr>
        <w:t>01.07.2015.</w:t>
      </w:r>
      <w:r w:rsidRPr="008A69AD">
        <w:rPr>
          <w:rFonts w:ascii="Times New Roman" w:eastAsia="Calibri" w:hAnsi="Times New Roman" w:cs="Times New Roman"/>
          <w:sz w:val="24"/>
          <w:szCs w:val="24"/>
        </w:rPr>
        <w:t>a. Lepingu jätkamise vajaduse korral on Kasutajal õigus esitada enne Lepingu lõpptähtaja (</w:t>
      </w:r>
      <w:r w:rsidR="008A69AD" w:rsidRPr="008A69AD">
        <w:rPr>
          <w:rFonts w:ascii="Times New Roman" w:eastAsia="Calibri" w:hAnsi="Times New Roman" w:cs="Times New Roman"/>
          <w:sz w:val="24"/>
          <w:szCs w:val="24"/>
        </w:rPr>
        <w:t>01.07.2015</w:t>
      </w:r>
      <w:r w:rsidRPr="008A69AD">
        <w:rPr>
          <w:rFonts w:ascii="Times New Roman" w:eastAsia="Calibri" w:hAnsi="Times New Roman" w:cs="Times New Roman"/>
          <w:sz w:val="24"/>
          <w:szCs w:val="24"/>
        </w:rPr>
        <w:t xml:space="preserve">) saabumist taotlus Lepingu pikendamiseks ning Poolte kokkuleppel jätkub </w:t>
      </w:r>
      <w:r w:rsidR="008A69AD" w:rsidRPr="008A69AD">
        <w:rPr>
          <w:rFonts w:ascii="Times New Roman" w:eastAsia="Calibri" w:hAnsi="Times New Roman" w:cs="Times New Roman"/>
          <w:sz w:val="24"/>
          <w:szCs w:val="24"/>
        </w:rPr>
        <w:t>kinnistu</w:t>
      </w:r>
      <w:r w:rsidRPr="008A69AD">
        <w:rPr>
          <w:rFonts w:ascii="Times New Roman" w:eastAsia="Calibri" w:hAnsi="Times New Roman" w:cs="Times New Roman"/>
          <w:sz w:val="24"/>
          <w:szCs w:val="24"/>
        </w:rPr>
        <w:t xml:space="preserve"> kasutamine kuni </w:t>
      </w:r>
      <w:r w:rsidR="008A69AD" w:rsidRPr="008A69AD">
        <w:rPr>
          <w:rFonts w:ascii="Times New Roman" w:eastAsia="Calibri" w:hAnsi="Times New Roman" w:cs="Times New Roman"/>
          <w:sz w:val="24"/>
          <w:szCs w:val="24"/>
        </w:rPr>
        <w:t>p.1</w:t>
      </w:r>
      <w:r w:rsidR="008A69AD">
        <w:rPr>
          <w:rFonts w:ascii="Times New Roman" w:eastAsia="Calibri" w:hAnsi="Times New Roman" w:cs="Times New Roman"/>
          <w:sz w:val="24"/>
          <w:szCs w:val="24"/>
        </w:rPr>
        <w:t xml:space="preserve">.1 nimetatud aadressil </w:t>
      </w:r>
      <w:r w:rsidR="008A69AD" w:rsidRPr="008A69AD">
        <w:rPr>
          <w:rFonts w:ascii="Times New Roman" w:eastAsia="Calibri" w:hAnsi="Times New Roman" w:cs="Times New Roman"/>
          <w:sz w:val="24"/>
          <w:szCs w:val="24"/>
        </w:rPr>
        <w:t>asenduskoduteenuse osutamise vajaduse äralangemiseni</w:t>
      </w:r>
      <w:r w:rsidRPr="008A69AD">
        <w:rPr>
          <w:rFonts w:ascii="Times New Roman" w:eastAsia="Calibri" w:hAnsi="Times New Roman" w:cs="Times New Roman"/>
          <w:sz w:val="24"/>
          <w:szCs w:val="24"/>
        </w:rPr>
        <w:t xml:space="preserve">. </w:t>
      </w:r>
    </w:p>
    <w:p w:rsidR="000902C1" w:rsidRDefault="000902C1" w:rsidP="000902C1">
      <w:pPr>
        <w:pStyle w:val="Loendilik"/>
        <w:ind w:left="1224"/>
        <w:jc w:val="both"/>
        <w:rPr>
          <w:rFonts w:ascii="Times New Roman" w:eastAsia="Calibri" w:hAnsi="Times New Roman" w:cs="Times New Roman"/>
          <w:sz w:val="24"/>
          <w:szCs w:val="24"/>
        </w:rPr>
      </w:pPr>
    </w:p>
    <w:p w:rsidR="000902C1" w:rsidRDefault="000902C1" w:rsidP="00F725BF">
      <w:pPr>
        <w:pStyle w:val="Loendilik"/>
        <w:numPr>
          <w:ilvl w:val="1"/>
          <w:numId w:val="1"/>
        </w:numPr>
        <w:jc w:val="both"/>
        <w:rPr>
          <w:rFonts w:ascii="Times New Roman" w:eastAsia="Calibri" w:hAnsi="Times New Roman" w:cs="Times New Roman"/>
          <w:sz w:val="24"/>
          <w:szCs w:val="24"/>
        </w:rPr>
      </w:pPr>
      <w:r>
        <w:rPr>
          <w:rFonts w:ascii="Times New Roman" w:eastAsia="Calibri" w:hAnsi="Times New Roman" w:cs="Times New Roman"/>
          <w:sz w:val="24"/>
          <w:szCs w:val="24"/>
        </w:rPr>
        <w:t>Kasutusse andja ja Kasutaja kinnitavad, et on teadlikud Hoone seisukorrast ja Hoones paiknevatest varadest.</w:t>
      </w:r>
    </w:p>
    <w:p w:rsidR="000902C1" w:rsidRDefault="000902C1" w:rsidP="00F725BF">
      <w:pPr>
        <w:pStyle w:val="Loendilik"/>
        <w:numPr>
          <w:ilvl w:val="1"/>
          <w:numId w:val="1"/>
        </w:num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Kasutusse andja ja Kasutaja loevad käesoleva lepingu allkirjastamisega  Hoone kasutusse antuks</w:t>
      </w:r>
      <w:r w:rsidR="00BF6C0C">
        <w:rPr>
          <w:rFonts w:ascii="Times New Roman" w:eastAsia="Calibri" w:hAnsi="Times New Roman" w:cs="Times New Roman"/>
          <w:sz w:val="24"/>
          <w:szCs w:val="24"/>
        </w:rPr>
        <w:t xml:space="preserve"> alates 01.06.2015.</w:t>
      </w:r>
    </w:p>
    <w:p w:rsidR="00F725BF" w:rsidRDefault="00F725BF" w:rsidP="00F725BF">
      <w:pPr>
        <w:pStyle w:val="Loendilik"/>
        <w:numPr>
          <w:ilvl w:val="1"/>
          <w:numId w:val="1"/>
        </w:num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Leping sõlmitakse </w:t>
      </w:r>
      <w:r w:rsidR="00D83F50">
        <w:rPr>
          <w:rFonts w:ascii="Times New Roman" w:eastAsia="Calibri" w:hAnsi="Times New Roman" w:cs="Times New Roman"/>
          <w:sz w:val="24"/>
          <w:szCs w:val="24"/>
        </w:rPr>
        <w:t xml:space="preserve">tulenevalt </w:t>
      </w:r>
      <w:r w:rsidR="00745376">
        <w:rPr>
          <w:rFonts w:ascii="Times New Roman" w:eastAsia="Calibri" w:hAnsi="Times New Roman" w:cs="Times New Roman"/>
          <w:sz w:val="24"/>
          <w:szCs w:val="24"/>
        </w:rPr>
        <w:t xml:space="preserve">Siseministeeriumi, Ida-Viru Maavalitsuse, Narva Linnavalitsuse ja Sotsiaalministeeriumi (edaspidi nimetatud </w:t>
      </w:r>
      <w:r w:rsidR="00745376" w:rsidRPr="00745376">
        <w:rPr>
          <w:rFonts w:ascii="Times New Roman" w:eastAsia="Calibri" w:hAnsi="Times New Roman" w:cs="Times New Roman"/>
          <w:b/>
          <w:sz w:val="24"/>
          <w:szCs w:val="24"/>
        </w:rPr>
        <w:t>Osapooled</w:t>
      </w:r>
      <w:r w:rsidR="00745376">
        <w:rPr>
          <w:rFonts w:ascii="Times New Roman" w:eastAsia="Calibri" w:hAnsi="Times New Roman" w:cs="Times New Roman"/>
          <w:sz w:val="24"/>
          <w:szCs w:val="24"/>
        </w:rPr>
        <w:t xml:space="preserve">) vahel sõlmitud kokkuleppest nr.11.9-5/4665 ja eelnimetatud kokkuleppe 30.12.2014 muudatustest, </w:t>
      </w:r>
      <w:r w:rsidR="001068C8">
        <w:rPr>
          <w:rFonts w:ascii="Times New Roman" w:eastAsia="Calibri" w:hAnsi="Times New Roman" w:cs="Times New Roman"/>
          <w:sz w:val="24"/>
          <w:szCs w:val="24"/>
        </w:rPr>
        <w:t xml:space="preserve">Narva Linnavalitsuse 08.05.2015 kirjaga nr.1.13/1863 edastatud taotluse </w:t>
      </w:r>
      <w:r w:rsidR="008A71A8">
        <w:rPr>
          <w:rFonts w:ascii="Times New Roman" w:eastAsia="Calibri" w:hAnsi="Times New Roman" w:cs="Times New Roman"/>
          <w:sz w:val="24"/>
          <w:szCs w:val="24"/>
        </w:rPr>
        <w:t xml:space="preserve">ja Sotsiaalministeeriumi poolt Narva Linnavalitsusele edastatud kirja nr.4.2-3/1608-4 „Vastuskiri täiendavale selgitustaotlusele ja ettepanekule seisukohtade ühtlustamise osas“ </w:t>
      </w:r>
      <w:r w:rsidR="001068C8">
        <w:rPr>
          <w:rFonts w:ascii="Times New Roman" w:eastAsia="Calibri" w:hAnsi="Times New Roman" w:cs="Times New Roman"/>
          <w:sz w:val="24"/>
          <w:szCs w:val="24"/>
        </w:rPr>
        <w:t xml:space="preserve">alusel, </w:t>
      </w:r>
      <w:r>
        <w:rPr>
          <w:rFonts w:ascii="Times New Roman" w:eastAsia="Calibri" w:hAnsi="Times New Roman" w:cs="Times New Roman"/>
          <w:sz w:val="24"/>
          <w:szCs w:val="24"/>
        </w:rPr>
        <w:t>eesmärgiga tagada asenduskodu</w:t>
      </w:r>
      <w:r w:rsidR="001068C8">
        <w:rPr>
          <w:rFonts w:ascii="Times New Roman" w:eastAsia="Calibri" w:hAnsi="Times New Roman" w:cs="Times New Roman"/>
          <w:sz w:val="24"/>
          <w:szCs w:val="24"/>
        </w:rPr>
        <w:t xml:space="preserve">s </w:t>
      </w:r>
      <w:r>
        <w:rPr>
          <w:rFonts w:ascii="Times New Roman" w:eastAsia="Calibri" w:hAnsi="Times New Roman" w:cs="Times New Roman"/>
          <w:sz w:val="24"/>
          <w:szCs w:val="24"/>
        </w:rPr>
        <w:t xml:space="preserve">viibivatele </w:t>
      </w:r>
      <w:r w:rsidR="001068C8">
        <w:rPr>
          <w:rFonts w:ascii="Times New Roman" w:eastAsia="Calibri" w:hAnsi="Times New Roman" w:cs="Times New Roman"/>
          <w:sz w:val="24"/>
          <w:szCs w:val="24"/>
        </w:rPr>
        <w:t xml:space="preserve">lastele </w:t>
      </w:r>
      <w:r w:rsidR="00D83F50">
        <w:rPr>
          <w:rFonts w:ascii="Times New Roman" w:eastAsia="Calibri" w:hAnsi="Times New Roman" w:cs="Times New Roman"/>
          <w:sz w:val="24"/>
          <w:szCs w:val="24"/>
        </w:rPr>
        <w:lastRenderedPageBreak/>
        <w:t>katkematu</w:t>
      </w:r>
      <w:r w:rsidR="00745376">
        <w:rPr>
          <w:rFonts w:ascii="Times New Roman" w:eastAsia="Calibri" w:hAnsi="Times New Roman" w:cs="Times New Roman"/>
          <w:sz w:val="24"/>
          <w:szCs w:val="24"/>
        </w:rPr>
        <w:t xml:space="preserve"> asenduskodu</w:t>
      </w:r>
      <w:r w:rsidR="001068C8">
        <w:rPr>
          <w:rFonts w:ascii="Times New Roman" w:eastAsia="Calibri" w:hAnsi="Times New Roman" w:cs="Times New Roman"/>
          <w:sz w:val="24"/>
          <w:szCs w:val="24"/>
        </w:rPr>
        <w:t xml:space="preserve">teenuste saamine kuni kolme peremaja </w:t>
      </w:r>
      <w:r w:rsidR="00D83F50">
        <w:rPr>
          <w:rFonts w:ascii="Times New Roman" w:eastAsia="Calibri" w:hAnsi="Times New Roman" w:cs="Times New Roman"/>
          <w:sz w:val="24"/>
          <w:szCs w:val="24"/>
        </w:rPr>
        <w:t>(</w:t>
      </w:r>
      <w:r w:rsidR="008A71A8">
        <w:rPr>
          <w:rFonts w:ascii="Times New Roman" w:eastAsia="Calibri" w:hAnsi="Times New Roman" w:cs="Times New Roman"/>
          <w:sz w:val="24"/>
          <w:szCs w:val="24"/>
        </w:rPr>
        <w:t xml:space="preserve">aadressil </w:t>
      </w:r>
      <w:proofErr w:type="spellStart"/>
      <w:r w:rsidR="008A71A8">
        <w:rPr>
          <w:rFonts w:ascii="Times New Roman" w:eastAsia="Calibri" w:hAnsi="Times New Roman" w:cs="Times New Roman"/>
          <w:sz w:val="24"/>
          <w:szCs w:val="24"/>
        </w:rPr>
        <w:t>Juhhanovi</w:t>
      </w:r>
      <w:proofErr w:type="spellEnd"/>
      <w:r w:rsidR="008A71A8">
        <w:rPr>
          <w:rFonts w:ascii="Times New Roman" w:eastAsia="Calibri" w:hAnsi="Times New Roman" w:cs="Times New Roman"/>
          <w:sz w:val="24"/>
          <w:szCs w:val="24"/>
        </w:rPr>
        <w:t xml:space="preserve"> 5, Narva</w:t>
      </w:r>
      <w:r w:rsidR="00D83F50">
        <w:rPr>
          <w:rFonts w:ascii="Times New Roman" w:eastAsia="Calibri" w:hAnsi="Times New Roman" w:cs="Times New Roman"/>
          <w:sz w:val="24"/>
          <w:szCs w:val="24"/>
        </w:rPr>
        <w:t xml:space="preserve">) </w:t>
      </w:r>
      <w:r w:rsidR="0017293C">
        <w:rPr>
          <w:rFonts w:ascii="Times New Roman" w:eastAsia="Calibri" w:hAnsi="Times New Roman" w:cs="Times New Roman"/>
          <w:sz w:val="24"/>
          <w:szCs w:val="24"/>
        </w:rPr>
        <w:t xml:space="preserve">osas Osapoolte vahel </w:t>
      </w:r>
      <w:r w:rsidR="00D83F50">
        <w:rPr>
          <w:rFonts w:ascii="Times New Roman" w:eastAsia="Calibri" w:hAnsi="Times New Roman" w:cs="Times New Roman"/>
          <w:sz w:val="24"/>
          <w:szCs w:val="24"/>
        </w:rPr>
        <w:t xml:space="preserve">kõikide </w:t>
      </w:r>
      <w:r w:rsidR="0017293C">
        <w:rPr>
          <w:rFonts w:ascii="Times New Roman" w:eastAsia="Calibri" w:hAnsi="Times New Roman" w:cs="Times New Roman"/>
          <w:sz w:val="24"/>
          <w:szCs w:val="24"/>
        </w:rPr>
        <w:t>tegevus- ja ajakavas kokkulepitud tegevuste ja tööde teostamiseni</w:t>
      </w:r>
      <w:r w:rsidR="001068C8">
        <w:rPr>
          <w:rFonts w:ascii="Times New Roman" w:eastAsia="Calibri" w:hAnsi="Times New Roman" w:cs="Times New Roman"/>
          <w:sz w:val="24"/>
          <w:szCs w:val="24"/>
        </w:rPr>
        <w:t>.</w:t>
      </w:r>
    </w:p>
    <w:p w:rsidR="00144E9B" w:rsidRPr="00F66090" w:rsidRDefault="00144E9B" w:rsidP="00144E9B">
      <w:pPr>
        <w:numPr>
          <w:ilvl w:val="0"/>
          <w:numId w:val="1"/>
        </w:numPr>
        <w:contextualSpacing/>
        <w:jc w:val="both"/>
        <w:rPr>
          <w:rFonts w:ascii="Times New Roman" w:eastAsia="Calibri" w:hAnsi="Times New Roman" w:cs="Times New Roman"/>
          <w:b/>
          <w:sz w:val="24"/>
          <w:szCs w:val="24"/>
        </w:rPr>
      </w:pPr>
      <w:bookmarkStart w:id="0" w:name="_GoBack"/>
      <w:bookmarkEnd w:id="0"/>
      <w:r w:rsidRPr="00F66090">
        <w:rPr>
          <w:rFonts w:ascii="Times New Roman" w:eastAsia="Calibri" w:hAnsi="Times New Roman" w:cs="Times New Roman"/>
          <w:b/>
          <w:sz w:val="24"/>
          <w:szCs w:val="24"/>
        </w:rPr>
        <w:t>Kasutaja kohustused</w:t>
      </w:r>
    </w:p>
    <w:p w:rsidR="00144E9B" w:rsidRPr="00F66090" w:rsidRDefault="00144E9B" w:rsidP="00144E9B">
      <w:pPr>
        <w:numPr>
          <w:ilvl w:val="1"/>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Kasutaja kohustub:</w:t>
      </w:r>
    </w:p>
    <w:p w:rsidR="00144E9B" w:rsidRDefault="00144E9B" w:rsidP="00144E9B">
      <w:pPr>
        <w:numPr>
          <w:ilvl w:val="2"/>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kasutama Ruume heaperemehelikult ja sihtotstarbeliselt;</w:t>
      </w:r>
    </w:p>
    <w:p w:rsidR="00BF6C0C" w:rsidRPr="00F66090" w:rsidRDefault="00BF6C0C" w:rsidP="00144E9B">
      <w:pPr>
        <w:numPr>
          <w:ilvl w:val="2"/>
          <w:numId w:val="1"/>
        </w:numPr>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tagama Hoone ja Hoones paiknevate varade säilivuse; </w:t>
      </w:r>
    </w:p>
    <w:p w:rsidR="00144E9B" w:rsidRPr="00F66090" w:rsidRDefault="00144E9B" w:rsidP="00144E9B">
      <w:pPr>
        <w:numPr>
          <w:ilvl w:val="2"/>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kasutaja ei või omal äranägemisel muuta Ruumide kasutamise otstarvet;</w:t>
      </w:r>
    </w:p>
    <w:p w:rsidR="00144E9B" w:rsidRPr="00F66090" w:rsidRDefault="00144E9B" w:rsidP="00144E9B">
      <w:pPr>
        <w:numPr>
          <w:ilvl w:val="2"/>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lubama Kasutusse andja esindajaid tööpäevadel koos Kasutaja esindajaga kõikidesse Ruumidesse Lepingu tingimuste täitmise kontrollimiseks;</w:t>
      </w:r>
    </w:p>
    <w:p w:rsidR="00144E9B" w:rsidRPr="00F66090" w:rsidRDefault="00144E9B" w:rsidP="00144E9B">
      <w:pPr>
        <w:numPr>
          <w:ilvl w:val="2"/>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 xml:space="preserve">võimaldama Kasutusse andja </w:t>
      </w:r>
      <w:r w:rsidR="00E404A2">
        <w:rPr>
          <w:rFonts w:ascii="Times New Roman" w:eastAsia="Calibri" w:hAnsi="Times New Roman" w:cs="Times New Roman"/>
          <w:sz w:val="24"/>
          <w:szCs w:val="24"/>
        </w:rPr>
        <w:t xml:space="preserve">ja teenuste osutajate </w:t>
      </w:r>
      <w:r w:rsidRPr="00F66090">
        <w:rPr>
          <w:rFonts w:ascii="Times New Roman" w:eastAsia="Calibri" w:hAnsi="Times New Roman" w:cs="Times New Roman"/>
          <w:sz w:val="24"/>
          <w:szCs w:val="24"/>
        </w:rPr>
        <w:t>esindajatele takistamatu pääsu Ruumidesse seal asetsevate kütte-, veevarustuse-, kanalisatsiooni- või m</w:t>
      </w:r>
      <w:r w:rsidR="00E404A2">
        <w:rPr>
          <w:rFonts w:ascii="Times New Roman" w:eastAsia="Calibri" w:hAnsi="Times New Roman" w:cs="Times New Roman"/>
          <w:sz w:val="24"/>
          <w:szCs w:val="24"/>
        </w:rPr>
        <w:t xml:space="preserve">uude süsteemide kontrollimiseks, </w:t>
      </w:r>
      <w:r w:rsidR="00E404A2" w:rsidRPr="00F66090">
        <w:rPr>
          <w:rFonts w:ascii="Times New Roman" w:eastAsia="Calibri" w:hAnsi="Times New Roman" w:cs="Times New Roman"/>
          <w:sz w:val="24"/>
          <w:szCs w:val="24"/>
        </w:rPr>
        <w:t>avariide ja rikete likvideerimiseks;</w:t>
      </w:r>
    </w:p>
    <w:p w:rsidR="00144E9B" w:rsidRPr="00F66090" w:rsidRDefault="00144E9B" w:rsidP="00144E9B">
      <w:pPr>
        <w:numPr>
          <w:ilvl w:val="2"/>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tea</w:t>
      </w:r>
      <w:r w:rsidR="008322E2">
        <w:rPr>
          <w:rFonts w:ascii="Times New Roman" w:eastAsia="Calibri" w:hAnsi="Times New Roman" w:cs="Times New Roman"/>
          <w:sz w:val="24"/>
          <w:szCs w:val="24"/>
        </w:rPr>
        <w:t>vitama</w:t>
      </w:r>
      <w:r w:rsidRPr="00F66090">
        <w:rPr>
          <w:rFonts w:ascii="Times New Roman" w:eastAsia="Calibri" w:hAnsi="Times New Roman" w:cs="Times New Roman"/>
          <w:sz w:val="24"/>
          <w:szCs w:val="24"/>
        </w:rPr>
        <w:t xml:space="preserve"> viivitamatult Kasutusse andjat igast Ruumides toimunud avariist, tulekahjust jms, võttes koheselt tarvitusele abinõud tagajärgede likvideerimiseks;</w:t>
      </w:r>
    </w:p>
    <w:p w:rsidR="00144E9B" w:rsidRPr="00F66090" w:rsidRDefault="00144E9B" w:rsidP="00144E9B">
      <w:pPr>
        <w:numPr>
          <w:ilvl w:val="2"/>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pidama kinni sanitaar-, tuleohutuse ja hoonete ekspluateerimise eeskirjadest Ruumides ja Hoone üldkasutatavates ruumides;</w:t>
      </w:r>
    </w:p>
    <w:p w:rsidR="00144E9B" w:rsidRPr="00F66090" w:rsidRDefault="00144E9B" w:rsidP="00144E9B">
      <w:pPr>
        <w:numPr>
          <w:ilvl w:val="2"/>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mitte risustama Hoone üldkasutatavaid ruume;</w:t>
      </w:r>
    </w:p>
    <w:p w:rsidR="00144E9B" w:rsidRPr="00F66090" w:rsidRDefault="00144E9B" w:rsidP="00144E9B">
      <w:pPr>
        <w:numPr>
          <w:ilvl w:val="2"/>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 xml:space="preserve"> hüvitama Kasutusse andjale kõik Kasutaja süü läbi Ruumide, Hoone või Hoone süsteemide ja seadmete rikkumisest tekitatud kahjud;</w:t>
      </w:r>
    </w:p>
    <w:p w:rsidR="00144E9B" w:rsidRPr="00E404A2" w:rsidRDefault="00E404A2" w:rsidP="00E404A2">
      <w:pPr>
        <w:numPr>
          <w:ilvl w:val="2"/>
          <w:numId w:val="1"/>
        </w:numPr>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t</w:t>
      </w:r>
      <w:r w:rsidRPr="008A69AD">
        <w:rPr>
          <w:rFonts w:ascii="Times New Roman" w:eastAsia="Calibri" w:hAnsi="Times New Roman" w:cs="Times New Roman"/>
          <w:sz w:val="24"/>
          <w:szCs w:val="24"/>
        </w:rPr>
        <w:t>asu</w:t>
      </w:r>
      <w:r>
        <w:rPr>
          <w:rFonts w:ascii="Times New Roman" w:eastAsia="Calibri" w:hAnsi="Times New Roman" w:cs="Times New Roman"/>
          <w:sz w:val="24"/>
          <w:szCs w:val="24"/>
        </w:rPr>
        <w:t>ma</w:t>
      </w:r>
      <w:r w:rsidRPr="008A69AD">
        <w:rPr>
          <w:rFonts w:ascii="Times New Roman" w:eastAsia="Calibri" w:hAnsi="Times New Roman" w:cs="Times New Roman"/>
          <w:sz w:val="24"/>
          <w:szCs w:val="24"/>
        </w:rPr>
        <w:t xml:space="preserve"> </w:t>
      </w:r>
      <w:r w:rsidRPr="008A69AD">
        <w:rPr>
          <w:rFonts w:ascii="Times New Roman" w:hAnsi="Times New Roman" w:cs="Times New Roman"/>
          <w:sz w:val="24"/>
          <w:szCs w:val="24"/>
        </w:rPr>
        <w:t>kommunaalteenuste osutamisega kaasnevad kulud (vesi, soojus, olmejäätmed, elekter jm.) teenuste osutajate poolt  esitatud arvete alusel</w:t>
      </w:r>
      <w:r>
        <w:rPr>
          <w:rFonts w:ascii="Times New Roman" w:hAnsi="Times New Roman" w:cs="Times New Roman"/>
          <w:sz w:val="24"/>
          <w:szCs w:val="24"/>
        </w:rPr>
        <w:t>.</w:t>
      </w:r>
      <w:r w:rsidRPr="00E404A2">
        <w:rPr>
          <w:rFonts w:ascii="Times New Roman" w:eastAsia="Calibri" w:hAnsi="Times New Roman" w:cs="Times New Roman"/>
          <w:sz w:val="24"/>
          <w:szCs w:val="24"/>
        </w:rPr>
        <w:t xml:space="preserve"> </w:t>
      </w:r>
    </w:p>
    <w:p w:rsidR="00144E9B" w:rsidRPr="00F66090" w:rsidRDefault="00144E9B" w:rsidP="00144E9B">
      <w:pPr>
        <w:ind w:left="1224"/>
        <w:contextualSpacing/>
        <w:jc w:val="both"/>
        <w:rPr>
          <w:rFonts w:ascii="Times New Roman" w:eastAsia="Calibri" w:hAnsi="Times New Roman" w:cs="Times New Roman"/>
          <w:sz w:val="24"/>
          <w:szCs w:val="24"/>
        </w:rPr>
      </w:pPr>
    </w:p>
    <w:p w:rsidR="00144E9B" w:rsidRPr="00F66090" w:rsidRDefault="00144E9B" w:rsidP="00144E9B">
      <w:pPr>
        <w:numPr>
          <w:ilvl w:val="0"/>
          <w:numId w:val="1"/>
        </w:numPr>
        <w:contextualSpacing/>
        <w:jc w:val="both"/>
        <w:rPr>
          <w:rFonts w:ascii="Times New Roman" w:eastAsia="Calibri" w:hAnsi="Times New Roman" w:cs="Times New Roman"/>
          <w:b/>
          <w:sz w:val="24"/>
          <w:szCs w:val="24"/>
        </w:rPr>
      </w:pPr>
      <w:r w:rsidRPr="00F66090">
        <w:rPr>
          <w:rFonts w:ascii="Times New Roman" w:eastAsia="Calibri" w:hAnsi="Times New Roman" w:cs="Times New Roman"/>
          <w:b/>
          <w:sz w:val="24"/>
          <w:szCs w:val="24"/>
        </w:rPr>
        <w:t>Kasutaja õigused</w:t>
      </w:r>
    </w:p>
    <w:p w:rsidR="00144E9B" w:rsidRPr="00F66090" w:rsidRDefault="00144E9B" w:rsidP="00144E9B">
      <w:pPr>
        <w:numPr>
          <w:ilvl w:val="1"/>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 xml:space="preserve">Kasutajal on õigus kasutada </w:t>
      </w:r>
      <w:r w:rsidR="00B7406F">
        <w:rPr>
          <w:rFonts w:ascii="Times New Roman" w:eastAsia="Calibri" w:hAnsi="Times New Roman" w:cs="Times New Roman"/>
          <w:sz w:val="24"/>
          <w:szCs w:val="24"/>
        </w:rPr>
        <w:t>kinnistut asenduskoduteenuse osutamiseks</w:t>
      </w:r>
      <w:r w:rsidRPr="00F66090">
        <w:rPr>
          <w:rFonts w:ascii="Times New Roman" w:eastAsia="Calibri" w:hAnsi="Times New Roman" w:cs="Times New Roman"/>
          <w:sz w:val="24"/>
          <w:szCs w:val="24"/>
        </w:rPr>
        <w:t>.</w:t>
      </w:r>
    </w:p>
    <w:p w:rsidR="00144E9B" w:rsidRPr="00F66090" w:rsidRDefault="00144E9B" w:rsidP="00144E9B">
      <w:pPr>
        <w:ind w:left="792"/>
        <w:contextualSpacing/>
        <w:jc w:val="both"/>
        <w:rPr>
          <w:rFonts w:ascii="Times New Roman" w:eastAsia="Calibri" w:hAnsi="Times New Roman" w:cs="Times New Roman"/>
          <w:sz w:val="24"/>
          <w:szCs w:val="24"/>
        </w:rPr>
      </w:pPr>
    </w:p>
    <w:p w:rsidR="00144E9B" w:rsidRPr="00F66090" w:rsidRDefault="00144E9B" w:rsidP="00144E9B">
      <w:pPr>
        <w:numPr>
          <w:ilvl w:val="0"/>
          <w:numId w:val="1"/>
        </w:numPr>
        <w:contextualSpacing/>
        <w:jc w:val="both"/>
        <w:rPr>
          <w:rFonts w:ascii="Times New Roman" w:eastAsia="Calibri" w:hAnsi="Times New Roman" w:cs="Times New Roman"/>
          <w:b/>
          <w:sz w:val="24"/>
          <w:szCs w:val="24"/>
        </w:rPr>
      </w:pPr>
      <w:r w:rsidRPr="00F66090">
        <w:rPr>
          <w:rFonts w:ascii="Times New Roman" w:eastAsia="Calibri" w:hAnsi="Times New Roman" w:cs="Times New Roman"/>
          <w:b/>
          <w:sz w:val="24"/>
          <w:szCs w:val="24"/>
        </w:rPr>
        <w:t>Kasutusse andja kohustused</w:t>
      </w:r>
    </w:p>
    <w:p w:rsidR="00144E9B" w:rsidRPr="00F66090" w:rsidRDefault="00144E9B" w:rsidP="00144E9B">
      <w:pPr>
        <w:numPr>
          <w:ilvl w:val="1"/>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Kasutusse andja kohustub esitama pretensioonid, mida tal on õigus Lepingu kohaselt Kasutajale esitada, viie päeva jooksul arvates päevast, mil ta sai teada või pidi saama teada sündmustest või asjaoludest, mis annavad aluse pretensiooni esitamiseks.</w:t>
      </w:r>
    </w:p>
    <w:p w:rsidR="00144E9B" w:rsidRPr="00F66090" w:rsidRDefault="00144E9B" w:rsidP="00144E9B">
      <w:pPr>
        <w:ind w:left="792"/>
        <w:contextualSpacing/>
        <w:jc w:val="both"/>
        <w:rPr>
          <w:rFonts w:ascii="Times New Roman" w:eastAsia="Calibri" w:hAnsi="Times New Roman" w:cs="Times New Roman"/>
          <w:sz w:val="24"/>
          <w:szCs w:val="24"/>
        </w:rPr>
      </w:pPr>
    </w:p>
    <w:p w:rsidR="00144E9B" w:rsidRPr="00F66090" w:rsidRDefault="00144E9B" w:rsidP="00144E9B">
      <w:pPr>
        <w:numPr>
          <w:ilvl w:val="0"/>
          <w:numId w:val="1"/>
        </w:numPr>
        <w:contextualSpacing/>
        <w:jc w:val="both"/>
        <w:rPr>
          <w:rFonts w:ascii="Times New Roman" w:eastAsia="Calibri" w:hAnsi="Times New Roman" w:cs="Times New Roman"/>
          <w:b/>
          <w:sz w:val="24"/>
          <w:szCs w:val="24"/>
        </w:rPr>
      </w:pPr>
      <w:r w:rsidRPr="00F66090">
        <w:rPr>
          <w:rFonts w:ascii="Times New Roman" w:eastAsia="Calibri" w:hAnsi="Times New Roman" w:cs="Times New Roman"/>
          <w:b/>
          <w:sz w:val="24"/>
          <w:szCs w:val="24"/>
        </w:rPr>
        <w:t>Lepingu muutmine</w:t>
      </w:r>
    </w:p>
    <w:p w:rsidR="00144E9B" w:rsidRPr="00F66090" w:rsidRDefault="00144E9B" w:rsidP="00144E9B">
      <w:pPr>
        <w:numPr>
          <w:ilvl w:val="1"/>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Lepingu tingimusi võib muuta Poolte kokkuleppel ja vastastikusel kirjalikul nõusolekul.</w:t>
      </w:r>
    </w:p>
    <w:p w:rsidR="00144E9B" w:rsidRPr="00F66090" w:rsidRDefault="00144E9B" w:rsidP="00144E9B">
      <w:pPr>
        <w:ind w:left="792"/>
        <w:contextualSpacing/>
        <w:jc w:val="both"/>
        <w:rPr>
          <w:rFonts w:ascii="Times New Roman" w:eastAsia="Calibri" w:hAnsi="Times New Roman" w:cs="Times New Roman"/>
          <w:sz w:val="24"/>
          <w:szCs w:val="24"/>
        </w:rPr>
      </w:pPr>
    </w:p>
    <w:p w:rsidR="00144E9B" w:rsidRPr="00F66090" w:rsidRDefault="00144E9B" w:rsidP="00144E9B">
      <w:pPr>
        <w:numPr>
          <w:ilvl w:val="0"/>
          <w:numId w:val="1"/>
        </w:numPr>
        <w:contextualSpacing/>
        <w:jc w:val="both"/>
        <w:rPr>
          <w:rFonts w:ascii="Times New Roman" w:eastAsia="Calibri" w:hAnsi="Times New Roman" w:cs="Times New Roman"/>
          <w:b/>
          <w:sz w:val="24"/>
          <w:szCs w:val="24"/>
        </w:rPr>
      </w:pPr>
      <w:r w:rsidRPr="00F66090">
        <w:rPr>
          <w:rFonts w:ascii="Times New Roman" w:eastAsia="Calibri" w:hAnsi="Times New Roman" w:cs="Times New Roman"/>
          <w:b/>
          <w:sz w:val="24"/>
          <w:szCs w:val="24"/>
        </w:rPr>
        <w:t>Lepingu lõppemine ja ennetähtaegne lõpetamine</w:t>
      </w:r>
    </w:p>
    <w:p w:rsidR="00144E9B" w:rsidRPr="00F66090" w:rsidRDefault="00144E9B" w:rsidP="00144E9B">
      <w:pPr>
        <w:numPr>
          <w:ilvl w:val="1"/>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Leping lõpeb Lepingu punktis 1.</w:t>
      </w:r>
      <w:r w:rsidR="00B7406F">
        <w:rPr>
          <w:rFonts w:ascii="Times New Roman" w:eastAsia="Calibri" w:hAnsi="Times New Roman" w:cs="Times New Roman"/>
          <w:sz w:val="24"/>
          <w:szCs w:val="24"/>
        </w:rPr>
        <w:t>1.3</w:t>
      </w:r>
      <w:r w:rsidRPr="00F66090">
        <w:rPr>
          <w:rFonts w:ascii="Times New Roman" w:eastAsia="Calibri" w:hAnsi="Times New Roman" w:cs="Times New Roman"/>
          <w:sz w:val="24"/>
          <w:szCs w:val="24"/>
        </w:rPr>
        <w:t xml:space="preserve"> nimetatud tähtaja saabumisel.</w:t>
      </w:r>
    </w:p>
    <w:p w:rsidR="00144E9B" w:rsidRPr="00F66090" w:rsidRDefault="00144E9B" w:rsidP="00144E9B">
      <w:pPr>
        <w:numPr>
          <w:ilvl w:val="1"/>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 xml:space="preserve">Lepingu ennetähtaegne lõpetamine toimub Poolte kokkuleppel. Lepingut võib lõpetada ennetähtaegselt ühe Poole algatusel või Lepingus ettenähtud alustel, kusjuures Lepingu ennetähtaegset lõpetamist nõudev Pool on kohustatud sellest teist Poolt kirjalikult teavitama </w:t>
      </w:r>
      <w:r w:rsidR="00B7406F">
        <w:rPr>
          <w:rFonts w:ascii="Times New Roman" w:eastAsia="Calibri" w:hAnsi="Times New Roman" w:cs="Times New Roman"/>
          <w:sz w:val="24"/>
          <w:szCs w:val="24"/>
        </w:rPr>
        <w:t>vähemalt 5 tööpäeva</w:t>
      </w:r>
      <w:r w:rsidRPr="00F66090">
        <w:rPr>
          <w:rFonts w:ascii="Times New Roman" w:eastAsia="Calibri" w:hAnsi="Times New Roman" w:cs="Times New Roman"/>
          <w:sz w:val="24"/>
          <w:szCs w:val="24"/>
        </w:rPr>
        <w:t xml:space="preserve"> ette.</w:t>
      </w:r>
    </w:p>
    <w:p w:rsidR="00144E9B" w:rsidRPr="00F66090" w:rsidRDefault="00144E9B" w:rsidP="00144E9B">
      <w:pPr>
        <w:numPr>
          <w:ilvl w:val="1"/>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Kasutusse andja võib nõuda Lepingu ennetähtaegset lõpetamist juhul, kui:</w:t>
      </w:r>
    </w:p>
    <w:p w:rsidR="00144E9B" w:rsidRPr="00F66090" w:rsidRDefault="00144E9B" w:rsidP="00144E9B">
      <w:pPr>
        <w:numPr>
          <w:ilvl w:val="2"/>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Kasutaja kasutab Ruume vastuolus nende sihtotstarbega;</w:t>
      </w:r>
    </w:p>
    <w:p w:rsidR="00144E9B" w:rsidRPr="00F66090" w:rsidRDefault="00144E9B" w:rsidP="00144E9B">
      <w:pPr>
        <w:numPr>
          <w:ilvl w:val="2"/>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lastRenderedPageBreak/>
        <w:t>Kasutaja kasutab Ruume vastuolus Lepinguga, sealhulgas juhtudel kui:</w:t>
      </w:r>
    </w:p>
    <w:p w:rsidR="00144E9B" w:rsidRPr="00F66090" w:rsidRDefault="00144E9B" w:rsidP="00144E9B">
      <w:pPr>
        <w:numPr>
          <w:ilvl w:val="0"/>
          <w:numId w:val="2"/>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Kasutaja teeb Ruumides ümberehitusi ja parendusi ilma Kasutusse andja loata;</w:t>
      </w:r>
    </w:p>
    <w:p w:rsidR="00144E9B" w:rsidRPr="00F66090" w:rsidRDefault="00144E9B" w:rsidP="00144E9B">
      <w:pPr>
        <w:numPr>
          <w:ilvl w:val="0"/>
          <w:numId w:val="2"/>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Kasutaja annab Ruume allrendile või mõnel muul alusel kasutusse teisele isikule ilma Kasutusse andja kirjaliku nõusolekuta;</w:t>
      </w:r>
    </w:p>
    <w:p w:rsidR="00144E9B" w:rsidRPr="00F66090" w:rsidRDefault="00144E9B" w:rsidP="00144E9B">
      <w:pPr>
        <w:numPr>
          <w:ilvl w:val="2"/>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Kasutaja süülise tegevuse läbi muutuvad Ruumid kasutuskõlbmatuks;</w:t>
      </w:r>
    </w:p>
    <w:p w:rsidR="00144E9B" w:rsidRPr="00F66090" w:rsidRDefault="00144E9B" w:rsidP="00144E9B">
      <w:pPr>
        <w:numPr>
          <w:ilvl w:val="2"/>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 xml:space="preserve">Kasutaja jätab tasumata </w:t>
      </w:r>
      <w:r w:rsidR="00B7406F">
        <w:rPr>
          <w:rFonts w:ascii="Times New Roman" w:eastAsia="Calibri" w:hAnsi="Times New Roman" w:cs="Times New Roman"/>
          <w:sz w:val="24"/>
          <w:szCs w:val="24"/>
        </w:rPr>
        <w:t>teenuste osutajate</w:t>
      </w:r>
      <w:r w:rsidRPr="00F66090">
        <w:rPr>
          <w:rFonts w:ascii="Times New Roman" w:eastAsia="Calibri" w:hAnsi="Times New Roman" w:cs="Times New Roman"/>
          <w:sz w:val="24"/>
          <w:szCs w:val="24"/>
        </w:rPr>
        <w:t xml:space="preserve"> poolt Lepingu punktis </w:t>
      </w:r>
      <w:r w:rsidR="00B7406F">
        <w:rPr>
          <w:rFonts w:ascii="Times New Roman" w:eastAsia="Calibri" w:hAnsi="Times New Roman" w:cs="Times New Roman"/>
          <w:sz w:val="24"/>
          <w:szCs w:val="24"/>
        </w:rPr>
        <w:t>1.1.1</w:t>
      </w:r>
      <w:r w:rsidRPr="00F66090">
        <w:rPr>
          <w:rFonts w:ascii="Times New Roman" w:eastAsia="Calibri" w:hAnsi="Times New Roman" w:cs="Times New Roman"/>
          <w:sz w:val="24"/>
          <w:szCs w:val="24"/>
        </w:rPr>
        <w:t xml:space="preserve"> nimetatud kulude eest esitatud arved.</w:t>
      </w:r>
    </w:p>
    <w:p w:rsidR="00144E9B" w:rsidRPr="00F66090" w:rsidRDefault="00144E9B" w:rsidP="00144E9B">
      <w:pPr>
        <w:numPr>
          <w:ilvl w:val="1"/>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Kasutaja võib nõuda Lepingu ennetähtaegset lõpetamist muuhulgas juhul, kui Ruumid osutuvad kasutamiskõlbmatuks asjaolude tõttu, mille eest Kasutaja ei vastuta.</w:t>
      </w:r>
    </w:p>
    <w:p w:rsidR="00144E9B" w:rsidRPr="00F66090" w:rsidRDefault="00144E9B" w:rsidP="00144E9B">
      <w:pPr>
        <w:ind w:left="792"/>
        <w:contextualSpacing/>
        <w:jc w:val="both"/>
        <w:rPr>
          <w:rFonts w:ascii="Times New Roman" w:eastAsia="Calibri" w:hAnsi="Times New Roman" w:cs="Times New Roman"/>
          <w:sz w:val="24"/>
          <w:szCs w:val="24"/>
        </w:rPr>
      </w:pPr>
    </w:p>
    <w:p w:rsidR="00144E9B" w:rsidRPr="00F66090" w:rsidRDefault="00144E9B" w:rsidP="00144E9B">
      <w:pPr>
        <w:numPr>
          <w:ilvl w:val="0"/>
          <w:numId w:val="1"/>
        </w:numPr>
        <w:contextualSpacing/>
        <w:jc w:val="both"/>
        <w:rPr>
          <w:rFonts w:ascii="Times New Roman" w:eastAsia="Calibri" w:hAnsi="Times New Roman" w:cs="Times New Roman"/>
          <w:b/>
          <w:sz w:val="24"/>
          <w:szCs w:val="24"/>
        </w:rPr>
      </w:pPr>
      <w:r w:rsidRPr="00F66090">
        <w:rPr>
          <w:rFonts w:ascii="Times New Roman" w:eastAsia="Calibri" w:hAnsi="Times New Roman" w:cs="Times New Roman"/>
          <w:b/>
          <w:sz w:val="24"/>
          <w:szCs w:val="24"/>
        </w:rPr>
        <w:t>Teated</w:t>
      </w:r>
    </w:p>
    <w:p w:rsidR="00144E9B" w:rsidRPr="00F66090" w:rsidRDefault="00144E9B" w:rsidP="00144E9B">
      <w:pPr>
        <w:numPr>
          <w:ilvl w:val="1"/>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Pooltevahelised Lepinguga seotud teated peavad olema kirjalikus vormis, välja arvatud juhtudel, kui teated on informatsioonilise iseloomuga, mille edastamisel teisele Poolele ei ole õiguslikke tagajärgi.</w:t>
      </w:r>
    </w:p>
    <w:p w:rsidR="00144E9B" w:rsidRPr="00F66090" w:rsidRDefault="00144E9B" w:rsidP="00144E9B">
      <w:pPr>
        <w:numPr>
          <w:ilvl w:val="1"/>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Teade loetakse kätteantuks, kui teade on üle antud allkirja vastu või kui teade on saadetud postiasutuse polt tähitud kirjaga teise Poole poolt näidatud aadressil ja postitamisest on möödunud 3 kalendripäeva.</w:t>
      </w:r>
    </w:p>
    <w:p w:rsidR="00144E9B" w:rsidRPr="00F66090" w:rsidRDefault="00144E9B" w:rsidP="00144E9B">
      <w:pPr>
        <w:numPr>
          <w:ilvl w:val="1"/>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Informatsioonilist teadet võib edastada telefoni, e-maili, telefaksi jne teel.</w:t>
      </w:r>
    </w:p>
    <w:p w:rsidR="00144E9B" w:rsidRPr="00F66090" w:rsidRDefault="00144E9B" w:rsidP="00144E9B">
      <w:pPr>
        <w:ind w:left="792"/>
        <w:contextualSpacing/>
        <w:jc w:val="both"/>
        <w:rPr>
          <w:rFonts w:ascii="Times New Roman" w:eastAsia="Calibri" w:hAnsi="Times New Roman" w:cs="Times New Roman"/>
          <w:sz w:val="24"/>
          <w:szCs w:val="24"/>
        </w:rPr>
      </w:pPr>
    </w:p>
    <w:p w:rsidR="00144E9B" w:rsidRPr="00F66090" w:rsidRDefault="00144E9B" w:rsidP="00144E9B">
      <w:pPr>
        <w:numPr>
          <w:ilvl w:val="0"/>
          <w:numId w:val="1"/>
        </w:numPr>
        <w:contextualSpacing/>
        <w:jc w:val="both"/>
        <w:rPr>
          <w:rFonts w:ascii="Times New Roman" w:eastAsia="Calibri" w:hAnsi="Times New Roman" w:cs="Times New Roman"/>
          <w:b/>
          <w:sz w:val="24"/>
          <w:szCs w:val="24"/>
        </w:rPr>
      </w:pPr>
      <w:r w:rsidRPr="00F66090">
        <w:rPr>
          <w:rFonts w:ascii="Times New Roman" w:eastAsia="Calibri" w:hAnsi="Times New Roman" w:cs="Times New Roman"/>
          <w:b/>
          <w:sz w:val="24"/>
          <w:szCs w:val="24"/>
        </w:rPr>
        <w:t>Vääramatu jõud</w:t>
      </w:r>
    </w:p>
    <w:p w:rsidR="00144E9B" w:rsidRPr="00F66090" w:rsidRDefault="00144E9B" w:rsidP="00144E9B">
      <w:pPr>
        <w:numPr>
          <w:ilvl w:val="1"/>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Lepingust tulenevate kohustuste mittetäitmist või mittenõuetekohast täitmist ei loeta Lepingu rikkumiseks, kui selle põhjuseks olid asjaolud, mille saabumist Pooled Lepingu sõlmimisel ette ei näinud ega võinud ette näha (Vääramatu jõud).</w:t>
      </w:r>
    </w:p>
    <w:p w:rsidR="00144E9B" w:rsidRDefault="00144E9B" w:rsidP="00144E9B">
      <w:pPr>
        <w:numPr>
          <w:ilvl w:val="1"/>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Pool, kelle tegevus Lepingust tulenevate kohustuste täitmisel on takistatud Vääramatu jõu asjaolude tõttu, on kohustatud sellest koheselt kirjalikult teatama teisele Poolele.</w:t>
      </w:r>
    </w:p>
    <w:p w:rsidR="00B7406F" w:rsidRPr="00F66090" w:rsidRDefault="00B7406F" w:rsidP="00B7406F">
      <w:pPr>
        <w:ind w:left="792"/>
        <w:contextualSpacing/>
        <w:jc w:val="both"/>
        <w:rPr>
          <w:rFonts w:ascii="Times New Roman" w:eastAsia="Calibri" w:hAnsi="Times New Roman" w:cs="Times New Roman"/>
          <w:sz w:val="24"/>
          <w:szCs w:val="24"/>
        </w:rPr>
      </w:pPr>
    </w:p>
    <w:p w:rsidR="00144E9B" w:rsidRPr="00F66090" w:rsidRDefault="00144E9B" w:rsidP="00144E9B">
      <w:pPr>
        <w:numPr>
          <w:ilvl w:val="0"/>
          <w:numId w:val="1"/>
        </w:numPr>
        <w:contextualSpacing/>
        <w:jc w:val="both"/>
        <w:rPr>
          <w:rFonts w:ascii="Times New Roman" w:eastAsia="Calibri" w:hAnsi="Times New Roman" w:cs="Times New Roman"/>
          <w:b/>
          <w:sz w:val="24"/>
          <w:szCs w:val="24"/>
        </w:rPr>
      </w:pPr>
      <w:r w:rsidRPr="00F66090">
        <w:rPr>
          <w:rFonts w:ascii="Times New Roman" w:eastAsia="Calibri" w:hAnsi="Times New Roman" w:cs="Times New Roman"/>
          <w:b/>
          <w:sz w:val="24"/>
          <w:szCs w:val="24"/>
        </w:rPr>
        <w:t>Muud tingimused</w:t>
      </w:r>
    </w:p>
    <w:p w:rsidR="00144E9B" w:rsidRPr="00F66090" w:rsidRDefault="00144E9B" w:rsidP="00144E9B">
      <w:pPr>
        <w:numPr>
          <w:ilvl w:val="1"/>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Lepingu täitmisel tekkivad vaidlused lahendatakse läbirääkimiste teel. Kokkuleppe mittesaavutamisel lahendatakse vaidlused Eesti Vabariigi seadusandlusega ettenähtud korras.</w:t>
      </w:r>
    </w:p>
    <w:p w:rsidR="00144E9B" w:rsidRPr="00F66090" w:rsidRDefault="00144E9B" w:rsidP="00144E9B">
      <w:pPr>
        <w:numPr>
          <w:ilvl w:val="1"/>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Leping tühistab kõik Poolte vahel Lepingu objektiks olevate Ruumide kasutusse andmist puudutavad varasemad suulised ja kirjalikud kokkulepped.</w:t>
      </w:r>
    </w:p>
    <w:p w:rsidR="00144E9B" w:rsidRPr="00F66090" w:rsidRDefault="00144E9B" w:rsidP="00144E9B">
      <w:pPr>
        <w:numPr>
          <w:ilvl w:val="1"/>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Lepinguga reguleerimata küsimustes juhinduvad Pooled kehtivatest õigusaktidest.</w:t>
      </w:r>
    </w:p>
    <w:p w:rsidR="00144E9B" w:rsidRPr="00F66090" w:rsidRDefault="00144E9B" w:rsidP="00144E9B">
      <w:pPr>
        <w:numPr>
          <w:ilvl w:val="1"/>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Leping ja selle lisad on koostatud kahes võrdset juriidilist jõudu omavas identses eksemplaris, millest üks eksemplar antakse Kasutajale ja teine Kasutusse andjale.</w:t>
      </w:r>
    </w:p>
    <w:p w:rsidR="00144E9B" w:rsidRPr="00F66090" w:rsidRDefault="00144E9B" w:rsidP="00144E9B">
      <w:pPr>
        <w:ind w:left="792"/>
        <w:contextualSpacing/>
        <w:jc w:val="both"/>
        <w:rPr>
          <w:rFonts w:ascii="Times New Roman" w:eastAsia="Calibri" w:hAnsi="Times New Roman" w:cs="Times New Roman"/>
          <w:sz w:val="24"/>
          <w:szCs w:val="24"/>
        </w:rPr>
      </w:pPr>
    </w:p>
    <w:p w:rsidR="00144E9B" w:rsidRPr="00F66090" w:rsidRDefault="00144E9B" w:rsidP="00144E9B">
      <w:pPr>
        <w:numPr>
          <w:ilvl w:val="0"/>
          <w:numId w:val="1"/>
        </w:numPr>
        <w:contextualSpacing/>
        <w:jc w:val="both"/>
        <w:rPr>
          <w:rFonts w:ascii="Times New Roman" w:eastAsia="Calibri" w:hAnsi="Times New Roman" w:cs="Times New Roman"/>
          <w:b/>
          <w:sz w:val="24"/>
          <w:szCs w:val="24"/>
        </w:rPr>
      </w:pPr>
      <w:r w:rsidRPr="00F66090">
        <w:rPr>
          <w:rFonts w:ascii="Times New Roman" w:eastAsia="Calibri" w:hAnsi="Times New Roman" w:cs="Times New Roman"/>
          <w:b/>
          <w:sz w:val="24"/>
          <w:szCs w:val="24"/>
        </w:rPr>
        <w:t>Lepingu dokumendid</w:t>
      </w:r>
    </w:p>
    <w:p w:rsidR="00144E9B" w:rsidRPr="00F66090" w:rsidRDefault="00144E9B" w:rsidP="00144E9B">
      <w:pPr>
        <w:numPr>
          <w:ilvl w:val="1"/>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Lepingu dokumendid koosnevad Lepingust, Lepingu võimalikest tulevikus sõlmitavatest muudatustest.</w:t>
      </w:r>
    </w:p>
    <w:p w:rsidR="00144E9B" w:rsidRDefault="00144E9B" w:rsidP="00144E9B">
      <w:pPr>
        <w:ind w:left="1224"/>
        <w:contextualSpacing/>
        <w:jc w:val="both"/>
        <w:rPr>
          <w:rFonts w:ascii="Times New Roman" w:eastAsia="Calibri" w:hAnsi="Times New Roman" w:cs="Times New Roman"/>
          <w:sz w:val="24"/>
          <w:szCs w:val="24"/>
        </w:rPr>
      </w:pPr>
    </w:p>
    <w:p w:rsidR="00BF6C0C" w:rsidRDefault="00BF6C0C" w:rsidP="00144E9B">
      <w:pPr>
        <w:ind w:left="1224"/>
        <w:contextualSpacing/>
        <w:jc w:val="both"/>
        <w:rPr>
          <w:rFonts w:ascii="Times New Roman" w:eastAsia="Calibri" w:hAnsi="Times New Roman" w:cs="Times New Roman"/>
          <w:sz w:val="24"/>
          <w:szCs w:val="24"/>
        </w:rPr>
      </w:pPr>
    </w:p>
    <w:p w:rsidR="00BF6C0C" w:rsidRPr="00F66090" w:rsidRDefault="00BF6C0C" w:rsidP="00144E9B">
      <w:pPr>
        <w:ind w:left="1224"/>
        <w:contextualSpacing/>
        <w:jc w:val="both"/>
        <w:rPr>
          <w:rFonts w:ascii="Times New Roman" w:eastAsia="Calibri" w:hAnsi="Times New Roman" w:cs="Times New Roman"/>
          <w:sz w:val="24"/>
          <w:szCs w:val="24"/>
        </w:rPr>
      </w:pPr>
    </w:p>
    <w:p w:rsidR="00144E9B" w:rsidRPr="00F66090" w:rsidRDefault="00144E9B" w:rsidP="00144E9B">
      <w:pPr>
        <w:numPr>
          <w:ilvl w:val="0"/>
          <w:numId w:val="1"/>
        </w:numPr>
        <w:contextualSpacing/>
        <w:jc w:val="both"/>
        <w:rPr>
          <w:rFonts w:ascii="Times New Roman" w:eastAsia="Calibri" w:hAnsi="Times New Roman" w:cs="Times New Roman"/>
          <w:b/>
          <w:sz w:val="24"/>
          <w:szCs w:val="24"/>
        </w:rPr>
      </w:pPr>
      <w:r w:rsidRPr="00F66090">
        <w:rPr>
          <w:rFonts w:ascii="Times New Roman" w:eastAsia="Calibri" w:hAnsi="Times New Roman" w:cs="Times New Roman"/>
          <w:b/>
          <w:sz w:val="24"/>
          <w:szCs w:val="24"/>
        </w:rPr>
        <w:lastRenderedPageBreak/>
        <w:t>Lepingu tagatised</w:t>
      </w:r>
    </w:p>
    <w:p w:rsidR="00144E9B" w:rsidRDefault="00144E9B" w:rsidP="00144E9B">
      <w:pPr>
        <w:numPr>
          <w:ilvl w:val="1"/>
          <w:numId w:val="1"/>
        </w:numPr>
        <w:contextualSpacing/>
        <w:jc w:val="both"/>
        <w:rPr>
          <w:rFonts w:ascii="Times New Roman" w:eastAsia="Calibri" w:hAnsi="Times New Roman" w:cs="Times New Roman"/>
          <w:sz w:val="24"/>
          <w:szCs w:val="24"/>
        </w:rPr>
      </w:pPr>
      <w:r w:rsidRPr="00F66090">
        <w:rPr>
          <w:rFonts w:ascii="Times New Roman" w:eastAsia="Calibri" w:hAnsi="Times New Roman" w:cs="Times New Roman"/>
          <w:sz w:val="24"/>
          <w:szCs w:val="24"/>
        </w:rPr>
        <w:t>Ruumide omandiõiguse üleminekul Kasutusse andjalt teisele isikule jääb Leping jõusse ka uue omaniku suhtes, kui Eesti Vabariigi õigusaktides ei ole ette nähtud teisiti.</w:t>
      </w:r>
    </w:p>
    <w:p w:rsidR="00F725BF" w:rsidRDefault="00F725BF" w:rsidP="00F725BF">
      <w:pPr>
        <w:ind w:left="792"/>
        <w:contextualSpacing/>
        <w:jc w:val="both"/>
        <w:rPr>
          <w:rFonts w:ascii="Times New Roman" w:eastAsia="Calibri" w:hAnsi="Times New Roman" w:cs="Times New Roman"/>
          <w:sz w:val="24"/>
          <w:szCs w:val="24"/>
        </w:rPr>
      </w:pPr>
    </w:p>
    <w:p w:rsidR="00144E9B" w:rsidRPr="00145186" w:rsidRDefault="00144E9B" w:rsidP="00144E9B">
      <w:pPr>
        <w:numPr>
          <w:ilvl w:val="1"/>
          <w:numId w:val="1"/>
        </w:numPr>
        <w:contextualSpacing/>
        <w:jc w:val="both"/>
        <w:rPr>
          <w:rFonts w:ascii="Times New Roman" w:eastAsia="Calibri" w:hAnsi="Times New Roman" w:cs="Times New Roman"/>
          <w:sz w:val="24"/>
          <w:szCs w:val="24"/>
        </w:rPr>
      </w:pPr>
      <w:r w:rsidRPr="00145186">
        <w:rPr>
          <w:rFonts w:ascii="Times New Roman" w:eastAsia="Calibri" w:hAnsi="Times New Roman" w:cs="Times New Roman"/>
          <w:sz w:val="24"/>
          <w:szCs w:val="24"/>
        </w:rPr>
        <w:t>Poolte rekvisiidid:</w:t>
      </w:r>
    </w:p>
    <w:p w:rsidR="00145186" w:rsidRDefault="00145186">
      <w:pPr>
        <w:rPr>
          <w:rFonts w:ascii="Times New Roman" w:hAnsi="Times New Roman" w:cs="Times New Roman"/>
          <w:sz w:val="24"/>
          <w:szCs w:val="24"/>
        </w:rPr>
      </w:pPr>
    </w:p>
    <w:p w:rsidR="00CC1EFC" w:rsidRDefault="00CC1EFC">
      <w:pPr>
        <w:rPr>
          <w:rFonts w:ascii="Times New Roman" w:hAnsi="Times New Roman" w:cs="Times New Roman"/>
          <w:sz w:val="24"/>
          <w:szCs w:val="24"/>
        </w:rPr>
      </w:pPr>
      <w:r w:rsidRPr="00CC1EFC">
        <w:rPr>
          <w:rFonts w:ascii="Times New Roman" w:hAnsi="Times New Roman" w:cs="Times New Roman"/>
          <w:sz w:val="24"/>
          <w:szCs w:val="24"/>
        </w:rPr>
        <w:t>Kasutusse andja</w:t>
      </w:r>
      <w:r>
        <w:rPr>
          <w:rFonts w:ascii="Times New Roman" w:hAnsi="Times New Roman" w:cs="Times New Roman"/>
          <w:sz w:val="24"/>
          <w:szCs w:val="24"/>
        </w:rPr>
        <w:t>:</w:t>
      </w:r>
      <w:r w:rsidR="00EA5CBD">
        <w:rPr>
          <w:rFonts w:ascii="Times New Roman" w:hAnsi="Times New Roman" w:cs="Times New Roman"/>
          <w:sz w:val="24"/>
          <w:szCs w:val="24"/>
        </w:rPr>
        <w:tab/>
      </w:r>
      <w:r w:rsidR="00EA5CBD">
        <w:rPr>
          <w:rFonts w:ascii="Times New Roman" w:hAnsi="Times New Roman" w:cs="Times New Roman"/>
          <w:sz w:val="24"/>
          <w:szCs w:val="24"/>
        </w:rPr>
        <w:tab/>
      </w:r>
      <w:r w:rsidR="00EA5CBD">
        <w:rPr>
          <w:rFonts w:ascii="Times New Roman" w:hAnsi="Times New Roman" w:cs="Times New Roman"/>
          <w:sz w:val="24"/>
          <w:szCs w:val="24"/>
        </w:rPr>
        <w:tab/>
      </w:r>
      <w:r w:rsidR="00EA5CBD">
        <w:rPr>
          <w:rFonts w:ascii="Times New Roman" w:hAnsi="Times New Roman" w:cs="Times New Roman"/>
          <w:sz w:val="24"/>
          <w:szCs w:val="24"/>
        </w:rPr>
        <w:tab/>
      </w:r>
      <w:r w:rsidR="00EA5CBD">
        <w:rPr>
          <w:rFonts w:ascii="Times New Roman" w:hAnsi="Times New Roman" w:cs="Times New Roman"/>
          <w:sz w:val="24"/>
          <w:szCs w:val="24"/>
        </w:rPr>
        <w:tab/>
      </w:r>
      <w:r w:rsidR="00EA5CBD">
        <w:rPr>
          <w:rFonts w:ascii="Times New Roman" w:hAnsi="Times New Roman" w:cs="Times New Roman"/>
          <w:sz w:val="24"/>
          <w:szCs w:val="24"/>
        </w:rPr>
        <w:tab/>
        <w:t>Kasutaja:</w:t>
      </w:r>
    </w:p>
    <w:p w:rsidR="00EA5CBD" w:rsidRPr="00745376" w:rsidRDefault="00EA5CBD" w:rsidP="00EA5CBD">
      <w:pPr>
        <w:pStyle w:val="Vahedeta"/>
        <w:rPr>
          <w:rFonts w:ascii="Times New Roman" w:hAnsi="Times New Roman" w:cs="Times New Roman"/>
          <w:b/>
          <w:sz w:val="24"/>
          <w:szCs w:val="24"/>
        </w:rPr>
      </w:pPr>
      <w:r w:rsidRPr="00745376">
        <w:rPr>
          <w:rFonts w:ascii="Times New Roman" w:hAnsi="Times New Roman" w:cs="Times New Roman"/>
          <w:b/>
          <w:sz w:val="24"/>
          <w:szCs w:val="24"/>
        </w:rPr>
        <w:t>Ida-Viru Maavalitsus</w:t>
      </w:r>
      <w:r w:rsidRPr="00745376">
        <w:rPr>
          <w:rFonts w:ascii="Times New Roman" w:hAnsi="Times New Roman" w:cs="Times New Roman"/>
          <w:b/>
          <w:sz w:val="24"/>
          <w:szCs w:val="24"/>
        </w:rPr>
        <w:tab/>
      </w:r>
      <w:r w:rsidRPr="00745376">
        <w:rPr>
          <w:rFonts w:ascii="Times New Roman" w:hAnsi="Times New Roman" w:cs="Times New Roman"/>
          <w:b/>
          <w:sz w:val="24"/>
          <w:szCs w:val="24"/>
        </w:rPr>
        <w:tab/>
      </w:r>
      <w:r w:rsidRPr="00745376">
        <w:rPr>
          <w:rFonts w:ascii="Times New Roman" w:hAnsi="Times New Roman" w:cs="Times New Roman"/>
          <w:b/>
          <w:sz w:val="24"/>
          <w:szCs w:val="24"/>
        </w:rPr>
        <w:tab/>
      </w:r>
      <w:r w:rsidRPr="00745376">
        <w:rPr>
          <w:rFonts w:ascii="Times New Roman" w:hAnsi="Times New Roman" w:cs="Times New Roman"/>
          <w:b/>
          <w:sz w:val="24"/>
          <w:szCs w:val="24"/>
        </w:rPr>
        <w:tab/>
      </w:r>
      <w:r w:rsidRPr="00745376">
        <w:rPr>
          <w:rFonts w:ascii="Times New Roman" w:hAnsi="Times New Roman" w:cs="Times New Roman"/>
          <w:b/>
          <w:sz w:val="24"/>
          <w:szCs w:val="24"/>
        </w:rPr>
        <w:tab/>
        <w:t>Narva Linnavalitsus</w:t>
      </w:r>
    </w:p>
    <w:p w:rsidR="00EA5CBD" w:rsidRDefault="00EA5CBD" w:rsidP="00EA5CBD">
      <w:pPr>
        <w:pStyle w:val="Vahedeta"/>
        <w:rPr>
          <w:rFonts w:ascii="Times New Roman" w:hAnsi="Times New Roman" w:cs="Times New Roman"/>
          <w:sz w:val="24"/>
          <w:szCs w:val="24"/>
        </w:rPr>
      </w:pPr>
      <w:r>
        <w:rPr>
          <w:rFonts w:ascii="Times New Roman" w:hAnsi="Times New Roman" w:cs="Times New Roman"/>
          <w:sz w:val="24"/>
          <w:szCs w:val="24"/>
        </w:rPr>
        <w:t>Registrikood 70001449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Registrikood 75008485</w:t>
      </w:r>
    </w:p>
    <w:p w:rsidR="00EA5CBD" w:rsidRDefault="00EA5CBD" w:rsidP="00EA5CBD">
      <w:pPr>
        <w:pStyle w:val="Vahedeta"/>
        <w:rPr>
          <w:rFonts w:ascii="Times New Roman" w:hAnsi="Times New Roman" w:cs="Times New Roman"/>
          <w:sz w:val="24"/>
          <w:szCs w:val="24"/>
        </w:rPr>
      </w:pPr>
      <w:r>
        <w:rPr>
          <w:rFonts w:ascii="Times New Roman" w:hAnsi="Times New Roman" w:cs="Times New Roman"/>
          <w:sz w:val="24"/>
          <w:szCs w:val="24"/>
        </w:rPr>
        <w:t>Keskväljaku 1, 41594 Jõhvi</w:t>
      </w:r>
      <w:r w:rsidR="0097067E">
        <w:rPr>
          <w:rFonts w:ascii="Times New Roman" w:hAnsi="Times New Roman" w:cs="Times New Roman"/>
          <w:sz w:val="24"/>
          <w:szCs w:val="24"/>
        </w:rPr>
        <w:tab/>
      </w:r>
      <w:r w:rsidR="0097067E">
        <w:rPr>
          <w:rFonts w:ascii="Times New Roman" w:hAnsi="Times New Roman" w:cs="Times New Roman"/>
          <w:sz w:val="24"/>
          <w:szCs w:val="24"/>
        </w:rPr>
        <w:tab/>
      </w:r>
      <w:r w:rsidR="0097067E">
        <w:rPr>
          <w:rFonts w:ascii="Times New Roman" w:hAnsi="Times New Roman" w:cs="Times New Roman"/>
          <w:sz w:val="24"/>
          <w:szCs w:val="24"/>
        </w:rPr>
        <w:tab/>
      </w:r>
      <w:r w:rsidR="0097067E">
        <w:rPr>
          <w:rFonts w:ascii="Times New Roman" w:hAnsi="Times New Roman" w:cs="Times New Roman"/>
          <w:sz w:val="24"/>
          <w:szCs w:val="24"/>
        </w:rPr>
        <w:tab/>
      </w:r>
      <w:r w:rsidR="0097067E">
        <w:rPr>
          <w:rFonts w:ascii="Times New Roman" w:hAnsi="Times New Roman" w:cs="Times New Roman"/>
          <w:sz w:val="24"/>
          <w:szCs w:val="24"/>
        </w:rPr>
        <w:tab/>
        <w:t>Peetri plats 5, 20308 Narva</w:t>
      </w:r>
    </w:p>
    <w:p w:rsidR="0097067E" w:rsidRPr="00EA5CBD" w:rsidRDefault="0097067E" w:rsidP="00EA5CBD">
      <w:pPr>
        <w:pStyle w:val="Vahedeta"/>
        <w:rPr>
          <w:rFonts w:ascii="Times New Roman" w:hAnsi="Times New Roman" w:cs="Times New Roman"/>
          <w:sz w:val="24"/>
          <w:szCs w:val="24"/>
        </w:rPr>
      </w:pPr>
      <w:r>
        <w:rPr>
          <w:rFonts w:ascii="Times New Roman" w:hAnsi="Times New Roman" w:cs="Times New Roman"/>
          <w:sz w:val="24"/>
          <w:szCs w:val="24"/>
        </w:rPr>
        <w:t>Tel. 332 1201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Tel. 359 9001</w:t>
      </w:r>
    </w:p>
    <w:p w:rsidR="00EA5CBD" w:rsidRDefault="0097067E" w:rsidP="00EA5CBD">
      <w:pPr>
        <w:pStyle w:val="Vahedeta"/>
        <w:rPr>
          <w:rFonts w:ascii="Times New Roman" w:hAnsi="Times New Roman" w:cs="Times New Roman"/>
          <w:sz w:val="24"/>
          <w:szCs w:val="24"/>
        </w:rPr>
      </w:pPr>
      <w:r>
        <w:rPr>
          <w:rFonts w:ascii="Times New Roman" w:hAnsi="Times New Roman" w:cs="Times New Roman"/>
          <w:sz w:val="24"/>
          <w:szCs w:val="24"/>
        </w:rPr>
        <w:t>e-post:</w:t>
      </w:r>
      <w:r w:rsidR="00F725BF">
        <w:rPr>
          <w:rFonts w:ascii="Times New Roman" w:hAnsi="Times New Roman" w:cs="Times New Roman"/>
          <w:sz w:val="24"/>
          <w:szCs w:val="24"/>
        </w:rPr>
        <w:t xml:space="preserve"> </w:t>
      </w:r>
      <w:hyperlink r:id="rId6" w:history="1">
        <w:r w:rsidR="00F725BF" w:rsidRPr="00F71550">
          <w:rPr>
            <w:rStyle w:val="Hperlink"/>
            <w:rFonts w:ascii="Times New Roman" w:hAnsi="Times New Roman" w:cs="Times New Roman"/>
            <w:sz w:val="24"/>
            <w:szCs w:val="24"/>
          </w:rPr>
          <w:t>info@ida-viru.maavalitsus.ee</w:t>
        </w:r>
      </w:hyperlink>
      <w:r w:rsidR="00F725BF">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e-post: </w:t>
      </w:r>
      <w:hyperlink r:id="rId7" w:history="1">
        <w:r w:rsidR="00F725BF" w:rsidRPr="00F71550">
          <w:rPr>
            <w:rStyle w:val="Hperlink"/>
            <w:rFonts w:ascii="Times New Roman" w:hAnsi="Times New Roman" w:cs="Times New Roman"/>
            <w:sz w:val="24"/>
            <w:szCs w:val="24"/>
          </w:rPr>
          <w:t>narvalv@narva.ee</w:t>
        </w:r>
      </w:hyperlink>
    </w:p>
    <w:p w:rsidR="00F725BF" w:rsidRDefault="00F725BF" w:rsidP="00EA5CBD">
      <w:pPr>
        <w:pStyle w:val="Vahedeta"/>
        <w:rPr>
          <w:rFonts w:ascii="Times New Roman" w:hAnsi="Times New Roman" w:cs="Times New Roman"/>
          <w:sz w:val="24"/>
          <w:szCs w:val="24"/>
        </w:rPr>
      </w:pPr>
    </w:p>
    <w:p w:rsidR="00F725BF" w:rsidRDefault="00F725BF" w:rsidP="00EA5CBD">
      <w:pPr>
        <w:pStyle w:val="Vahedeta"/>
        <w:rPr>
          <w:rFonts w:ascii="Times New Roman" w:hAnsi="Times New Roman" w:cs="Times New Roman"/>
          <w:sz w:val="24"/>
          <w:szCs w:val="24"/>
        </w:rPr>
      </w:pPr>
    </w:p>
    <w:p w:rsidR="00F725BF" w:rsidRDefault="00F725BF" w:rsidP="00EA5CBD">
      <w:pPr>
        <w:pStyle w:val="Vahedeta"/>
        <w:rPr>
          <w:rFonts w:ascii="Times New Roman" w:hAnsi="Times New Roman" w:cs="Times New Roman"/>
          <w:sz w:val="24"/>
          <w:szCs w:val="24"/>
        </w:rPr>
      </w:pPr>
      <w:r>
        <w:rPr>
          <w:rFonts w:ascii="Times New Roman" w:hAnsi="Times New Roman" w:cs="Times New Roman"/>
          <w:sz w:val="24"/>
          <w:szCs w:val="24"/>
        </w:rPr>
        <w:t>/allkirjastatud digitaalselt/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/allkirjastatud digitaalselt/</w:t>
      </w:r>
    </w:p>
    <w:p w:rsidR="00F725BF" w:rsidRDefault="00F725BF" w:rsidP="00EA5CBD">
      <w:pPr>
        <w:pStyle w:val="Vahedeta"/>
        <w:rPr>
          <w:rFonts w:ascii="Times New Roman" w:hAnsi="Times New Roman" w:cs="Times New Roman"/>
          <w:sz w:val="24"/>
          <w:szCs w:val="24"/>
        </w:rPr>
      </w:pPr>
    </w:p>
    <w:p w:rsidR="00F725BF" w:rsidRDefault="00F725BF" w:rsidP="00EA5CBD">
      <w:pPr>
        <w:pStyle w:val="Vahedeta"/>
        <w:rPr>
          <w:rFonts w:ascii="Times New Roman" w:hAnsi="Times New Roman" w:cs="Times New Roman"/>
          <w:sz w:val="24"/>
          <w:szCs w:val="24"/>
        </w:rPr>
      </w:pPr>
      <w:r>
        <w:rPr>
          <w:rFonts w:ascii="Times New Roman" w:hAnsi="Times New Roman" w:cs="Times New Roman"/>
          <w:sz w:val="24"/>
          <w:szCs w:val="24"/>
        </w:rPr>
        <w:t>Andres Noormägi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Eduard East</w:t>
      </w:r>
    </w:p>
    <w:p w:rsidR="00F725BF" w:rsidRDefault="00F725BF" w:rsidP="00EA5CBD">
      <w:pPr>
        <w:pStyle w:val="Vahedeta"/>
        <w:rPr>
          <w:rFonts w:ascii="Times New Roman" w:hAnsi="Times New Roman" w:cs="Times New Roman"/>
          <w:sz w:val="24"/>
          <w:szCs w:val="24"/>
        </w:rPr>
      </w:pPr>
      <w:r>
        <w:rPr>
          <w:rFonts w:ascii="Times New Roman" w:hAnsi="Times New Roman" w:cs="Times New Roman"/>
          <w:sz w:val="24"/>
          <w:szCs w:val="24"/>
        </w:rPr>
        <w:t>Maavanem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Linnapea</w:t>
      </w:r>
    </w:p>
    <w:p w:rsidR="00F725BF" w:rsidRPr="00EA5CBD" w:rsidRDefault="00F725BF" w:rsidP="00EA5CBD">
      <w:pPr>
        <w:pStyle w:val="Vahedeta"/>
        <w:rPr>
          <w:rFonts w:ascii="Times New Roman" w:hAnsi="Times New Roman" w:cs="Times New Roman"/>
          <w:sz w:val="24"/>
          <w:szCs w:val="24"/>
        </w:rPr>
      </w:pPr>
    </w:p>
    <w:sectPr w:rsidR="00F725BF" w:rsidRPr="00EA5C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B0688F"/>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58E05E3A"/>
    <w:multiLevelType w:val="hybridMultilevel"/>
    <w:tmpl w:val="8102BBAC"/>
    <w:lvl w:ilvl="0" w:tplc="C44A0296">
      <w:start w:val="1"/>
      <w:numFmt w:val="decimal"/>
      <w:lvlText w:val="%1)"/>
      <w:lvlJc w:val="left"/>
      <w:pPr>
        <w:ind w:left="1584" w:hanging="360"/>
      </w:pPr>
      <w:rPr>
        <w:rFonts w:hint="default"/>
      </w:rPr>
    </w:lvl>
    <w:lvl w:ilvl="1" w:tplc="04250019" w:tentative="1">
      <w:start w:val="1"/>
      <w:numFmt w:val="lowerLetter"/>
      <w:lvlText w:val="%2."/>
      <w:lvlJc w:val="left"/>
      <w:pPr>
        <w:ind w:left="2304" w:hanging="360"/>
      </w:pPr>
    </w:lvl>
    <w:lvl w:ilvl="2" w:tplc="0425001B" w:tentative="1">
      <w:start w:val="1"/>
      <w:numFmt w:val="lowerRoman"/>
      <w:lvlText w:val="%3."/>
      <w:lvlJc w:val="right"/>
      <w:pPr>
        <w:ind w:left="3024" w:hanging="180"/>
      </w:pPr>
    </w:lvl>
    <w:lvl w:ilvl="3" w:tplc="0425000F" w:tentative="1">
      <w:start w:val="1"/>
      <w:numFmt w:val="decimal"/>
      <w:lvlText w:val="%4."/>
      <w:lvlJc w:val="left"/>
      <w:pPr>
        <w:ind w:left="3744" w:hanging="360"/>
      </w:pPr>
    </w:lvl>
    <w:lvl w:ilvl="4" w:tplc="04250019" w:tentative="1">
      <w:start w:val="1"/>
      <w:numFmt w:val="lowerLetter"/>
      <w:lvlText w:val="%5."/>
      <w:lvlJc w:val="left"/>
      <w:pPr>
        <w:ind w:left="4464" w:hanging="360"/>
      </w:pPr>
    </w:lvl>
    <w:lvl w:ilvl="5" w:tplc="0425001B" w:tentative="1">
      <w:start w:val="1"/>
      <w:numFmt w:val="lowerRoman"/>
      <w:lvlText w:val="%6."/>
      <w:lvlJc w:val="right"/>
      <w:pPr>
        <w:ind w:left="5184" w:hanging="180"/>
      </w:pPr>
    </w:lvl>
    <w:lvl w:ilvl="6" w:tplc="0425000F" w:tentative="1">
      <w:start w:val="1"/>
      <w:numFmt w:val="decimal"/>
      <w:lvlText w:val="%7."/>
      <w:lvlJc w:val="left"/>
      <w:pPr>
        <w:ind w:left="5904" w:hanging="360"/>
      </w:pPr>
    </w:lvl>
    <w:lvl w:ilvl="7" w:tplc="04250019" w:tentative="1">
      <w:start w:val="1"/>
      <w:numFmt w:val="lowerLetter"/>
      <w:lvlText w:val="%8."/>
      <w:lvlJc w:val="left"/>
      <w:pPr>
        <w:ind w:left="6624" w:hanging="360"/>
      </w:pPr>
    </w:lvl>
    <w:lvl w:ilvl="8" w:tplc="0425001B" w:tentative="1">
      <w:start w:val="1"/>
      <w:numFmt w:val="lowerRoman"/>
      <w:lvlText w:val="%9."/>
      <w:lvlJc w:val="right"/>
      <w:pPr>
        <w:ind w:left="734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E9B"/>
    <w:rsid w:val="000902C1"/>
    <w:rsid w:val="001068C8"/>
    <w:rsid w:val="00144E9B"/>
    <w:rsid w:val="00145186"/>
    <w:rsid w:val="0017293C"/>
    <w:rsid w:val="0022210A"/>
    <w:rsid w:val="00745376"/>
    <w:rsid w:val="00780416"/>
    <w:rsid w:val="008322E2"/>
    <w:rsid w:val="008A69AD"/>
    <w:rsid w:val="008A71A8"/>
    <w:rsid w:val="0097067E"/>
    <w:rsid w:val="00B7406F"/>
    <w:rsid w:val="00BF6C0C"/>
    <w:rsid w:val="00CC1EFC"/>
    <w:rsid w:val="00D83F50"/>
    <w:rsid w:val="00E404A2"/>
    <w:rsid w:val="00EA5CBD"/>
    <w:rsid w:val="00F725B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144E9B"/>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144E9B"/>
    <w:pPr>
      <w:ind w:left="720"/>
      <w:contextualSpacing/>
    </w:pPr>
  </w:style>
  <w:style w:type="paragraph" w:styleId="Vahedeta">
    <w:name w:val="No Spacing"/>
    <w:uiPriority w:val="1"/>
    <w:qFormat/>
    <w:rsid w:val="00EA5CBD"/>
    <w:pPr>
      <w:spacing w:after="0" w:line="240" w:lineRule="auto"/>
    </w:pPr>
  </w:style>
  <w:style w:type="character" w:styleId="Hperlink">
    <w:name w:val="Hyperlink"/>
    <w:basedOn w:val="Liguvaikefont"/>
    <w:uiPriority w:val="99"/>
    <w:unhideWhenUsed/>
    <w:rsid w:val="00F725B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144E9B"/>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144E9B"/>
    <w:pPr>
      <w:ind w:left="720"/>
      <w:contextualSpacing/>
    </w:pPr>
  </w:style>
  <w:style w:type="paragraph" w:styleId="Vahedeta">
    <w:name w:val="No Spacing"/>
    <w:uiPriority w:val="1"/>
    <w:qFormat/>
    <w:rsid w:val="00EA5CBD"/>
    <w:pPr>
      <w:spacing w:after="0" w:line="240" w:lineRule="auto"/>
    </w:pPr>
  </w:style>
  <w:style w:type="character" w:styleId="Hperlink">
    <w:name w:val="Hyperlink"/>
    <w:basedOn w:val="Liguvaikefont"/>
    <w:uiPriority w:val="99"/>
    <w:unhideWhenUsed/>
    <w:rsid w:val="00F725B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narvalv@narva.e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ida-viru.maavalitsus.e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4</Pages>
  <Words>1131</Words>
  <Characters>6561</Characters>
  <Application>Microsoft Office Word</Application>
  <DocSecurity>0</DocSecurity>
  <Lines>54</Lines>
  <Paragraphs>15</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7677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Milvi Tooming</dc:creator>
  <cp:lastModifiedBy>Milvi Tooming</cp:lastModifiedBy>
  <cp:revision>10</cp:revision>
  <dcterms:created xsi:type="dcterms:W3CDTF">2015-05-11T12:29:00Z</dcterms:created>
  <dcterms:modified xsi:type="dcterms:W3CDTF">2015-05-12T06:50:00Z</dcterms:modified>
</cp:coreProperties>
</file>