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72B" w:rsidRDefault="00A1772B" w:rsidP="0005329F">
      <w:pPr>
        <w:rPr>
          <w:b/>
        </w:rPr>
      </w:pPr>
      <w:bookmarkStart w:id="0" w:name="_GoBack"/>
      <w:bookmarkEnd w:id="0"/>
    </w:p>
    <w:p w:rsidR="00A1772B" w:rsidRPr="009C521B" w:rsidRDefault="00A1772B" w:rsidP="0005329F">
      <w:pPr>
        <w:rPr>
          <w:b/>
        </w:rPr>
      </w:pPr>
    </w:p>
    <w:p w:rsidR="009C521B" w:rsidRDefault="009C521B" w:rsidP="009C521B">
      <w:pPr>
        <w:numPr>
          <w:ilvl w:val="0"/>
          <w:numId w:val="1"/>
        </w:numPr>
        <w:spacing w:before="240" w:after="0" w:line="36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Andmemasiivi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üldkirjeldus</w:t>
      </w:r>
    </w:p>
    <w:p w:rsidR="009C521B" w:rsidRPr="007D6A62" w:rsidRDefault="009C521B" w:rsidP="007D6A62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7D6A62">
        <w:rPr>
          <w:rFonts w:ascii="Times New Roman" w:eastAsia="Times New Roman" w:hAnsi="Times New Roman" w:cs="Times New Roman"/>
        </w:rPr>
        <w:t>Kogus</w:t>
      </w:r>
      <w:r>
        <w:rPr>
          <w:rFonts w:ascii="Times New Roman" w:eastAsia="Times New Roman" w:hAnsi="Times New Roman" w:cs="Times New Roman"/>
          <w:b/>
        </w:rPr>
        <w:t>:</w:t>
      </w:r>
      <w:r w:rsidRPr="007D6A62">
        <w:rPr>
          <w:rFonts w:ascii="Times New Roman" w:eastAsia="Times New Roman" w:hAnsi="Times New Roman" w:cs="Times New Roman"/>
        </w:rPr>
        <w:t xml:space="preserve"> 1</w:t>
      </w:r>
      <w:r w:rsidR="007D6A62" w:rsidRPr="007D6A62">
        <w:rPr>
          <w:rFonts w:ascii="Times New Roman" w:eastAsia="Times New Roman" w:hAnsi="Times New Roman" w:cs="Times New Roman"/>
        </w:rPr>
        <w:t xml:space="preserve"> (üks) tk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Riistvaralahenduse sisemine arhitektuur peab olema täielikult dubleeritud.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Andmemassiiv peab omama varutoitega kaitstud vahemälu (varutoidet kasutades peavad andmed säilima vähemalt 24 tundi) või andmetele ohtliku olukorra (pikk voolukatkestus, kontrolleri vahemälu (</w:t>
      </w:r>
      <w:proofErr w:type="spellStart"/>
      <w:r>
        <w:rPr>
          <w:rFonts w:ascii="Times New Roman" w:eastAsia="Times New Roman" w:hAnsi="Times New Roman" w:cs="Times New Roman"/>
        </w:rPr>
        <w:t>Cache</w:t>
      </w:r>
      <w:proofErr w:type="spellEnd"/>
      <w:r>
        <w:rPr>
          <w:rFonts w:ascii="Times New Roman" w:eastAsia="Times New Roman" w:hAnsi="Times New Roman" w:cs="Times New Roman"/>
        </w:rPr>
        <w:t>) riknemine, jahutussüsteemi tõrked vms) tekkides peab andmemassiiv automaatselt kirjutamiseoperatsioonide vahemälu (</w:t>
      </w:r>
      <w:proofErr w:type="spellStart"/>
      <w:r>
        <w:rPr>
          <w:rFonts w:ascii="Times New Roman" w:eastAsia="Times New Roman" w:hAnsi="Times New Roman" w:cs="Times New Roman"/>
        </w:rPr>
        <w:t>WriteCache</w:t>
      </w:r>
      <w:proofErr w:type="spellEnd"/>
      <w:r>
        <w:rPr>
          <w:rFonts w:ascii="Times New Roman" w:eastAsia="Times New Roman" w:hAnsi="Times New Roman" w:cs="Times New Roman"/>
        </w:rPr>
        <w:t>) tühjendama kõvaketastele.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Andmemassiivi peab saama laiendada vähemalt </w:t>
      </w:r>
      <w:r>
        <w:rPr>
          <w:rFonts w:ascii="Times New Roman" w:hAnsi="Times New Roman" w:cs="Times New Roman"/>
        </w:rPr>
        <w:t>144</w:t>
      </w:r>
      <w:r>
        <w:rPr>
          <w:rFonts w:ascii="Times New Roman" w:eastAsia="Times New Roman" w:hAnsi="Times New Roman" w:cs="Times New Roman"/>
        </w:rPr>
        <w:t xml:space="preserve"> kõvakettani.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Kogu andmemassiivi lahendus (kontrollerid, kettariiulid jms) peab olema paigaldatav standardsesse 19” seadmekappi.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Andmemassiiv peab omama kuumalt vahetatavad (</w:t>
      </w:r>
      <w:proofErr w:type="spellStart"/>
      <w:r>
        <w:rPr>
          <w:rFonts w:ascii="Times New Roman" w:eastAsia="Times New Roman" w:hAnsi="Times New Roman" w:cs="Times New Roman"/>
        </w:rPr>
        <w:t>Hot-Swap</w:t>
      </w:r>
      <w:proofErr w:type="spellEnd"/>
      <w:r>
        <w:rPr>
          <w:rFonts w:ascii="Times New Roman" w:eastAsia="Times New Roman" w:hAnsi="Times New Roman" w:cs="Times New Roman"/>
        </w:rPr>
        <w:t>) kõvakettaid, toiteplokke ja jahutusventilaatoreid.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Andmemassiiv peab mahutama korraga kuni 24 kõvaketast.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Mikrokoodi uuendamise võimalus peab olema ilma seadme tööd katkestamata.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Pakutav riistvara peab võimaldama faili- ja blokipõhist ligipääsu kettapinnale ja toetama IP põhiseid SAN (</w:t>
      </w:r>
      <w:proofErr w:type="spellStart"/>
      <w:r>
        <w:rPr>
          <w:rFonts w:ascii="Times New Roman" w:eastAsia="Times New Roman" w:hAnsi="Times New Roman" w:cs="Times New Roman"/>
        </w:rPr>
        <w:t>iSCSI</w:t>
      </w:r>
      <w:proofErr w:type="spellEnd"/>
      <w:r>
        <w:rPr>
          <w:rFonts w:ascii="Times New Roman" w:eastAsia="Times New Roman" w:hAnsi="Times New Roman" w:cs="Times New Roman"/>
        </w:rPr>
        <w:t>) ja NAS funktsionaalsusi.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Pakutav riistvara peab olema 100% komplekteeritud ja testitud tootja poolt.</w:t>
      </w:r>
    </w:p>
    <w:p w:rsidR="009C521B" w:rsidRDefault="009C521B" w:rsidP="009C521B">
      <w:pPr>
        <w:pStyle w:val="ListParagraph"/>
        <w:numPr>
          <w:ilvl w:val="1"/>
          <w:numId w:val="2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Kõik tarkvara litsentsid, mis lahendusega kaasnevad, peavad olema andmemahu piiranguteta.</w:t>
      </w:r>
      <w:r>
        <w:rPr>
          <w:rFonts w:ascii="Times New Roman" w:eastAsia="Times New Roman" w:hAnsi="Times New Roman" w:cs="Times New Roman"/>
        </w:rPr>
        <w:br/>
        <w:t xml:space="preserve">  Kõik tehnilises kirjelduses nõutud funktsionaalsused peavad sisalduma pakkumuse maksumuses.</w:t>
      </w:r>
    </w:p>
    <w:p w:rsidR="009C521B" w:rsidRDefault="009C521B" w:rsidP="009C521B">
      <w:pPr>
        <w:pStyle w:val="ListParagraph"/>
        <w:ind w:left="420"/>
        <w:jc w:val="both"/>
        <w:rPr>
          <w:rFonts w:ascii="Times New Roman" w:eastAsia="Times New Roman" w:hAnsi="Times New Roman" w:cs="Times New Roman"/>
        </w:rPr>
      </w:pPr>
    </w:p>
    <w:p w:rsidR="009C521B" w:rsidRDefault="009C521B" w:rsidP="009C521B">
      <w:pPr>
        <w:pStyle w:val="ListParagraph"/>
        <w:numPr>
          <w:ilvl w:val="0"/>
          <w:numId w:val="1"/>
        </w:numPr>
        <w:spacing w:before="240" w:after="0" w:line="36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Admemassiivi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riistvara ja miinimumnõuded sellele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Kõvakettad: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Toetatud peavad olema SAS 10 000 </w:t>
      </w:r>
      <w:proofErr w:type="spellStart"/>
      <w:r>
        <w:rPr>
          <w:rFonts w:ascii="Times New Roman" w:eastAsia="Times New Roman" w:hAnsi="Times New Roman" w:cs="Times New Roman"/>
        </w:rPr>
        <w:t>rpm</w:t>
      </w:r>
      <w:proofErr w:type="spellEnd"/>
      <w:r>
        <w:rPr>
          <w:rFonts w:ascii="Times New Roman" w:eastAsia="Times New Roman" w:hAnsi="Times New Roman" w:cs="Times New Roman"/>
        </w:rPr>
        <w:t xml:space="preserve"> kõvakettad suurustega 600GB, 900GB, 1.2TB ja SSD suurustega 200GB, 400GB, 800GB, 1.6TB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Andmemassiivi peab olema paigaldatud 24 (kakskümmend neli) 900 GB, 10 000 </w:t>
      </w:r>
      <w:proofErr w:type="spellStart"/>
      <w:r>
        <w:rPr>
          <w:rFonts w:ascii="Times New Roman" w:eastAsia="Times New Roman" w:hAnsi="Times New Roman" w:cs="Times New Roman"/>
        </w:rPr>
        <w:t>rpm</w:t>
      </w:r>
      <w:proofErr w:type="spellEnd"/>
      <w:r>
        <w:rPr>
          <w:rFonts w:ascii="Times New Roman" w:eastAsia="Times New Roman" w:hAnsi="Times New Roman" w:cs="Times New Roman"/>
        </w:rPr>
        <w:t xml:space="preserve"> SAS kõvaketast.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Kontrollerid: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Andmemassiivil peab olema 2 (kaks) samaaegselt töötavat kontrollerit;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Lahenduse jõudlust peab olema võimalik tõsta täiendavate kontrollerite lisamisega;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Toetatud peab olema tõrkekindlusskeemide tase RAID 6 või RAID DP;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Kontrollerite vahel peegeldatud vahemälu (</w:t>
      </w:r>
      <w:proofErr w:type="spellStart"/>
      <w:r>
        <w:rPr>
          <w:rFonts w:ascii="Times New Roman" w:eastAsia="Times New Roman" w:hAnsi="Times New Roman" w:cs="Times New Roman"/>
          <w:i/>
        </w:rPr>
        <w:t>mirroredcache</w:t>
      </w:r>
      <w:proofErr w:type="spellEnd"/>
      <w:r>
        <w:rPr>
          <w:rFonts w:ascii="Times New Roman" w:eastAsia="Times New Roman" w:hAnsi="Times New Roman" w:cs="Times New Roman"/>
        </w:rPr>
        <w:t>), minimaalselt 18GB ECC kontrolleri kohta;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Toetatud peab olema vähemalt 2048 loogilise ketta loomine.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Seade peab olema võimeline tegema kuni 250 000 kiirkoopiat (</w:t>
      </w:r>
      <w:proofErr w:type="spellStart"/>
      <w:r>
        <w:rPr>
          <w:rFonts w:ascii="Times New Roman" w:eastAsia="Times New Roman" w:hAnsi="Times New Roman" w:cs="Times New Roman"/>
        </w:rPr>
        <w:t>snapshot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Välisühendused: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Andmemassiivil peab kokku olema vähemalt 4 (neli) 1GbE liidest;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Andmemassiivil peab kokku olema vähemalt 4 (neli) 8Gb/s FC liidest.</w:t>
      </w:r>
    </w:p>
    <w:p w:rsidR="009C521B" w:rsidRDefault="009C521B" w:rsidP="009C521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A1772B" w:rsidRDefault="00A1772B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:rsidR="009C521B" w:rsidRDefault="009C521B" w:rsidP="009C521B">
      <w:pPr>
        <w:numPr>
          <w:ilvl w:val="0"/>
          <w:numId w:val="1"/>
        </w:numPr>
        <w:spacing w:before="240" w:after="0"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Hanke käigus soetatava andmemassiivi tarkvara ja nõuded sellele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Kõik andmemassiivi seadmed, selle tarkvara ja draiverid peavad toetama operatsioonisüsteeme: </w:t>
      </w:r>
      <w:proofErr w:type="spellStart"/>
      <w:r>
        <w:rPr>
          <w:rFonts w:ascii="Times New Roman" w:eastAsia="Times New Roman" w:hAnsi="Times New Roman" w:cs="Times New Roman"/>
        </w:rPr>
        <w:t>VMware</w:t>
      </w:r>
      <w:proofErr w:type="spellEnd"/>
      <w:r>
        <w:rPr>
          <w:rFonts w:ascii="Times New Roman" w:eastAsia="Times New Roman" w:hAnsi="Times New Roman" w:cs="Times New Roman"/>
        </w:rPr>
        <w:t xml:space="preserve"> ESX 5.0 või hilisem, Windows XP, Windows 2003 Server, Windows 2008 Server, Windows 2012 Server, </w:t>
      </w:r>
      <w:proofErr w:type="spellStart"/>
      <w:r>
        <w:rPr>
          <w:rFonts w:ascii="Times New Roman" w:eastAsia="Times New Roman" w:hAnsi="Times New Roman" w:cs="Times New Roman"/>
        </w:rPr>
        <w:t>Oracle</w:t>
      </w:r>
      <w:proofErr w:type="spellEnd"/>
      <w:r>
        <w:rPr>
          <w:rFonts w:ascii="Times New Roman" w:eastAsia="Times New Roman" w:hAnsi="Times New Roman" w:cs="Times New Roman"/>
        </w:rPr>
        <w:t xml:space="preserve"> Solaris, Linux. Andmemassiiv peab olema tootja poolt mainitud operatsioonisüsteemidega testitud ja sertifitseeritud.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Peab olema võimalik „</w:t>
      </w:r>
      <w:proofErr w:type="spellStart"/>
      <w:r>
        <w:rPr>
          <w:rFonts w:ascii="Times New Roman" w:eastAsia="Times New Roman" w:hAnsi="Times New Roman" w:cs="Times New Roman"/>
          <w:i/>
        </w:rPr>
        <w:t>online</w:t>
      </w:r>
      <w:proofErr w:type="spellEnd"/>
      <w:r>
        <w:rPr>
          <w:rFonts w:ascii="Times New Roman" w:eastAsia="Times New Roman" w:hAnsi="Times New Roman" w:cs="Times New Roman"/>
        </w:rPr>
        <w:t>“ terve loogilise ketta käsitsi ümbertõstmine ühelt kettagrupilt teisele, kaasa arvatud kettatüübi ja RAID tõrkekindlusskeemi muutmisega, ilma serveripoolse katkestuseta.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Andmemassiiv peab sisaldama loogilise ketta mahu </w:t>
      </w:r>
      <w:proofErr w:type="spellStart"/>
      <w:r>
        <w:rPr>
          <w:rFonts w:ascii="Times New Roman" w:eastAsia="Times New Roman" w:hAnsi="Times New Roman" w:cs="Times New Roman"/>
        </w:rPr>
        <w:t>üleprovisioneerimist</w:t>
      </w:r>
      <w:proofErr w:type="spellEnd"/>
      <w:r>
        <w:rPr>
          <w:rFonts w:ascii="Times New Roman" w:eastAsia="Times New Roman" w:hAnsi="Times New Roman" w:cs="Times New Roman"/>
        </w:rPr>
        <w:t xml:space="preserve"> võrreldes reaalse installeeritud kettamahuga ning reaalselt kasutatud mahu automaatset kasvu ilma administraatori sekkumiseta vastavalt loogilise ketta andmemahu suurenemisele (</w:t>
      </w:r>
      <w:proofErr w:type="spellStart"/>
      <w:r>
        <w:rPr>
          <w:rFonts w:ascii="Times New Roman" w:eastAsia="Times New Roman" w:hAnsi="Times New Roman" w:cs="Times New Roman"/>
        </w:rPr>
        <w:t>ThinProvisioning</w:t>
      </w:r>
      <w:proofErr w:type="spellEnd"/>
      <w:r>
        <w:rPr>
          <w:rFonts w:ascii="Times New Roman" w:eastAsia="Times New Roman" w:hAnsi="Times New Roman" w:cs="Times New Roman"/>
        </w:rPr>
        <w:t>).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Kiirkoopia (</w:t>
      </w:r>
      <w:proofErr w:type="spellStart"/>
      <w:r>
        <w:rPr>
          <w:rFonts w:ascii="Times New Roman" w:eastAsia="Times New Roman" w:hAnsi="Times New Roman" w:cs="Times New Roman"/>
          <w:i/>
        </w:rPr>
        <w:t>snapshoti</w:t>
      </w:r>
      <w:proofErr w:type="spellEnd"/>
      <w:r>
        <w:rPr>
          <w:rFonts w:ascii="Times New Roman" w:eastAsia="Times New Roman" w:hAnsi="Times New Roman" w:cs="Times New Roman"/>
        </w:rPr>
        <w:t>) loomine peab olema võimalik ilma kõvaketta tüübi, RAID grupi või LUNi asukoha piiranguta.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Andmemassiiv peab sisaldama faili tasemel andmete pakkimise ja </w:t>
      </w:r>
      <w:proofErr w:type="spellStart"/>
      <w:r>
        <w:rPr>
          <w:rFonts w:ascii="Times New Roman" w:eastAsia="Times New Roman" w:hAnsi="Times New Roman" w:cs="Times New Roman"/>
        </w:rPr>
        <w:t>deduplitserimise</w:t>
      </w:r>
      <w:proofErr w:type="spellEnd"/>
      <w:r>
        <w:rPr>
          <w:rFonts w:ascii="Times New Roman" w:eastAsia="Times New Roman" w:hAnsi="Times New Roman" w:cs="Times New Roman"/>
        </w:rPr>
        <w:t xml:space="preserve"> võimalust ja </w:t>
      </w:r>
      <w:proofErr w:type="spellStart"/>
      <w:r>
        <w:rPr>
          <w:rFonts w:ascii="Times New Roman" w:eastAsia="Times New Roman" w:hAnsi="Times New Roman" w:cs="Times New Roman"/>
          <w:i/>
        </w:rPr>
        <w:t>block</w:t>
      </w:r>
      <w:proofErr w:type="spellEnd"/>
      <w:r>
        <w:rPr>
          <w:rFonts w:ascii="Times New Roman" w:eastAsia="Times New Roman" w:hAnsi="Times New Roman" w:cs="Times New Roman"/>
        </w:rPr>
        <w:t xml:space="preserve"> andmete pakkimise võimalust. </w:t>
      </w:r>
    </w:p>
    <w:p w:rsidR="009C521B" w:rsidRDefault="009C521B" w:rsidP="009C521B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4.5.1. Deduplitseerimise granulaarsus mitte suurem kui 4kB.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Kliendi tuvastuseks peab olema võimalik kasutada </w:t>
      </w:r>
      <w:proofErr w:type="spellStart"/>
      <w:r>
        <w:rPr>
          <w:rFonts w:ascii="Times New Roman" w:eastAsia="Times New Roman" w:hAnsi="Times New Roman" w:cs="Times New Roman"/>
        </w:rPr>
        <w:t>Kerberos</w:t>
      </w:r>
      <w:proofErr w:type="spellEnd"/>
      <w:r>
        <w:rPr>
          <w:rFonts w:ascii="Times New Roman" w:eastAsia="Times New Roman" w:hAnsi="Times New Roman" w:cs="Times New Roman"/>
        </w:rPr>
        <w:t>, NTLM, LDAP autentimist.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Toetatud peavad olema protokollid: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NFS V3/V4;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FC; </w:t>
      </w:r>
      <w:proofErr w:type="spellStart"/>
      <w:r>
        <w:rPr>
          <w:rFonts w:ascii="Times New Roman" w:eastAsia="Times New Roman" w:hAnsi="Times New Roman" w:cs="Times New Roman"/>
        </w:rPr>
        <w:t>FCoE</w:t>
      </w:r>
      <w:proofErr w:type="spellEnd"/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Microsoft CIFS (SMB1, SMB2, SMB3);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iSCSI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:rsidR="009C521B" w:rsidRDefault="009C521B" w:rsidP="009C521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3.8   Kõik funktsioonid ja protokollid peavad olema andmemassiivi integreeritud ja peavad töötama ilma lisadeta (lisaserver, kolmanda osapoole tarkvara vms.)</w:t>
      </w:r>
    </w:p>
    <w:p w:rsidR="009C521B" w:rsidRDefault="009C521B" w:rsidP="009C521B">
      <w:pPr>
        <w:numPr>
          <w:ilvl w:val="0"/>
          <w:numId w:val="1"/>
        </w:numPr>
        <w:spacing w:before="240" w:after="0"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Hanke käigus soetatava andmemassiivi administreerimine ja haldamine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Lahenduses pakutud seadmete administreerimine peab olema võimalik kasutades graafilist kasutajaliidest ja alternatiivina ka käsurida.</w:t>
      </w:r>
    </w:p>
    <w:p w:rsidR="009C521B" w:rsidRDefault="009C521B" w:rsidP="009C521B">
      <w:pPr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Lahenduse administreerimiseks ja haldamiseks kasutatav tarkvara peab sisaldama minimaalselt alljärgnevaid funktsionaalsused: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dubleeritud seadmete ja kanalite haldamine (</w:t>
      </w:r>
      <w:proofErr w:type="spellStart"/>
      <w:r>
        <w:rPr>
          <w:rFonts w:ascii="Times New Roman" w:eastAsia="Times New Roman" w:hAnsi="Times New Roman" w:cs="Times New Roman"/>
          <w:i/>
        </w:rPr>
        <w:t>failovermanagement</w:t>
      </w:r>
      <w:proofErr w:type="spellEnd"/>
      <w:r>
        <w:rPr>
          <w:rFonts w:ascii="Times New Roman" w:eastAsia="Times New Roman" w:hAnsi="Times New Roman" w:cs="Times New Roman"/>
        </w:rPr>
        <w:t>);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andmemahtude kasutuse jälgimine ja haldamine;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online</w:t>
      </w:r>
      <w:proofErr w:type="spellEnd"/>
      <w:r>
        <w:rPr>
          <w:rFonts w:ascii="Times New Roman" w:eastAsia="Times New Roman" w:hAnsi="Times New Roman" w:cs="Times New Roman"/>
        </w:rPr>
        <w:t xml:space="preserve"> loogilise ketta (LUN-i) migratsioon erinevate RAID tüüpide ja RAID gruppide vahel (kettamassiivi põhiselt);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online</w:t>
      </w:r>
      <w:proofErr w:type="spellEnd"/>
      <w:r>
        <w:rPr>
          <w:rFonts w:ascii="Times New Roman" w:eastAsia="Times New Roman" w:hAnsi="Times New Roman" w:cs="Times New Roman"/>
        </w:rPr>
        <w:t xml:space="preserve"> loogilise ketta (LUN-i) laiendamine;</w:t>
      </w:r>
    </w:p>
    <w:p w:rsidR="009C521B" w:rsidRDefault="009C521B" w:rsidP="009C521B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NAS funktsionaalsuse haldamine: </w:t>
      </w:r>
    </w:p>
    <w:p w:rsidR="009C521B" w:rsidRDefault="009C521B" w:rsidP="009C521B">
      <w:pPr>
        <w:spacing w:after="0" w:line="240" w:lineRule="auto"/>
        <w:ind w:left="12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4.2.5.1. jagatud kataloogide tegemine; </w:t>
      </w:r>
    </w:p>
    <w:p w:rsidR="009C521B" w:rsidRDefault="009C521B" w:rsidP="009C521B">
      <w:pPr>
        <w:spacing w:after="0" w:line="240" w:lineRule="auto"/>
        <w:ind w:left="12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4.2.5.2. nende õiguste haldamine; </w:t>
      </w:r>
    </w:p>
    <w:p w:rsidR="009C521B" w:rsidRDefault="009C521B" w:rsidP="009C521B">
      <w:pPr>
        <w:spacing w:after="0" w:line="240" w:lineRule="auto"/>
        <w:ind w:left="12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4.2.5.3. andmemahtude piiramine (</w:t>
      </w:r>
      <w:proofErr w:type="spellStart"/>
      <w:r>
        <w:rPr>
          <w:rFonts w:ascii="Times New Roman" w:eastAsia="Times New Roman" w:hAnsi="Times New Roman" w:cs="Times New Roman"/>
          <w:i/>
        </w:rPr>
        <w:t>quota</w:t>
      </w:r>
      <w:proofErr w:type="spellEnd"/>
      <w:r>
        <w:rPr>
          <w:rFonts w:ascii="Times New Roman" w:eastAsia="Times New Roman" w:hAnsi="Times New Roman" w:cs="Times New Roman"/>
        </w:rPr>
        <w:t>).</w:t>
      </w:r>
    </w:p>
    <w:p w:rsidR="0007132F" w:rsidRDefault="0007132F" w:rsidP="009C521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A62" w:rsidRPr="007D6A62" w:rsidRDefault="007D6A62" w:rsidP="007D6A6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</w:rPr>
        <w:t>N</w:t>
      </w:r>
      <w:r w:rsidR="009C521B" w:rsidRPr="007D6A62">
        <w:rPr>
          <w:rFonts w:ascii="Times New Roman" w:hAnsi="Times New Roman" w:cs="Times New Roman"/>
          <w:b/>
        </w:rPr>
        <w:t>õudmised serveritele:</w:t>
      </w:r>
    </w:p>
    <w:p w:rsidR="007D6A62" w:rsidRPr="007D6A62" w:rsidRDefault="007D6A62" w:rsidP="007D6A62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A62">
        <w:rPr>
          <w:rFonts w:ascii="Times New Roman" w:hAnsi="Times New Roman" w:cs="Times New Roman"/>
        </w:rPr>
        <w:t>Kogus: 3 (kolm) tk</w:t>
      </w:r>
    </w:p>
    <w:p w:rsidR="007D6A62" w:rsidRPr="007D6A62" w:rsidRDefault="009C521B" w:rsidP="007D6A62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Serverid ja selles sisalduvad komponendid on täiesti uued ja tehase pakendis.</w:t>
      </w:r>
    </w:p>
    <w:p w:rsidR="007D6A62" w:rsidRPr="007D6A62" w:rsidRDefault="009C521B" w:rsidP="007D6A62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Serverid peavad on komplekteeritud ja testitud serveri tootja poolt.</w:t>
      </w:r>
    </w:p>
    <w:p w:rsidR="007D6A62" w:rsidRPr="007D6A62" w:rsidRDefault="009C521B" w:rsidP="007D6A62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Kõikidel serveritel on olema CE märgistus.</w:t>
      </w:r>
    </w:p>
    <w:p w:rsidR="007D6A62" w:rsidRPr="007D6A62" w:rsidRDefault="009C521B" w:rsidP="007D6A62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Serverid vastavad 80 PLUS </w:t>
      </w:r>
      <w:proofErr w:type="spellStart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Platinum</w:t>
      </w:r>
      <w:proofErr w:type="spellEnd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 ja </w:t>
      </w:r>
      <w:proofErr w:type="spellStart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Energy</w:t>
      </w:r>
      <w:proofErr w:type="spellEnd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Star</w:t>
      </w:r>
      <w:proofErr w:type="spellEnd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 nõuetele.</w:t>
      </w:r>
    </w:p>
    <w:p w:rsidR="007D6A62" w:rsidRPr="007D6A62" w:rsidRDefault="009C521B" w:rsidP="007D6A62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Kõik serverite elektroonikakomponendid peavad omavad </w:t>
      </w:r>
      <w:proofErr w:type="spellStart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RoHS</w:t>
      </w:r>
      <w:proofErr w:type="spellEnd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 sertifikaati.</w:t>
      </w:r>
    </w:p>
    <w:p w:rsidR="009C521B" w:rsidRDefault="009C521B" w:rsidP="007D6A62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Pakutavate seadmete tootja tootmisprotsess vastavad kvaliteedijuhtimissüsteemi ISO9001:2008 standardile.</w:t>
      </w:r>
    </w:p>
    <w:p w:rsidR="007D6A62" w:rsidRPr="007D6A62" w:rsidRDefault="007D6A62" w:rsidP="007D6A62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A62" w:rsidRPr="0007132F" w:rsidRDefault="007D6A62" w:rsidP="007D6A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07132F">
        <w:rPr>
          <w:rFonts w:ascii="Times New Roman" w:hAnsi="Times New Roman" w:cs="Times New Roman"/>
          <w:b/>
        </w:rPr>
        <w:t>Serverite tehniline kirjeldus</w:t>
      </w:r>
    </w:p>
    <w:p w:rsidR="007D6A62" w:rsidRDefault="007D6A62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1U kõrgune</w:t>
      </w:r>
      <w:r w:rsidRPr="00071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standardsesse 19" 1075mm sügavasse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racki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 paigaldatav korpus koos kinnitusrelssidega, ilma kaablikäpata </w:t>
      </w:r>
    </w:p>
    <w:p w:rsidR="007D6A62" w:rsidRDefault="007D6A62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Protsessor:  Kaks (2) x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Intel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Xeon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 E5-2630 v3 2.4GHz,20M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Cache</w:t>
      </w:r>
      <w:proofErr w:type="spellEnd"/>
    </w:p>
    <w:p w:rsidR="007D6A62" w:rsidRDefault="007D6A62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Mälu: 96GB RDIMM, 2133MHz. Laiendatav kuni 384GB</w:t>
      </w:r>
    </w:p>
    <w:p w:rsidR="007D6A62" w:rsidRDefault="007D6A62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Raam: võimalik paigaldada kuni 4 x 3,5’’ kõvakettaid </w:t>
      </w:r>
    </w:p>
    <w:p w:rsidR="007D6A62" w:rsidRDefault="007D6A62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Toide: liiasusega (n+1) ja kuum-vahetatavad (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hot-swap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) veakindlas režiimis toiteplokid minimaalselt 550W</w:t>
      </w:r>
    </w:p>
    <w:p w:rsidR="007D6A62" w:rsidRDefault="007D6A62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Kaughalduskaart: 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  - Eraldatud arvutivõrgu liides 1Gbps, RJ-45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  - Veebipõhine graafiline kasutajaliides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  - Ühendussessioonide (SSLv3) krüpteerimine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  - Virtuaalne konsool, mis tagab hiirele ja klaviatuurile ligipääsu 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  - Virtuaalse CD ja disketiseadme toetusega (võimalus külge haakida vastavaid  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image'eid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  - IPv6 tugi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  - WSMAN (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Web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 Service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for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Management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); SNMP; IPMI2.0, VLAN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tagging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Telnet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, SSH tugi 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  - Elektritoite kasutusanalüüs, kasutuse määramine reaalajas, Elektritoite monitooring reaalajas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  -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Active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Directory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 põhinev kasutajatuvastamine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  - On hallatav kahe administraatori poolt samaaegselt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  -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Dynamic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 DNS tugi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  - E-mail veateated komponentide rikete puh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  - RS-232 ühenduse võimalus</w:t>
      </w:r>
    </w:p>
    <w:p w:rsidR="007D6A62" w:rsidRPr="0007132F" w:rsidRDefault="007D6A62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Võrguliidesed:</w:t>
      </w:r>
    </w:p>
    <w:p w:rsidR="007D6A62" w:rsidRDefault="007D6A62" w:rsidP="007D6A6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99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kaks 10/100/1000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Gbit/s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Ethernet (RJ-45) võrguliidest;</w:t>
      </w:r>
    </w:p>
    <w:p w:rsidR="007D6A62" w:rsidRDefault="007D6A62" w:rsidP="007D6A6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99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kaks 8Gb FC võrguliidest </w:t>
      </w:r>
    </w:p>
    <w:p w:rsidR="007D6A62" w:rsidRDefault="007D6A62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Pordid ja paneel:  LCD kontrollpaneel (võimalus sisestada RAC IP aadress otse paneelilt); Lukustatav esipaneel; 2xUSB, 1xVGA väljund asuvad esipaneelil</w:t>
      </w:r>
    </w:p>
    <w:p w:rsidR="007D6A62" w:rsidRDefault="007D6A62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Tootja poolt peab on tagatud serveri normaalne katkestusteta töö temperatuuril vahemikus 10–40 kraadi, lühiperioodil kuni 45 kraadi;</w:t>
      </w:r>
    </w:p>
    <w:p w:rsidR="007D6A62" w:rsidRPr="0007132F" w:rsidRDefault="007D6A62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Serverile peab olema dubleeritud 8GB SD kaardid, mida on võimalik seadistada RAID 1 konfiguratsioonis ja nendelt on võimalik käivitada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VMware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 6.0. </w:t>
      </w:r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Lahendus peab olema sertifitseeritud </w:t>
      </w:r>
      <w:proofErr w:type="spellStart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>VMware</w:t>
      </w:r>
      <w:proofErr w:type="spellEnd"/>
      <w:r w:rsidRPr="0007132F">
        <w:rPr>
          <w:rFonts w:ascii="Times New Roman" w:eastAsia="Times New Roman" w:hAnsi="Times New Roman" w:cs="Times New Roman"/>
          <w:bCs/>
          <w:sz w:val="24"/>
          <w:szCs w:val="24"/>
        </w:rPr>
        <w:t xml:space="preserve"> poolt. </w:t>
      </w:r>
    </w:p>
    <w:p w:rsidR="007D6A62" w:rsidRPr="007D6A62" w:rsidRDefault="007D6A62" w:rsidP="007D6A62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C521B" w:rsidRDefault="009C521B" w:rsidP="009C521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C521B" w:rsidRDefault="009C521B" w:rsidP="009C521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C521B" w:rsidRDefault="009C521B" w:rsidP="007D6A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Fiiber võrguseadmete tehniline kirjeldus</w:t>
      </w:r>
    </w:p>
    <w:p w:rsidR="009C521B" w:rsidRPr="007D6A62" w:rsidRDefault="009C521B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hAnsi="Times New Roman" w:cs="Times New Roman"/>
        </w:rPr>
      </w:pPr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Kogus</w:t>
      </w:r>
      <w:r>
        <w:rPr>
          <w:rFonts w:ascii="Times New Roman" w:hAnsi="Times New Roman" w:cs="Times New Roman"/>
          <w:b/>
        </w:rPr>
        <w:t xml:space="preserve">: </w:t>
      </w:r>
      <w:r w:rsidRPr="007D6A62">
        <w:rPr>
          <w:rFonts w:ascii="Times New Roman" w:hAnsi="Times New Roman" w:cs="Times New Roman"/>
        </w:rPr>
        <w:t>2</w:t>
      </w:r>
      <w:r w:rsidR="007D6A62" w:rsidRPr="007D6A62">
        <w:rPr>
          <w:rFonts w:ascii="Times New Roman" w:hAnsi="Times New Roman" w:cs="Times New Roman"/>
        </w:rPr>
        <w:t xml:space="preserve"> (kaks) </w:t>
      </w:r>
      <w:r w:rsidRPr="007D6A62">
        <w:rPr>
          <w:rFonts w:ascii="Times New Roman" w:hAnsi="Times New Roman" w:cs="Times New Roman"/>
        </w:rPr>
        <w:t>tk</w:t>
      </w:r>
    </w:p>
    <w:p w:rsidR="009C521B" w:rsidRPr="007D6A62" w:rsidRDefault="009C521B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Aktiivsete fiiber portide arv </w:t>
      </w:r>
      <w:proofErr w:type="spellStart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switchis</w:t>
      </w:r>
      <w:proofErr w:type="spellEnd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: vähemalt 8.</w:t>
      </w:r>
    </w:p>
    <w:p w:rsidR="009C521B" w:rsidRPr="007D6A62" w:rsidRDefault="009C521B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Maksimaalne portide arv (laiendavatus täiendava litsentsiga, mis ei pea pakkumuses sisalduma): vähemalt 24.</w:t>
      </w:r>
    </w:p>
    <w:p w:rsidR="009C521B" w:rsidRPr="007D6A62" w:rsidRDefault="009C521B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Vajalikud portide võimaldatavad ühenduskiirused: 8 </w:t>
      </w:r>
      <w:proofErr w:type="spellStart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Gb/s</w:t>
      </w:r>
      <w:proofErr w:type="spellEnd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, 4 </w:t>
      </w:r>
      <w:proofErr w:type="spellStart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Gb/s</w:t>
      </w:r>
      <w:proofErr w:type="spellEnd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 ja 2 </w:t>
      </w:r>
      <w:proofErr w:type="spellStart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Gb/s</w:t>
      </w:r>
      <w:proofErr w:type="spellEnd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full</w:t>
      </w:r>
      <w:proofErr w:type="spellEnd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duplex</w:t>
      </w:r>
      <w:proofErr w:type="spellEnd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autosensing</w:t>
      </w:r>
      <w:proofErr w:type="spellEnd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A1772B" w:rsidRDefault="009C521B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Füüsilised parameetrid: 19" </w:t>
      </w:r>
      <w:proofErr w:type="spellStart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racki</w:t>
      </w:r>
      <w:proofErr w:type="spellEnd"/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 xml:space="preserve"> paigaldatav 1U korpus koos kõigi paigaldamiseks vajalike lisatarvikutega.</w:t>
      </w:r>
    </w:p>
    <w:p w:rsidR="00363B80" w:rsidRDefault="00363B80" w:rsidP="00363B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Litsentsid</w:t>
      </w:r>
    </w:p>
    <w:p w:rsidR="00363B80" w:rsidRPr="007D6A62" w:rsidRDefault="00363B80" w:rsidP="00363B80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hAnsi="Times New Roman" w:cs="Times New Roman"/>
        </w:rPr>
      </w:pPr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Kogus</w:t>
      </w:r>
      <w:r>
        <w:rPr>
          <w:rFonts w:ascii="Times New Roman" w:hAnsi="Times New Roman" w:cs="Times New Roman"/>
          <w:b/>
        </w:rPr>
        <w:t xml:space="preserve">: </w:t>
      </w:r>
      <w:r w:rsidRPr="007D6A62">
        <w:rPr>
          <w:rFonts w:ascii="Times New Roman" w:hAnsi="Times New Roman" w:cs="Times New Roman"/>
        </w:rPr>
        <w:t>1 (üks) tk</w:t>
      </w:r>
    </w:p>
    <w:p w:rsidR="00363B80" w:rsidRDefault="00363B80" w:rsidP="00363B80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VMware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vSphere</w:t>
      </w:r>
      <w:proofErr w:type="spellEnd"/>
      <w:r>
        <w:rPr>
          <w:rFonts w:ascii="Times New Roman" w:hAnsi="Times New Roman" w:cs="Times New Roman"/>
        </w:rPr>
        <w:t xml:space="preserve"> 6 Essentials </w:t>
      </w:r>
      <w:proofErr w:type="spellStart"/>
      <w:r>
        <w:rPr>
          <w:rFonts w:ascii="Times New Roman" w:hAnsi="Times New Roman" w:cs="Times New Roman"/>
        </w:rPr>
        <w:t>Kit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for</w:t>
      </w:r>
      <w:proofErr w:type="spellEnd"/>
      <w:r>
        <w:rPr>
          <w:rFonts w:ascii="Times New Roman" w:hAnsi="Times New Roman" w:cs="Times New Roman"/>
        </w:rPr>
        <w:t xml:space="preserve"> 3 </w:t>
      </w:r>
      <w:proofErr w:type="spellStart"/>
      <w:r>
        <w:rPr>
          <w:rFonts w:ascii="Times New Roman" w:hAnsi="Times New Roman" w:cs="Times New Roman"/>
        </w:rPr>
        <w:t>hosts</w:t>
      </w:r>
      <w:proofErr w:type="spellEnd"/>
      <w:r>
        <w:rPr>
          <w:rFonts w:ascii="Times New Roman" w:hAnsi="Times New Roman" w:cs="Times New Roman"/>
        </w:rPr>
        <w:t xml:space="preserve"> (Max 2 </w:t>
      </w:r>
      <w:proofErr w:type="spellStart"/>
      <w:r>
        <w:rPr>
          <w:rFonts w:ascii="Times New Roman" w:hAnsi="Times New Roman" w:cs="Times New Roman"/>
        </w:rPr>
        <w:t>processors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</w:t>
      </w:r>
      <w:proofErr w:type="spellEnd"/>
      <w:r>
        <w:rPr>
          <w:rFonts w:ascii="Times New Roman" w:hAnsi="Times New Roman" w:cs="Times New Roman"/>
        </w:rPr>
        <w:t xml:space="preserve"> host) koos kolme aastase tootja tootetoega. </w:t>
      </w:r>
    </w:p>
    <w:p w:rsidR="00363B80" w:rsidRPr="00363B80" w:rsidRDefault="00363B80" w:rsidP="00363B80">
      <w:pPr>
        <w:rPr>
          <w:rFonts w:ascii="Times New Roman" w:hAnsi="Times New Roman" w:cs="Times New Roman"/>
          <w:b/>
        </w:rPr>
      </w:pPr>
    </w:p>
    <w:p w:rsidR="00A81F12" w:rsidRPr="00A81F12" w:rsidRDefault="00A81F12" w:rsidP="007D6A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Seadmete paigaldus</w:t>
      </w:r>
      <w:r w:rsidR="00FD646E">
        <w:rPr>
          <w:rFonts w:ascii="Times New Roman" w:hAnsi="Times New Roman" w:cs="Times New Roman"/>
          <w:b/>
        </w:rPr>
        <w:t xml:space="preserve"> ja installeerimine</w:t>
      </w:r>
    </w:p>
    <w:p w:rsidR="00FD646E" w:rsidRDefault="00A81F12" w:rsidP="00FD64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Seadmed </w:t>
      </w:r>
      <w:r w:rsidR="00363B80">
        <w:rPr>
          <w:rFonts w:ascii="Times New Roman" w:hAnsi="Times New Roman" w:cs="Times New Roman"/>
        </w:rPr>
        <w:t>tuleb paigaldada</w:t>
      </w:r>
      <w:r>
        <w:rPr>
          <w:rFonts w:ascii="Times New Roman" w:hAnsi="Times New Roman" w:cs="Times New Roman"/>
        </w:rPr>
        <w:t xml:space="preserve"> </w:t>
      </w:r>
      <w:r w:rsidR="00FD646E">
        <w:rPr>
          <w:rFonts w:ascii="Times New Roman" w:hAnsi="Times New Roman" w:cs="Times New Roman"/>
        </w:rPr>
        <w:t>standardses</w:t>
      </w:r>
      <w:r w:rsidR="00FD646E" w:rsidRPr="00FD646E">
        <w:rPr>
          <w:rFonts w:ascii="Times New Roman" w:hAnsi="Times New Roman" w:cs="Times New Roman"/>
        </w:rPr>
        <w:t>: 19"</w:t>
      </w:r>
      <w:r w:rsidR="00FD646E">
        <w:rPr>
          <w:rFonts w:ascii="Times New Roman" w:hAnsi="Times New Roman" w:cs="Times New Roman"/>
        </w:rPr>
        <w:t>serveri</w:t>
      </w:r>
      <w:r w:rsidR="00FD646E" w:rsidRPr="00FD646E">
        <w:rPr>
          <w:rFonts w:ascii="Times New Roman" w:hAnsi="Times New Roman" w:cs="Times New Roman"/>
        </w:rPr>
        <w:t>racki</w:t>
      </w:r>
      <w:r w:rsidR="00FD646E">
        <w:rPr>
          <w:rFonts w:ascii="Times New Roman" w:hAnsi="Times New Roman" w:cs="Times New Roman"/>
        </w:rPr>
        <w:t xml:space="preserve">s  </w:t>
      </w:r>
      <w:r>
        <w:rPr>
          <w:rFonts w:ascii="Times New Roman" w:hAnsi="Times New Roman" w:cs="Times New Roman"/>
        </w:rPr>
        <w:t xml:space="preserve">Hankija serveriruumis </w:t>
      </w:r>
      <w:r w:rsidR="00FD646E">
        <w:rPr>
          <w:rFonts w:ascii="Times New Roman" w:hAnsi="Times New Roman" w:cs="Times New Roman"/>
        </w:rPr>
        <w:t>Narva,  Peetri plats 5.</w:t>
      </w:r>
    </w:p>
    <w:p w:rsidR="00A81F12" w:rsidRDefault="00FD646E" w:rsidP="008B46E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Enne üle andmist </w:t>
      </w:r>
      <w:r w:rsidR="00363B80">
        <w:rPr>
          <w:rFonts w:ascii="Times New Roman" w:hAnsi="Times New Roman" w:cs="Times New Roman"/>
        </w:rPr>
        <w:t xml:space="preserve">tuleb installeerida  </w:t>
      </w:r>
      <w:r>
        <w:rPr>
          <w:rFonts w:ascii="Times New Roman" w:hAnsi="Times New Roman" w:cs="Times New Roman"/>
        </w:rPr>
        <w:t>paigaldatu</w:t>
      </w:r>
      <w:r w:rsidR="00363B80">
        <w:rPr>
          <w:rFonts w:ascii="Times New Roman" w:hAnsi="Times New Roman" w:cs="Times New Roman"/>
        </w:rPr>
        <w:t>d seadmete</w:t>
      </w:r>
      <w:r>
        <w:rPr>
          <w:rFonts w:ascii="Times New Roman" w:hAnsi="Times New Roman" w:cs="Times New Roman"/>
        </w:rPr>
        <w:t xml:space="preserve"> </w:t>
      </w:r>
      <w:r w:rsidR="00363B80">
        <w:rPr>
          <w:rFonts w:ascii="Times New Roman" w:hAnsi="Times New Roman" w:cs="Times New Roman"/>
        </w:rPr>
        <w:t>haldus-</w:t>
      </w:r>
      <w:r>
        <w:rPr>
          <w:rFonts w:ascii="Times New Roman" w:hAnsi="Times New Roman" w:cs="Times New Roman"/>
        </w:rPr>
        <w:t xml:space="preserve"> ja </w:t>
      </w:r>
      <w:proofErr w:type="spellStart"/>
      <w:r>
        <w:rPr>
          <w:rFonts w:ascii="Times New Roman" w:hAnsi="Times New Roman" w:cs="Times New Roman"/>
        </w:rPr>
        <w:t>virtualiseerimis</w:t>
      </w:r>
      <w:r w:rsidR="00363B80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tarkvara</w:t>
      </w:r>
      <w:proofErr w:type="spellEnd"/>
      <w:r>
        <w:rPr>
          <w:rFonts w:ascii="Times New Roman" w:hAnsi="Times New Roman" w:cs="Times New Roman"/>
        </w:rPr>
        <w:t xml:space="preserve"> ja </w:t>
      </w:r>
      <w:r w:rsidR="00363B80">
        <w:rPr>
          <w:rFonts w:ascii="Times New Roman" w:hAnsi="Times New Roman" w:cs="Times New Roman"/>
        </w:rPr>
        <w:t>need</w:t>
      </w:r>
      <w:r w:rsidR="00363B80" w:rsidRPr="00363B80">
        <w:rPr>
          <w:rFonts w:ascii="Times New Roman" w:hAnsi="Times New Roman" w:cs="Times New Roman"/>
        </w:rPr>
        <w:t xml:space="preserve"> </w:t>
      </w:r>
      <w:r w:rsidR="00363B80">
        <w:rPr>
          <w:rFonts w:ascii="Times New Roman" w:hAnsi="Times New Roman" w:cs="Times New Roman"/>
        </w:rPr>
        <w:t>testida</w:t>
      </w:r>
      <w:r>
        <w:rPr>
          <w:rFonts w:ascii="Times New Roman" w:hAnsi="Times New Roman" w:cs="Times New Roman"/>
        </w:rPr>
        <w:t xml:space="preserve">. </w:t>
      </w:r>
      <w:r w:rsidR="00363B80">
        <w:rPr>
          <w:rFonts w:ascii="Times New Roman" w:hAnsi="Times New Roman" w:cs="Times New Roman"/>
        </w:rPr>
        <w:t xml:space="preserve">Üle antav </w:t>
      </w:r>
      <w:r>
        <w:rPr>
          <w:rFonts w:ascii="Times New Roman" w:hAnsi="Times New Roman" w:cs="Times New Roman"/>
        </w:rPr>
        <w:t xml:space="preserve"> </w:t>
      </w:r>
      <w:r w:rsidR="00363B80">
        <w:rPr>
          <w:rFonts w:ascii="Times New Roman" w:hAnsi="Times New Roman" w:cs="Times New Roman"/>
        </w:rPr>
        <w:t xml:space="preserve">lahendus peab olema </w:t>
      </w:r>
      <w:r>
        <w:rPr>
          <w:rFonts w:ascii="Times New Roman" w:hAnsi="Times New Roman" w:cs="Times New Roman"/>
        </w:rPr>
        <w:t>kasutusvalmis</w:t>
      </w:r>
      <w:r w:rsidR="00363B80">
        <w:rPr>
          <w:rFonts w:ascii="Times New Roman" w:hAnsi="Times New Roman" w:cs="Times New Roman"/>
        </w:rPr>
        <w:t>.</w:t>
      </w:r>
      <w:r w:rsidR="00A1688E">
        <w:rPr>
          <w:rFonts w:ascii="Times New Roman" w:hAnsi="Times New Roman" w:cs="Times New Roman"/>
        </w:rPr>
        <w:t xml:space="preserve"> </w:t>
      </w:r>
      <w:r w:rsidR="008B46EC">
        <w:rPr>
          <w:rFonts w:ascii="Times New Roman" w:hAnsi="Times New Roman" w:cs="Times New Roman"/>
        </w:rPr>
        <w:t xml:space="preserve">Paigaldus sisaldab ka esmast </w:t>
      </w:r>
      <w:r w:rsidR="008B46EC" w:rsidRPr="008B46EC">
        <w:rPr>
          <w:rFonts w:ascii="Times New Roman" w:hAnsi="Times New Roman" w:cs="Times New Roman"/>
        </w:rPr>
        <w:t>väljaõpet seadmete kasutajatele.</w:t>
      </w:r>
    </w:p>
    <w:p w:rsidR="00A81F12" w:rsidRPr="00A81F12" w:rsidRDefault="00A81F12" w:rsidP="00A81F12">
      <w:pPr>
        <w:rPr>
          <w:rFonts w:ascii="Times New Roman" w:hAnsi="Times New Roman" w:cs="Times New Roman"/>
        </w:rPr>
      </w:pPr>
    </w:p>
    <w:p w:rsidR="009C521B" w:rsidRDefault="009C521B" w:rsidP="007D6A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Seadmete garantii</w:t>
      </w:r>
    </w:p>
    <w:p w:rsidR="009C521B" w:rsidRDefault="009C521B" w:rsidP="007D6A62">
      <w:pPr>
        <w:pStyle w:val="ListParagraph"/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993" w:hanging="633"/>
        <w:rPr>
          <w:rFonts w:ascii="Times New Roman" w:hAnsi="Times New Roman" w:cs="Times New Roman"/>
        </w:rPr>
      </w:pPr>
      <w:r w:rsidRPr="007D6A62">
        <w:rPr>
          <w:rFonts w:ascii="Times New Roman" w:eastAsia="Times New Roman" w:hAnsi="Times New Roman" w:cs="Times New Roman"/>
          <w:bCs/>
          <w:sz w:val="24"/>
          <w:szCs w:val="24"/>
        </w:rPr>
        <w:t>Pakutaval</w:t>
      </w:r>
      <w:r>
        <w:rPr>
          <w:rFonts w:ascii="Times New Roman" w:hAnsi="Times New Roman" w:cs="Times New Roman"/>
        </w:rPr>
        <w:t xml:space="preserve"> lahendusel (sisaldab kõiki hankes toodud komponente) on vähemalt 3 aastal kohapeal (</w:t>
      </w:r>
      <w:proofErr w:type="spellStart"/>
      <w:r>
        <w:rPr>
          <w:rFonts w:ascii="Times New Roman" w:hAnsi="Times New Roman" w:cs="Times New Roman"/>
        </w:rPr>
        <w:t>on-site</w:t>
      </w:r>
      <w:proofErr w:type="spellEnd"/>
      <w:r>
        <w:rPr>
          <w:rFonts w:ascii="Times New Roman" w:hAnsi="Times New Roman" w:cs="Times New Roman"/>
        </w:rPr>
        <w:t xml:space="preserve">) garantii, reageerimiseajaga hiljemalt järgmisel tööpäeval. Garantii toimub hankija asukohas. </w:t>
      </w:r>
    </w:p>
    <w:p w:rsidR="0007132F" w:rsidRDefault="0007132F" w:rsidP="009C521B">
      <w:pPr>
        <w:rPr>
          <w:rFonts w:ascii="Times New Roman" w:hAnsi="Times New Roman" w:cs="Times New Roman"/>
          <w:b/>
        </w:rPr>
      </w:pPr>
    </w:p>
    <w:p w:rsidR="009C521B" w:rsidRPr="009C521B" w:rsidRDefault="009C521B" w:rsidP="009C521B">
      <w:pPr>
        <w:rPr>
          <w:sz w:val="24"/>
          <w:szCs w:val="24"/>
        </w:rPr>
      </w:pPr>
    </w:p>
    <w:sectPr w:rsidR="009C521B" w:rsidRPr="009C521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E16" w:rsidRDefault="005D6E16" w:rsidP="00DC15D5">
      <w:pPr>
        <w:spacing w:after="0" w:line="240" w:lineRule="auto"/>
      </w:pPr>
      <w:r>
        <w:separator/>
      </w:r>
    </w:p>
  </w:endnote>
  <w:endnote w:type="continuationSeparator" w:id="0">
    <w:p w:rsidR="005D6E16" w:rsidRDefault="005D6E16" w:rsidP="00DC1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5D5" w:rsidRDefault="00DC15D5" w:rsidP="00DC15D5">
    <w:pPr>
      <w:pStyle w:val="Footer"/>
      <w:jc w:val="center"/>
    </w:pPr>
    <w:r>
      <w:t xml:space="preserve">Leht </w:t>
    </w:r>
    <w:r>
      <w:fldChar w:fldCharType="begin"/>
    </w:r>
    <w:r>
      <w:instrText>PAGE   \* MERGEFORMAT</w:instrText>
    </w:r>
    <w:r>
      <w:fldChar w:fldCharType="separate"/>
    </w:r>
    <w:r w:rsidR="004129F3">
      <w:rPr>
        <w:noProof/>
      </w:rPr>
      <w:t>2</w:t>
    </w:r>
    <w:r>
      <w:fldChar w:fldCharType="end"/>
    </w:r>
    <w:r>
      <w:t xml:space="preserve"> (</w:t>
    </w:r>
    <w:r w:rsidR="005D6E16">
      <w:fldChar w:fldCharType="begin"/>
    </w:r>
    <w:r w:rsidR="005D6E16">
      <w:instrText xml:space="preserve"> NUMPAGES  \* Arabic  \* MERGEFORMAT </w:instrText>
    </w:r>
    <w:r w:rsidR="005D6E16">
      <w:fldChar w:fldCharType="separate"/>
    </w:r>
    <w:r w:rsidR="004129F3">
      <w:rPr>
        <w:noProof/>
      </w:rPr>
      <w:t>4</w:t>
    </w:r>
    <w:r w:rsidR="005D6E16"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E16" w:rsidRDefault="005D6E16" w:rsidP="00DC15D5">
      <w:pPr>
        <w:spacing w:after="0" w:line="240" w:lineRule="auto"/>
      </w:pPr>
      <w:r>
        <w:separator/>
      </w:r>
    </w:p>
  </w:footnote>
  <w:footnote w:type="continuationSeparator" w:id="0">
    <w:p w:rsidR="005D6E16" w:rsidRDefault="005D6E16" w:rsidP="00DC1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5D5" w:rsidRDefault="00DC15D5" w:rsidP="00DC15D5">
    <w:pPr>
      <w:pStyle w:val="Header"/>
      <w:jc w:val="center"/>
    </w:pPr>
    <w:r w:rsidRPr="00DC15D5">
      <w:t xml:space="preserve">Narva LV serverite </w:t>
    </w:r>
    <w:proofErr w:type="spellStart"/>
    <w:r w:rsidRPr="00DC15D5">
      <w:t>klastrisüsteemi</w:t>
    </w:r>
    <w:proofErr w:type="spellEnd"/>
    <w:r w:rsidRPr="00DC15D5">
      <w:t xml:space="preserve"> ja andmemassiivi lahenduse ostmise avatud hankemenetlus</w:t>
    </w:r>
  </w:p>
  <w:p w:rsidR="00DC15D5" w:rsidRDefault="00DC15D5" w:rsidP="00DC15D5">
    <w:pPr>
      <w:pStyle w:val="Header"/>
      <w:jc w:val="center"/>
    </w:pPr>
    <w:r>
      <w:t>Lisa</w:t>
    </w:r>
    <w:r w:rsidRPr="00DC15D5">
      <w:t>1 – tehniline kirjeldus</w:t>
    </w:r>
  </w:p>
  <w:p w:rsidR="00DC15D5" w:rsidRDefault="00DC15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2F1"/>
    <w:multiLevelType w:val="hybridMultilevel"/>
    <w:tmpl w:val="6AE89E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817CC"/>
    <w:multiLevelType w:val="multilevel"/>
    <w:tmpl w:val="62B64C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D5725F2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91B784F"/>
    <w:multiLevelType w:val="hybridMultilevel"/>
    <w:tmpl w:val="4C5602D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B54DE9"/>
    <w:multiLevelType w:val="hybridMultilevel"/>
    <w:tmpl w:val="5DE6C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86FA7"/>
    <w:multiLevelType w:val="multilevel"/>
    <w:tmpl w:val="71F416D2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0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6">
    <w:nsid w:val="51404783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7534627"/>
    <w:multiLevelType w:val="hybridMultilevel"/>
    <w:tmpl w:val="4B4E5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2A0EF7"/>
    <w:multiLevelType w:val="multilevel"/>
    <w:tmpl w:val="62B64C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8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21B"/>
    <w:rsid w:val="0005329F"/>
    <w:rsid w:val="0007132F"/>
    <w:rsid w:val="00246C0E"/>
    <w:rsid w:val="00305F50"/>
    <w:rsid w:val="00363B80"/>
    <w:rsid w:val="004075BD"/>
    <w:rsid w:val="004129F3"/>
    <w:rsid w:val="005D6E16"/>
    <w:rsid w:val="007D6A62"/>
    <w:rsid w:val="008B46EC"/>
    <w:rsid w:val="009C521B"/>
    <w:rsid w:val="00A1688E"/>
    <w:rsid w:val="00A1772B"/>
    <w:rsid w:val="00A81F12"/>
    <w:rsid w:val="00C65402"/>
    <w:rsid w:val="00DC15D5"/>
    <w:rsid w:val="00FD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21B"/>
    <w:pPr>
      <w:ind w:left="720"/>
      <w:contextualSpacing/>
    </w:pPr>
    <w:rPr>
      <w:rFonts w:eastAsiaTheme="minorEastAsia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DC1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5D5"/>
  </w:style>
  <w:style w:type="paragraph" w:styleId="Footer">
    <w:name w:val="footer"/>
    <w:basedOn w:val="Normal"/>
    <w:link w:val="FooterChar"/>
    <w:uiPriority w:val="99"/>
    <w:unhideWhenUsed/>
    <w:rsid w:val="00DC1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5D5"/>
  </w:style>
  <w:style w:type="paragraph" w:styleId="BalloonText">
    <w:name w:val="Balloon Text"/>
    <w:basedOn w:val="Normal"/>
    <w:link w:val="BalloonTextChar"/>
    <w:uiPriority w:val="99"/>
    <w:semiHidden/>
    <w:unhideWhenUsed/>
    <w:rsid w:val="0041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9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21B"/>
    <w:pPr>
      <w:ind w:left="720"/>
      <w:contextualSpacing/>
    </w:pPr>
    <w:rPr>
      <w:rFonts w:eastAsiaTheme="minorEastAsia"/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DC1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5D5"/>
  </w:style>
  <w:style w:type="paragraph" w:styleId="Footer">
    <w:name w:val="footer"/>
    <w:basedOn w:val="Normal"/>
    <w:link w:val="FooterChar"/>
    <w:uiPriority w:val="99"/>
    <w:unhideWhenUsed/>
    <w:rsid w:val="00DC1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5D5"/>
  </w:style>
  <w:style w:type="paragraph" w:styleId="BalloonText">
    <w:name w:val="Balloon Text"/>
    <w:basedOn w:val="Normal"/>
    <w:link w:val="BalloonTextChar"/>
    <w:uiPriority w:val="99"/>
    <w:semiHidden/>
    <w:unhideWhenUsed/>
    <w:rsid w:val="0041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9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8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1142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aarne</dc:creator>
  <cp:lastModifiedBy>aarne</cp:lastModifiedBy>
  <cp:revision>9</cp:revision>
  <cp:lastPrinted>2015-06-17T07:13:00Z</cp:lastPrinted>
  <dcterms:created xsi:type="dcterms:W3CDTF">2015-06-11T08:03:00Z</dcterms:created>
  <dcterms:modified xsi:type="dcterms:W3CDTF">2015-06-17T07:13:00Z</dcterms:modified>
</cp:coreProperties>
</file>