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12" w:rsidRPr="00B45F12" w:rsidRDefault="00B45F12" w:rsidP="00B45F12">
      <w:pPr>
        <w:jc w:val="right"/>
        <w:rPr>
          <w:b/>
        </w:rPr>
      </w:pPr>
      <w:r w:rsidRPr="00B45F12">
        <w:rPr>
          <w:b/>
        </w:rPr>
        <w:t>LISA8 – HANKELEPINGU KAVAND</w:t>
      </w:r>
    </w:p>
    <w:p w:rsidR="00B45F12" w:rsidRDefault="00B45F12" w:rsidP="00B45F12">
      <w:pPr>
        <w:jc w:val="right"/>
        <w:rPr>
          <w:b/>
        </w:rPr>
      </w:pPr>
    </w:p>
    <w:p w:rsidR="00B45F12" w:rsidRDefault="00B45F12" w:rsidP="00B45F12">
      <w:r>
        <w:t>_______2015.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F34C0F" w:rsidTr="00F34C0F">
        <w:trPr>
          <w:trHeight w:val="1138"/>
        </w:trPr>
        <w:tc>
          <w:tcPr>
            <w:tcW w:w="9212" w:type="dxa"/>
            <w:vAlign w:val="center"/>
          </w:tcPr>
          <w:p w:rsidR="00F34C0F" w:rsidRDefault="00F34C0F" w:rsidP="00B45F12">
            <w:r w:rsidRPr="00986674">
              <w:t xml:space="preserve">Narva Linnakantselei (edaspidi nimetatud Ostja ja/või Pool), registrikood 75008485, </w:t>
            </w:r>
            <w:r>
              <w:t>mida</w:t>
            </w:r>
            <w:r w:rsidRPr="00986674">
              <w:t xml:space="preserve"> esindab linnasekretär Ants Liimets, kes tegutseb põhimääruse alusel </w:t>
            </w:r>
            <w:r>
              <w:t xml:space="preserve">, ning ________________________ , mida esindab_________________ alusel  ______________ , </w:t>
            </w:r>
            <w:r w:rsidRPr="00986674">
              <w:t>(edaspidi nimetatud Müüja ja/või Pool)</w:t>
            </w:r>
            <w:r>
              <w:t>,</w:t>
            </w:r>
          </w:p>
        </w:tc>
      </w:tr>
    </w:tbl>
    <w:p w:rsidR="00B45F12" w:rsidRDefault="00B45F12" w:rsidP="00B45F12">
      <w:r>
        <w:t>sõlmisid lepingu alljärgnevas:</w:t>
      </w:r>
    </w:p>
    <w:p w:rsidR="00B45F12" w:rsidRDefault="00B45F12" w:rsidP="00986674">
      <w:pPr>
        <w:pStyle w:val="ListParagraph"/>
        <w:numPr>
          <w:ilvl w:val="0"/>
          <w:numId w:val="3"/>
        </w:numPr>
      </w:pPr>
      <w:r w:rsidRPr="00986674">
        <w:rPr>
          <w:b/>
        </w:rPr>
        <w:t>Üldtingimused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 xml:space="preserve">Lepingu aluseks on </w:t>
      </w:r>
      <w:r w:rsidR="00986674">
        <w:t>O</w:t>
      </w:r>
      <w:r>
        <w:t xml:space="preserve">stja poolt korraldatud riigihange </w:t>
      </w:r>
      <w:r w:rsidR="00986674" w:rsidRPr="00332CD5">
        <w:rPr>
          <w:b/>
        </w:rPr>
        <w:t xml:space="preserve">„Narva LV serverite klastrisüsteemi ja andmemassiivi lahenduse ostmise avatud hankemenetlus ” </w:t>
      </w:r>
      <w:r>
        <w:t xml:space="preserve"> (viitenumber ), </w:t>
      </w:r>
      <w:r w:rsidR="00986674">
        <w:t xml:space="preserve"> </w:t>
      </w:r>
      <w:r>
        <w:t>ja müüja esitatud</w:t>
      </w:r>
      <w:r w:rsidR="00332CD5">
        <w:t xml:space="preserve"> </w:t>
      </w:r>
      <w:r>
        <w:t>nin</w:t>
      </w:r>
      <w:r w:rsidR="00680906">
        <w:t xml:space="preserve">g edukaks tunnistatud pakkumus  </w:t>
      </w:r>
      <w:r w:rsidR="00986674">
        <w:t xml:space="preserve">Narva Linnavalitsuse </w:t>
      </w:r>
      <w:r>
        <w:t xml:space="preserve"> korraldus nr</w:t>
      </w:r>
      <w:r w:rsidR="00332CD5">
        <w:t>. ___________________</w:t>
      </w:r>
      <w:r w:rsidR="00F34C0F">
        <w:t xml:space="preserve"> </w:t>
      </w:r>
      <w:r>
        <w:t>.</w:t>
      </w:r>
    </w:p>
    <w:p w:rsidR="00B45F12" w:rsidRDefault="00B45F12" w:rsidP="00332CD5">
      <w:pPr>
        <w:pStyle w:val="ListParagraph"/>
        <w:numPr>
          <w:ilvl w:val="1"/>
          <w:numId w:val="3"/>
        </w:numPr>
      </w:pPr>
      <w:r>
        <w:t>Seadmete tehniline kirjeldus ja koosseis on toodud riigihanke hankedokumentides ja</w:t>
      </w:r>
      <w:r w:rsidR="00332CD5">
        <w:t xml:space="preserve"> </w:t>
      </w:r>
      <w:r>
        <w:t>müüja poolt esitatud pakkumuses.</w:t>
      </w:r>
    </w:p>
    <w:p w:rsidR="00B45F12" w:rsidRDefault="00B45F12" w:rsidP="00332CD5">
      <w:pPr>
        <w:pStyle w:val="ListParagraph"/>
        <w:numPr>
          <w:ilvl w:val="1"/>
          <w:numId w:val="3"/>
        </w:numPr>
      </w:pPr>
      <w:r>
        <w:t>Müüja kinnitab, et lepingu järgi üleantavad seadmed on uued, varem kasutamata,</w:t>
      </w:r>
      <w:r w:rsidR="00332CD5">
        <w:t xml:space="preserve"> </w:t>
      </w:r>
      <w:r>
        <w:t>kaetud tootja hooldustingimustega ning</w:t>
      </w:r>
      <w:r w:rsidR="00332CD5">
        <w:t xml:space="preserve"> </w:t>
      </w:r>
      <w:r>
        <w:t>täieliku tootjapoolse garantiiga.</w:t>
      </w:r>
    </w:p>
    <w:p w:rsidR="004B3F0F" w:rsidRDefault="00B45F12" w:rsidP="004B3F0F">
      <w:pPr>
        <w:pStyle w:val="ListParagraph"/>
        <w:numPr>
          <w:ilvl w:val="1"/>
          <w:numId w:val="3"/>
        </w:numPr>
      </w:pPr>
      <w:r>
        <w:t xml:space="preserve">Müüja kinnitab, et lepingu järgi üleantavatele seadmetele </w:t>
      </w:r>
      <w:r w:rsidR="00332CD5">
        <w:t xml:space="preserve">ja litsentsidele </w:t>
      </w:r>
      <w:r>
        <w:t>ei ole kolmandatel isikutel</w:t>
      </w:r>
      <w:r w:rsidR="00332CD5">
        <w:t xml:space="preserve"> </w:t>
      </w:r>
      <w:r>
        <w:t>mingeid õigusi ning kolmandatel isikutel ei ole ka alust selliste õiguste taotlemiseks.</w:t>
      </w:r>
    </w:p>
    <w:p w:rsidR="004B3F0F" w:rsidRDefault="004B3F0F" w:rsidP="004B3F0F"/>
    <w:p w:rsidR="00B45F12" w:rsidRDefault="00B45F12" w:rsidP="00332CD5">
      <w:pPr>
        <w:pStyle w:val="ListParagraph"/>
        <w:numPr>
          <w:ilvl w:val="0"/>
          <w:numId w:val="3"/>
        </w:numPr>
      </w:pPr>
      <w:r w:rsidRPr="00332CD5">
        <w:rPr>
          <w:b/>
        </w:rPr>
        <w:t>Lepingu hind ja maksetingimused</w:t>
      </w:r>
    </w:p>
    <w:p w:rsidR="00332CD5" w:rsidRDefault="00332CD5" w:rsidP="004B3F0F">
      <w:pPr>
        <w:pStyle w:val="ListParagraph"/>
        <w:numPr>
          <w:ilvl w:val="1"/>
          <w:numId w:val="3"/>
        </w:numPr>
      </w:pPr>
      <w:r>
        <w:t>Lepingu (kauba)</w:t>
      </w:r>
      <w:r w:rsidR="00B45F12">
        <w:t xml:space="preserve"> </w:t>
      </w:r>
      <w:r>
        <w:t xml:space="preserve">hind ilma käibemaksuta on ________ eurot, </w:t>
      </w:r>
      <w:r w:rsidR="00B45F12">
        <w:t xml:space="preserve"> koos käibemaksuga </w:t>
      </w:r>
      <w:r>
        <w:t>________</w:t>
      </w:r>
      <w:r w:rsidR="00B45F12">
        <w:t xml:space="preserve"> eurot</w:t>
      </w:r>
      <w:r>
        <w:t>.</w:t>
      </w:r>
    </w:p>
    <w:p w:rsidR="004B3F0F" w:rsidRDefault="004B3F0F" w:rsidP="004B3F0F">
      <w:pPr>
        <w:pStyle w:val="ListParagraph"/>
        <w:numPr>
          <w:ilvl w:val="1"/>
          <w:numId w:val="3"/>
        </w:numPr>
      </w:pPr>
      <w:r>
        <w:t>Hind sisaldab:</w:t>
      </w:r>
    </w:p>
    <w:p w:rsidR="004B3F0F" w:rsidRDefault="004B3F0F" w:rsidP="004B3F0F">
      <w:pPr>
        <w:pStyle w:val="ListParagraph"/>
        <w:numPr>
          <w:ilvl w:val="2"/>
          <w:numId w:val="3"/>
        </w:numPr>
      </w:pPr>
      <w:r w:rsidRPr="004B3F0F">
        <w:t>kõiki seadusega ettenähtud maksusid ja makseid;</w:t>
      </w:r>
    </w:p>
    <w:p w:rsidR="004B3F0F" w:rsidRDefault="004B3F0F" w:rsidP="004B3F0F">
      <w:pPr>
        <w:pStyle w:val="ListParagraph"/>
        <w:numPr>
          <w:ilvl w:val="2"/>
          <w:numId w:val="3"/>
        </w:numPr>
      </w:pPr>
      <w:r w:rsidRPr="004B3F0F">
        <w:t>kõiki kauba tarne sihtkohta toimetamise</w:t>
      </w:r>
      <w:r>
        <w:t xml:space="preserve">, </w:t>
      </w:r>
      <w:r w:rsidRPr="004B3F0F">
        <w:t xml:space="preserve"> üleandmisega seotud kulusid;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Ostja tasub seadmete eest pärast seadmete vastuvõtmist ja üleandmise-vastuvõtmise akti</w:t>
      </w:r>
      <w:r w:rsidR="004B3F0F">
        <w:t xml:space="preserve"> </w:t>
      </w:r>
      <w:r>
        <w:t xml:space="preserve">allkirjastamist müüja arve alusel </w:t>
      </w:r>
      <w:r w:rsidR="004B3F0F">
        <w:t xml:space="preserve"> </w:t>
      </w:r>
      <w:r>
        <w:t>14 päeva jooksul arve saamisest.</w:t>
      </w:r>
    </w:p>
    <w:p w:rsidR="004B3F0F" w:rsidRDefault="004B3F0F" w:rsidP="004B3F0F"/>
    <w:p w:rsidR="00B45F12" w:rsidRPr="004B3F0F" w:rsidRDefault="00B45F12" w:rsidP="004B3F0F">
      <w:pPr>
        <w:pStyle w:val="ListParagraph"/>
        <w:numPr>
          <w:ilvl w:val="0"/>
          <w:numId w:val="3"/>
        </w:numPr>
        <w:rPr>
          <w:b/>
        </w:rPr>
      </w:pPr>
      <w:r w:rsidRPr="004B3F0F">
        <w:rPr>
          <w:b/>
        </w:rPr>
        <w:t>Seadmete üleandmise tingimused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Müüja kohustub lepingu objektiks olevad seadmed</w:t>
      </w:r>
      <w:r w:rsidR="004B3F0F">
        <w:t xml:space="preserve"> </w:t>
      </w:r>
      <w:r>
        <w:t>ostjale üle andma hiljemalt 2 (kahe) kuu jooksul pärast lepingu sõlmimist ja ostja</w:t>
      </w:r>
      <w:r w:rsidR="004B3F0F">
        <w:t xml:space="preserve"> </w:t>
      </w:r>
      <w:r>
        <w:t>kohustub seadmed vastu võtma. Koos seadmetega annab müüja ostjale üle seadmete</w:t>
      </w:r>
      <w:r w:rsidR="004B3F0F">
        <w:t xml:space="preserve"> </w:t>
      </w:r>
      <w:r>
        <w:t xml:space="preserve">juurde kuuluva dokumentatsiooni (tehnilise </w:t>
      </w:r>
      <w:r w:rsidR="004B3F0F">
        <w:t>d</w:t>
      </w:r>
      <w:r>
        <w:t>okumentatsiooni, seadmete garantiitõendid,</w:t>
      </w:r>
      <w:r w:rsidR="004B3F0F">
        <w:t xml:space="preserve"> </w:t>
      </w:r>
      <w:r>
        <w:t>tarkvara litsentsid), lisaseadmed ja ettenähtud kulutarvikud.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 xml:space="preserve">Üleandmise all mõeldakse müüja poolt seadmete toimetamist </w:t>
      </w:r>
      <w:r w:rsidR="00474599">
        <w:t>Narva Linnavalitsuse serveriruumi</w:t>
      </w:r>
      <w:r>
        <w:t xml:space="preserve">, aadressile </w:t>
      </w:r>
      <w:r w:rsidR="00474599">
        <w:t>Peetri plats 5</w:t>
      </w:r>
      <w:r>
        <w:t xml:space="preserve">, </w:t>
      </w:r>
      <w:r w:rsidR="00474599">
        <w:t>Narva, paigaldamist, installeerimist</w:t>
      </w:r>
      <w:r>
        <w:t>,</w:t>
      </w:r>
      <w:r w:rsidR="00474599">
        <w:t xml:space="preserve"> </w:t>
      </w:r>
      <w:r>
        <w:t xml:space="preserve">töökorras oleku testimist ja esmast </w:t>
      </w:r>
      <w:bookmarkStart w:id="0" w:name="_GoBack"/>
      <w:r>
        <w:t xml:space="preserve">väljaõpet seadmete kasutajatele. </w:t>
      </w:r>
      <w:bookmarkEnd w:id="0"/>
      <w:r>
        <w:t>Üleandmine</w:t>
      </w:r>
      <w:r w:rsidR="00474599">
        <w:t xml:space="preserve"> </w:t>
      </w:r>
      <w:r>
        <w:t>vormistatakse poolte poolt allkirjastatud üleandmise ja vastuvõtmise aktiga.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lastRenderedPageBreak/>
        <w:t>Seadmed antakse üle vastavalt müüja pakkumusele. Garantiiaja jooksul esitab ostja</w:t>
      </w:r>
      <w:r w:rsidR="00474599">
        <w:t xml:space="preserve"> </w:t>
      </w:r>
      <w:r>
        <w:t xml:space="preserve">müüjale pretensiooni seadmete tehnilistele nõuetele mittevastavuse ilmnemise korral </w:t>
      </w:r>
      <w:r w:rsidR="00474599">
        <w:t xml:space="preserve"> </w:t>
      </w:r>
      <w:r>
        <w:t>10</w:t>
      </w:r>
      <w:r w:rsidR="00474599">
        <w:t xml:space="preserve"> </w:t>
      </w:r>
      <w:r>
        <w:t>päeva jooksul mittevastavuse ilmnemisest.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 xml:space="preserve">Seadmete </w:t>
      </w:r>
      <w:r w:rsidR="00474599">
        <w:t>juhusliku hävimise või kahjustum</w:t>
      </w:r>
      <w:r>
        <w:t>ise riisiko läheb müüjalt ostjale üle pärast</w:t>
      </w:r>
      <w:r w:rsidR="00474599">
        <w:t xml:space="preserve"> </w:t>
      </w:r>
      <w:r>
        <w:t>seadmete valduse üleandmist.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Seadmete omandiõigus läheb müüjalt ostjale üle pärast seadmete üleandmisevastuvõtmise</w:t>
      </w:r>
      <w:r w:rsidR="00474599">
        <w:t xml:space="preserve"> </w:t>
      </w:r>
      <w:r>
        <w:t>akti allkirjastamist ja maksumuse täielikku tasumist ostja poolt.</w:t>
      </w:r>
    </w:p>
    <w:p w:rsidR="00B45F12" w:rsidRDefault="00B45F12" w:rsidP="00B45F12"/>
    <w:p w:rsidR="00B45F12" w:rsidRPr="00474599" w:rsidRDefault="00B45F12" w:rsidP="00474599">
      <w:pPr>
        <w:pStyle w:val="ListParagraph"/>
        <w:numPr>
          <w:ilvl w:val="0"/>
          <w:numId w:val="3"/>
        </w:numPr>
        <w:rPr>
          <w:b/>
        </w:rPr>
      </w:pPr>
      <w:r w:rsidRPr="00474599">
        <w:rPr>
          <w:b/>
        </w:rPr>
        <w:t>Seadmete kvaliteet ja vastavus lepingu tingimustele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Üleantavate seadmete kvaliteet vastab valmistajatehase poolt esitatud standarditele,</w:t>
      </w:r>
      <w:r w:rsidR="00474599">
        <w:t xml:space="preserve"> </w:t>
      </w:r>
      <w:r>
        <w:t>hankedokumentide tehnilistele tingimustele ning kvaliteedinõuetele.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Lepingus käsitlevad pooled mõistet "seadme mittekvaliteetsus" järgmises tähenduses:</w:t>
      </w:r>
      <w:r w:rsidR="00474599">
        <w:t xml:space="preserve"> </w:t>
      </w:r>
      <w:r>
        <w:t>seade ei vasta kvaliteedisertifikaadile, hankedokumentide tehnilistele tingimustele või</w:t>
      </w:r>
      <w:r w:rsidR="00474599">
        <w:t xml:space="preserve"> </w:t>
      </w:r>
      <w:r>
        <w:t>mõnele muule poolte vahel kokku lepitud seadme kvaliteeti tõendavale dokumendile.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Juhul, kui ostja avastab seadme mittekvaliteetsuse, teatab ta sellest koheselt müüjale ja</w:t>
      </w:r>
      <w:r w:rsidR="00474599">
        <w:t xml:space="preserve"> </w:t>
      </w:r>
      <w:r>
        <w:t xml:space="preserve">taotleb müüja esindaja kohalekutsumist. Teatamine </w:t>
      </w:r>
      <w:r w:rsidR="00474599">
        <w:t>peab toimuma lepingu punktis 3.3</w:t>
      </w:r>
      <w:r>
        <w:t>.</w:t>
      </w:r>
      <w:r w:rsidR="00474599">
        <w:t xml:space="preserve"> </w:t>
      </w:r>
      <w:r>
        <w:t>ettenähtud tähtaja jooksul. Müüja esindaja juuresolekul koostatakse kahepoolne akt</w:t>
      </w:r>
      <w:r w:rsidR="00474599">
        <w:t xml:space="preserve"> </w:t>
      </w:r>
      <w:r>
        <w:t>seadme puuduste kohta. Juhul, kui müüja oma esindajat määratud tähtajaks kohale ei</w:t>
      </w:r>
      <w:r w:rsidR="00474599">
        <w:t xml:space="preserve"> </w:t>
      </w:r>
      <w:r>
        <w:t>saada või väljakutsele ei reageeri, koostab ostja ühepoolse akti, mis on pretensiooni</w:t>
      </w:r>
      <w:r w:rsidR="00474599">
        <w:t xml:space="preserve"> </w:t>
      </w:r>
      <w:r>
        <w:t>esitamise aluseks. Vaidluse korral tehakse seadmete mittekvaliteetsus kindlaks erapooletu</w:t>
      </w:r>
      <w:r w:rsidR="00474599">
        <w:t xml:space="preserve"> </w:t>
      </w:r>
      <w:r>
        <w:t>eksperdi poolt. Viimasel juhul kannab ekspertiisikulud pool, kelle kahjuks ekspert</w:t>
      </w:r>
      <w:r w:rsidR="00474599">
        <w:t xml:space="preserve"> </w:t>
      </w:r>
      <w:r>
        <w:t>otsustab.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Mittekvaliteetse seadme üleandmisel on müüja kohustatud ostja nõudmisel viima seadme</w:t>
      </w:r>
      <w:r w:rsidR="00474599">
        <w:t xml:space="preserve"> </w:t>
      </w:r>
      <w:r>
        <w:t>vastavusse kvaliteedinõuetega või vahetama mittekvaliteetse seadme oma kulul ümber</w:t>
      </w:r>
      <w:r w:rsidR="00474599">
        <w:t xml:space="preserve"> </w:t>
      </w:r>
      <w:r>
        <w:t>vastava kvaliteediga seadme vastu pärast vastavasisulise põhjendatud ostjapoolse</w:t>
      </w:r>
      <w:r w:rsidR="00474599">
        <w:t xml:space="preserve"> </w:t>
      </w:r>
      <w:r>
        <w:t>kirjaliku taotluse esitamist poolte vahel kokkulepitava ajajooksul. Müüja poolt ettenähtud</w:t>
      </w:r>
      <w:r w:rsidR="00474599">
        <w:t xml:space="preserve"> </w:t>
      </w:r>
      <w:r>
        <w:t>kohustuste täitmisega viivitamisel rakendatakse lepingu 5.1. punkti sätteid.</w:t>
      </w:r>
    </w:p>
    <w:p w:rsidR="00B45F12" w:rsidRDefault="00B45F12" w:rsidP="00474599">
      <w:pPr>
        <w:pStyle w:val="ListParagraph"/>
        <w:numPr>
          <w:ilvl w:val="1"/>
          <w:numId w:val="3"/>
        </w:numPr>
      </w:pPr>
      <w:r>
        <w:t>Ostja poolt punktis 4.4. ettenähtud nõude esitamine ei võta temalt õigust lõpetada leping</w:t>
      </w:r>
      <w:r w:rsidR="00474599">
        <w:t xml:space="preserve"> </w:t>
      </w:r>
      <w:r>
        <w:t>ühepoolselt ennetähtaegselt ja nõuda sisse tekitatud kahju ning leppetrahv summas, mis</w:t>
      </w:r>
      <w:r w:rsidR="00474599">
        <w:t xml:space="preserve"> </w:t>
      </w:r>
      <w:r>
        <w:t>moodustab 10 (kümme)</w:t>
      </w:r>
      <w:r w:rsidR="00F34C0F">
        <w:t xml:space="preserve"> </w:t>
      </w:r>
      <w:r>
        <w:t>% seadme maksumusest tingimusel, et müüja viivitab seadme</w:t>
      </w:r>
      <w:r w:rsidR="00474599">
        <w:t xml:space="preserve"> </w:t>
      </w:r>
      <w:r>
        <w:t xml:space="preserve">kvaliteedi parandamise või ümbervahetamisega kauem kui lepitud kokku punkti </w:t>
      </w:r>
      <w:r w:rsidR="00474599">
        <w:t xml:space="preserve"> </w:t>
      </w:r>
      <w:r>
        <w:t>4.4.</w:t>
      </w:r>
      <w:r w:rsidR="00474599">
        <w:t xml:space="preserve"> </w:t>
      </w:r>
      <w:r>
        <w:t>alusel.</w:t>
      </w:r>
    </w:p>
    <w:p w:rsidR="00474599" w:rsidRDefault="00474599" w:rsidP="00474599"/>
    <w:p w:rsidR="00B45F12" w:rsidRPr="00474599" w:rsidRDefault="00B45F12" w:rsidP="00474599">
      <w:pPr>
        <w:pStyle w:val="ListParagraph"/>
        <w:numPr>
          <w:ilvl w:val="0"/>
          <w:numId w:val="3"/>
        </w:numPr>
        <w:rPr>
          <w:b/>
        </w:rPr>
      </w:pPr>
      <w:r w:rsidRPr="00474599">
        <w:rPr>
          <w:b/>
        </w:rPr>
        <w:t>Poolte vastutus lepingu rikkumisel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t>Lepingust tulenevate kohustuste täitmisega viivitamise korral on poolel õigus nõuda</w:t>
      </w:r>
      <w:r w:rsidR="00474599">
        <w:t xml:space="preserve"> </w:t>
      </w:r>
      <w:r>
        <w:t>viivitavalt teiselt poolelt viivist või leppetrahvi 0,1% päevas tähtaegselt tasumata summast</w:t>
      </w:r>
      <w:r w:rsidR="00474599">
        <w:t xml:space="preserve"> </w:t>
      </w:r>
      <w:r>
        <w:t>või mittekohaselt üleantud või üleandmata või vastuvõtmata jäetud seadmete</w:t>
      </w:r>
      <w:r w:rsidR="00474599">
        <w:t xml:space="preserve"> </w:t>
      </w:r>
      <w:r>
        <w:t>maksumusest iga viivitatud päeva eest. Ostjal on õigus seadmete eest tasumise1 vähendada</w:t>
      </w:r>
      <w:r w:rsidR="00474599">
        <w:t xml:space="preserve"> </w:t>
      </w:r>
      <w:r>
        <w:t>tasu leppetrahvi summa võrra.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t>Juhul, kui müüja ei anna seadmeid üle või ostja keeldub neid ilma mõjuvate põhjusteta</w:t>
      </w:r>
      <w:r w:rsidR="00D31D6B">
        <w:t xml:space="preserve"> </w:t>
      </w:r>
      <w:r>
        <w:t>vastu võtmast enam kui 30 (kolmekümne) kalendripäeva jooksul arvates punktis 3.1.</w:t>
      </w:r>
      <w:r w:rsidR="00D31D6B">
        <w:t xml:space="preserve"> </w:t>
      </w:r>
      <w:r>
        <w:t>määratud tähtaja möödumisest, on pooltel õigus ühepoolselt ennetähtaegselt leping</w:t>
      </w:r>
      <w:r w:rsidR="00D31D6B">
        <w:t xml:space="preserve"> </w:t>
      </w:r>
      <w:r>
        <w:t>lõpetada ja nõuda lepingut rikkunud poolelt leppetrahvi tasumist, mis on 10 (kümme) %</w:t>
      </w:r>
      <w:r w:rsidR="00D31D6B">
        <w:t xml:space="preserve"> </w:t>
      </w:r>
      <w:r>
        <w:t>seadmete maksumusest.</w:t>
      </w:r>
    </w:p>
    <w:p w:rsidR="00B45F12" w:rsidRDefault="00B45F12" w:rsidP="00D31D6B">
      <w:pPr>
        <w:pStyle w:val="ListParagraph"/>
        <w:numPr>
          <w:ilvl w:val="1"/>
          <w:numId w:val="3"/>
        </w:numPr>
      </w:pPr>
      <w:r>
        <w:lastRenderedPageBreak/>
        <w:t>Kui müüja viivituse põhjustab seadmete tootja viivitus, peab müüja esitama ostjale</w:t>
      </w:r>
      <w:r w:rsidR="00D31D6B">
        <w:t xml:space="preserve"> </w:t>
      </w:r>
      <w:r>
        <w:t>asjakohase kirjaliku põhjenduse ja müüjal on õigus taotleda mõistlikku ajapikendust oma</w:t>
      </w:r>
      <w:r w:rsidR="00D31D6B">
        <w:t xml:space="preserve"> </w:t>
      </w:r>
      <w:r>
        <w:t>kohustuste täitmiseks.</w:t>
      </w:r>
    </w:p>
    <w:p w:rsidR="00D31D6B" w:rsidRDefault="00D31D6B" w:rsidP="00D31D6B"/>
    <w:p w:rsidR="00B45F12" w:rsidRPr="00D31D6B" w:rsidRDefault="00B45F12" w:rsidP="00D31D6B">
      <w:pPr>
        <w:pStyle w:val="ListParagraph"/>
        <w:numPr>
          <w:ilvl w:val="0"/>
          <w:numId w:val="3"/>
        </w:numPr>
        <w:rPr>
          <w:b/>
        </w:rPr>
      </w:pPr>
      <w:r w:rsidRPr="00D31D6B">
        <w:rPr>
          <w:b/>
        </w:rPr>
        <w:t>Garantii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Müüja annab seadmetele ja seadmete kõikidele komponentidele alates seadmete</w:t>
      </w:r>
      <w:r w:rsidR="00D31D6B">
        <w:t xml:space="preserve"> </w:t>
      </w:r>
      <w:r>
        <w:t>üleandmisest (seadmed paigaldatud, häälestatud, väljaõpe läbi viidud ja ostja poolt</w:t>
      </w:r>
      <w:r w:rsidR="00D31D6B">
        <w:t xml:space="preserve"> </w:t>
      </w:r>
      <w:r>
        <w:t>üleandmise akt allkirjastatud) vähemalt 3 (kolme) -aastase kohapealse tootjagarantii</w:t>
      </w:r>
      <w:r w:rsidR="00D31D6B">
        <w:t xml:space="preserve"> </w:t>
      </w:r>
      <w:r>
        <w:t>ning tagab tugiteenuse.</w:t>
      </w:r>
    </w:p>
    <w:p w:rsidR="00B45F12" w:rsidRDefault="00B45F12" w:rsidP="00285C94">
      <w:pPr>
        <w:pStyle w:val="ListParagraph"/>
        <w:numPr>
          <w:ilvl w:val="1"/>
          <w:numId w:val="3"/>
        </w:numPr>
      </w:pPr>
      <w:r>
        <w:t>Garantiiajal reageerib müüja veateatele hiljemalt järgmisel tööpäeval ja teostab</w:t>
      </w:r>
      <w:r w:rsidR="00285C94">
        <w:t xml:space="preserve"> </w:t>
      </w:r>
      <w:r>
        <w:t>seadmete tõrkuvate komponentide kohapealse vahetamise ülejärgmisel tööpäeval alates</w:t>
      </w:r>
      <w:r w:rsidR="00285C94">
        <w:t xml:space="preserve"> </w:t>
      </w:r>
      <w:r>
        <w:t>tõrkest teavitamisest.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Garantiiajal kohustub müüja vastavalt ostja nõudmisele tasuta parandama või ümber</w:t>
      </w:r>
      <w:r w:rsidR="00285C94">
        <w:t xml:space="preserve"> </w:t>
      </w:r>
      <w:r>
        <w:t>vahetama mittekvaliteetse seadmed/seadmete detailid, kui müüja ei tõenda, et puudused</w:t>
      </w:r>
      <w:r w:rsidR="00285C94">
        <w:t xml:space="preserve"> </w:t>
      </w:r>
      <w:r>
        <w:t>tekkisid seadmete ekspluatatsiooni või säilitamise eeskirja rikkumise tulemusena.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Seadmete garantiitöid ja tugiteenust teostab Eestis asuv tootja esindus või antud</w:t>
      </w:r>
      <w:r w:rsidR="00285C94">
        <w:t xml:space="preserve"> </w:t>
      </w:r>
      <w:r>
        <w:t>seadmete toeteenuste osutamise õigust omav Eestis asuv tootja partner ( tel</w:t>
      </w:r>
      <w:r w:rsidR="00285C94">
        <w:t>. _________</w:t>
      </w:r>
      <w:r>
        <w:t xml:space="preserve"> , e-post: </w:t>
      </w:r>
      <w:r w:rsidR="00285C94">
        <w:t xml:space="preserve"> _______________</w:t>
      </w:r>
      <w:r w:rsidR="00F34C0F">
        <w:t xml:space="preserve"> </w:t>
      </w:r>
      <w:r>
        <w:t>).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Garantiiaeg pikeneb automaatselt ajavahemiku võrra, mil seadmete töö oli häiritud</w:t>
      </w:r>
      <w:r w:rsidR="00285C94">
        <w:t xml:space="preserve"> </w:t>
      </w:r>
      <w:r>
        <w:t>(alates veateate saatmises kuni seadme töökorda viimiseni või asendamiseni).</w:t>
      </w:r>
    </w:p>
    <w:p w:rsidR="00285C94" w:rsidRDefault="00285C94" w:rsidP="00285C94"/>
    <w:p w:rsidR="00B45F12" w:rsidRPr="00285C94" w:rsidRDefault="00B45F12" w:rsidP="00285C94">
      <w:pPr>
        <w:pStyle w:val="ListParagraph"/>
        <w:numPr>
          <w:ilvl w:val="0"/>
          <w:numId w:val="3"/>
        </w:numPr>
        <w:rPr>
          <w:b/>
        </w:rPr>
      </w:pPr>
      <w:r w:rsidRPr="00285C94">
        <w:rPr>
          <w:b/>
        </w:rPr>
        <w:t>Vääramatu jõud</w:t>
      </w:r>
    </w:p>
    <w:p w:rsidR="00B45F12" w:rsidRDefault="00B45F12" w:rsidP="00285C94">
      <w:pPr>
        <w:pStyle w:val="ListParagraph"/>
        <w:numPr>
          <w:ilvl w:val="1"/>
          <w:numId w:val="3"/>
        </w:numPr>
      </w:pPr>
      <w:r>
        <w:t>Lepingust tulenevate kohustuste mittetäitmist või mittenõuetekohast täitmist ei loeta</w:t>
      </w:r>
      <w:r w:rsidR="00285C94">
        <w:t xml:space="preserve"> </w:t>
      </w:r>
      <w:r>
        <w:t>lepingu rikkumiseks, kui selle põhjuseks olid asjaolud, mille saabumist pooled lepingu</w:t>
      </w:r>
      <w:r w:rsidR="00285C94">
        <w:t xml:space="preserve"> </w:t>
      </w:r>
      <w:r>
        <w:t>sõlmimisel ei näinud ette ega võinud ette näha (vääramatu jõud).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Pool, kelle tegevus lepingujärgsete kohustuste täitmisel on takistatud vääramatu jõu</w:t>
      </w:r>
      <w:r w:rsidR="00285C94">
        <w:t xml:space="preserve"> </w:t>
      </w:r>
      <w:r>
        <w:t>asjaolude tõttu, on kohustatud sellest koheselt teatama teisele poolele.</w:t>
      </w:r>
    </w:p>
    <w:p w:rsidR="00C07E8F" w:rsidRDefault="00C07E8F" w:rsidP="00C07E8F"/>
    <w:p w:rsidR="00B45F12" w:rsidRPr="00C07E8F" w:rsidRDefault="00B45F12" w:rsidP="00C07E8F">
      <w:pPr>
        <w:pStyle w:val="ListParagraph"/>
        <w:numPr>
          <w:ilvl w:val="0"/>
          <w:numId w:val="3"/>
        </w:numPr>
        <w:rPr>
          <w:b/>
        </w:rPr>
      </w:pPr>
      <w:r w:rsidRPr="00C07E8F">
        <w:rPr>
          <w:b/>
        </w:rPr>
        <w:t>Pooltevahelised teated ja kontaktisikud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Lepinguga seotud teated ja pretensioonid tuleb esitada kirjalikult, taasesitamist</w:t>
      </w:r>
      <w:r w:rsidR="00C07E8F">
        <w:t xml:space="preserve"> </w:t>
      </w:r>
      <w:r>
        <w:t>võimaldavas vormis poolte lepingus märgitud aadressidele.</w:t>
      </w:r>
    </w:p>
    <w:p w:rsidR="00B45F12" w:rsidRDefault="00B45F12" w:rsidP="00B45F12">
      <w:r>
        <w:t>8.2. Ostja kontaktisik on</w:t>
      </w:r>
      <w:r w:rsidR="00C07E8F">
        <w:t xml:space="preserve"> ____________________</w:t>
      </w:r>
      <w:r>
        <w:t xml:space="preserve"> , tel</w:t>
      </w:r>
      <w:r w:rsidR="00C07E8F">
        <w:t>. __________</w:t>
      </w:r>
      <w:r>
        <w:t xml:space="preserve"> , e-post: </w:t>
      </w:r>
      <w:r w:rsidR="00C07E8F">
        <w:t>_________________</w:t>
      </w:r>
    </w:p>
    <w:p w:rsidR="00C07E8F" w:rsidRDefault="00B45F12" w:rsidP="00C07E8F">
      <w:r>
        <w:t xml:space="preserve">8.3. Müüja kontaktisik </w:t>
      </w:r>
      <w:r w:rsidR="00C07E8F">
        <w:t>on ____________________ , tel. __________ , e-post: _________________</w:t>
      </w:r>
    </w:p>
    <w:p w:rsidR="00C07E8F" w:rsidRDefault="00C07E8F" w:rsidP="00C07E8F"/>
    <w:p w:rsidR="00F34C0F" w:rsidRDefault="00F34C0F">
      <w:r>
        <w:br w:type="page"/>
      </w:r>
    </w:p>
    <w:p w:rsidR="00C07E8F" w:rsidRDefault="00C07E8F" w:rsidP="00C07E8F"/>
    <w:p w:rsidR="00B45F12" w:rsidRPr="00C07E8F" w:rsidRDefault="00B45F12" w:rsidP="00C07E8F">
      <w:pPr>
        <w:pStyle w:val="ListParagraph"/>
        <w:numPr>
          <w:ilvl w:val="0"/>
          <w:numId w:val="3"/>
        </w:numPr>
        <w:rPr>
          <w:b/>
        </w:rPr>
      </w:pPr>
      <w:r w:rsidRPr="00C07E8F">
        <w:rPr>
          <w:b/>
        </w:rPr>
        <w:t>Lepingu muutmine ja lõpetamine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Lepingut võib muuta poolte kirjalikul kokkuleppel. Muudatused jõustuvad pärast</w:t>
      </w:r>
      <w:r w:rsidR="006E6433">
        <w:t xml:space="preserve"> </w:t>
      </w:r>
      <w:r>
        <w:t>allakirjutamist mõlema poole poolt või poolte poolt määratud tähtajal. Kirjaliku vormi</w:t>
      </w:r>
      <w:r w:rsidR="006E6433">
        <w:t xml:space="preserve"> </w:t>
      </w:r>
      <w:r>
        <w:t>mittejärgimisel on muudatused tühised.</w:t>
      </w:r>
    </w:p>
    <w:p w:rsidR="00B45F12" w:rsidRDefault="00B45F12" w:rsidP="00B45F12">
      <w:pPr>
        <w:pStyle w:val="ListParagraph"/>
        <w:numPr>
          <w:ilvl w:val="1"/>
          <w:numId w:val="3"/>
        </w:numPr>
      </w:pPr>
      <w:r>
        <w:t>Lepingut võib lõpetada ennetähtaegselt poolte kokkuleppel. Üks pool võib lõpetada</w:t>
      </w:r>
      <w:r w:rsidR="006E6433">
        <w:t xml:space="preserve"> </w:t>
      </w:r>
      <w:r>
        <w:t>lepingu ühepoolselt ennetähtaegselt seaduses ja lepingus ettenähtud juhtudel.</w:t>
      </w:r>
    </w:p>
    <w:p w:rsidR="006E6433" w:rsidRDefault="006E6433" w:rsidP="006E6433"/>
    <w:p w:rsidR="00B45F12" w:rsidRPr="006E6433" w:rsidRDefault="00B45F12" w:rsidP="006E6433">
      <w:pPr>
        <w:pStyle w:val="ListParagraph"/>
        <w:numPr>
          <w:ilvl w:val="0"/>
          <w:numId w:val="3"/>
        </w:numPr>
        <w:rPr>
          <w:b/>
        </w:rPr>
      </w:pPr>
      <w:r w:rsidRPr="006E6433">
        <w:rPr>
          <w:b/>
        </w:rPr>
        <w:t>Lõppsätted</w:t>
      </w:r>
    </w:p>
    <w:p w:rsidR="00B45F12" w:rsidRDefault="00B45F12" w:rsidP="006E6433">
      <w:pPr>
        <w:pStyle w:val="ListParagraph"/>
        <w:numPr>
          <w:ilvl w:val="1"/>
          <w:numId w:val="3"/>
        </w:numPr>
        <w:ind w:left="567" w:hanging="567"/>
      </w:pPr>
      <w:r>
        <w:t>Leping jõustub sõlmimise momendist ja kehtib kuni oma lepinguliste kohustuste</w:t>
      </w:r>
      <w:r w:rsidR="006E6433">
        <w:t xml:space="preserve"> </w:t>
      </w:r>
      <w:r>
        <w:t>täitmiseni mõlema poole poolt.</w:t>
      </w:r>
    </w:p>
    <w:p w:rsidR="00B45F12" w:rsidRDefault="00B45F12" w:rsidP="00B45F12">
      <w:pPr>
        <w:pStyle w:val="ListParagraph"/>
        <w:numPr>
          <w:ilvl w:val="1"/>
          <w:numId w:val="3"/>
        </w:numPr>
        <w:ind w:left="567" w:hanging="567"/>
      </w:pPr>
      <w:r>
        <w:t>Käesoleva lepinguga reguleerimata küsimustes juhinduvad pooled Eesti Vabariigis</w:t>
      </w:r>
      <w:r w:rsidR="006E6433">
        <w:t xml:space="preserve"> </w:t>
      </w:r>
      <w:r>
        <w:t>kehtivatest õigusaktidest.</w:t>
      </w:r>
    </w:p>
    <w:p w:rsidR="00B45F12" w:rsidRDefault="00B45F12" w:rsidP="006E6433">
      <w:pPr>
        <w:pStyle w:val="ListParagraph"/>
        <w:numPr>
          <w:ilvl w:val="1"/>
          <w:numId w:val="3"/>
        </w:numPr>
        <w:ind w:left="567" w:hanging="567"/>
      </w:pPr>
      <w:r>
        <w:t>Kõik lepingust tulenevad erimeelsused püütakse lahendada läbirääkimiste teel. Juhul,</w:t>
      </w:r>
      <w:r w:rsidR="006E6433">
        <w:t xml:space="preserve"> </w:t>
      </w:r>
      <w:r>
        <w:t xml:space="preserve">kui läbirääkimised ei anna tulemusi, lahendatakse vaidlused </w:t>
      </w:r>
      <w:r w:rsidR="00A27E51" w:rsidRPr="00A27E51">
        <w:t>Viru Maakohtu</w:t>
      </w:r>
      <w:r w:rsidR="00A27E51">
        <w:t xml:space="preserve"> Narva kohtumajas</w:t>
      </w:r>
      <w:r>
        <w:t>.</w:t>
      </w:r>
    </w:p>
    <w:p w:rsidR="00B45F12" w:rsidRDefault="00B45F12" w:rsidP="00B45F12">
      <w:r>
        <w:t>10.4. Pooled allkirjastavad lepingu digitaalselt.</w:t>
      </w:r>
    </w:p>
    <w:p w:rsidR="00001D16" w:rsidRDefault="00001D16" w:rsidP="00001D16"/>
    <w:p w:rsidR="00001D16" w:rsidRDefault="00001D16" w:rsidP="00001D16">
      <w:r>
        <w:t>Poolte andmed: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01D16" w:rsidTr="00001D16">
        <w:tc>
          <w:tcPr>
            <w:tcW w:w="4606" w:type="dxa"/>
          </w:tcPr>
          <w:p w:rsidR="00001D16" w:rsidRDefault="00001D16" w:rsidP="00001D16"/>
          <w:p w:rsidR="00001D16" w:rsidRDefault="00001D16" w:rsidP="00001D16">
            <w:r>
              <w:t>Narva Linnakantselei</w:t>
            </w:r>
            <w:r>
              <w:br/>
              <w:t xml:space="preserve">Registrikood </w:t>
            </w:r>
            <w:r w:rsidRPr="00A27E51">
              <w:t>: 75008485</w:t>
            </w:r>
            <w:r>
              <w:br/>
              <w:t>Peetri plats 5, 20308, Narva, Eesti</w:t>
            </w:r>
          </w:p>
          <w:p w:rsidR="00001D16" w:rsidRDefault="00001D16" w:rsidP="00001D16"/>
          <w:p w:rsidR="00001D16" w:rsidRDefault="00001D16" w:rsidP="00001D16">
            <w:r>
              <w:t>/ allkirjastatud digitaalselt /</w:t>
            </w:r>
          </w:p>
          <w:p w:rsidR="00001D16" w:rsidRDefault="00001D16" w:rsidP="00001D16">
            <w:r>
              <w:t>Ants Liimets</w:t>
            </w:r>
            <w:r>
              <w:br/>
              <w:t>Linnasekretär</w:t>
            </w:r>
          </w:p>
          <w:p w:rsidR="00001D16" w:rsidRDefault="00001D16" w:rsidP="00B45F12"/>
        </w:tc>
        <w:tc>
          <w:tcPr>
            <w:tcW w:w="4606" w:type="dxa"/>
          </w:tcPr>
          <w:p w:rsidR="00001D16" w:rsidRDefault="00001D16" w:rsidP="00B45F12"/>
          <w:p w:rsidR="00001D16" w:rsidRDefault="00001D16" w:rsidP="00B45F12">
            <w:r>
              <w:t>………………………………………………………</w:t>
            </w:r>
            <w:r w:rsidR="00F34C0F">
              <w:t xml:space="preserve">  </w:t>
            </w:r>
          </w:p>
          <w:p w:rsidR="00001D16" w:rsidRDefault="00001D16" w:rsidP="00B45F12">
            <w:r>
              <w:t xml:space="preserve">Registrikood </w:t>
            </w:r>
            <w:r w:rsidRPr="00A27E51">
              <w:t>:</w:t>
            </w:r>
          </w:p>
          <w:p w:rsidR="00001D16" w:rsidRDefault="00F34C0F" w:rsidP="00001D16">
            <w:r>
              <w:t xml:space="preserve">……………………………………………………… </w:t>
            </w:r>
          </w:p>
          <w:p w:rsidR="00001D16" w:rsidRDefault="00001D16" w:rsidP="00B45F12"/>
          <w:p w:rsidR="00001D16" w:rsidRDefault="00001D16" w:rsidP="00001D16">
            <w:r>
              <w:t>/ allkirjastatud digitaalselt /</w:t>
            </w:r>
          </w:p>
          <w:p w:rsidR="00001D16" w:rsidRDefault="00001D16" w:rsidP="00001D16">
            <w:r>
              <w:t>………………………………………………………</w:t>
            </w:r>
          </w:p>
          <w:p w:rsidR="00001D16" w:rsidRDefault="00001D16" w:rsidP="00001D16">
            <w:r>
              <w:t>………………………………………………………</w:t>
            </w:r>
          </w:p>
          <w:p w:rsidR="00001D16" w:rsidRDefault="00001D16" w:rsidP="00B45F12"/>
          <w:p w:rsidR="00001D16" w:rsidRDefault="00001D16" w:rsidP="00B45F12"/>
        </w:tc>
      </w:tr>
    </w:tbl>
    <w:p w:rsidR="00A27E51" w:rsidRDefault="00A27E51" w:rsidP="00B45F12"/>
    <w:p w:rsidR="00A27E51" w:rsidRDefault="00A27E51" w:rsidP="00B45F12"/>
    <w:sectPr w:rsidR="00A27E5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1C0" w:rsidRDefault="008E01C0" w:rsidP="00E13505">
      <w:pPr>
        <w:spacing w:after="0" w:line="240" w:lineRule="auto"/>
      </w:pPr>
      <w:r>
        <w:separator/>
      </w:r>
    </w:p>
  </w:endnote>
  <w:endnote w:type="continuationSeparator" w:id="0">
    <w:p w:rsidR="008E01C0" w:rsidRDefault="008E01C0" w:rsidP="00E13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505" w:rsidRDefault="00E13505" w:rsidP="00E13505">
    <w:pPr>
      <w:pStyle w:val="Footer"/>
      <w:jc w:val="center"/>
    </w:pPr>
    <w:r>
      <w:t xml:space="preserve">Lk. </w:t>
    </w:r>
    <w:r>
      <w:fldChar w:fldCharType="begin"/>
    </w:r>
    <w:r>
      <w:instrText>PAGE   \* MERGEFORMAT</w:instrText>
    </w:r>
    <w:r>
      <w:fldChar w:fldCharType="separate"/>
    </w:r>
    <w:r w:rsidR="00491463">
      <w:rPr>
        <w:noProof/>
      </w:rPr>
      <w:t>2</w:t>
    </w:r>
    <w:r>
      <w:fldChar w:fldCharType="end"/>
    </w:r>
    <w:r>
      <w:t xml:space="preserve"> (</w:t>
    </w:r>
    <w:fldSimple w:instr=" NUMPAGES  \* Arabic  \* MERGEFORMAT ">
      <w:r w:rsidR="00491463">
        <w:rPr>
          <w:noProof/>
        </w:rPr>
        <w:t>4</w:t>
      </w:r>
    </w:fldSimple>
    <w:r>
      <w:t>)</w:t>
    </w:r>
  </w:p>
  <w:p w:rsidR="00E13505" w:rsidRDefault="00E135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1C0" w:rsidRDefault="008E01C0" w:rsidP="00E13505">
      <w:pPr>
        <w:spacing w:after="0" w:line="240" w:lineRule="auto"/>
      </w:pPr>
      <w:r>
        <w:separator/>
      </w:r>
    </w:p>
  </w:footnote>
  <w:footnote w:type="continuationSeparator" w:id="0">
    <w:p w:rsidR="008E01C0" w:rsidRDefault="008E01C0" w:rsidP="00E13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3505" w:rsidRDefault="00E13505">
    <w:pPr>
      <w:pStyle w:val="Header"/>
    </w:pPr>
    <w:r w:rsidRPr="00E13505">
      <w:t xml:space="preserve">Narva LV serverite </w:t>
    </w:r>
    <w:proofErr w:type="spellStart"/>
    <w:r w:rsidRPr="00E13505">
      <w:t>klastrisüsteemi</w:t>
    </w:r>
    <w:proofErr w:type="spellEnd"/>
    <w:r w:rsidRPr="00E13505">
      <w:t xml:space="preserve"> ja andmemassiivi lahenduse ostmise avatud hankemenetlus  </w:t>
    </w:r>
  </w:p>
  <w:p w:rsidR="00E13505" w:rsidRDefault="00E1350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374AD"/>
    <w:multiLevelType w:val="multilevel"/>
    <w:tmpl w:val="71B6B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B18588C"/>
    <w:multiLevelType w:val="hybridMultilevel"/>
    <w:tmpl w:val="6C125D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B369F"/>
    <w:multiLevelType w:val="hybridMultilevel"/>
    <w:tmpl w:val="5AA61D0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CC2199"/>
    <w:multiLevelType w:val="hybridMultilevel"/>
    <w:tmpl w:val="62C8E8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F4683F"/>
    <w:multiLevelType w:val="multilevel"/>
    <w:tmpl w:val="71B6BA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87"/>
    <w:rsid w:val="00001D16"/>
    <w:rsid w:val="00285C94"/>
    <w:rsid w:val="00332CD5"/>
    <w:rsid w:val="00474599"/>
    <w:rsid w:val="00491463"/>
    <w:rsid w:val="004B3F0F"/>
    <w:rsid w:val="00680906"/>
    <w:rsid w:val="006E6433"/>
    <w:rsid w:val="008E01C0"/>
    <w:rsid w:val="00986674"/>
    <w:rsid w:val="00A27E51"/>
    <w:rsid w:val="00B45F12"/>
    <w:rsid w:val="00C07E8F"/>
    <w:rsid w:val="00C86287"/>
    <w:rsid w:val="00CF5F34"/>
    <w:rsid w:val="00D31D6B"/>
    <w:rsid w:val="00E13505"/>
    <w:rsid w:val="00F3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674"/>
    <w:pPr>
      <w:ind w:left="720"/>
      <w:contextualSpacing/>
    </w:pPr>
  </w:style>
  <w:style w:type="table" w:styleId="TableGrid">
    <w:name w:val="Table Grid"/>
    <w:basedOn w:val="TableNormal"/>
    <w:uiPriority w:val="59"/>
    <w:rsid w:val="0000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05"/>
  </w:style>
  <w:style w:type="paragraph" w:styleId="Footer">
    <w:name w:val="footer"/>
    <w:basedOn w:val="Normal"/>
    <w:link w:val="Foot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05"/>
  </w:style>
  <w:style w:type="paragraph" w:styleId="BalloonText">
    <w:name w:val="Balloon Text"/>
    <w:basedOn w:val="Normal"/>
    <w:link w:val="BalloonTextChar"/>
    <w:uiPriority w:val="99"/>
    <w:semiHidden/>
    <w:unhideWhenUsed/>
    <w:rsid w:val="00E1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674"/>
    <w:pPr>
      <w:ind w:left="720"/>
      <w:contextualSpacing/>
    </w:pPr>
  </w:style>
  <w:style w:type="table" w:styleId="TableGrid">
    <w:name w:val="Table Grid"/>
    <w:basedOn w:val="TableNormal"/>
    <w:uiPriority w:val="59"/>
    <w:rsid w:val="00001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505"/>
  </w:style>
  <w:style w:type="paragraph" w:styleId="Footer">
    <w:name w:val="footer"/>
    <w:basedOn w:val="Normal"/>
    <w:link w:val="FooterChar"/>
    <w:uiPriority w:val="99"/>
    <w:unhideWhenUsed/>
    <w:rsid w:val="00E13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505"/>
  </w:style>
  <w:style w:type="paragraph" w:styleId="BalloonText">
    <w:name w:val="Balloon Text"/>
    <w:basedOn w:val="Normal"/>
    <w:link w:val="BalloonTextChar"/>
    <w:uiPriority w:val="99"/>
    <w:semiHidden/>
    <w:unhideWhenUsed/>
    <w:rsid w:val="00E1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5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37A17-5EE7-49B6-A2A8-8DFA4855D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1252</Words>
  <Characters>7262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aarne</dc:creator>
  <cp:lastModifiedBy>aarne</cp:lastModifiedBy>
  <cp:revision>10</cp:revision>
  <cp:lastPrinted>2015-06-17T07:12:00Z</cp:lastPrinted>
  <dcterms:created xsi:type="dcterms:W3CDTF">2015-06-16T12:00:00Z</dcterms:created>
  <dcterms:modified xsi:type="dcterms:W3CDTF">2015-06-17T10:25:00Z</dcterms:modified>
</cp:coreProperties>
</file>