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854" w:rsidRPr="00690AB0" w:rsidRDefault="00D65854" w:rsidP="00D65854">
      <w:pPr>
        <w:pStyle w:val="Heading1"/>
        <w:tabs>
          <w:tab w:val="clear" w:pos="9360"/>
          <w:tab w:val="left" w:pos="918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690AB0">
        <w:rPr>
          <w:rFonts w:ascii="Times New Roman" w:hAnsi="Times New Roman" w:cs="Times New Roman"/>
          <w:b w:val="0"/>
          <w:bCs w:val="0"/>
          <w:sz w:val="24"/>
          <w:lang w:val="et-EE"/>
        </w:rPr>
        <w:t>EELNÕU</w:t>
      </w:r>
    </w:p>
    <w:p w:rsidR="00D65854" w:rsidRPr="00690AB0" w:rsidRDefault="00D65854" w:rsidP="00D65854">
      <w:pPr>
        <w:jc w:val="center"/>
        <w:rPr>
          <w:sz w:val="24"/>
          <w:szCs w:val="24"/>
        </w:rPr>
      </w:pPr>
    </w:p>
    <w:p w:rsidR="00D65854" w:rsidRPr="00690AB0" w:rsidRDefault="00D65854" w:rsidP="00D65854">
      <w:pPr>
        <w:pStyle w:val="Heading2"/>
        <w:jc w:val="center"/>
        <w:rPr>
          <w:rFonts w:ascii="Times New Roman" w:hAnsi="Times New Roman" w:cs="Times New Roman"/>
          <w:b w:val="0"/>
          <w:i w:val="0"/>
        </w:rPr>
      </w:pPr>
      <w:r w:rsidRPr="00690AB0">
        <w:rPr>
          <w:rFonts w:ascii="Times New Roman" w:hAnsi="Times New Roman" w:cs="Times New Roman"/>
          <w:b w:val="0"/>
          <w:i w:val="0"/>
        </w:rPr>
        <w:t>NARVA LINNAVALITSUS</w:t>
      </w:r>
    </w:p>
    <w:p w:rsidR="00D65854" w:rsidRPr="00690AB0" w:rsidRDefault="00D65854" w:rsidP="00D65854">
      <w:pPr>
        <w:pStyle w:val="Heading4"/>
        <w:jc w:val="center"/>
        <w:rPr>
          <w:b w:val="0"/>
        </w:rPr>
      </w:pPr>
      <w:r w:rsidRPr="00690AB0">
        <w:rPr>
          <w:b w:val="0"/>
        </w:rPr>
        <w:t>K O R R A L D U S</w:t>
      </w:r>
    </w:p>
    <w:p w:rsidR="00D65854" w:rsidRPr="00690AB0" w:rsidRDefault="00D65854" w:rsidP="00D65854">
      <w:pPr>
        <w:jc w:val="both"/>
        <w:rPr>
          <w:sz w:val="24"/>
          <w:szCs w:val="24"/>
        </w:rPr>
      </w:pPr>
    </w:p>
    <w:p w:rsidR="00D65854" w:rsidRPr="00690AB0" w:rsidRDefault="00D65854" w:rsidP="00D65854">
      <w:pPr>
        <w:jc w:val="both"/>
        <w:rPr>
          <w:sz w:val="24"/>
          <w:szCs w:val="24"/>
        </w:rPr>
      </w:pPr>
      <w:r w:rsidRPr="00690AB0">
        <w:rPr>
          <w:sz w:val="24"/>
          <w:szCs w:val="24"/>
        </w:rPr>
        <w:t>Narva</w:t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   </w:t>
      </w:r>
      <w:r w:rsidRPr="00690AB0">
        <w:rPr>
          <w:sz w:val="24"/>
          <w:szCs w:val="24"/>
          <w:u w:val="single"/>
        </w:rPr>
        <w:t xml:space="preserve">      </w:t>
      </w:r>
      <w:r w:rsidRPr="00690AB0">
        <w:rPr>
          <w:sz w:val="24"/>
          <w:szCs w:val="24"/>
        </w:rPr>
        <w:t>.0</w:t>
      </w:r>
      <w:r>
        <w:rPr>
          <w:sz w:val="24"/>
          <w:szCs w:val="24"/>
        </w:rPr>
        <w:t>7</w:t>
      </w:r>
      <w:r w:rsidRPr="00690AB0">
        <w:rPr>
          <w:sz w:val="24"/>
          <w:szCs w:val="24"/>
        </w:rPr>
        <w:t>.2015. a  nr _____ - k</w:t>
      </w:r>
    </w:p>
    <w:p w:rsidR="00D65854" w:rsidRPr="00690AB0" w:rsidRDefault="00D65854" w:rsidP="00D65854">
      <w:pPr>
        <w:shd w:val="clear" w:color="auto" w:fill="FFFFFF"/>
        <w:ind w:right="4416"/>
        <w:rPr>
          <w:b/>
          <w:bCs/>
          <w:spacing w:val="-2"/>
          <w:sz w:val="24"/>
          <w:szCs w:val="24"/>
        </w:rPr>
      </w:pPr>
    </w:p>
    <w:p w:rsidR="00D65854" w:rsidRPr="000562A1" w:rsidRDefault="00D65854" w:rsidP="00D65854">
      <w:pPr>
        <w:rPr>
          <w:b/>
          <w:sz w:val="24"/>
          <w:szCs w:val="24"/>
        </w:rPr>
      </w:pPr>
      <w:r w:rsidRPr="000562A1">
        <w:rPr>
          <w:b/>
          <w:sz w:val="24"/>
          <w:szCs w:val="24"/>
        </w:rPr>
        <w:t>Soodustuse määramine tänavate sulgemise maksule</w:t>
      </w:r>
    </w:p>
    <w:p w:rsidR="00D65854" w:rsidRPr="000562A1" w:rsidRDefault="00D65854" w:rsidP="00D65854">
      <w:pPr>
        <w:rPr>
          <w:b/>
          <w:sz w:val="24"/>
          <w:szCs w:val="24"/>
        </w:rPr>
      </w:pPr>
      <w:r w:rsidRPr="000562A1"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</w:rPr>
        <w:t>AS Magma</w:t>
      </w:r>
      <w:r w:rsidRPr="000562A1">
        <w:rPr>
          <w:b/>
          <w:bCs/>
          <w:sz w:val="24"/>
          <w:szCs w:val="24"/>
        </w:rPr>
        <w:t>)</w:t>
      </w:r>
    </w:p>
    <w:p w:rsidR="00D65854" w:rsidRPr="00453FE0" w:rsidRDefault="00D65854" w:rsidP="00D65854">
      <w:pPr>
        <w:rPr>
          <w:bCs/>
          <w:spacing w:val="3"/>
          <w:sz w:val="24"/>
          <w:szCs w:val="24"/>
        </w:rPr>
      </w:pPr>
    </w:p>
    <w:p w:rsidR="00D65854" w:rsidRPr="00453FE0" w:rsidRDefault="00D65854" w:rsidP="00D65854">
      <w:pPr>
        <w:jc w:val="center"/>
        <w:rPr>
          <w:b/>
          <w:bCs/>
          <w:spacing w:val="3"/>
          <w:sz w:val="24"/>
          <w:szCs w:val="24"/>
        </w:rPr>
      </w:pPr>
      <w:r w:rsidRPr="00453FE0">
        <w:rPr>
          <w:b/>
          <w:bCs/>
          <w:spacing w:val="3"/>
          <w:sz w:val="24"/>
          <w:szCs w:val="24"/>
        </w:rPr>
        <w:t xml:space="preserve">1. ASJAOLUD JA </w:t>
      </w:r>
      <w:r w:rsidRPr="00453FE0">
        <w:rPr>
          <w:b/>
          <w:spacing w:val="3"/>
          <w:sz w:val="24"/>
          <w:szCs w:val="24"/>
        </w:rPr>
        <w:t xml:space="preserve">MENETLUSE </w:t>
      </w:r>
      <w:r w:rsidRPr="00453FE0">
        <w:rPr>
          <w:b/>
          <w:bCs/>
          <w:spacing w:val="3"/>
          <w:sz w:val="24"/>
          <w:szCs w:val="24"/>
        </w:rPr>
        <w:t>KÄIK</w:t>
      </w:r>
    </w:p>
    <w:p w:rsidR="00D65854" w:rsidRPr="00453FE0" w:rsidRDefault="00D65854" w:rsidP="00D65854">
      <w:pPr>
        <w:rPr>
          <w:bCs/>
          <w:spacing w:val="3"/>
          <w:sz w:val="24"/>
          <w:szCs w:val="24"/>
        </w:rPr>
      </w:pPr>
    </w:p>
    <w:p w:rsidR="00D65854" w:rsidRDefault="00D65854" w:rsidP="00D65854">
      <w:pPr>
        <w:rPr>
          <w:bCs/>
          <w:spacing w:val="5"/>
          <w:sz w:val="24"/>
          <w:szCs w:val="24"/>
        </w:rPr>
      </w:pPr>
      <w:r>
        <w:rPr>
          <w:bCs/>
          <w:sz w:val="24"/>
          <w:szCs w:val="24"/>
          <w:lang w:eastAsia="ru-RU"/>
        </w:rPr>
        <w:t>09.07</w:t>
      </w:r>
      <w:r w:rsidRPr="00D807DD">
        <w:rPr>
          <w:bCs/>
          <w:sz w:val="24"/>
          <w:szCs w:val="24"/>
          <w:lang w:eastAsia="ru-RU"/>
        </w:rPr>
        <w:t xml:space="preserve">.2015. a esitas </w:t>
      </w:r>
      <w:r>
        <w:rPr>
          <w:bCs/>
          <w:sz w:val="24"/>
          <w:szCs w:val="24"/>
          <w:lang w:eastAsia="ru-RU"/>
        </w:rPr>
        <w:t>AS Magma</w:t>
      </w:r>
      <w:r w:rsidRPr="00D807DD">
        <w:rPr>
          <w:bCs/>
          <w:sz w:val="24"/>
          <w:szCs w:val="24"/>
          <w:lang w:eastAsia="ru-RU"/>
        </w:rPr>
        <w:t xml:space="preserve">, registrikood </w:t>
      </w:r>
      <w:r>
        <w:rPr>
          <w:bCs/>
          <w:sz w:val="24"/>
          <w:szCs w:val="24"/>
          <w:lang w:eastAsia="ru-RU"/>
        </w:rPr>
        <w:t>10168672</w:t>
      </w:r>
      <w:r w:rsidRPr="00D807DD">
        <w:rPr>
          <w:bCs/>
          <w:sz w:val="24"/>
          <w:szCs w:val="24"/>
          <w:lang w:eastAsia="ru-RU"/>
        </w:rPr>
        <w:t>, Narva Linnavalitsuse</w:t>
      </w:r>
      <w:r>
        <w:rPr>
          <w:bCs/>
          <w:sz w:val="24"/>
          <w:szCs w:val="24"/>
          <w:lang w:eastAsia="ru-RU"/>
        </w:rPr>
        <w:t xml:space="preserve"> Arhitektuuri-ja Linnaplaneerimise Ameti</w:t>
      </w:r>
      <w:r w:rsidRPr="00D807DD">
        <w:rPr>
          <w:bCs/>
          <w:sz w:val="24"/>
          <w:szCs w:val="24"/>
          <w:lang w:eastAsia="ru-RU"/>
        </w:rPr>
        <w:t xml:space="preserve">le taotluse, milles palub </w:t>
      </w:r>
      <w:r w:rsidR="006A4790">
        <w:rPr>
          <w:bCs/>
          <w:sz w:val="24"/>
          <w:szCs w:val="24"/>
          <w:lang w:eastAsia="ru-RU"/>
        </w:rPr>
        <w:t xml:space="preserve">anda </w:t>
      </w:r>
      <w:r w:rsidRPr="00D807DD">
        <w:rPr>
          <w:bCs/>
          <w:sz w:val="24"/>
          <w:szCs w:val="24"/>
          <w:lang w:eastAsia="ru-RU"/>
        </w:rPr>
        <w:t>teede ja tänavate sulgemise maksu</w:t>
      </w:r>
      <w:r w:rsidR="006A4790">
        <w:rPr>
          <w:bCs/>
          <w:sz w:val="24"/>
          <w:szCs w:val="24"/>
          <w:lang w:eastAsia="ru-RU"/>
        </w:rPr>
        <w:t xml:space="preserve"> </w:t>
      </w:r>
      <w:r w:rsidR="006A4790">
        <w:rPr>
          <w:bCs/>
          <w:sz w:val="24"/>
          <w:szCs w:val="24"/>
          <w:lang w:eastAsia="ru-RU"/>
        </w:rPr>
        <w:t>soodustust</w:t>
      </w:r>
      <w:r w:rsidRPr="00D807DD">
        <w:rPr>
          <w:bCs/>
          <w:sz w:val="24"/>
          <w:szCs w:val="24"/>
          <w:lang w:eastAsia="ru-RU"/>
        </w:rPr>
        <w:t xml:space="preserve"> </w:t>
      </w:r>
      <w:r w:rsidR="002214CB" w:rsidRPr="00301CC8">
        <w:rPr>
          <w:bCs/>
          <w:sz w:val="24"/>
          <w:szCs w:val="24"/>
          <w:lang w:eastAsia="ru-RU"/>
        </w:rPr>
        <w:t xml:space="preserve">ajavahemikul </w:t>
      </w:r>
      <w:r w:rsidR="002214CB">
        <w:rPr>
          <w:bCs/>
          <w:sz w:val="24"/>
          <w:szCs w:val="24"/>
          <w:lang w:eastAsia="ru-RU"/>
        </w:rPr>
        <w:t>16</w:t>
      </w:r>
      <w:r w:rsidR="002214CB" w:rsidRPr="00301CC8">
        <w:rPr>
          <w:bCs/>
          <w:sz w:val="24"/>
          <w:szCs w:val="24"/>
          <w:lang w:eastAsia="ru-RU"/>
        </w:rPr>
        <w:t>.07.2015-</w:t>
      </w:r>
      <w:r w:rsidR="002214CB">
        <w:rPr>
          <w:bCs/>
          <w:sz w:val="24"/>
          <w:szCs w:val="24"/>
          <w:lang w:eastAsia="ru-RU"/>
        </w:rPr>
        <w:t>10.08.2015</w:t>
      </w:r>
      <w:r w:rsidR="002214CB" w:rsidRPr="00301CC8">
        <w:rPr>
          <w:bCs/>
          <w:sz w:val="24"/>
          <w:szCs w:val="24"/>
          <w:lang w:eastAsia="ru-RU"/>
        </w:rPr>
        <w:t xml:space="preserve"> </w:t>
      </w:r>
      <w:r w:rsidRPr="00301CC8">
        <w:rPr>
          <w:bCs/>
          <w:sz w:val="24"/>
          <w:szCs w:val="24"/>
          <w:lang w:eastAsia="ru-RU"/>
        </w:rPr>
        <w:t xml:space="preserve">seoses Narvas linnas </w:t>
      </w:r>
      <w:r>
        <w:rPr>
          <w:bCs/>
          <w:sz w:val="24"/>
          <w:szCs w:val="24"/>
          <w:lang w:eastAsia="ru-RU"/>
        </w:rPr>
        <w:t xml:space="preserve">soojustrassi osade uute eelisoleeritud torustikega asendamisega. </w:t>
      </w:r>
      <w:r w:rsidR="00D32243">
        <w:rPr>
          <w:bCs/>
          <w:sz w:val="24"/>
          <w:szCs w:val="24"/>
          <w:lang w:eastAsia="ru-RU"/>
        </w:rPr>
        <w:t xml:space="preserve">Remonditööde leping on sõlmitud tellijaga 07.05.2015 kuni </w:t>
      </w:r>
      <w:r w:rsidR="00D32243" w:rsidRPr="00D807DD">
        <w:rPr>
          <w:spacing w:val="3"/>
          <w:sz w:val="24"/>
          <w:szCs w:val="24"/>
        </w:rPr>
        <w:t>määruse nr 18 "Narva linna teede ja tänavate sulgemise maks"</w:t>
      </w:r>
      <w:r w:rsidR="00D32243">
        <w:rPr>
          <w:spacing w:val="3"/>
          <w:sz w:val="24"/>
          <w:szCs w:val="24"/>
        </w:rPr>
        <w:t xml:space="preserve"> kinnitamiseni.</w:t>
      </w:r>
    </w:p>
    <w:p w:rsidR="00D65854" w:rsidRDefault="00D65854" w:rsidP="00D65854">
      <w:pPr>
        <w:rPr>
          <w:bCs/>
          <w:spacing w:val="5"/>
          <w:sz w:val="24"/>
          <w:szCs w:val="24"/>
        </w:rPr>
      </w:pPr>
    </w:p>
    <w:p w:rsidR="00D65854" w:rsidRPr="00D807DD" w:rsidRDefault="00D65854" w:rsidP="00D65854">
      <w:pPr>
        <w:jc w:val="center"/>
        <w:rPr>
          <w:b/>
          <w:sz w:val="24"/>
          <w:szCs w:val="24"/>
        </w:rPr>
      </w:pPr>
      <w:r w:rsidRPr="00D807DD">
        <w:rPr>
          <w:b/>
          <w:bCs/>
          <w:spacing w:val="5"/>
          <w:sz w:val="24"/>
          <w:szCs w:val="24"/>
        </w:rPr>
        <w:t xml:space="preserve">2. </w:t>
      </w:r>
      <w:r w:rsidRPr="00D807DD">
        <w:rPr>
          <w:b/>
          <w:sz w:val="24"/>
          <w:szCs w:val="24"/>
        </w:rPr>
        <w:t>ÕIGUSLIKUD ALUSED</w:t>
      </w:r>
    </w:p>
    <w:p w:rsidR="00D65854" w:rsidRDefault="00D65854" w:rsidP="00D65854">
      <w:pPr>
        <w:ind w:firstLine="360"/>
        <w:rPr>
          <w:sz w:val="24"/>
          <w:szCs w:val="24"/>
        </w:rPr>
      </w:pPr>
    </w:p>
    <w:p w:rsidR="00D65854" w:rsidRDefault="00D65854" w:rsidP="00D65854">
      <w:pPr>
        <w:ind w:firstLine="360"/>
        <w:rPr>
          <w:sz w:val="24"/>
          <w:szCs w:val="24"/>
        </w:rPr>
      </w:pPr>
    </w:p>
    <w:p w:rsidR="00D65854" w:rsidRPr="00D807DD" w:rsidRDefault="00D65854" w:rsidP="00D65854">
      <w:pPr>
        <w:ind w:left="540" w:hanging="540"/>
        <w:rPr>
          <w:sz w:val="24"/>
          <w:szCs w:val="24"/>
        </w:rPr>
      </w:pPr>
      <w:r>
        <w:rPr>
          <w:spacing w:val="-3"/>
          <w:sz w:val="24"/>
          <w:szCs w:val="24"/>
        </w:rPr>
        <w:t>2.1.</w:t>
      </w:r>
      <w:r>
        <w:rPr>
          <w:spacing w:val="-3"/>
          <w:sz w:val="24"/>
          <w:szCs w:val="24"/>
        </w:rPr>
        <w:tab/>
      </w:r>
      <w:r w:rsidRPr="00D807DD">
        <w:rPr>
          <w:spacing w:val="-3"/>
          <w:sz w:val="24"/>
          <w:szCs w:val="24"/>
        </w:rPr>
        <w:t xml:space="preserve">Korraldus kehtestatakse kohaliku omavalitsuse korralduse seaduse § 30 lõike l punkti 2 alusel, mille kohaselt linnavalitsus </w:t>
      </w:r>
      <w:r w:rsidRPr="00D807DD">
        <w:rPr>
          <w:sz w:val="24"/>
          <w:szCs w:val="24"/>
        </w:rPr>
        <w:t>lahendab ja korraldab kohaliku elu küsimusi, mis volikogu määruste või otsustega või valla- ja linna põhimäärusega on pandud täitmiseks valitsusele.</w:t>
      </w:r>
    </w:p>
    <w:p w:rsidR="00D65854" w:rsidRDefault="00D65854" w:rsidP="00D65854">
      <w:pPr>
        <w:ind w:left="360"/>
        <w:rPr>
          <w:spacing w:val="3"/>
          <w:sz w:val="24"/>
          <w:szCs w:val="24"/>
        </w:rPr>
      </w:pPr>
    </w:p>
    <w:p w:rsidR="00D65854" w:rsidRPr="00D807DD" w:rsidRDefault="00D65854" w:rsidP="00D65854">
      <w:pPr>
        <w:ind w:left="540" w:hanging="540"/>
        <w:rPr>
          <w:sz w:val="24"/>
          <w:szCs w:val="24"/>
        </w:rPr>
      </w:pPr>
      <w:r>
        <w:rPr>
          <w:spacing w:val="3"/>
          <w:sz w:val="24"/>
          <w:szCs w:val="24"/>
        </w:rPr>
        <w:t>2.2.</w:t>
      </w:r>
      <w:r>
        <w:rPr>
          <w:spacing w:val="3"/>
          <w:sz w:val="24"/>
          <w:szCs w:val="24"/>
        </w:rPr>
        <w:tab/>
      </w:r>
      <w:r w:rsidRPr="00D807DD">
        <w:rPr>
          <w:spacing w:val="3"/>
          <w:sz w:val="24"/>
          <w:szCs w:val="24"/>
        </w:rPr>
        <w:t>Narva Linnavolikogu 21.05.2015 määruse nr 18 "Narva linna teede ja tänavate sulgemise maks" § 9 lõike 2 võib</w:t>
      </w:r>
      <w:r w:rsidRPr="00D807DD">
        <w:rPr>
          <w:sz w:val="24"/>
          <w:szCs w:val="24"/>
        </w:rPr>
        <w:t xml:space="preserve"> Narva Linnavalitsus erandjuhul oma korraldusega anda territooriumi sulgemismaksu soodustust, lähtudes avalikust huvist ja kui üritus on linnaelu aspektis oluline.</w:t>
      </w:r>
    </w:p>
    <w:p w:rsidR="00D65854" w:rsidRPr="00D807DD" w:rsidRDefault="00D65854" w:rsidP="00D65854">
      <w:pPr>
        <w:rPr>
          <w:bCs/>
          <w:spacing w:val="3"/>
          <w:sz w:val="24"/>
          <w:szCs w:val="24"/>
        </w:rPr>
      </w:pPr>
    </w:p>
    <w:p w:rsidR="00D65854" w:rsidRPr="00D807DD" w:rsidRDefault="00D65854" w:rsidP="00D65854">
      <w:pPr>
        <w:jc w:val="center"/>
        <w:rPr>
          <w:b/>
          <w:bCs/>
          <w:spacing w:val="3"/>
          <w:sz w:val="24"/>
          <w:szCs w:val="24"/>
        </w:rPr>
      </w:pPr>
      <w:r w:rsidRPr="00D807DD">
        <w:rPr>
          <w:b/>
          <w:bCs/>
          <w:spacing w:val="3"/>
          <w:sz w:val="24"/>
          <w:szCs w:val="24"/>
        </w:rPr>
        <w:t>3. OTSUS</w:t>
      </w:r>
    </w:p>
    <w:p w:rsidR="00D65854" w:rsidRPr="00D807DD" w:rsidRDefault="00D65854" w:rsidP="00D65854">
      <w:pPr>
        <w:jc w:val="center"/>
        <w:rPr>
          <w:b/>
          <w:sz w:val="24"/>
          <w:szCs w:val="24"/>
        </w:rPr>
      </w:pPr>
    </w:p>
    <w:p w:rsidR="00D65854" w:rsidRPr="00301CC8" w:rsidRDefault="006A4790" w:rsidP="00D65854">
      <w:pPr>
        <w:rPr>
          <w:bCs/>
          <w:sz w:val="24"/>
          <w:szCs w:val="24"/>
          <w:lang w:eastAsia="ru-RU"/>
        </w:rPr>
      </w:pPr>
      <w:r>
        <w:rPr>
          <w:sz w:val="24"/>
          <w:szCs w:val="24"/>
        </w:rPr>
        <w:t>Anda</w:t>
      </w:r>
      <w:r w:rsidR="00D65854" w:rsidRPr="00301CC8">
        <w:rPr>
          <w:sz w:val="24"/>
          <w:szCs w:val="24"/>
        </w:rPr>
        <w:t xml:space="preserve"> </w:t>
      </w:r>
      <w:r w:rsidR="00D65854">
        <w:rPr>
          <w:bCs/>
          <w:sz w:val="24"/>
          <w:szCs w:val="24"/>
          <w:lang w:eastAsia="ru-RU"/>
        </w:rPr>
        <w:t>AS Magma</w:t>
      </w:r>
      <w:r w:rsidR="00D65854" w:rsidRPr="00D807DD">
        <w:rPr>
          <w:bCs/>
          <w:sz w:val="24"/>
          <w:szCs w:val="24"/>
          <w:lang w:eastAsia="ru-RU"/>
        </w:rPr>
        <w:t xml:space="preserve">, registrikood </w:t>
      </w:r>
      <w:r w:rsidR="00D65854">
        <w:rPr>
          <w:bCs/>
          <w:sz w:val="24"/>
          <w:szCs w:val="24"/>
          <w:lang w:eastAsia="ru-RU"/>
        </w:rPr>
        <w:t>10168672</w:t>
      </w:r>
      <w:r w:rsidR="00D65854" w:rsidRPr="00301CC8">
        <w:rPr>
          <w:sz w:val="24"/>
          <w:szCs w:val="24"/>
        </w:rPr>
        <w:t>, teede ja tänavate sulgemise maksu</w:t>
      </w:r>
      <w:r>
        <w:rPr>
          <w:sz w:val="24"/>
          <w:szCs w:val="24"/>
        </w:rPr>
        <w:t xml:space="preserve"> soodustust</w:t>
      </w:r>
      <w:r w:rsidR="00375371">
        <w:rPr>
          <w:sz w:val="24"/>
          <w:szCs w:val="24"/>
        </w:rPr>
        <w:t xml:space="preserve"> 25 protsendi ulatuses </w:t>
      </w:r>
      <w:r w:rsidR="00D65854" w:rsidRPr="00301CC8">
        <w:rPr>
          <w:sz w:val="24"/>
          <w:szCs w:val="24"/>
        </w:rPr>
        <w:t xml:space="preserve"> </w:t>
      </w:r>
      <w:r w:rsidR="00D65854" w:rsidRPr="00301CC8">
        <w:rPr>
          <w:bCs/>
          <w:sz w:val="24"/>
          <w:szCs w:val="24"/>
          <w:lang w:eastAsia="ru-RU"/>
        </w:rPr>
        <w:t xml:space="preserve">ajavahemikul </w:t>
      </w:r>
      <w:r w:rsidR="002214CB">
        <w:rPr>
          <w:bCs/>
          <w:sz w:val="24"/>
          <w:szCs w:val="24"/>
          <w:lang w:eastAsia="ru-RU"/>
        </w:rPr>
        <w:t>16</w:t>
      </w:r>
      <w:r w:rsidR="00D65854" w:rsidRPr="00301CC8">
        <w:rPr>
          <w:bCs/>
          <w:sz w:val="24"/>
          <w:szCs w:val="24"/>
          <w:lang w:eastAsia="ru-RU"/>
        </w:rPr>
        <w:t>.07.2015-</w:t>
      </w:r>
      <w:r w:rsidR="002214CB">
        <w:rPr>
          <w:bCs/>
          <w:sz w:val="24"/>
          <w:szCs w:val="24"/>
          <w:lang w:eastAsia="ru-RU"/>
        </w:rPr>
        <w:t>10.08.2015</w:t>
      </w:r>
      <w:r w:rsidR="00D65854" w:rsidRPr="00301CC8">
        <w:rPr>
          <w:bCs/>
          <w:sz w:val="24"/>
          <w:szCs w:val="24"/>
          <w:lang w:eastAsia="ru-RU"/>
        </w:rPr>
        <w:t xml:space="preserve"> seoses </w:t>
      </w:r>
      <w:r w:rsidR="002214CB" w:rsidRPr="00301CC8">
        <w:rPr>
          <w:bCs/>
          <w:sz w:val="24"/>
          <w:szCs w:val="24"/>
          <w:lang w:eastAsia="ru-RU"/>
        </w:rPr>
        <w:t xml:space="preserve">Narvas linnas </w:t>
      </w:r>
      <w:r w:rsidR="002214CB">
        <w:rPr>
          <w:bCs/>
          <w:sz w:val="24"/>
          <w:szCs w:val="24"/>
          <w:lang w:eastAsia="ru-RU"/>
        </w:rPr>
        <w:t>soojustrassi osade uute eelisoleeritud torustikega asendamisega</w:t>
      </w:r>
      <w:r w:rsidR="00D65854" w:rsidRPr="00301CC8">
        <w:rPr>
          <w:bCs/>
          <w:sz w:val="24"/>
          <w:szCs w:val="24"/>
          <w:lang w:eastAsia="ru-RU"/>
        </w:rPr>
        <w:t>.</w:t>
      </w:r>
    </w:p>
    <w:p w:rsidR="00D65854" w:rsidRPr="00D33FDA" w:rsidRDefault="00D65854" w:rsidP="00D65854">
      <w:pPr>
        <w:rPr>
          <w:b/>
          <w:bCs/>
          <w:spacing w:val="-7"/>
          <w:sz w:val="24"/>
          <w:szCs w:val="24"/>
        </w:rPr>
      </w:pPr>
    </w:p>
    <w:p w:rsidR="00D65854" w:rsidRPr="00C040A6" w:rsidRDefault="00D65854" w:rsidP="00D65854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C040A6">
        <w:rPr>
          <w:b/>
          <w:sz w:val="24"/>
          <w:szCs w:val="24"/>
        </w:rPr>
        <w:t>4. RAKENDUSSÄTTED</w:t>
      </w:r>
    </w:p>
    <w:p w:rsidR="00D65854" w:rsidRPr="00C040A6" w:rsidRDefault="00D65854" w:rsidP="00D65854">
      <w:pPr>
        <w:jc w:val="center"/>
        <w:rPr>
          <w:b/>
          <w:sz w:val="24"/>
          <w:szCs w:val="24"/>
        </w:rPr>
      </w:pPr>
    </w:p>
    <w:p w:rsidR="00D65854" w:rsidRPr="00C040A6" w:rsidRDefault="00D65854" w:rsidP="00D65854">
      <w:pPr>
        <w:numPr>
          <w:ilvl w:val="0"/>
          <w:numId w:val="1"/>
        </w:numPr>
        <w:shd w:val="clear" w:color="auto" w:fill="FFFFFF"/>
        <w:tabs>
          <w:tab w:val="left" w:pos="523"/>
        </w:tabs>
        <w:ind w:left="523" w:hanging="523"/>
        <w:jc w:val="both"/>
        <w:rPr>
          <w:spacing w:val="-12"/>
          <w:sz w:val="24"/>
          <w:szCs w:val="24"/>
        </w:rPr>
      </w:pPr>
      <w:r w:rsidRPr="00C040A6">
        <w:rPr>
          <w:sz w:val="24"/>
          <w:szCs w:val="24"/>
        </w:rPr>
        <w:t xml:space="preserve">Narva </w:t>
      </w:r>
      <w:r w:rsidRPr="00C040A6">
        <w:rPr>
          <w:spacing w:val="6"/>
          <w:sz w:val="24"/>
          <w:szCs w:val="24"/>
        </w:rPr>
        <w:t xml:space="preserve">Linnavalitsuse Arhitektuuri- ja Linnaplaneerimise Ametil </w:t>
      </w:r>
      <w:r w:rsidRPr="00C040A6">
        <w:rPr>
          <w:sz w:val="24"/>
          <w:szCs w:val="24"/>
        </w:rPr>
        <w:t xml:space="preserve">teha käesolev korraldus teatavaks </w:t>
      </w:r>
      <w:proofErr w:type="spellStart"/>
      <w:r w:rsidR="002214CB">
        <w:rPr>
          <w:bCs/>
          <w:sz w:val="24"/>
          <w:szCs w:val="24"/>
          <w:lang w:eastAsia="ru-RU"/>
        </w:rPr>
        <w:t>AS-le</w:t>
      </w:r>
      <w:proofErr w:type="spellEnd"/>
      <w:r w:rsidR="002214CB">
        <w:rPr>
          <w:bCs/>
          <w:sz w:val="24"/>
          <w:szCs w:val="24"/>
          <w:lang w:eastAsia="ru-RU"/>
        </w:rPr>
        <w:t xml:space="preserve"> Magma</w:t>
      </w:r>
      <w:r w:rsidRPr="00C040A6">
        <w:rPr>
          <w:spacing w:val="-6"/>
          <w:sz w:val="24"/>
          <w:szCs w:val="24"/>
        </w:rPr>
        <w:t>.</w:t>
      </w:r>
    </w:p>
    <w:p w:rsidR="00D65854" w:rsidRPr="00C040A6" w:rsidRDefault="00D65854" w:rsidP="00D65854">
      <w:pPr>
        <w:numPr>
          <w:ilvl w:val="0"/>
          <w:numId w:val="1"/>
        </w:numPr>
        <w:shd w:val="clear" w:color="auto" w:fill="FFFFFF"/>
        <w:tabs>
          <w:tab w:val="left" w:pos="523"/>
        </w:tabs>
        <w:spacing w:before="120" w:after="120"/>
        <w:jc w:val="both"/>
        <w:rPr>
          <w:spacing w:val="-12"/>
          <w:sz w:val="24"/>
          <w:szCs w:val="24"/>
        </w:rPr>
      </w:pPr>
      <w:r w:rsidRPr="00C040A6">
        <w:rPr>
          <w:spacing w:val="-4"/>
          <w:sz w:val="24"/>
          <w:szCs w:val="24"/>
        </w:rPr>
        <w:t>Korraldus jõustub seadusega sätestatud korras.</w:t>
      </w:r>
    </w:p>
    <w:p w:rsidR="00D65854" w:rsidRPr="00C040A6" w:rsidRDefault="00D65854" w:rsidP="00D65854">
      <w:pPr>
        <w:numPr>
          <w:ilvl w:val="0"/>
          <w:numId w:val="1"/>
        </w:numPr>
        <w:ind w:left="523" w:hanging="523"/>
        <w:jc w:val="both"/>
        <w:rPr>
          <w:sz w:val="24"/>
          <w:szCs w:val="24"/>
        </w:rPr>
      </w:pPr>
      <w:r w:rsidRPr="00C040A6">
        <w:rPr>
          <w:sz w:val="24"/>
          <w:szCs w:val="24"/>
        </w:rPr>
        <w:t>Korraldust võib vaidlustada, esitades kaebuse Tartu Halduskohtu Jõhvi kohtumajale 30 päeva jooksul arvates Narva Linnavalitsuse poolt korralduse teatavakstegemisest.</w:t>
      </w:r>
    </w:p>
    <w:p w:rsidR="00D65854" w:rsidRPr="00C040A6" w:rsidRDefault="00D65854" w:rsidP="00D65854">
      <w:pPr>
        <w:jc w:val="both"/>
        <w:rPr>
          <w:sz w:val="24"/>
          <w:szCs w:val="24"/>
        </w:rPr>
      </w:pPr>
    </w:p>
    <w:p w:rsidR="00D65854" w:rsidRPr="00C040A6" w:rsidRDefault="00D65854" w:rsidP="00D65854">
      <w:pPr>
        <w:jc w:val="both"/>
        <w:rPr>
          <w:sz w:val="24"/>
          <w:szCs w:val="24"/>
        </w:rPr>
      </w:pPr>
    </w:p>
    <w:p w:rsidR="00D65854" w:rsidRPr="00C040A6" w:rsidRDefault="00D65854" w:rsidP="00D65854">
      <w:pPr>
        <w:ind w:left="4140" w:hanging="4140"/>
        <w:rPr>
          <w:sz w:val="24"/>
          <w:szCs w:val="24"/>
        </w:rPr>
      </w:pPr>
      <w:r w:rsidRPr="00C040A6">
        <w:rPr>
          <w:sz w:val="24"/>
          <w:szCs w:val="24"/>
        </w:rPr>
        <w:t xml:space="preserve">Eduard East </w:t>
      </w:r>
      <w:r w:rsidRPr="00C040A6">
        <w:rPr>
          <w:sz w:val="24"/>
          <w:szCs w:val="24"/>
        </w:rPr>
        <w:tab/>
      </w:r>
      <w:r w:rsidRPr="00C040A6">
        <w:rPr>
          <w:sz w:val="24"/>
          <w:szCs w:val="24"/>
        </w:rPr>
        <w:tab/>
      </w:r>
      <w:r w:rsidRPr="00C040A6">
        <w:rPr>
          <w:sz w:val="24"/>
          <w:szCs w:val="24"/>
        </w:rPr>
        <w:tab/>
      </w:r>
      <w:r>
        <w:rPr>
          <w:sz w:val="24"/>
          <w:szCs w:val="24"/>
        </w:rPr>
        <w:t xml:space="preserve">Ants </w:t>
      </w:r>
      <w:proofErr w:type="spellStart"/>
      <w:r>
        <w:rPr>
          <w:sz w:val="24"/>
          <w:szCs w:val="24"/>
        </w:rPr>
        <w:t>Liimets</w:t>
      </w:r>
      <w:proofErr w:type="spellEnd"/>
      <w:r w:rsidRPr="00C040A6">
        <w:rPr>
          <w:sz w:val="24"/>
          <w:szCs w:val="24"/>
        </w:rPr>
        <w:tab/>
      </w:r>
    </w:p>
    <w:p w:rsidR="00D65854" w:rsidRPr="00C040A6" w:rsidRDefault="00D65854" w:rsidP="00D65854">
      <w:pPr>
        <w:rPr>
          <w:sz w:val="24"/>
          <w:szCs w:val="24"/>
        </w:rPr>
      </w:pPr>
      <w:r>
        <w:rPr>
          <w:sz w:val="24"/>
          <w:szCs w:val="24"/>
        </w:rPr>
        <w:t xml:space="preserve">Linnapea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Linnasekretär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93791" w:rsidRDefault="00B93791"/>
    <w:sectPr w:rsidR="00B93791" w:rsidSect="00D6585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97C22"/>
    <w:multiLevelType w:val="singleLevel"/>
    <w:tmpl w:val="1FCE7224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854"/>
    <w:rsid w:val="002214CB"/>
    <w:rsid w:val="00375371"/>
    <w:rsid w:val="006A4790"/>
    <w:rsid w:val="00B93791"/>
    <w:rsid w:val="00D32243"/>
    <w:rsid w:val="00D65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8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D65854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D6585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D6585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65854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D65854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D65854"/>
    <w:rPr>
      <w:rFonts w:ascii="Times New Roman" w:eastAsia="Times New Roman" w:hAnsi="Times New Roman" w:cs="Times New Roman"/>
      <w:b/>
      <w:bCs/>
      <w:sz w:val="28"/>
      <w:szCs w:val="28"/>
      <w:lang w:eastAsia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8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D65854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D6585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D6585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65854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D65854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D65854"/>
    <w:rPr>
      <w:rFonts w:ascii="Times New Roman" w:eastAsia="Times New Roman" w:hAnsi="Times New Roman" w:cs="Times New Roman"/>
      <w:b/>
      <w:bCs/>
      <w:sz w:val="28"/>
      <w:szCs w:val="28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277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Veera</cp:lastModifiedBy>
  <cp:revision>4</cp:revision>
  <cp:lastPrinted>2015-07-09T12:59:00Z</cp:lastPrinted>
  <dcterms:created xsi:type="dcterms:W3CDTF">2015-07-09T12:45:00Z</dcterms:created>
  <dcterms:modified xsi:type="dcterms:W3CDTF">2015-07-10T06:01:00Z</dcterms:modified>
</cp:coreProperties>
</file>