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ACB" w:rsidRPr="00EF4ACB" w:rsidRDefault="00EF4ACB" w:rsidP="00EF4AC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EF4ACB">
        <w:rPr>
          <w:rFonts w:ascii="Times New Roman" w:eastAsia="Times New Roman" w:hAnsi="Times New Roman" w:cs="Times New Roman"/>
          <w:bCs/>
          <w:lang w:eastAsia="ru-RU"/>
        </w:rPr>
        <w:t>eelnõu</w:t>
      </w:r>
    </w:p>
    <w:p w:rsidR="00424849" w:rsidRPr="00424849" w:rsidRDefault="00424849" w:rsidP="00424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24849">
        <w:rPr>
          <w:rFonts w:ascii="Times New Roman" w:eastAsia="Times New Roman" w:hAnsi="Times New Roman" w:cs="Times New Roman"/>
          <w:b/>
          <w:bCs/>
          <w:lang w:eastAsia="ru-RU"/>
        </w:rPr>
        <w:t>NARVA LINNAVALITSUS</w:t>
      </w:r>
    </w:p>
    <w:p w:rsidR="00424849" w:rsidRPr="00424849" w:rsidRDefault="00424849" w:rsidP="00424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24849">
        <w:rPr>
          <w:rFonts w:ascii="Times New Roman" w:eastAsia="Times New Roman" w:hAnsi="Times New Roman" w:cs="Times New Roman"/>
          <w:b/>
          <w:bCs/>
          <w:lang w:eastAsia="ru-RU"/>
        </w:rPr>
        <w:t>KORRALDUS</w:t>
      </w:r>
    </w:p>
    <w:p w:rsidR="00424849" w:rsidRPr="00424849" w:rsidRDefault="00424849" w:rsidP="00424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24849" w:rsidRPr="00424849" w:rsidRDefault="00424849" w:rsidP="00424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424849">
        <w:rPr>
          <w:rFonts w:ascii="Times New Roman" w:eastAsia="Times New Roman" w:hAnsi="Times New Roman" w:cs="Times New Roman"/>
          <w:bCs/>
          <w:lang w:eastAsia="ru-RU"/>
        </w:rPr>
        <w:t>Narva</w:t>
      </w:r>
      <w:r w:rsidR="00091D4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137F9D" w:rsidRDefault="00137F9D" w:rsidP="00424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849" w:rsidRPr="003729FF" w:rsidRDefault="00137F9D" w:rsidP="00424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9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Ametiasutuste finantseerimi</w:t>
      </w:r>
      <w:r w:rsidR="00B15589" w:rsidRPr="003729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ne</w:t>
      </w:r>
      <w:r w:rsidRPr="003729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ja v</w:t>
      </w:r>
      <w:r w:rsidR="00B15589" w:rsidRPr="003729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äljaminekute tegemine</w:t>
      </w:r>
      <w:r w:rsidRPr="003729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41A98" w:rsidRPr="003729FF" w:rsidRDefault="00241A98" w:rsidP="00424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9FF">
        <w:rPr>
          <w:rFonts w:ascii="Times New Roman" w:hAnsi="Times New Roman" w:cs="Times New Roman"/>
          <w:b/>
          <w:sz w:val="24"/>
          <w:szCs w:val="24"/>
        </w:rPr>
        <w:t>eelarveaasta alguseks vastuvõtmata eelarve puhul</w:t>
      </w:r>
    </w:p>
    <w:p w:rsidR="00137F9D" w:rsidRDefault="00137F9D" w:rsidP="00424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24849" w:rsidRPr="00B15589" w:rsidRDefault="00424849" w:rsidP="00424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55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Asjaolud ja menetluse käik</w:t>
      </w:r>
    </w:p>
    <w:p w:rsidR="00B15589" w:rsidRDefault="000F08E8" w:rsidP="00B1558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C94">
        <w:rPr>
          <w:rFonts w:ascii="Times New Roman" w:hAnsi="Times New Roman" w:cs="Times New Roman"/>
          <w:sz w:val="24"/>
          <w:szCs w:val="24"/>
        </w:rPr>
        <w:t xml:space="preserve">Kohaliku omavalitsuse üksuse finantsjuhtimise seaduse (edaspidi KOFS) </w:t>
      </w:r>
      <w:r w:rsidRPr="00FF7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§ 22 lõike 3 </w:t>
      </w:r>
      <w:r w:rsidR="00FF7C94" w:rsidRPr="00FF7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alusel </w:t>
      </w:r>
      <w:r w:rsidRPr="00FF7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on </w:t>
      </w:r>
      <w:r w:rsidR="00424849" w:rsidRPr="00FF7C94">
        <w:rPr>
          <w:rFonts w:ascii="Times New Roman" w:eastAsia="Times New Roman" w:hAnsi="Times New Roman" w:cs="Times New Roman"/>
          <w:sz w:val="24"/>
          <w:szCs w:val="24"/>
          <w:lang w:eastAsia="ru-RU"/>
        </w:rPr>
        <w:t>Narva linna</w:t>
      </w:r>
      <w:r w:rsidR="00BC2914" w:rsidRPr="00FF7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valitsus esitanud linnavolikogule </w:t>
      </w:r>
      <w:r w:rsidR="00FF7C94" w:rsidRPr="00FF7C94">
        <w:rPr>
          <w:rFonts w:ascii="Times New Roman" w:eastAsia="Times New Roman" w:hAnsi="Times New Roman" w:cs="Times New Roman"/>
          <w:sz w:val="24"/>
          <w:szCs w:val="24"/>
          <w:lang w:eastAsia="ru-RU"/>
        </w:rPr>
        <w:t>Narva linna 2016.aasta eelarve eelnõu</w:t>
      </w:r>
      <w:r w:rsidR="00FF7C94" w:rsidRPr="00FF7C94">
        <w:rPr>
          <w:rFonts w:ascii="Times New Roman" w:hAnsi="Times New Roman" w:cs="Times New Roman"/>
          <w:sz w:val="24"/>
          <w:szCs w:val="24"/>
        </w:rPr>
        <w:t xml:space="preserve"> üks kuu enne eelseisva eelarveaasta algust</w:t>
      </w:r>
      <w:r w:rsidR="00424849" w:rsidRPr="00FF7C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E02A8" w:rsidRPr="00FF7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7C94" w:rsidRPr="00FF7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Käesolevaks ajaks on Narva linna 2016.aasta eelarve vastuvõtmata. </w:t>
      </w:r>
    </w:p>
    <w:p w:rsidR="00B15589" w:rsidRDefault="00B15589" w:rsidP="00B15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704">
        <w:rPr>
          <w:rFonts w:ascii="Times New Roman" w:hAnsi="Times New Roman" w:cs="Times New Roman"/>
          <w:sz w:val="24"/>
          <w:szCs w:val="24"/>
          <w:lang w:eastAsia="ru-RU"/>
        </w:rPr>
        <w:t>KOFS §</w:t>
      </w:r>
      <w:r w:rsidRPr="008A0704">
        <w:rPr>
          <w:rFonts w:ascii="Times New Roman" w:hAnsi="Times New Roman" w:cs="Times New Roman"/>
          <w:sz w:val="24"/>
          <w:szCs w:val="24"/>
          <w:lang w:eastAsia="et-EE"/>
        </w:rPr>
        <w:t>24 lõike 1 alusel k</w:t>
      </w:r>
      <w:r w:rsidRPr="008A0704">
        <w:rPr>
          <w:rFonts w:ascii="Times New Roman" w:hAnsi="Times New Roman" w:cs="Times New Roman"/>
          <w:sz w:val="24"/>
          <w:szCs w:val="24"/>
        </w:rPr>
        <w:t>ui valla- või linnavolikogu ei ole eelarvet eelarveaasta alguseks vastu võtnud, võib valla- või linnavalitsus kuni eelarve vastuvõtmiseni teha eelarve eelnõus kavandatud väljamineku, kui selle tegemise tähtaeg saabub enne eelarve vastuvõtmist ja see tuleneb:</w:t>
      </w:r>
    </w:p>
    <w:p w:rsidR="00B15589" w:rsidRDefault="00B15589" w:rsidP="00B15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704">
        <w:rPr>
          <w:rFonts w:ascii="Times New Roman" w:hAnsi="Times New Roman" w:cs="Times New Roman"/>
          <w:sz w:val="24"/>
          <w:szCs w:val="24"/>
        </w:rPr>
        <w:t>1) õigusaktist;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para24lg1p2"/>
    </w:p>
    <w:bookmarkEnd w:id="0"/>
    <w:p w:rsidR="00B15589" w:rsidRDefault="00B15589" w:rsidP="00B15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704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KOFS</w:t>
      </w:r>
      <w:r w:rsidRPr="008A0704">
        <w:rPr>
          <w:rFonts w:ascii="Times New Roman" w:hAnsi="Times New Roman" w:cs="Times New Roman"/>
          <w:sz w:val="24"/>
          <w:szCs w:val="24"/>
        </w:rPr>
        <w:t xml:space="preserve"> § 34 lõike 2 punktides 1–3, 5–5</w:t>
      </w:r>
      <w:r w:rsidRPr="008A070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A0704">
        <w:rPr>
          <w:rFonts w:ascii="Times New Roman" w:hAnsi="Times New Roman" w:cs="Times New Roman"/>
          <w:sz w:val="24"/>
          <w:szCs w:val="24"/>
        </w:rPr>
        <w:t xml:space="preserve"> ja 7 ning lõikes 7 nimetatud kohustuse täitmiseks sõlmitud lepingust;</w:t>
      </w:r>
    </w:p>
    <w:p w:rsidR="00B15589" w:rsidRPr="008A0704" w:rsidRDefault="00B15589" w:rsidP="00B1558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KOFS</w:t>
      </w:r>
      <w:r w:rsidRPr="008A0704">
        <w:rPr>
          <w:rFonts w:ascii="Times New Roman" w:hAnsi="Times New Roman" w:cs="Times New Roman"/>
          <w:sz w:val="24"/>
          <w:szCs w:val="24"/>
        </w:rPr>
        <w:t xml:space="preserve"> § 27 lõikest 2; </w:t>
      </w:r>
      <w:bookmarkStart w:id="1" w:name="para24lg1p4"/>
    </w:p>
    <w:bookmarkEnd w:id="1"/>
    <w:p w:rsidR="00B15589" w:rsidRPr="008A0704" w:rsidRDefault="00B15589" w:rsidP="00B15589">
      <w:pPr>
        <w:pStyle w:val="ListParagraph"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0704">
        <w:rPr>
          <w:rFonts w:ascii="Times New Roman" w:hAnsi="Times New Roman" w:cs="Times New Roman"/>
          <w:sz w:val="24"/>
          <w:szCs w:val="24"/>
        </w:rPr>
        <w:t>4) kohtuotsusest.</w:t>
      </w:r>
    </w:p>
    <w:p w:rsidR="00520F80" w:rsidRPr="00FF7C94" w:rsidRDefault="000F08E8" w:rsidP="00C90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C94">
        <w:rPr>
          <w:rFonts w:ascii="Times New Roman" w:hAnsi="Times New Roman" w:cs="Times New Roman"/>
          <w:sz w:val="24"/>
          <w:szCs w:val="24"/>
        </w:rPr>
        <w:t xml:space="preserve">KOFS </w:t>
      </w:r>
      <w:r w:rsidR="00520F80" w:rsidRPr="00FF7C94">
        <w:rPr>
          <w:rFonts w:ascii="Times New Roman" w:eastAsia="Times New Roman" w:hAnsi="Times New Roman" w:cs="Times New Roman"/>
          <w:sz w:val="24"/>
          <w:szCs w:val="24"/>
          <w:lang w:eastAsia="ru-RU"/>
        </w:rPr>
        <w:t>§24 lõike 2 alusel k</w:t>
      </w:r>
      <w:r w:rsidR="00520F80" w:rsidRPr="00FF7C94">
        <w:rPr>
          <w:rFonts w:ascii="Times New Roman" w:hAnsi="Times New Roman" w:cs="Times New Roman"/>
          <w:sz w:val="24"/>
          <w:szCs w:val="24"/>
        </w:rPr>
        <w:t>ui valla- või linnavolikogu ei ole eelarvet eelarveaasta alguseks vastu võtnud, võib valla- või linnavalitsus kuni eelarve vastuvõtmiseni teha nimetatud paragrahvi lõikes 1 nimetamata väljamineku valla- või linnavolikogu määratud liigenduses ühe kaheteistkümnendiku ulatuses:</w:t>
      </w:r>
    </w:p>
    <w:p w:rsidR="00520F80" w:rsidRPr="00214013" w:rsidRDefault="00520F80" w:rsidP="00C904F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C94">
        <w:rPr>
          <w:rFonts w:ascii="Times New Roman" w:hAnsi="Times New Roman" w:cs="Times New Roman"/>
          <w:sz w:val="24"/>
          <w:szCs w:val="24"/>
        </w:rPr>
        <w:t xml:space="preserve">eelmise aasta lõpliku eelarve vastavast väljaminekust, kui kavandatav väljaminek on alanud </w:t>
      </w:r>
      <w:r w:rsidRPr="00214013">
        <w:rPr>
          <w:rFonts w:ascii="Times New Roman" w:hAnsi="Times New Roman" w:cs="Times New Roman"/>
          <w:sz w:val="24"/>
          <w:szCs w:val="24"/>
        </w:rPr>
        <w:t xml:space="preserve">eelarveaasta eelarve eelnõus vähemalt samas summas, või </w:t>
      </w:r>
    </w:p>
    <w:p w:rsidR="00520F80" w:rsidRPr="00214013" w:rsidRDefault="00520F80" w:rsidP="00520F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013">
        <w:rPr>
          <w:rFonts w:ascii="Times New Roman" w:hAnsi="Times New Roman" w:cs="Times New Roman"/>
          <w:sz w:val="24"/>
          <w:szCs w:val="24"/>
        </w:rPr>
        <w:t>alanud eelarveaasta eelarve eelnõus kavandatud väljaminekust, kui see on väiksem eelmise aasta lõpliku eelarve vastavast väljaminekust.</w:t>
      </w:r>
    </w:p>
    <w:p w:rsidR="00520F80" w:rsidRDefault="006E6055" w:rsidP="00424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Alljärgnevas tabelis on esitatud andmed </w:t>
      </w:r>
      <w:r w:rsidR="00075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linna </w:t>
      </w:r>
      <w:r w:rsidRPr="00214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2015.a ja 2016.a </w:t>
      </w:r>
      <w:r w:rsidR="00075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eelarvete </w:t>
      </w:r>
      <w:r w:rsidR="00214013">
        <w:rPr>
          <w:rFonts w:ascii="Times New Roman" w:eastAsia="Times New Roman" w:hAnsi="Times New Roman" w:cs="Times New Roman"/>
          <w:sz w:val="24"/>
          <w:szCs w:val="24"/>
          <w:lang w:eastAsia="ru-RU"/>
        </w:rPr>
        <w:t>kohta</w:t>
      </w:r>
      <w:r w:rsidR="000752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4013" w:rsidRPr="00F25261" w:rsidRDefault="003F3E08" w:rsidP="003F3E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eurodes</w:t>
      </w:r>
    </w:p>
    <w:tbl>
      <w:tblPr>
        <w:tblW w:w="11057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992"/>
        <w:gridCol w:w="993"/>
        <w:gridCol w:w="992"/>
        <w:gridCol w:w="851"/>
        <w:gridCol w:w="992"/>
        <w:gridCol w:w="993"/>
        <w:gridCol w:w="942"/>
        <w:gridCol w:w="1042"/>
        <w:gridCol w:w="804"/>
        <w:gridCol w:w="1038"/>
      </w:tblGrid>
      <w:tr w:rsidR="00FA7F0C" w:rsidRPr="00973298" w:rsidTr="00FA7F0C">
        <w:trPr>
          <w:trHeight w:val="9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0C" w:rsidRPr="00FA7F0C" w:rsidRDefault="00FA7F0C" w:rsidP="00FA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  <w:t> 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F0C" w:rsidRPr="00FA7F0C" w:rsidRDefault="00FA7F0C" w:rsidP="00FA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  <w:t xml:space="preserve">2015.a täpsustatud eelarve </w:t>
            </w:r>
            <w:r w:rsidRPr="0097329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  <w:t>(</w:t>
            </w:r>
            <w:r w:rsidRPr="00FA7F0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  <w:t>seisuga 04.12.2015</w:t>
            </w:r>
            <w:r w:rsidRPr="0097329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F0C" w:rsidRPr="00FA7F0C" w:rsidRDefault="00164151" w:rsidP="00FA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</w:pPr>
            <w:r w:rsidRPr="0097329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  <w:t>2016.a eelarve</w:t>
            </w:r>
            <w:r w:rsidR="00FA7F0C" w:rsidRPr="00FA7F0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  <w:t xml:space="preserve"> eelnõu</w:t>
            </w:r>
          </w:p>
        </w:tc>
      </w:tr>
      <w:tr w:rsidR="00FA7F0C" w:rsidRPr="00973298" w:rsidTr="00FA7F0C">
        <w:trPr>
          <w:trHeight w:val="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0C" w:rsidRPr="00FA7F0C" w:rsidRDefault="00FA7F0C" w:rsidP="00FA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et-EE"/>
              </w:rPr>
              <w:t>Asutuse nimetus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0C" w:rsidRPr="00FA7F0C" w:rsidRDefault="00FA7F0C" w:rsidP="00FA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 xml:space="preserve">Põhieelarve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0C" w:rsidRPr="00FA7F0C" w:rsidRDefault="00FA7F0C" w:rsidP="00FA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laenu arvelt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0C" w:rsidRPr="00973298" w:rsidRDefault="00FA7F0C" w:rsidP="00FA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Riigi</w:t>
            </w:r>
          </w:p>
          <w:p w:rsidR="00FA7F0C" w:rsidRPr="00FA7F0C" w:rsidRDefault="00FA7F0C" w:rsidP="00FA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eelarve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0C" w:rsidRPr="00FA7F0C" w:rsidRDefault="00FA7F0C" w:rsidP="00FA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proofErr w:type="spellStart"/>
            <w:r w:rsidRPr="00973298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S</w:t>
            </w:r>
            <w:r w:rsidRPr="00FA7F0C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ihtotst</w:t>
            </w:r>
            <w:proofErr w:type="spellEnd"/>
            <w:r w:rsidRPr="00973298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.</w:t>
            </w:r>
            <w:r w:rsidRPr="00FA7F0C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 xml:space="preserve"> toetused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0C" w:rsidRPr="00FA7F0C" w:rsidRDefault="00FA7F0C" w:rsidP="00FA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t-EE"/>
              </w:rPr>
              <w:t>2015.a eelarve kokku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0C" w:rsidRPr="00FA7F0C" w:rsidRDefault="00FA7F0C" w:rsidP="00FA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 xml:space="preserve">Põhieelarve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0C" w:rsidRPr="00FA7F0C" w:rsidRDefault="00FA7F0C" w:rsidP="00FA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Laenu arvelt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0C" w:rsidRPr="00973298" w:rsidRDefault="00FA7F0C" w:rsidP="00FA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Riigi</w:t>
            </w:r>
          </w:p>
          <w:p w:rsidR="00FA7F0C" w:rsidRPr="00FA7F0C" w:rsidRDefault="00FA7F0C" w:rsidP="00FA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eelarve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0C" w:rsidRPr="00FA7F0C" w:rsidRDefault="00FA7F0C" w:rsidP="00FA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proofErr w:type="spellStart"/>
            <w:r w:rsidRPr="00973298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S</w:t>
            </w:r>
            <w:r w:rsidRPr="00FA7F0C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ihtotst</w:t>
            </w:r>
            <w:proofErr w:type="spellEnd"/>
            <w:r w:rsidRPr="00973298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.</w:t>
            </w:r>
            <w:r w:rsidRPr="00FA7F0C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 xml:space="preserve"> toetused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0C" w:rsidRPr="00FA7F0C" w:rsidRDefault="00FA7F0C" w:rsidP="00FA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t-EE"/>
              </w:rPr>
              <w:t>2016.a eelarve kokku</w:t>
            </w:r>
          </w:p>
        </w:tc>
      </w:tr>
      <w:tr w:rsidR="00FA7F0C" w:rsidRPr="00973298" w:rsidTr="00FA7F0C">
        <w:trPr>
          <w:trHeight w:val="6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0C" w:rsidRPr="00FA7F0C" w:rsidRDefault="00FA7F0C" w:rsidP="00FA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 xml:space="preserve"> Narva Linnavalitsuse Kultuuriosakond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21 517 309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24 985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8 846 134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882 064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t-EE"/>
              </w:rPr>
              <w:t>31 270 492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20 651 005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8 803 702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239 850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t-EE"/>
              </w:rPr>
              <w:t>29 694 557</w:t>
            </w:r>
          </w:p>
        </w:tc>
      </w:tr>
      <w:tr w:rsidR="00FA7F0C" w:rsidRPr="00973298" w:rsidTr="00137F9D">
        <w:trPr>
          <w:trHeight w:val="28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0C" w:rsidRPr="00FA7F0C" w:rsidRDefault="00FA7F0C" w:rsidP="00FA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 xml:space="preserve"> Narva linna Sotsiaalabiamet v.a kapitalirendi eest tasumine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4 006 026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1 786 117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25 937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t-EE"/>
              </w:rPr>
              <w:t>5 818 080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4 146 402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1 235 666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t-EE"/>
              </w:rPr>
              <w:t>5 382 068</w:t>
            </w:r>
          </w:p>
        </w:tc>
      </w:tr>
      <w:tr w:rsidR="00FA7F0C" w:rsidRPr="00973298" w:rsidTr="007F5125">
        <w:trPr>
          <w:trHeight w:val="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0C" w:rsidRPr="00FA7F0C" w:rsidRDefault="00FA7F0C" w:rsidP="00FA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 xml:space="preserve"> Narva linna Sotsiaalabiamet - kapitalirendi eest tasumine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416 530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t-EE"/>
              </w:rPr>
              <w:t>416 530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416 468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t-EE"/>
              </w:rPr>
              <w:t>416 468</w:t>
            </w:r>
          </w:p>
        </w:tc>
      </w:tr>
      <w:tr w:rsidR="00FA7F0C" w:rsidRPr="00973298" w:rsidTr="00137F9D">
        <w:trPr>
          <w:trHeight w:val="17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0C" w:rsidRPr="00FA7F0C" w:rsidRDefault="00FA7F0C" w:rsidP="00FA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Narva Linnavolikogu kantselei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430 215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t-EE"/>
              </w:rPr>
              <w:t>430 215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426 227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t-EE"/>
              </w:rPr>
              <w:t>426 227</w:t>
            </w:r>
          </w:p>
        </w:tc>
      </w:tr>
      <w:tr w:rsidR="00FA7F0C" w:rsidRPr="00973298" w:rsidTr="00FA7F0C">
        <w:trPr>
          <w:trHeight w:val="3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0C" w:rsidRPr="00FA7F0C" w:rsidRDefault="00FA7F0C" w:rsidP="00FA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 xml:space="preserve">Narva Linnakantselei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1 238 753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40 000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4 954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5 904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t-EE"/>
              </w:rPr>
              <w:t>1 289 611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1 200 500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2 413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t-EE"/>
              </w:rPr>
              <w:t>1 202 913</w:t>
            </w:r>
          </w:p>
        </w:tc>
      </w:tr>
      <w:tr w:rsidR="00FA7F0C" w:rsidRPr="00973298" w:rsidTr="007F5125">
        <w:trPr>
          <w:trHeight w:val="40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0C" w:rsidRPr="00FA7F0C" w:rsidRDefault="00FA7F0C" w:rsidP="00FA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 xml:space="preserve"> Narva Linnavalitsuse Rahandusamet v.a laenude tagastamine ja intressi tasumine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451 338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t-EE"/>
              </w:rPr>
              <w:t>451 413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373 709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t-EE"/>
              </w:rPr>
              <w:t>373 709</w:t>
            </w:r>
          </w:p>
        </w:tc>
      </w:tr>
      <w:tr w:rsidR="00FA7F0C" w:rsidRPr="00973298" w:rsidTr="007F5125">
        <w:trPr>
          <w:trHeight w:val="11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0C" w:rsidRPr="00FA7F0C" w:rsidRDefault="00FA7F0C" w:rsidP="00FA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lastRenderedPageBreak/>
              <w:t xml:space="preserve"> Narva Linnavalitsuse Rahandusamet - laenude tagastamine ja intressi tasumine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9 808 214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t-EE"/>
              </w:rPr>
              <w:t>9 808 214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8 803 601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t-EE"/>
              </w:rPr>
              <w:t>8 803 601</w:t>
            </w:r>
          </w:p>
        </w:tc>
      </w:tr>
      <w:tr w:rsidR="00FA7F0C" w:rsidRPr="00973298" w:rsidTr="00FA7F0C">
        <w:trPr>
          <w:trHeight w:val="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0C" w:rsidRPr="00FA7F0C" w:rsidRDefault="00FA7F0C" w:rsidP="00FA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Narva Linnavalitsuse Arhitektuuri- ja Linnaplaneerimise Amet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7 657 483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11 290 992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358 084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190 609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t-EE"/>
              </w:rPr>
              <w:t>19 497 168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6 704 800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5 722 731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314 226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t-EE"/>
              </w:rPr>
              <w:t>12 741 757</w:t>
            </w:r>
          </w:p>
        </w:tc>
      </w:tr>
      <w:tr w:rsidR="00FA7F0C" w:rsidRPr="00973298" w:rsidTr="00FA7F0C">
        <w:trPr>
          <w:trHeight w:val="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0C" w:rsidRPr="00FA7F0C" w:rsidRDefault="00FA7F0C" w:rsidP="00FA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 xml:space="preserve"> Narva Linna Arenduse ja Ökonoomika Amet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1 218 241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2 139 922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32 540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t-EE"/>
              </w:rPr>
              <w:t>3 390 703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1 010 490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1 245 641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t-EE"/>
              </w:rPr>
              <w:t>2 256 131</w:t>
            </w:r>
          </w:p>
        </w:tc>
      </w:tr>
      <w:tr w:rsidR="00FA7F0C" w:rsidRPr="00973298" w:rsidTr="00FA7F0C">
        <w:trPr>
          <w:trHeight w:val="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0C" w:rsidRPr="00FA7F0C" w:rsidRDefault="00FA7F0C" w:rsidP="00FA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Reservfond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12 946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t-EE"/>
              </w:rPr>
              <w:t>12 946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33 000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t-EE"/>
              </w:rPr>
              <w:t>33 000</w:t>
            </w:r>
          </w:p>
        </w:tc>
      </w:tr>
      <w:tr w:rsidR="00FA7F0C" w:rsidRPr="00973298" w:rsidTr="00FA7F0C">
        <w:trPr>
          <w:trHeight w:val="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0C" w:rsidRPr="00FA7F0C" w:rsidRDefault="00FA7F0C" w:rsidP="00FA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eelarve reserv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t-E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273 025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t-EE"/>
              </w:rPr>
              <w:t>273 025</w:t>
            </w:r>
          </w:p>
        </w:tc>
      </w:tr>
      <w:tr w:rsidR="00FA7F0C" w:rsidRPr="00973298" w:rsidTr="00FA7F0C">
        <w:trPr>
          <w:trHeight w:val="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0C" w:rsidRPr="00FA7F0C" w:rsidRDefault="00FA7F0C" w:rsidP="00FA7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  <w:t>Kokku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t-EE"/>
              </w:rPr>
              <w:t>46 757 055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t-EE"/>
              </w:rPr>
              <w:t>13 495 899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t-EE"/>
              </w:rPr>
              <w:t>10 995 289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t-EE"/>
              </w:rPr>
            </w:pPr>
            <w:r w:rsidRPr="00403FAC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t-EE"/>
              </w:rPr>
              <w:t>1</w:t>
            </w:r>
            <w:r w:rsidRPr="00FA7F0C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t-EE"/>
              </w:rPr>
              <w:t>137129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t-EE"/>
              </w:rPr>
              <w:t>72 385 372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t-EE"/>
              </w:rPr>
              <w:t>44 039 227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t-EE"/>
              </w:rPr>
              <w:t>6 968 372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t-EE"/>
              </w:rPr>
              <w:t>10 356 007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t-EE"/>
              </w:rPr>
              <w:t>239 850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0C" w:rsidRPr="00FA7F0C" w:rsidRDefault="00FA7F0C" w:rsidP="00973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et-EE"/>
              </w:rPr>
              <w:t>61 603 456</w:t>
            </w:r>
          </w:p>
        </w:tc>
      </w:tr>
    </w:tbl>
    <w:p w:rsidR="00307B38" w:rsidRDefault="00307B38" w:rsidP="008A0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4013" w:rsidRPr="00214013" w:rsidRDefault="00214013" w:rsidP="00424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F80" w:rsidRPr="00214013" w:rsidRDefault="00A67956" w:rsidP="00424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Juhindudes eespool n</w:t>
      </w:r>
      <w:r w:rsidR="00B85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imetatust </w:t>
      </w:r>
      <w:r w:rsidR="007A3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on </w:t>
      </w:r>
      <w:r w:rsidR="00B85F0D">
        <w:rPr>
          <w:rFonts w:ascii="Times New Roman" w:eastAsia="Times New Roman" w:hAnsi="Times New Roman" w:cs="Times New Roman"/>
          <w:sz w:val="24"/>
          <w:szCs w:val="24"/>
          <w:lang w:eastAsia="ru-RU"/>
        </w:rPr>
        <w:t>Narva Linnavalitsuse R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ahandusamet 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valmistanud ette </w:t>
      </w:r>
      <w:r w:rsidR="00B85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informatsiooni ametiasutuste finantseerimisest kuni  </w:t>
      </w:r>
      <w:r w:rsidR="00B85F0D">
        <w:rPr>
          <w:rFonts w:ascii="Times New Roman" w:hAnsi="Times New Roman" w:cs="Times New Roman"/>
          <w:sz w:val="24"/>
          <w:szCs w:val="24"/>
        </w:rPr>
        <w:t xml:space="preserve">Narva linna 2016.a </w:t>
      </w:r>
      <w:r w:rsidR="00B85F0D" w:rsidRPr="00FF7C94">
        <w:rPr>
          <w:rFonts w:ascii="Times New Roman" w:hAnsi="Times New Roman" w:cs="Times New Roman"/>
          <w:sz w:val="24"/>
          <w:szCs w:val="24"/>
        </w:rPr>
        <w:t>eelarve vastuvõtmiseni</w:t>
      </w:r>
      <w:r w:rsidR="00B85F0D">
        <w:rPr>
          <w:rFonts w:ascii="Times New Roman" w:hAnsi="Times New Roman" w:cs="Times New Roman"/>
          <w:sz w:val="24"/>
          <w:szCs w:val="24"/>
        </w:rPr>
        <w:t>.</w:t>
      </w:r>
    </w:p>
    <w:p w:rsidR="00424849" w:rsidRPr="00214013" w:rsidRDefault="00424849" w:rsidP="00424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849" w:rsidRPr="00214013" w:rsidRDefault="00424849" w:rsidP="00424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40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Õiguslikud </w:t>
      </w:r>
      <w:r w:rsidR="00B155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alused</w:t>
      </w:r>
    </w:p>
    <w:p w:rsidR="00EF4ACB" w:rsidRPr="00214013" w:rsidRDefault="00424849" w:rsidP="00424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Kohaliku omavalitsuse korralduse seaduse § 30 lõige 1 punkti 3 kohaselt, linnavalitsus lahendab ja korraldab kohaliku elu küsimusi, </w:t>
      </w:r>
      <w:r w:rsidR="00B85F0D" w:rsidRPr="00B85F0D">
        <w:rPr>
          <w:rFonts w:ascii="Times New Roman" w:eastAsia="Times New Roman" w:hAnsi="Times New Roman" w:cs="Times New Roman"/>
          <w:sz w:val="24"/>
          <w:szCs w:val="24"/>
          <w:lang w:eastAsia="ru-RU"/>
        </w:rPr>
        <w:t>mis ei kuulu volikogu pädevusse.</w:t>
      </w:r>
    </w:p>
    <w:p w:rsidR="00EF4ACB" w:rsidRPr="00D95855" w:rsidRDefault="0014668E" w:rsidP="00424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855">
        <w:rPr>
          <w:rFonts w:ascii="Times New Roman" w:hAnsi="Times New Roman" w:cs="Times New Roman"/>
          <w:sz w:val="24"/>
          <w:szCs w:val="24"/>
        </w:rPr>
        <w:t>KOFS</w:t>
      </w:r>
      <w:r w:rsidR="00EF4ACB" w:rsidRPr="00D95855">
        <w:rPr>
          <w:rFonts w:ascii="Times New Roman" w:hAnsi="Times New Roman" w:cs="Times New Roman"/>
          <w:sz w:val="24"/>
          <w:szCs w:val="24"/>
        </w:rPr>
        <w:t xml:space="preserve"> </w:t>
      </w:r>
      <w:r w:rsidR="00EF4ACB" w:rsidRPr="00D9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§24 </w:t>
      </w:r>
      <w:bookmarkStart w:id="3" w:name="para24"/>
      <w:bookmarkEnd w:id="3"/>
      <w:r w:rsidRPr="00D9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on sätestatud </w:t>
      </w:r>
      <w:r w:rsidR="00D95855" w:rsidRPr="00D9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väljaminekute teostamise kord </w:t>
      </w:r>
      <w:r w:rsidR="00B85F0D" w:rsidRPr="00D95855">
        <w:rPr>
          <w:rFonts w:ascii="Times New Roman" w:eastAsia="Times New Roman" w:hAnsi="Times New Roman" w:cs="Times New Roman"/>
          <w:sz w:val="24"/>
          <w:szCs w:val="24"/>
          <w:lang w:eastAsia="ru-RU"/>
        </w:rPr>
        <w:t>eelarve</w:t>
      </w:r>
      <w:r w:rsidR="00B85F0D" w:rsidRPr="00D95855">
        <w:rPr>
          <w:rFonts w:ascii="Times New Roman" w:hAnsi="Times New Roman" w:cs="Times New Roman"/>
          <w:sz w:val="24"/>
          <w:szCs w:val="24"/>
        </w:rPr>
        <w:t>aasta alguseks vastuvõt</w:t>
      </w:r>
      <w:r w:rsidR="00B85F0D">
        <w:rPr>
          <w:rFonts w:ascii="Times New Roman" w:hAnsi="Times New Roman" w:cs="Times New Roman"/>
          <w:sz w:val="24"/>
          <w:szCs w:val="24"/>
        </w:rPr>
        <w:t xml:space="preserve">mata </w:t>
      </w:r>
      <w:r w:rsidR="00B85F0D" w:rsidRPr="00D9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5855" w:rsidRPr="00D95855">
        <w:rPr>
          <w:rFonts w:ascii="Times New Roman" w:eastAsia="Times New Roman" w:hAnsi="Times New Roman" w:cs="Times New Roman"/>
          <w:sz w:val="24"/>
          <w:szCs w:val="24"/>
          <w:lang w:eastAsia="ru-RU"/>
        </w:rPr>
        <w:t>eelarve</w:t>
      </w:r>
      <w:r w:rsidR="0088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puhul</w:t>
      </w:r>
      <w:r w:rsidR="00D95855" w:rsidRPr="00D95855">
        <w:rPr>
          <w:rFonts w:ascii="Times New Roman" w:hAnsi="Times New Roman" w:cs="Times New Roman"/>
          <w:sz w:val="24"/>
          <w:szCs w:val="24"/>
        </w:rPr>
        <w:t>.</w:t>
      </w:r>
      <w:r w:rsidR="00D95855" w:rsidRPr="00D9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4849" w:rsidRPr="00D95855" w:rsidRDefault="00424849" w:rsidP="00424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849" w:rsidRPr="00214013" w:rsidRDefault="00424849" w:rsidP="00424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40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Otsus</w:t>
      </w:r>
    </w:p>
    <w:p w:rsidR="00471715" w:rsidRDefault="008807CA" w:rsidP="00424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Võttes aluseks </w:t>
      </w:r>
      <w:r w:rsidRPr="00FF7C94">
        <w:rPr>
          <w:rFonts w:ascii="Times New Roman" w:hAnsi="Times New Roman" w:cs="Times New Roman"/>
          <w:sz w:val="24"/>
          <w:szCs w:val="24"/>
        </w:rPr>
        <w:t xml:space="preserve">KOFS </w:t>
      </w:r>
      <w:r w:rsidRPr="00FF7C94">
        <w:rPr>
          <w:rFonts w:ascii="Times New Roman" w:eastAsia="Times New Roman" w:hAnsi="Times New Roman" w:cs="Times New Roman"/>
          <w:sz w:val="24"/>
          <w:szCs w:val="24"/>
          <w:lang w:eastAsia="ru-RU"/>
        </w:rPr>
        <w:t>§24 lõi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r w:rsidRPr="00FF7C94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 w:rsidR="000B3FDC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FF7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sätestatu on </w:t>
      </w:r>
      <w:r>
        <w:rPr>
          <w:rFonts w:ascii="Times New Roman" w:hAnsi="Times New Roman" w:cs="Times New Roman"/>
          <w:sz w:val="24"/>
          <w:szCs w:val="24"/>
        </w:rPr>
        <w:t>ametiasutustel lubatud teha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k</w:t>
      </w:r>
      <w:r w:rsidR="00B859E2" w:rsidRPr="00FF7C94">
        <w:rPr>
          <w:rFonts w:ascii="Times New Roman" w:hAnsi="Times New Roman" w:cs="Times New Roman"/>
          <w:sz w:val="24"/>
          <w:szCs w:val="24"/>
        </w:rPr>
        <w:t xml:space="preserve">uni </w:t>
      </w:r>
      <w:r w:rsidR="00B859E2">
        <w:rPr>
          <w:rFonts w:ascii="Times New Roman" w:hAnsi="Times New Roman" w:cs="Times New Roman"/>
          <w:sz w:val="24"/>
          <w:szCs w:val="24"/>
        </w:rPr>
        <w:t>Narva lin</w:t>
      </w:r>
      <w:r w:rsidR="00F366CB">
        <w:rPr>
          <w:rFonts w:ascii="Times New Roman" w:hAnsi="Times New Roman" w:cs="Times New Roman"/>
          <w:sz w:val="24"/>
          <w:szCs w:val="24"/>
        </w:rPr>
        <w:t>n</w:t>
      </w:r>
      <w:r w:rsidR="00B859E2">
        <w:rPr>
          <w:rFonts w:ascii="Times New Roman" w:hAnsi="Times New Roman" w:cs="Times New Roman"/>
          <w:sz w:val="24"/>
          <w:szCs w:val="24"/>
        </w:rPr>
        <w:t xml:space="preserve">a 2016.a </w:t>
      </w:r>
      <w:r w:rsidR="00B859E2" w:rsidRPr="00FF7C94">
        <w:rPr>
          <w:rFonts w:ascii="Times New Roman" w:hAnsi="Times New Roman" w:cs="Times New Roman"/>
          <w:sz w:val="24"/>
          <w:szCs w:val="24"/>
        </w:rPr>
        <w:t>eelarve vastuvõtmiseni väljamineku</w:t>
      </w:r>
      <w:r w:rsidR="00471715">
        <w:rPr>
          <w:rFonts w:ascii="Times New Roman" w:hAnsi="Times New Roman" w:cs="Times New Roman"/>
          <w:sz w:val="24"/>
          <w:szCs w:val="24"/>
        </w:rPr>
        <w:t xml:space="preserve">id </w:t>
      </w:r>
      <w:r w:rsidR="00BE0B1B">
        <w:rPr>
          <w:rFonts w:ascii="Times New Roman" w:hAnsi="Times New Roman" w:cs="Times New Roman"/>
          <w:sz w:val="24"/>
          <w:szCs w:val="24"/>
        </w:rPr>
        <w:t xml:space="preserve">ühes kuus </w:t>
      </w:r>
      <w:r w:rsidR="00471715">
        <w:rPr>
          <w:rFonts w:ascii="Times New Roman" w:hAnsi="Times New Roman" w:cs="Times New Roman"/>
          <w:sz w:val="24"/>
          <w:szCs w:val="24"/>
        </w:rPr>
        <w:t>järgmiselt:</w:t>
      </w:r>
    </w:p>
    <w:tbl>
      <w:tblPr>
        <w:tblW w:w="738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1"/>
        <w:gridCol w:w="1418"/>
        <w:gridCol w:w="1417"/>
      </w:tblGrid>
      <w:tr w:rsidR="0014668E" w:rsidRPr="0014668E" w:rsidTr="003F3E08">
        <w:trPr>
          <w:trHeight w:val="42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8E" w:rsidRPr="0014668E" w:rsidRDefault="0014668E" w:rsidP="0014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4668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68E" w:rsidRPr="0014668E" w:rsidRDefault="0014668E" w:rsidP="0014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14668E">
              <w:rPr>
                <w:rFonts w:ascii="Times New Roman" w:eastAsia="Times New Roman" w:hAnsi="Times New Roman" w:cs="Times New Roman"/>
                <w:lang w:eastAsia="et-EE"/>
              </w:rPr>
              <w:t xml:space="preserve">KOFS §24 lõike 2 alusel väljaminekute 1/12 </w:t>
            </w:r>
            <w:r w:rsidR="003F3E08" w:rsidRPr="00D4782F">
              <w:rPr>
                <w:rFonts w:ascii="Times New Roman" w:eastAsia="Times New Roman" w:hAnsi="Times New Roman" w:cs="Times New Roman"/>
                <w:lang w:eastAsia="et-EE"/>
              </w:rPr>
              <w:t>(eurodes)</w:t>
            </w:r>
          </w:p>
        </w:tc>
      </w:tr>
      <w:tr w:rsidR="003F3E08" w:rsidRPr="00D4782F" w:rsidTr="003F3E08">
        <w:trPr>
          <w:trHeight w:val="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8E" w:rsidRPr="0014668E" w:rsidRDefault="0014668E" w:rsidP="00146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4668E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Asutuse nimetus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68E" w:rsidRPr="0014668E" w:rsidRDefault="0014668E" w:rsidP="0014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14668E">
              <w:rPr>
                <w:rFonts w:ascii="Times New Roman" w:eastAsia="Times New Roman" w:hAnsi="Times New Roman" w:cs="Times New Roman"/>
                <w:lang w:eastAsia="et-EE"/>
              </w:rPr>
              <w:t xml:space="preserve"> Põhieelarve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668E" w:rsidRPr="0014668E" w:rsidRDefault="0014668E" w:rsidP="0014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14668E">
              <w:rPr>
                <w:rFonts w:ascii="Times New Roman" w:eastAsia="Times New Roman" w:hAnsi="Times New Roman" w:cs="Times New Roman"/>
                <w:lang w:eastAsia="et-EE"/>
              </w:rPr>
              <w:t>Riigieelarve</w:t>
            </w:r>
          </w:p>
        </w:tc>
      </w:tr>
      <w:tr w:rsidR="0014668E" w:rsidRPr="0014668E" w:rsidTr="00D4782F">
        <w:trPr>
          <w:trHeight w:val="8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8E" w:rsidRPr="0014668E" w:rsidRDefault="0014668E" w:rsidP="001466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4668E">
              <w:rPr>
                <w:rFonts w:ascii="Times New Roman" w:eastAsia="Times New Roman" w:hAnsi="Times New Roman" w:cs="Times New Roman"/>
                <w:lang w:eastAsia="et-EE"/>
              </w:rPr>
              <w:t>Narva Linnavalitsuse Kultuuriosakond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8E" w:rsidRPr="0014668E" w:rsidRDefault="0014668E" w:rsidP="0014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4668E">
              <w:rPr>
                <w:rFonts w:ascii="Times New Roman" w:eastAsia="Times New Roman" w:hAnsi="Times New Roman" w:cs="Times New Roman"/>
                <w:lang w:eastAsia="et-EE"/>
              </w:rPr>
              <w:t>1 720 917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8E" w:rsidRPr="0014668E" w:rsidRDefault="0014668E" w:rsidP="0014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4668E">
              <w:rPr>
                <w:rFonts w:ascii="Times New Roman" w:eastAsia="Times New Roman" w:hAnsi="Times New Roman" w:cs="Times New Roman"/>
                <w:lang w:eastAsia="et-EE"/>
              </w:rPr>
              <w:t>733 642</w:t>
            </w:r>
          </w:p>
        </w:tc>
      </w:tr>
      <w:tr w:rsidR="0014668E" w:rsidRPr="0014668E" w:rsidTr="003F3E08">
        <w:trPr>
          <w:trHeight w:val="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82F" w:rsidRDefault="00D4782F" w:rsidP="001466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lang w:eastAsia="et-EE"/>
              </w:rPr>
              <w:t xml:space="preserve">Narva linna Sotsiaalabiamet </w:t>
            </w:r>
          </w:p>
          <w:p w:rsidR="0014668E" w:rsidRPr="0014668E" w:rsidRDefault="00D4782F" w:rsidP="001466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A7F0C">
              <w:rPr>
                <w:rFonts w:ascii="Times New Roman" w:eastAsia="Times New Roman" w:hAnsi="Times New Roman" w:cs="Times New Roman"/>
                <w:lang w:eastAsia="et-EE"/>
              </w:rPr>
              <w:t>v.a kapitalirendi eest tasumine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8E" w:rsidRPr="0014668E" w:rsidRDefault="00840DA7" w:rsidP="0014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4782F">
              <w:rPr>
                <w:rFonts w:ascii="Times New Roman" w:eastAsia="Times New Roman" w:hAnsi="Times New Roman" w:cs="Times New Roman"/>
                <w:lang w:eastAsia="et-EE"/>
              </w:rPr>
              <w:t>333 836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8E" w:rsidRPr="0014668E" w:rsidRDefault="0014668E" w:rsidP="0014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4668E">
              <w:rPr>
                <w:rFonts w:ascii="Times New Roman" w:eastAsia="Times New Roman" w:hAnsi="Times New Roman" w:cs="Times New Roman"/>
                <w:lang w:eastAsia="et-EE"/>
              </w:rPr>
              <w:t>102 972</w:t>
            </w:r>
          </w:p>
        </w:tc>
      </w:tr>
      <w:tr w:rsidR="0014668E" w:rsidRPr="0014668E" w:rsidTr="003F3E08">
        <w:trPr>
          <w:trHeight w:val="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8E" w:rsidRPr="0014668E" w:rsidRDefault="0014668E" w:rsidP="001466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4668E">
              <w:rPr>
                <w:rFonts w:ascii="Times New Roman" w:eastAsia="Times New Roman" w:hAnsi="Times New Roman" w:cs="Times New Roman"/>
                <w:lang w:eastAsia="et-EE"/>
              </w:rPr>
              <w:t>Narva Linnavolikogu kantselei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8E" w:rsidRPr="0014668E" w:rsidRDefault="0014668E" w:rsidP="0014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4668E">
              <w:rPr>
                <w:rFonts w:ascii="Times New Roman" w:eastAsia="Times New Roman" w:hAnsi="Times New Roman" w:cs="Times New Roman"/>
                <w:lang w:eastAsia="et-EE"/>
              </w:rPr>
              <w:t>35 519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8E" w:rsidRPr="0014668E" w:rsidRDefault="0014668E" w:rsidP="001466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4668E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14668E" w:rsidRPr="0014668E" w:rsidTr="003F3E08">
        <w:trPr>
          <w:trHeight w:val="18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8E" w:rsidRPr="0014668E" w:rsidRDefault="0014668E" w:rsidP="001466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4668E">
              <w:rPr>
                <w:rFonts w:ascii="Times New Roman" w:eastAsia="Times New Roman" w:hAnsi="Times New Roman" w:cs="Times New Roman"/>
                <w:lang w:eastAsia="et-EE"/>
              </w:rPr>
              <w:t xml:space="preserve">Narva Linnakantselei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8E" w:rsidRPr="0014668E" w:rsidRDefault="0014668E" w:rsidP="0014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4668E">
              <w:rPr>
                <w:rFonts w:ascii="Times New Roman" w:eastAsia="Times New Roman" w:hAnsi="Times New Roman" w:cs="Times New Roman"/>
                <w:lang w:eastAsia="et-EE"/>
              </w:rPr>
              <w:t>100 042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8E" w:rsidRPr="0014668E" w:rsidRDefault="0014668E" w:rsidP="00806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4668E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  <w:r w:rsidR="0080605C" w:rsidRPr="00D4782F">
              <w:rPr>
                <w:rFonts w:ascii="Times New Roman" w:eastAsia="Times New Roman" w:hAnsi="Times New Roman" w:cs="Times New Roman"/>
                <w:lang w:eastAsia="et-EE"/>
              </w:rPr>
              <w:t>201</w:t>
            </w:r>
          </w:p>
        </w:tc>
      </w:tr>
      <w:tr w:rsidR="0014668E" w:rsidRPr="0014668E" w:rsidTr="003F3E08">
        <w:trPr>
          <w:trHeight w:val="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8E" w:rsidRPr="00D4782F" w:rsidRDefault="0014668E" w:rsidP="001466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4668E">
              <w:rPr>
                <w:rFonts w:ascii="Times New Roman" w:eastAsia="Times New Roman" w:hAnsi="Times New Roman" w:cs="Times New Roman"/>
                <w:lang w:eastAsia="et-EE"/>
              </w:rPr>
              <w:t xml:space="preserve">Narva Linnavalitsuse Rahandusamet </w:t>
            </w:r>
          </w:p>
          <w:p w:rsidR="0014668E" w:rsidRPr="0014668E" w:rsidRDefault="0014668E" w:rsidP="001466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4668E">
              <w:rPr>
                <w:rFonts w:ascii="Times New Roman" w:eastAsia="Times New Roman" w:hAnsi="Times New Roman" w:cs="Times New Roman"/>
                <w:lang w:eastAsia="et-EE"/>
              </w:rPr>
              <w:t>v.a laenude tagastamine ja intressi tasumine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8E" w:rsidRPr="0014668E" w:rsidRDefault="0014668E" w:rsidP="0014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4668E">
              <w:rPr>
                <w:rFonts w:ascii="Times New Roman" w:eastAsia="Times New Roman" w:hAnsi="Times New Roman" w:cs="Times New Roman"/>
                <w:lang w:eastAsia="et-EE"/>
              </w:rPr>
              <w:t>31 142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8E" w:rsidRPr="0014668E" w:rsidRDefault="0014668E" w:rsidP="001466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4668E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14668E" w:rsidRPr="0014668E" w:rsidTr="003F3E08">
        <w:trPr>
          <w:trHeight w:val="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8E" w:rsidRPr="0014668E" w:rsidRDefault="0014668E" w:rsidP="001466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4668E">
              <w:rPr>
                <w:rFonts w:ascii="Times New Roman" w:eastAsia="Times New Roman" w:hAnsi="Times New Roman" w:cs="Times New Roman"/>
                <w:lang w:eastAsia="et-EE"/>
              </w:rPr>
              <w:t>Narva Linnavalitsuse Arhitektuuri- ja Linnaplaneerimise Amet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8E" w:rsidRPr="0014668E" w:rsidRDefault="0014668E" w:rsidP="0014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4668E">
              <w:rPr>
                <w:rFonts w:ascii="Times New Roman" w:eastAsia="Times New Roman" w:hAnsi="Times New Roman" w:cs="Times New Roman"/>
                <w:lang w:eastAsia="et-EE"/>
              </w:rPr>
              <w:t>558 733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8E" w:rsidRPr="0014668E" w:rsidRDefault="0014668E" w:rsidP="0014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4668E">
              <w:rPr>
                <w:rFonts w:ascii="Times New Roman" w:eastAsia="Times New Roman" w:hAnsi="Times New Roman" w:cs="Times New Roman"/>
                <w:lang w:eastAsia="et-EE"/>
              </w:rPr>
              <w:t>26 186</w:t>
            </w:r>
          </w:p>
        </w:tc>
      </w:tr>
      <w:tr w:rsidR="0014668E" w:rsidRPr="0014668E" w:rsidTr="003F3E08">
        <w:trPr>
          <w:trHeight w:val="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8E" w:rsidRPr="0014668E" w:rsidRDefault="0014668E" w:rsidP="001466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4668E">
              <w:rPr>
                <w:rFonts w:ascii="Times New Roman" w:eastAsia="Times New Roman" w:hAnsi="Times New Roman" w:cs="Times New Roman"/>
                <w:lang w:eastAsia="et-EE"/>
              </w:rPr>
              <w:t>Narva Linna Arenduse ja Ökonoomika Amet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8E" w:rsidRPr="0014668E" w:rsidRDefault="0014668E" w:rsidP="0014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4668E">
              <w:rPr>
                <w:rFonts w:ascii="Times New Roman" w:eastAsia="Times New Roman" w:hAnsi="Times New Roman" w:cs="Times New Roman"/>
                <w:lang w:eastAsia="et-EE"/>
              </w:rPr>
              <w:t>84 208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8E" w:rsidRPr="0014668E" w:rsidRDefault="0014668E" w:rsidP="001466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14668E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</w:tbl>
    <w:p w:rsidR="00B859E2" w:rsidRPr="00214013" w:rsidRDefault="00B859E2" w:rsidP="00424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849" w:rsidRPr="00214013" w:rsidRDefault="00424849" w:rsidP="00424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40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Rakendussätted</w:t>
      </w:r>
    </w:p>
    <w:p w:rsidR="00424849" w:rsidRPr="00214013" w:rsidRDefault="00424849" w:rsidP="00424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013">
        <w:rPr>
          <w:rFonts w:ascii="Times New Roman" w:eastAsia="Times New Roman" w:hAnsi="Times New Roman" w:cs="Times New Roman"/>
          <w:sz w:val="24"/>
          <w:szCs w:val="24"/>
          <w:lang w:eastAsia="ru-RU"/>
        </w:rPr>
        <w:t>4.1. Korraldus jõustub seadusega sätestatud korras.</w:t>
      </w:r>
    </w:p>
    <w:p w:rsidR="00424849" w:rsidRPr="00214013" w:rsidRDefault="00424849" w:rsidP="00424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013">
        <w:rPr>
          <w:rFonts w:ascii="Times New Roman" w:eastAsia="Times New Roman" w:hAnsi="Times New Roman" w:cs="Times New Roman"/>
          <w:sz w:val="24"/>
          <w:szCs w:val="24"/>
          <w:lang w:eastAsia="ru-RU"/>
        </w:rPr>
        <w:t>4.2. Korraldust on võimalik vaidlustada Tartu Halduskohtu Jõhvi kohtumajas 30 päeva jooksul arvates korralduse teatavakstegemisest.</w:t>
      </w:r>
    </w:p>
    <w:p w:rsidR="00424849" w:rsidRPr="00214013" w:rsidRDefault="00424849" w:rsidP="00424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849" w:rsidRDefault="00424849" w:rsidP="004248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67374" w:rsidRDefault="00867374" w:rsidP="004248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67374" w:rsidRDefault="00867374" w:rsidP="004248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B23C5" w:rsidRPr="00424849" w:rsidRDefault="002B23C5" w:rsidP="004248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F4ACB" w:rsidRPr="0022565D" w:rsidRDefault="00EF4ACB" w:rsidP="00424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65D">
        <w:rPr>
          <w:rFonts w:ascii="Times New Roman" w:eastAsia="Times New Roman" w:hAnsi="Times New Roman" w:cs="Times New Roman"/>
          <w:sz w:val="24"/>
          <w:szCs w:val="24"/>
          <w:lang w:eastAsia="ru-RU"/>
        </w:rPr>
        <w:t>Tarmo Tammiste</w:t>
      </w:r>
      <w:r w:rsidR="00424849" w:rsidRPr="0022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4849" w:rsidRPr="002256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74A36" w:rsidRPr="0022565D" w:rsidRDefault="00424849" w:rsidP="002256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Linnapea </w:t>
      </w:r>
      <w:r w:rsidRPr="002256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56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E02A8" w:rsidRPr="002256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E02A8" w:rsidRPr="002256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E02A8" w:rsidRPr="002256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E02A8" w:rsidRPr="002256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E02A8" w:rsidRPr="002256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E02A8" w:rsidRPr="002256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E02A8" w:rsidRPr="002256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Ants </w:t>
      </w:r>
      <w:proofErr w:type="spellStart"/>
      <w:r w:rsidR="004E02A8" w:rsidRPr="0022565D">
        <w:rPr>
          <w:rFonts w:ascii="Times New Roman" w:eastAsia="Times New Roman" w:hAnsi="Times New Roman" w:cs="Times New Roman"/>
          <w:sz w:val="24"/>
          <w:szCs w:val="24"/>
          <w:lang w:eastAsia="ru-RU"/>
        </w:rPr>
        <w:t>Liimets</w:t>
      </w:r>
      <w:proofErr w:type="spellEnd"/>
      <w:r w:rsidRPr="002256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56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56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</w:t>
      </w:r>
      <w:r w:rsidR="002B23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B23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B23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B23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B23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B23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E02A8" w:rsidRPr="002256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F03A0" w:rsidRPr="0022565D">
        <w:rPr>
          <w:rFonts w:ascii="Times New Roman" w:eastAsia="Times New Roman" w:hAnsi="Times New Roman" w:cs="Times New Roman"/>
          <w:sz w:val="24"/>
          <w:szCs w:val="24"/>
          <w:lang w:eastAsia="ru-RU"/>
        </w:rPr>
        <w:t>Linnasekretär</w:t>
      </w:r>
      <w:r w:rsidR="004E02A8" w:rsidRPr="002256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E74A36" w:rsidRPr="0022565D" w:rsidSect="000705BE">
      <w:pgSz w:w="11906" w:h="16838"/>
      <w:pgMar w:top="1418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65B62"/>
    <w:multiLevelType w:val="hybridMultilevel"/>
    <w:tmpl w:val="419458F0"/>
    <w:lvl w:ilvl="0" w:tplc="7E809D3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80" w:hanging="360"/>
      </w:pPr>
    </w:lvl>
    <w:lvl w:ilvl="2" w:tplc="0425001B" w:tentative="1">
      <w:start w:val="1"/>
      <w:numFmt w:val="lowerRoman"/>
      <w:lvlText w:val="%3."/>
      <w:lvlJc w:val="right"/>
      <w:pPr>
        <w:ind w:left="1900" w:hanging="180"/>
      </w:pPr>
    </w:lvl>
    <w:lvl w:ilvl="3" w:tplc="0425000F" w:tentative="1">
      <w:start w:val="1"/>
      <w:numFmt w:val="decimal"/>
      <w:lvlText w:val="%4."/>
      <w:lvlJc w:val="left"/>
      <w:pPr>
        <w:ind w:left="2620" w:hanging="360"/>
      </w:pPr>
    </w:lvl>
    <w:lvl w:ilvl="4" w:tplc="04250019" w:tentative="1">
      <w:start w:val="1"/>
      <w:numFmt w:val="lowerLetter"/>
      <w:lvlText w:val="%5."/>
      <w:lvlJc w:val="left"/>
      <w:pPr>
        <w:ind w:left="3340" w:hanging="360"/>
      </w:pPr>
    </w:lvl>
    <w:lvl w:ilvl="5" w:tplc="0425001B" w:tentative="1">
      <w:start w:val="1"/>
      <w:numFmt w:val="lowerRoman"/>
      <w:lvlText w:val="%6."/>
      <w:lvlJc w:val="right"/>
      <w:pPr>
        <w:ind w:left="4060" w:hanging="180"/>
      </w:pPr>
    </w:lvl>
    <w:lvl w:ilvl="6" w:tplc="0425000F" w:tentative="1">
      <w:start w:val="1"/>
      <w:numFmt w:val="decimal"/>
      <w:lvlText w:val="%7."/>
      <w:lvlJc w:val="left"/>
      <w:pPr>
        <w:ind w:left="4780" w:hanging="360"/>
      </w:pPr>
    </w:lvl>
    <w:lvl w:ilvl="7" w:tplc="04250019" w:tentative="1">
      <w:start w:val="1"/>
      <w:numFmt w:val="lowerLetter"/>
      <w:lvlText w:val="%8."/>
      <w:lvlJc w:val="left"/>
      <w:pPr>
        <w:ind w:left="5500" w:hanging="360"/>
      </w:pPr>
    </w:lvl>
    <w:lvl w:ilvl="8" w:tplc="0425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849"/>
    <w:rsid w:val="000705BE"/>
    <w:rsid w:val="000752B4"/>
    <w:rsid w:val="00091D48"/>
    <w:rsid w:val="000B3FDC"/>
    <w:rsid w:val="000F08E8"/>
    <w:rsid w:val="00137F9D"/>
    <w:rsid w:val="0014668E"/>
    <w:rsid w:val="00164151"/>
    <w:rsid w:val="00214013"/>
    <w:rsid w:val="0022565D"/>
    <w:rsid w:val="00241A98"/>
    <w:rsid w:val="002B23C5"/>
    <w:rsid w:val="00307B38"/>
    <w:rsid w:val="00330594"/>
    <w:rsid w:val="00360A19"/>
    <w:rsid w:val="003729FF"/>
    <w:rsid w:val="003F3E08"/>
    <w:rsid w:val="00403FAC"/>
    <w:rsid w:val="00424849"/>
    <w:rsid w:val="00471715"/>
    <w:rsid w:val="004B147D"/>
    <w:rsid w:val="004E02A8"/>
    <w:rsid w:val="00514722"/>
    <w:rsid w:val="00520F80"/>
    <w:rsid w:val="00570DE8"/>
    <w:rsid w:val="005A103E"/>
    <w:rsid w:val="00667D11"/>
    <w:rsid w:val="006B74D2"/>
    <w:rsid w:val="006E6055"/>
    <w:rsid w:val="00736DB5"/>
    <w:rsid w:val="00763ED5"/>
    <w:rsid w:val="007A34D4"/>
    <w:rsid w:val="007F03A0"/>
    <w:rsid w:val="007F5125"/>
    <w:rsid w:val="0080605C"/>
    <w:rsid w:val="00840DA7"/>
    <w:rsid w:val="00867374"/>
    <w:rsid w:val="008807CA"/>
    <w:rsid w:val="008828D4"/>
    <w:rsid w:val="008A0704"/>
    <w:rsid w:val="00916CF1"/>
    <w:rsid w:val="00973298"/>
    <w:rsid w:val="00A67956"/>
    <w:rsid w:val="00AE7284"/>
    <w:rsid w:val="00B15589"/>
    <w:rsid w:val="00B40B82"/>
    <w:rsid w:val="00B859E2"/>
    <w:rsid w:val="00B85F0D"/>
    <w:rsid w:val="00BC2914"/>
    <w:rsid w:val="00BD3089"/>
    <w:rsid w:val="00BE036A"/>
    <w:rsid w:val="00BE0B1B"/>
    <w:rsid w:val="00C904F3"/>
    <w:rsid w:val="00CB681E"/>
    <w:rsid w:val="00CB6F45"/>
    <w:rsid w:val="00D4782F"/>
    <w:rsid w:val="00D95855"/>
    <w:rsid w:val="00E74A36"/>
    <w:rsid w:val="00E90C5A"/>
    <w:rsid w:val="00EE5ECB"/>
    <w:rsid w:val="00EE7F47"/>
    <w:rsid w:val="00EF4ACB"/>
    <w:rsid w:val="00F22EFC"/>
    <w:rsid w:val="00F25261"/>
    <w:rsid w:val="00F366CB"/>
    <w:rsid w:val="00F702FA"/>
    <w:rsid w:val="00F74592"/>
    <w:rsid w:val="00FA7F0C"/>
    <w:rsid w:val="00FB767E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02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AC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F702F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02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AC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F702F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5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52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8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673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</dc:creator>
  <cp:lastModifiedBy>Jelena Golubeva</cp:lastModifiedBy>
  <cp:revision>60</cp:revision>
  <cp:lastPrinted>2015-12-17T06:12:00Z</cp:lastPrinted>
  <dcterms:created xsi:type="dcterms:W3CDTF">2015-10-16T08:54:00Z</dcterms:created>
  <dcterms:modified xsi:type="dcterms:W3CDTF">2015-12-17T06:14:00Z</dcterms:modified>
</cp:coreProperties>
</file>