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70" w:rsidRPr="00171C94" w:rsidRDefault="00780A70" w:rsidP="00780A70">
      <w:pPr>
        <w:jc w:val="center"/>
        <w:rPr>
          <w:sz w:val="28"/>
          <w:szCs w:val="28"/>
          <w:lang w:val="et-EE"/>
        </w:rPr>
      </w:pPr>
      <w:r w:rsidRPr="00171C94">
        <w:rPr>
          <w:b/>
          <w:sz w:val="28"/>
          <w:szCs w:val="28"/>
          <w:lang w:val="et-EE"/>
        </w:rPr>
        <w:t>NARVA  LINNAVOLIKOGU</w:t>
      </w:r>
      <w:r w:rsidRPr="00171C94">
        <w:rPr>
          <w:sz w:val="28"/>
          <w:szCs w:val="28"/>
          <w:lang w:val="et-EE"/>
        </w:rPr>
        <w:t xml:space="preserve"> </w:t>
      </w:r>
    </w:p>
    <w:p w:rsidR="00780A70" w:rsidRDefault="00780A70" w:rsidP="00780A70">
      <w:pPr>
        <w:jc w:val="center"/>
        <w:rPr>
          <w:lang w:val="et-EE"/>
        </w:rPr>
      </w:pPr>
    </w:p>
    <w:p w:rsidR="00780A70" w:rsidRPr="00FF5CC7" w:rsidRDefault="00780A70" w:rsidP="00780A70">
      <w:pPr>
        <w:jc w:val="center"/>
        <w:rPr>
          <w:lang w:val="et-EE"/>
        </w:rPr>
      </w:pPr>
    </w:p>
    <w:p w:rsidR="00780A70" w:rsidRPr="00FF5CC7" w:rsidRDefault="00780A70" w:rsidP="00780A70">
      <w:pPr>
        <w:jc w:val="center"/>
        <w:rPr>
          <w:lang w:val="et-EE"/>
        </w:rPr>
      </w:pPr>
      <w:r w:rsidRPr="00FF5CC7">
        <w:rPr>
          <w:b/>
          <w:lang w:val="et-EE"/>
        </w:rPr>
        <w:t>OTSUS</w:t>
      </w:r>
    </w:p>
    <w:p w:rsidR="00780A70" w:rsidRDefault="00780A70" w:rsidP="00780A70">
      <w:pPr>
        <w:jc w:val="both"/>
        <w:rPr>
          <w:lang w:val="et-EE"/>
        </w:rPr>
      </w:pPr>
    </w:p>
    <w:p w:rsidR="00780A70" w:rsidRPr="003654ED" w:rsidRDefault="00780A70" w:rsidP="00780A70">
      <w:pPr>
        <w:jc w:val="both"/>
        <w:rPr>
          <w:lang w:val="et-EE"/>
        </w:rPr>
      </w:pPr>
      <w:r w:rsidRPr="003654ED">
        <w:rPr>
          <w:lang w:val="et-EE"/>
        </w:rPr>
        <w:t xml:space="preserve"> Narva</w:t>
      </w:r>
      <w:r w:rsidRPr="003654ED">
        <w:rPr>
          <w:lang w:val="et-EE"/>
        </w:rPr>
        <w:tab/>
      </w:r>
      <w:r w:rsidRPr="003654ED">
        <w:rPr>
          <w:lang w:val="et-EE"/>
        </w:rPr>
        <w:tab/>
      </w:r>
      <w:r w:rsidRPr="003654ED">
        <w:rPr>
          <w:lang w:val="et-EE"/>
        </w:rPr>
        <w:tab/>
      </w:r>
      <w:r w:rsidRPr="003654ED">
        <w:rPr>
          <w:lang w:val="et-EE"/>
        </w:rPr>
        <w:tab/>
      </w:r>
      <w:r w:rsidRPr="003654ED">
        <w:rPr>
          <w:lang w:val="et-EE"/>
        </w:rPr>
        <w:tab/>
      </w:r>
      <w:r w:rsidRPr="003654ED">
        <w:rPr>
          <w:lang w:val="et-EE"/>
        </w:rPr>
        <w:tab/>
      </w:r>
      <w:r w:rsidRPr="003654ED">
        <w:rPr>
          <w:lang w:val="et-EE"/>
        </w:rPr>
        <w:tab/>
        <w:t xml:space="preserve">                            </w:t>
      </w:r>
      <w:r w:rsidR="003E4DD2" w:rsidRPr="003654ED">
        <w:rPr>
          <w:lang w:val="et-EE"/>
        </w:rPr>
        <w:t xml:space="preserve">           </w:t>
      </w:r>
      <w:r w:rsidR="001909B3">
        <w:rPr>
          <w:lang w:val="et-EE"/>
        </w:rPr>
        <w:t>…08.2016</w:t>
      </w:r>
      <w:r w:rsidRPr="003654ED">
        <w:rPr>
          <w:lang w:val="et-EE"/>
        </w:rPr>
        <w:t xml:space="preserve">  nr</w:t>
      </w:r>
    </w:p>
    <w:p w:rsidR="00780A70" w:rsidRDefault="00780A70" w:rsidP="00780A70">
      <w:pPr>
        <w:rPr>
          <w:lang w:val="et-EE"/>
        </w:rPr>
      </w:pPr>
    </w:p>
    <w:p w:rsidR="004B5B15" w:rsidRPr="003654ED" w:rsidRDefault="004B5B15" w:rsidP="00780A70">
      <w:pPr>
        <w:rPr>
          <w:lang w:val="et-EE"/>
        </w:rPr>
      </w:pPr>
    </w:p>
    <w:p w:rsidR="00780A70" w:rsidRPr="003654ED" w:rsidRDefault="001909B3" w:rsidP="00780A70">
      <w:pPr>
        <w:jc w:val="both"/>
        <w:rPr>
          <w:lang w:val="et-EE"/>
        </w:rPr>
      </w:pPr>
      <w:r>
        <w:rPr>
          <w:lang w:val="et-EE"/>
        </w:rPr>
        <w:t>Narva Linnavolikogu 25.02.2016.a otsuse nr 3</w:t>
      </w:r>
      <w:r w:rsidR="00780A70" w:rsidRPr="003654ED">
        <w:rPr>
          <w:lang w:val="et-EE"/>
        </w:rPr>
        <w:t>7</w:t>
      </w:r>
    </w:p>
    <w:p w:rsidR="00780A70" w:rsidRPr="003654ED" w:rsidRDefault="001909B3" w:rsidP="00780A70">
      <w:pPr>
        <w:rPr>
          <w:bCs/>
          <w:lang w:val="et-EE"/>
        </w:rPr>
      </w:pPr>
      <w:r>
        <w:rPr>
          <w:lang w:val="et-EE"/>
        </w:rPr>
        <w:t>„Uusküla põik T6</w:t>
      </w:r>
      <w:r w:rsidR="00780A70" w:rsidRPr="003654ED">
        <w:rPr>
          <w:lang w:val="et-EE"/>
        </w:rPr>
        <w:t xml:space="preserve"> </w:t>
      </w:r>
      <w:r w:rsidR="00780A70" w:rsidRPr="003654ED">
        <w:rPr>
          <w:bCs/>
          <w:lang w:val="et-EE"/>
        </w:rPr>
        <w:t xml:space="preserve">maaüksuse munitsipaalomandisse </w:t>
      </w:r>
    </w:p>
    <w:p w:rsidR="004B5B15" w:rsidRPr="003654ED" w:rsidRDefault="00780A70" w:rsidP="004B5B15">
      <w:pPr>
        <w:rPr>
          <w:lang w:val="et-EE"/>
        </w:rPr>
      </w:pPr>
      <w:r w:rsidRPr="003654ED">
        <w:rPr>
          <w:bCs/>
          <w:lang w:val="et-EE"/>
        </w:rPr>
        <w:t xml:space="preserve">taotlemine  </w:t>
      </w:r>
      <w:r w:rsidR="001909B3">
        <w:rPr>
          <w:lang w:val="et-EE"/>
        </w:rPr>
        <w:t>ja maa</w:t>
      </w:r>
      <w:r w:rsidRPr="003654ED">
        <w:rPr>
          <w:lang w:val="et-EE"/>
        </w:rPr>
        <w:t xml:space="preserve"> sihtotstarbe määramine”</w:t>
      </w:r>
      <w:r w:rsidR="004B5B15" w:rsidRPr="003654ED">
        <w:rPr>
          <w:lang w:val="et-EE"/>
        </w:rPr>
        <w:t xml:space="preserve"> muutmine</w:t>
      </w:r>
    </w:p>
    <w:p w:rsidR="00780A70" w:rsidRPr="003654ED" w:rsidRDefault="00780A70" w:rsidP="00780A70">
      <w:pPr>
        <w:rPr>
          <w:lang w:val="et-EE"/>
        </w:rPr>
      </w:pPr>
    </w:p>
    <w:p w:rsidR="00780A70" w:rsidRPr="003654ED" w:rsidRDefault="00780A70" w:rsidP="00780A70">
      <w:pPr>
        <w:rPr>
          <w:lang w:val="et-EE"/>
        </w:rPr>
      </w:pPr>
    </w:p>
    <w:p w:rsidR="001B2B1E" w:rsidRDefault="00780A70" w:rsidP="001B2B1E">
      <w:pPr>
        <w:rPr>
          <w:b/>
          <w:lang w:val="et-EE"/>
        </w:rPr>
      </w:pPr>
      <w:r w:rsidRPr="003654ED">
        <w:rPr>
          <w:b/>
          <w:lang w:val="et-EE"/>
        </w:rPr>
        <w:t>1. ASJAOLUD JA MENETLUSE KÄIK</w:t>
      </w:r>
    </w:p>
    <w:p w:rsidR="007771F0" w:rsidRPr="007771F0" w:rsidRDefault="007771F0" w:rsidP="00D56A37">
      <w:pPr>
        <w:pStyle w:val="NoSpacing"/>
        <w:jc w:val="both"/>
        <w:rPr>
          <w:lang w:val="et-EE" w:eastAsia="et-EE"/>
        </w:rPr>
      </w:pPr>
      <w:r w:rsidRPr="007771F0">
        <w:rPr>
          <w:lang w:val="et-EE" w:eastAsia="et-EE"/>
        </w:rPr>
        <w:t xml:space="preserve">Narva Linnavolikogu 25.02.2016.a otsuse nr 37 „Uusküla põik T6 </w:t>
      </w:r>
      <w:r w:rsidRPr="007771F0">
        <w:rPr>
          <w:bCs/>
          <w:lang w:val="et-EE" w:eastAsia="et-EE"/>
        </w:rPr>
        <w:t xml:space="preserve">maaüksuse munitsipaalomandisse taotlemine </w:t>
      </w:r>
      <w:r w:rsidRPr="007771F0">
        <w:rPr>
          <w:lang w:val="et-EE" w:eastAsia="et-EE"/>
        </w:rPr>
        <w:t>ja maa sihtotstarbe määramine” alusel taotleti Narva Linnavalitsuse 21.04.2016 a kirjaga nr 1.10/1790 ja Ida-Viru maavanema 11.05.2016.a korraldusega nr 8-8/2016/764 Narva linna munitsipaalomandisse Uusküla põik T6 maaüksus pindalaga 650 m</w:t>
      </w:r>
      <w:r w:rsidRPr="007771F0">
        <w:rPr>
          <w:vertAlign w:val="superscript"/>
          <w:lang w:val="et-EE" w:eastAsia="et-EE"/>
        </w:rPr>
        <w:t>2</w:t>
      </w:r>
      <w:r w:rsidRPr="007771F0">
        <w:rPr>
          <w:lang w:val="et-EE" w:eastAsia="et-EE"/>
        </w:rPr>
        <w:t xml:space="preserve"> sihtotstarbega transpordimaa (007;L).</w:t>
      </w:r>
    </w:p>
    <w:p w:rsidR="0071610D" w:rsidRDefault="007771F0" w:rsidP="00D56A37">
      <w:pPr>
        <w:pStyle w:val="NoSpacing"/>
        <w:jc w:val="both"/>
        <w:rPr>
          <w:lang w:val="et-EE" w:eastAsia="et-EE"/>
        </w:rPr>
      </w:pPr>
      <w:r w:rsidRPr="007771F0">
        <w:rPr>
          <w:lang w:val="et-EE" w:eastAsia="et-EE"/>
        </w:rPr>
        <w:t xml:space="preserve">Katastriüksuse plaani koostamisel tuli ilmsiks, et taotletava Uusküla põik T6 maaüksuse pindala on ebaõige. </w:t>
      </w:r>
      <w:r w:rsidR="00D56A37" w:rsidRPr="007771F0">
        <w:rPr>
          <w:lang w:val="et-EE" w:eastAsia="et-EE"/>
        </w:rPr>
        <w:t>Uusküla põik T6 maaüksuse</w:t>
      </w:r>
      <w:r w:rsidRPr="007771F0">
        <w:rPr>
          <w:lang w:val="et-EE" w:eastAsia="et-EE"/>
        </w:rPr>
        <w:t xml:space="preserve"> piiriettepanek uue ligikaudse pindalaga, mis on 950 m</w:t>
      </w:r>
      <w:r w:rsidRPr="007771F0">
        <w:rPr>
          <w:vertAlign w:val="superscript"/>
          <w:lang w:val="et-EE" w:eastAsia="et-EE"/>
        </w:rPr>
        <w:t xml:space="preserve">2 </w:t>
      </w:r>
      <w:r w:rsidRPr="007771F0">
        <w:rPr>
          <w:lang w:val="et-EE" w:eastAsia="et-EE"/>
        </w:rPr>
        <w:t xml:space="preserve">esitati kooskõlastamiseks Ida-Viru maavanemale. 01.08.2016.a on antud piiriettepanek kooskõlastatud Ida-Viru maavanema poolt. Kuna katastriüksuse plaani koostamise aluseks on Ida-Viru maavanema korraldus, peame taotlema Ida-Viru maavanema 11.05.2016.a korralduse nr 8-8/2016/764 pindala osas muutmist. Kuivõrd Ida-Viru maavanem võttis vastu 11.05.2016.a korralduse nr 8-8/2016/764 lähtudes Narva Linnavolikogu 25.02.2016.a otsusest nr 37„Uusküla põik T6 </w:t>
      </w:r>
      <w:r w:rsidRPr="007771F0">
        <w:rPr>
          <w:bCs/>
          <w:lang w:val="et-EE" w:eastAsia="et-EE"/>
        </w:rPr>
        <w:t xml:space="preserve">maaüksuse munitsipaalomandisse taotlemine  </w:t>
      </w:r>
      <w:r w:rsidRPr="007771F0">
        <w:rPr>
          <w:lang w:val="et-EE" w:eastAsia="et-EE"/>
        </w:rPr>
        <w:t xml:space="preserve">ja maa sihtotstarbe määramine” tuleb muuta </w:t>
      </w:r>
      <w:r w:rsidR="00D56A37">
        <w:rPr>
          <w:lang w:val="et-EE" w:eastAsia="et-EE"/>
        </w:rPr>
        <w:t>antud otsuse</w:t>
      </w:r>
      <w:r w:rsidRPr="007771F0">
        <w:rPr>
          <w:b/>
          <w:bCs/>
          <w:lang w:val="et-EE" w:eastAsia="et-EE"/>
        </w:rPr>
        <w:t xml:space="preserve"> </w:t>
      </w:r>
      <w:r w:rsidRPr="007771F0">
        <w:rPr>
          <w:lang w:val="et-EE" w:eastAsia="et-EE"/>
        </w:rPr>
        <w:t>punkti 3 alapunkti 3.1.</w:t>
      </w:r>
      <w:bookmarkStart w:id="0" w:name="_GoBack"/>
      <w:bookmarkEnd w:id="0"/>
    </w:p>
    <w:p w:rsidR="00D56A37" w:rsidRPr="00D56A37" w:rsidRDefault="00D56A37" w:rsidP="00D56A37">
      <w:pPr>
        <w:pStyle w:val="NoSpacing"/>
        <w:jc w:val="both"/>
        <w:rPr>
          <w:lang w:val="et-EE" w:eastAsia="et-EE"/>
        </w:rPr>
      </w:pPr>
    </w:p>
    <w:p w:rsidR="00780A70" w:rsidRPr="003654ED" w:rsidRDefault="00780A70" w:rsidP="00780A70">
      <w:pPr>
        <w:rPr>
          <w:b/>
          <w:lang w:val="et-EE"/>
        </w:rPr>
      </w:pPr>
      <w:r w:rsidRPr="003654ED">
        <w:rPr>
          <w:b/>
          <w:lang w:val="et-EE"/>
        </w:rPr>
        <w:t>2. ÕIGUSLIKUD ALUSED</w:t>
      </w:r>
    </w:p>
    <w:p w:rsidR="00DA5E67" w:rsidRPr="003654ED" w:rsidRDefault="00DA5E67" w:rsidP="003E4DD2">
      <w:pPr>
        <w:ind w:left="426" w:hanging="426"/>
        <w:jc w:val="both"/>
        <w:rPr>
          <w:lang w:val="et-EE"/>
        </w:rPr>
      </w:pPr>
      <w:r w:rsidRPr="003654ED">
        <w:rPr>
          <w:lang w:val="et-EE"/>
        </w:rPr>
        <w:t>2.</w:t>
      </w:r>
      <w:r w:rsidR="00E3307B">
        <w:rPr>
          <w:lang w:val="et-EE"/>
        </w:rPr>
        <w:t xml:space="preserve">1 Haldusmenetluse seaduse </w:t>
      </w:r>
      <w:r w:rsidRPr="003654ED">
        <w:rPr>
          <w:lang w:val="et-EE"/>
        </w:rPr>
        <w:t>§ 64 lõike 1 kohaselt ha</w:t>
      </w:r>
      <w:r w:rsidR="003E4DD2" w:rsidRPr="003654ED">
        <w:rPr>
          <w:lang w:val="et-EE"/>
        </w:rPr>
        <w:t>ldusakti kehtetuks tunnistamise</w:t>
      </w:r>
      <w:r w:rsidRPr="003654ED">
        <w:rPr>
          <w:lang w:val="et-EE"/>
        </w:rPr>
        <w:t xml:space="preserve"> kohta sätestatut kohaldatakse ka haldusorgani poolt haldusakti muutmise suhtes. </w:t>
      </w:r>
    </w:p>
    <w:p w:rsidR="00DA5E67" w:rsidRPr="000A0FC8" w:rsidRDefault="00DA5E67" w:rsidP="000A0FC8">
      <w:pPr>
        <w:ind w:left="426" w:hanging="426"/>
        <w:jc w:val="both"/>
        <w:rPr>
          <w:lang w:val="et-EE"/>
        </w:rPr>
      </w:pPr>
      <w:r w:rsidRPr="003654ED">
        <w:rPr>
          <w:lang w:val="et-EE"/>
        </w:rPr>
        <w:t xml:space="preserve">2.2 </w:t>
      </w:r>
      <w:r w:rsidR="00E3307B">
        <w:rPr>
          <w:lang w:val="et-EE"/>
        </w:rPr>
        <w:t>Haldusmenetluse seaduse</w:t>
      </w:r>
      <w:r w:rsidRPr="003654ED">
        <w:rPr>
          <w:lang w:val="et-EE"/>
        </w:rPr>
        <w:t xml:space="preserve"> § 68 lõike 2 kohaselt</w:t>
      </w:r>
      <w:r w:rsidR="000A0FC8" w:rsidRPr="000A0FC8">
        <w:t xml:space="preserve"> </w:t>
      </w:r>
      <w:r w:rsidR="000A0FC8" w:rsidRPr="000A0FC8">
        <w:rPr>
          <w:lang w:val="et-EE"/>
        </w:rPr>
        <w:t xml:space="preserve">haldusakti kehtetuks tunnistamise otsustab haldusorgan, kelle pädevuses oleks haldusakti andmine kehtetuks tunnistamise ajal. </w:t>
      </w:r>
    </w:p>
    <w:p w:rsidR="00780A70" w:rsidRPr="003654ED" w:rsidRDefault="00780A70" w:rsidP="00780A70">
      <w:pPr>
        <w:ind w:left="360"/>
        <w:rPr>
          <w:b/>
          <w:lang w:val="et-EE"/>
        </w:rPr>
      </w:pPr>
    </w:p>
    <w:p w:rsidR="00780A70" w:rsidRPr="003654ED" w:rsidRDefault="00780A70" w:rsidP="00780A70">
      <w:pPr>
        <w:rPr>
          <w:b/>
          <w:lang w:val="et-EE"/>
        </w:rPr>
      </w:pPr>
      <w:r w:rsidRPr="003654ED">
        <w:rPr>
          <w:b/>
          <w:lang w:val="et-EE"/>
        </w:rPr>
        <w:t>3. OTSUS</w:t>
      </w:r>
    </w:p>
    <w:p w:rsidR="00780A70" w:rsidRPr="003654ED" w:rsidRDefault="00780A70" w:rsidP="003E4DD2">
      <w:pPr>
        <w:jc w:val="both"/>
        <w:rPr>
          <w:bCs/>
          <w:lang w:val="et-EE"/>
        </w:rPr>
      </w:pPr>
      <w:r w:rsidRPr="003654ED">
        <w:rPr>
          <w:lang w:val="et-EE"/>
        </w:rPr>
        <w:t xml:space="preserve">Muuta </w:t>
      </w:r>
      <w:r w:rsidR="0071610D" w:rsidRPr="003654ED">
        <w:rPr>
          <w:lang w:val="et-EE"/>
        </w:rPr>
        <w:t xml:space="preserve">Narva Linnavolikogu </w:t>
      </w:r>
      <w:r w:rsidR="00F377FB">
        <w:rPr>
          <w:lang w:val="et-EE"/>
        </w:rPr>
        <w:t>25.02.2016</w:t>
      </w:r>
      <w:r w:rsidR="0071610D" w:rsidRPr="003654ED">
        <w:rPr>
          <w:lang w:val="et-EE"/>
        </w:rPr>
        <w:t xml:space="preserve">.a otsuse nr </w:t>
      </w:r>
      <w:r w:rsidR="00F377FB">
        <w:rPr>
          <w:lang w:val="et-EE"/>
        </w:rPr>
        <w:t>37</w:t>
      </w:r>
      <w:r w:rsidR="003E4DD2" w:rsidRPr="003654ED">
        <w:rPr>
          <w:lang w:val="et-EE"/>
        </w:rPr>
        <w:t xml:space="preserve"> „Uusküla </w:t>
      </w:r>
      <w:r w:rsidR="00F377FB">
        <w:rPr>
          <w:lang w:val="et-EE"/>
        </w:rPr>
        <w:t>põik T6</w:t>
      </w:r>
      <w:r w:rsidR="003E4DD2" w:rsidRPr="003654ED">
        <w:rPr>
          <w:lang w:val="et-EE"/>
        </w:rPr>
        <w:t xml:space="preserve"> </w:t>
      </w:r>
      <w:r w:rsidR="003E4DD2" w:rsidRPr="003654ED">
        <w:rPr>
          <w:bCs/>
          <w:lang w:val="et-EE"/>
        </w:rPr>
        <w:t xml:space="preserve">maaüksuse </w:t>
      </w:r>
      <w:r w:rsidR="00A66213">
        <w:rPr>
          <w:bCs/>
          <w:lang w:val="et-EE"/>
        </w:rPr>
        <w:t>munitsipaalomandisse taotlemine</w:t>
      </w:r>
      <w:r w:rsidR="003E4DD2" w:rsidRPr="003654ED">
        <w:rPr>
          <w:bCs/>
          <w:lang w:val="et-EE"/>
        </w:rPr>
        <w:t xml:space="preserve"> </w:t>
      </w:r>
      <w:r w:rsidR="003E4DD2" w:rsidRPr="003654ED">
        <w:rPr>
          <w:lang w:val="et-EE"/>
        </w:rPr>
        <w:t xml:space="preserve">ja </w:t>
      </w:r>
      <w:r w:rsidR="005A2212">
        <w:rPr>
          <w:lang w:val="et-EE"/>
        </w:rPr>
        <w:t>maa</w:t>
      </w:r>
      <w:r w:rsidR="003E4DD2" w:rsidRPr="003654ED">
        <w:rPr>
          <w:lang w:val="et-EE"/>
        </w:rPr>
        <w:t xml:space="preserve"> sihtotstarbe määramine”</w:t>
      </w:r>
      <w:r w:rsidR="000A0FC8">
        <w:rPr>
          <w:lang w:val="et-EE"/>
        </w:rPr>
        <w:t xml:space="preserve"> punkti</w:t>
      </w:r>
      <w:r w:rsidRPr="003654ED">
        <w:rPr>
          <w:lang w:val="et-EE"/>
        </w:rPr>
        <w:t xml:space="preserve"> 3 </w:t>
      </w:r>
      <w:r w:rsidR="000A0FC8">
        <w:rPr>
          <w:lang w:val="et-EE"/>
        </w:rPr>
        <w:t xml:space="preserve">alapunkt </w:t>
      </w:r>
      <w:r w:rsidR="003E4DD2" w:rsidRPr="003654ED">
        <w:rPr>
          <w:lang w:val="et-EE"/>
        </w:rPr>
        <w:t>3.</w:t>
      </w:r>
      <w:r w:rsidR="003E4DD2" w:rsidRPr="003654ED">
        <w:rPr>
          <w:bCs/>
          <w:lang w:val="et-EE"/>
        </w:rPr>
        <w:t>1 ja</w:t>
      </w:r>
      <w:r w:rsidRPr="003654ED">
        <w:rPr>
          <w:bCs/>
          <w:lang w:val="et-EE"/>
        </w:rPr>
        <w:t xml:space="preserve"> </w:t>
      </w:r>
      <w:r w:rsidR="003E4DD2" w:rsidRPr="003654ED">
        <w:rPr>
          <w:lang w:val="et-EE"/>
        </w:rPr>
        <w:t xml:space="preserve">sõnastada </w:t>
      </w:r>
      <w:r w:rsidRPr="003654ED">
        <w:rPr>
          <w:lang w:val="et-EE"/>
        </w:rPr>
        <w:t xml:space="preserve">järgmiselt: </w:t>
      </w:r>
    </w:p>
    <w:p w:rsidR="003E4DD2" w:rsidRPr="003654ED" w:rsidRDefault="00780A70" w:rsidP="003654ED">
      <w:pPr>
        <w:ind w:left="426"/>
        <w:jc w:val="both"/>
        <w:rPr>
          <w:lang w:val="et-EE"/>
        </w:rPr>
      </w:pPr>
      <w:r w:rsidRPr="003654ED">
        <w:rPr>
          <w:bCs/>
          <w:lang w:val="et-EE"/>
        </w:rPr>
        <w:t>„</w:t>
      </w:r>
      <w:r w:rsidR="003E4DD2" w:rsidRPr="003654ED">
        <w:rPr>
          <w:lang w:val="et-EE"/>
        </w:rPr>
        <w:t xml:space="preserve">3.1 Taotleda Narva linna munitsipaalomandisse </w:t>
      </w:r>
      <w:r w:rsidR="003E4DD2" w:rsidRPr="003654ED">
        <w:rPr>
          <w:bCs/>
          <w:lang w:val="et-EE"/>
        </w:rPr>
        <w:t xml:space="preserve">Uusküla </w:t>
      </w:r>
      <w:r w:rsidR="00F377FB">
        <w:rPr>
          <w:bCs/>
          <w:lang w:val="et-EE"/>
        </w:rPr>
        <w:t>põik T6</w:t>
      </w:r>
      <w:r w:rsidR="003E4DD2" w:rsidRPr="003654ED">
        <w:rPr>
          <w:bCs/>
          <w:lang w:val="et-EE"/>
        </w:rPr>
        <w:t xml:space="preserve"> </w:t>
      </w:r>
      <w:r w:rsidR="003E4DD2" w:rsidRPr="003654ED">
        <w:rPr>
          <w:lang w:val="et-EE"/>
        </w:rPr>
        <w:t xml:space="preserve">maaüksus </w:t>
      </w:r>
      <w:r w:rsidR="003E4DD2" w:rsidRPr="003654ED">
        <w:rPr>
          <w:bCs/>
          <w:lang w:val="et-EE"/>
        </w:rPr>
        <w:t>(lisa 1),</w:t>
      </w:r>
      <w:r w:rsidR="00F377FB">
        <w:rPr>
          <w:lang w:val="et-EE"/>
        </w:rPr>
        <w:t xml:space="preserve"> ligikaudse </w:t>
      </w:r>
      <w:r w:rsidR="00E2793B">
        <w:rPr>
          <w:lang w:val="et-EE"/>
        </w:rPr>
        <w:t>pindalaga 950</w:t>
      </w:r>
      <w:r w:rsidR="003E4DD2" w:rsidRPr="003654ED">
        <w:rPr>
          <w:lang w:val="et-EE"/>
        </w:rPr>
        <w:t xml:space="preserve"> m</w:t>
      </w:r>
      <w:r w:rsidR="003E4DD2" w:rsidRPr="003654ED">
        <w:rPr>
          <w:vertAlign w:val="superscript"/>
          <w:lang w:val="et-EE"/>
        </w:rPr>
        <w:t>2</w:t>
      </w:r>
      <w:r w:rsidR="003E4DD2" w:rsidRPr="003654ED">
        <w:rPr>
          <w:lang w:val="et-EE"/>
        </w:rPr>
        <w:t>“.</w:t>
      </w:r>
    </w:p>
    <w:p w:rsidR="00780A70" w:rsidRPr="003654ED" w:rsidRDefault="00780A70" w:rsidP="003E4DD2">
      <w:pPr>
        <w:rPr>
          <w:lang w:val="et-EE"/>
        </w:rPr>
      </w:pPr>
    </w:p>
    <w:p w:rsidR="00780A70" w:rsidRPr="003654ED" w:rsidRDefault="00780A70" w:rsidP="003E4DD2">
      <w:pPr>
        <w:rPr>
          <w:b/>
          <w:lang w:val="et-EE"/>
        </w:rPr>
      </w:pPr>
      <w:r w:rsidRPr="003654ED">
        <w:rPr>
          <w:b/>
          <w:lang w:val="et-EE"/>
        </w:rPr>
        <w:t>4. Rakendussätted</w:t>
      </w:r>
    </w:p>
    <w:p w:rsidR="003E4DD2" w:rsidRPr="003654ED" w:rsidRDefault="003E4DD2" w:rsidP="003654ED">
      <w:pPr>
        <w:ind w:left="426" w:right="-108" w:hanging="426"/>
        <w:jc w:val="both"/>
        <w:rPr>
          <w:lang w:val="et-EE"/>
        </w:rPr>
      </w:pPr>
      <w:r w:rsidRPr="003654ED">
        <w:rPr>
          <w:lang w:val="et-EE"/>
        </w:rPr>
        <w:t>4.1 Otsus jõustub teatavakstegemisest.</w:t>
      </w:r>
    </w:p>
    <w:p w:rsidR="003E4DD2" w:rsidRPr="003654ED" w:rsidRDefault="003E4DD2" w:rsidP="003654ED">
      <w:pPr>
        <w:ind w:left="360" w:hanging="360"/>
        <w:jc w:val="both"/>
        <w:rPr>
          <w:lang w:val="et-EE"/>
        </w:rPr>
      </w:pPr>
      <w:r w:rsidRPr="003654ED">
        <w:rPr>
          <w:lang w:val="et-EE"/>
        </w:rPr>
        <w:t>4.2 Otsust on võimalik vaidlustada Tartu Halduskohtu Jõhvi kohtumajas 30 päeva jooksul arvates teatavakstegemise päevast.</w:t>
      </w:r>
    </w:p>
    <w:p w:rsidR="00780A70" w:rsidRPr="003654ED" w:rsidRDefault="00780A70" w:rsidP="00780A70">
      <w:pPr>
        <w:widowControl w:val="0"/>
        <w:jc w:val="both"/>
        <w:rPr>
          <w:bCs/>
          <w:lang w:val="et-EE"/>
        </w:rPr>
      </w:pPr>
    </w:p>
    <w:p w:rsidR="00780A70" w:rsidRPr="003654ED" w:rsidRDefault="00780A70" w:rsidP="00780A70">
      <w:pPr>
        <w:jc w:val="both"/>
        <w:rPr>
          <w:lang w:val="et-EE"/>
        </w:rPr>
      </w:pPr>
    </w:p>
    <w:p w:rsidR="00780A70" w:rsidRPr="003654ED" w:rsidRDefault="00780A70" w:rsidP="00780A70">
      <w:pPr>
        <w:jc w:val="both"/>
        <w:rPr>
          <w:lang w:val="et-EE"/>
        </w:rPr>
      </w:pPr>
    </w:p>
    <w:p w:rsidR="00780A70" w:rsidRPr="003654ED" w:rsidRDefault="00780A70" w:rsidP="00780A70">
      <w:pPr>
        <w:jc w:val="both"/>
        <w:rPr>
          <w:lang w:val="et-EE"/>
        </w:rPr>
      </w:pPr>
    </w:p>
    <w:p w:rsidR="003654ED" w:rsidRPr="003654ED" w:rsidRDefault="003654ED" w:rsidP="00780A70">
      <w:pPr>
        <w:jc w:val="both"/>
        <w:rPr>
          <w:lang w:val="et-EE"/>
        </w:rPr>
      </w:pPr>
    </w:p>
    <w:p w:rsidR="00780A70" w:rsidRPr="003654ED" w:rsidRDefault="00A66213" w:rsidP="00780A70">
      <w:pPr>
        <w:jc w:val="both"/>
        <w:rPr>
          <w:lang w:val="et-EE"/>
        </w:rPr>
      </w:pPr>
      <w:r>
        <w:rPr>
          <w:lang w:val="et-EE"/>
        </w:rPr>
        <w:t>Aleksandr Jefimov</w:t>
      </w:r>
    </w:p>
    <w:p w:rsidR="00780A70" w:rsidRPr="003654ED" w:rsidRDefault="00780A70" w:rsidP="00780A70">
      <w:pPr>
        <w:jc w:val="both"/>
        <w:rPr>
          <w:lang w:val="et-EE"/>
        </w:rPr>
      </w:pPr>
      <w:r w:rsidRPr="003654ED">
        <w:rPr>
          <w:lang w:val="et-EE"/>
        </w:rPr>
        <w:t>Linnavolikogu esimees</w:t>
      </w:r>
    </w:p>
    <w:p w:rsidR="00F91D25" w:rsidRPr="003E4DD2" w:rsidRDefault="00F91D25">
      <w:pPr>
        <w:rPr>
          <w:sz w:val="22"/>
          <w:szCs w:val="22"/>
          <w:lang w:val="et-EE"/>
        </w:rPr>
      </w:pPr>
    </w:p>
    <w:sectPr w:rsidR="00F91D25" w:rsidRPr="003E4DD2" w:rsidSect="001E0ADA">
      <w:pgSz w:w="11906" w:h="16838"/>
      <w:pgMar w:top="539" w:right="991" w:bottom="89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70"/>
    <w:rsid w:val="00076A01"/>
    <w:rsid w:val="000A0FC8"/>
    <w:rsid w:val="000C2797"/>
    <w:rsid w:val="000E7911"/>
    <w:rsid w:val="000F7C1B"/>
    <w:rsid w:val="001909B3"/>
    <w:rsid w:val="001B2B1E"/>
    <w:rsid w:val="001E0ADA"/>
    <w:rsid w:val="001E186C"/>
    <w:rsid w:val="00214DE4"/>
    <w:rsid w:val="002E7A34"/>
    <w:rsid w:val="003654ED"/>
    <w:rsid w:val="003E4DD2"/>
    <w:rsid w:val="00403CF0"/>
    <w:rsid w:val="004613E9"/>
    <w:rsid w:val="004B5B15"/>
    <w:rsid w:val="005A2212"/>
    <w:rsid w:val="0064248A"/>
    <w:rsid w:val="00671659"/>
    <w:rsid w:val="0071610D"/>
    <w:rsid w:val="007363A7"/>
    <w:rsid w:val="007771F0"/>
    <w:rsid w:val="00780A70"/>
    <w:rsid w:val="008139CE"/>
    <w:rsid w:val="00945B2F"/>
    <w:rsid w:val="00986C22"/>
    <w:rsid w:val="0099132A"/>
    <w:rsid w:val="00A07524"/>
    <w:rsid w:val="00A6620F"/>
    <w:rsid w:val="00A66213"/>
    <w:rsid w:val="00BB25B0"/>
    <w:rsid w:val="00BE46D4"/>
    <w:rsid w:val="00CA1476"/>
    <w:rsid w:val="00CC40BE"/>
    <w:rsid w:val="00D00FEC"/>
    <w:rsid w:val="00D10EA6"/>
    <w:rsid w:val="00D56A37"/>
    <w:rsid w:val="00D63CD1"/>
    <w:rsid w:val="00DA5E67"/>
    <w:rsid w:val="00E2793B"/>
    <w:rsid w:val="00E3307B"/>
    <w:rsid w:val="00E9781F"/>
    <w:rsid w:val="00F377FB"/>
    <w:rsid w:val="00F760FD"/>
    <w:rsid w:val="00F9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7C744-CF17-48AA-BC22-96CDCE496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342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6</cp:revision>
  <cp:lastPrinted>2016-08-15T14:17:00Z</cp:lastPrinted>
  <dcterms:created xsi:type="dcterms:W3CDTF">2016-07-28T07:07:00Z</dcterms:created>
  <dcterms:modified xsi:type="dcterms:W3CDTF">2016-08-15T14:22:00Z</dcterms:modified>
</cp:coreProperties>
</file>