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6F1" w:rsidRPr="00256266" w:rsidRDefault="00CE46F1" w:rsidP="00EA64CA">
      <w:pPr>
        <w:pStyle w:val="Heading1"/>
        <w:spacing w:before="60" w:after="60"/>
        <w:jc w:val="right"/>
        <w:rPr>
          <w:b w:val="0"/>
          <w:bCs/>
          <w:sz w:val="24"/>
          <w:szCs w:val="24"/>
          <w:lang w:val="et-EE"/>
        </w:rPr>
      </w:pPr>
      <w:bookmarkStart w:id="0" w:name="_GoBack"/>
      <w:bookmarkEnd w:id="0"/>
      <w:r w:rsidRPr="00256266">
        <w:rPr>
          <w:b w:val="0"/>
          <w:bCs/>
          <w:sz w:val="24"/>
          <w:szCs w:val="24"/>
          <w:lang w:val="et-EE"/>
        </w:rPr>
        <w:t>E E L N Õ U</w:t>
      </w:r>
    </w:p>
    <w:p w:rsidR="00967C22" w:rsidRPr="00256266" w:rsidRDefault="00967C22" w:rsidP="00EA64CA">
      <w:pPr>
        <w:spacing w:before="60" w:after="60"/>
        <w:jc w:val="both"/>
        <w:rPr>
          <w:sz w:val="24"/>
          <w:szCs w:val="24"/>
          <w:lang w:val="et-EE"/>
        </w:rPr>
      </w:pPr>
    </w:p>
    <w:p w:rsidR="00CE46F1" w:rsidRPr="00256266" w:rsidRDefault="00CE46F1" w:rsidP="00EA64CA">
      <w:pPr>
        <w:pStyle w:val="Heading2"/>
        <w:spacing w:before="60" w:after="60"/>
        <w:jc w:val="center"/>
        <w:rPr>
          <w:rFonts w:ascii="Times New Roman" w:hAnsi="Times New Roman"/>
          <w:b/>
          <w:sz w:val="32"/>
          <w:szCs w:val="32"/>
        </w:rPr>
      </w:pPr>
      <w:r w:rsidRPr="00256266">
        <w:rPr>
          <w:rFonts w:ascii="Times New Roman" w:hAnsi="Times New Roman"/>
          <w:b/>
          <w:sz w:val="32"/>
          <w:szCs w:val="32"/>
        </w:rPr>
        <w:t>NARVA LINNAVALITSUS</w:t>
      </w:r>
    </w:p>
    <w:p w:rsidR="00727CE1" w:rsidRPr="00256266" w:rsidRDefault="00CE46F1" w:rsidP="00EA64CA">
      <w:pPr>
        <w:pStyle w:val="Heading4"/>
        <w:spacing w:before="60"/>
        <w:jc w:val="center"/>
        <w:rPr>
          <w:lang w:val="et-EE"/>
        </w:rPr>
      </w:pPr>
      <w:r w:rsidRPr="00256266">
        <w:rPr>
          <w:lang w:val="et-EE"/>
        </w:rPr>
        <w:t>K O R R A L D U S</w:t>
      </w:r>
    </w:p>
    <w:p w:rsidR="00BD411F" w:rsidRPr="00256266" w:rsidRDefault="00BD411F" w:rsidP="00EA64CA">
      <w:pPr>
        <w:spacing w:before="60" w:after="60"/>
        <w:jc w:val="both"/>
        <w:rPr>
          <w:sz w:val="24"/>
          <w:szCs w:val="24"/>
          <w:lang w:val="et-EE"/>
        </w:rPr>
      </w:pPr>
    </w:p>
    <w:p w:rsidR="00D02E40" w:rsidRPr="00256266" w:rsidRDefault="00D02E40" w:rsidP="00D02E40">
      <w:pPr>
        <w:tabs>
          <w:tab w:val="left" w:pos="6946"/>
        </w:tabs>
        <w:spacing w:before="60" w:after="60"/>
        <w:jc w:val="both"/>
        <w:rPr>
          <w:sz w:val="24"/>
          <w:szCs w:val="24"/>
          <w:lang w:val="et-EE"/>
        </w:rPr>
      </w:pPr>
      <w:r w:rsidRPr="00256266">
        <w:rPr>
          <w:sz w:val="24"/>
          <w:szCs w:val="24"/>
          <w:lang w:val="et-EE"/>
        </w:rPr>
        <w:t>Narva</w:t>
      </w:r>
      <w:r w:rsidRPr="00256266">
        <w:rPr>
          <w:sz w:val="24"/>
          <w:szCs w:val="24"/>
          <w:lang w:val="et-EE"/>
        </w:rPr>
        <w:tab/>
      </w:r>
      <w:r w:rsidR="008F40EE">
        <w:rPr>
          <w:sz w:val="24"/>
          <w:szCs w:val="24"/>
          <w:lang w:val="et-EE"/>
        </w:rPr>
        <w:t>___.10</w:t>
      </w:r>
      <w:r w:rsidRPr="00256266">
        <w:rPr>
          <w:sz w:val="24"/>
          <w:szCs w:val="24"/>
          <w:lang w:val="et-EE"/>
        </w:rPr>
        <w:t xml:space="preserve">.2016. a nr </w:t>
      </w:r>
      <w:r>
        <w:rPr>
          <w:sz w:val="24"/>
          <w:szCs w:val="24"/>
          <w:lang w:val="et-EE"/>
        </w:rPr>
        <w:t xml:space="preserve">___ </w:t>
      </w:r>
      <w:r w:rsidRPr="00256266">
        <w:rPr>
          <w:sz w:val="24"/>
          <w:szCs w:val="24"/>
          <w:lang w:val="et-EE"/>
        </w:rPr>
        <w:t>-</w:t>
      </w:r>
      <w:r>
        <w:rPr>
          <w:sz w:val="24"/>
          <w:szCs w:val="24"/>
          <w:lang w:val="et-EE"/>
        </w:rPr>
        <w:t xml:space="preserve"> </w:t>
      </w:r>
      <w:r w:rsidRPr="00256266">
        <w:rPr>
          <w:sz w:val="24"/>
          <w:szCs w:val="24"/>
          <w:lang w:val="et-EE"/>
        </w:rPr>
        <w:t>k</w:t>
      </w:r>
    </w:p>
    <w:p w:rsidR="00BD411F" w:rsidRPr="00967C22" w:rsidRDefault="00BD411F" w:rsidP="00EA64CA">
      <w:pPr>
        <w:spacing w:before="60" w:after="60"/>
        <w:jc w:val="both"/>
        <w:rPr>
          <w:sz w:val="24"/>
          <w:szCs w:val="24"/>
          <w:lang w:val="et-EE"/>
        </w:rPr>
      </w:pPr>
    </w:p>
    <w:p w:rsidR="00CE46F1" w:rsidRPr="00256266" w:rsidRDefault="00454836" w:rsidP="00EA64CA">
      <w:pPr>
        <w:spacing w:before="60" w:after="60"/>
        <w:jc w:val="both"/>
        <w:rPr>
          <w:b/>
          <w:sz w:val="24"/>
          <w:szCs w:val="24"/>
          <w:lang w:val="et-EE"/>
        </w:rPr>
      </w:pPr>
      <w:r>
        <w:rPr>
          <w:b/>
          <w:sz w:val="24"/>
          <w:szCs w:val="24"/>
          <w:lang w:val="et-EE"/>
        </w:rPr>
        <w:t>Rahvusvahelise r</w:t>
      </w:r>
      <w:r w:rsidR="00CE46F1" w:rsidRPr="00256266">
        <w:rPr>
          <w:b/>
          <w:sz w:val="24"/>
          <w:szCs w:val="24"/>
          <w:lang w:val="et-EE"/>
        </w:rPr>
        <w:t>iigihanke</w:t>
      </w:r>
      <w:r w:rsidR="00B901DA" w:rsidRPr="00256266">
        <w:rPr>
          <w:b/>
          <w:sz w:val="24"/>
          <w:szCs w:val="24"/>
          <w:lang w:val="et-EE"/>
        </w:rPr>
        <w:t xml:space="preserve"> </w:t>
      </w:r>
      <w:r w:rsidR="00177941" w:rsidRPr="00256266">
        <w:rPr>
          <w:b/>
          <w:sz w:val="24"/>
          <w:szCs w:val="24"/>
          <w:lang w:val="et-EE"/>
        </w:rPr>
        <w:t>„</w:t>
      </w:r>
      <w:r w:rsidR="00321E99" w:rsidRPr="00A23A04">
        <w:rPr>
          <w:b/>
          <w:sz w:val="24"/>
          <w:szCs w:val="24"/>
          <w:lang w:val="et-EE"/>
        </w:rPr>
        <w:t>Narva linna välisvalgustuse hooldustööd 2017-2020</w:t>
      </w:r>
      <w:r w:rsidR="00177941" w:rsidRPr="00256266">
        <w:rPr>
          <w:b/>
          <w:sz w:val="24"/>
          <w:szCs w:val="24"/>
          <w:lang w:val="sv-SE"/>
        </w:rPr>
        <w:t>”</w:t>
      </w:r>
      <w:r>
        <w:rPr>
          <w:b/>
          <w:sz w:val="24"/>
          <w:szCs w:val="24"/>
          <w:lang w:val="sv-SE"/>
        </w:rPr>
        <w:t xml:space="preserve"> </w:t>
      </w:r>
      <w:r w:rsidR="00DE7DA4" w:rsidRPr="00256266">
        <w:rPr>
          <w:b/>
          <w:sz w:val="24"/>
          <w:szCs w:val="24"/>
          <w:lang w:val="et-EE"/>
        </w:rPr>
        <w:t>ava</w:t>
      </w:r>
      <w:r w:rsidR="00967C22">
        <w:rPr>
          <w:b/>
          <w:sz w:val="24"/>
          <w:szCs w:val="24"/>
          <w:lang w:val="et-EE"/>
        </w:rPr>
        <w:t>tud hankemenetluse korraldamine</w:t>
      </w:r>
    </w:p>
    <w:p w:rsidR="0030314F" w:rsidRPr="00967C22" w:rsidRDefault="0030314F" w:rsidP="00EA64CA">
      <w:pPr>
        <w:spacing w:before="60" w:after="60"/>
        <w:jc w:val="both"/>
        <w:rPr>
          <w:sz w:val="24"/>
          <w:szCs w:val="24"/>
          <w:lang w:val="et-EE"/>
        </w:rPr>
      </w:pPr>
    </w:p>
    <w:p w:rsidR="00DD5D14" w:rsidRPr="00256266" w:rsidRDefault="00C34AC7" w:rsidP="00EA64CA">
      <w:pPr>
        <w:spacing w:before="60" w:after="60"/>
        <w:rPr>
          <w:b/>
          <w:sz w:val="24"/>
          <w:szCs w:val="24"/>
          <w:lang w:val="et-EE"/>
        </w:rPr>
      </w:pPr>
      <w:r w:rsidRPr="00256266">
        <w:rPr>
          <w:b/>
          <w:sz w:val="24"/>
          <w:szCs w:val="24"/>
          <w:lang w:val="et-EE"/>
        </w:rPr>
        <w:t xml:space="preserve">1. </w:t>
      </w:r>
      <w:r w:rsidR="00CE46F1" w:rsidRPr="00256266">
        <w:rPr>
          <w:b/>
          <w:sz w:val="24"/>
          <w:szCs w:val="24"/>
          <w:lang w:val="et-EE"/>
        </w:rPr>
        <w:t>Asjaolud ja menetluse käik</w:t>
      </w:r>
    </w:p>
    <w:p w:rsidR="000A4FCE" w:rsidRDefault="00D8375A" w:rsidP="0094499B">
      <w:pPr>
        <w:numPr>
          <w:ilvl w:val="0"/>
          <w:numId w:val="18"/>
        </w:numPr>
        <w:autoSpaceDE w:val="0"/>
        <w:autoSpaceDN w:val="0"/>
        <w:adjustRightInd w:val="0"/>
        <w:spacing w:before="60" w:after="60"/>
        <w:ind w:left="567" w:hanging="567"/>
        <w:jc w:val="both"/>
        <w:rPr>
          <w:sz w:val="24"/>
          <w:szCs w:val="24"/>
          <w:lang w:val="et-EE"/>
        </w:rPr>
      </w:pPr>
      <w:r>
        <w:rPr>
          <w:sz w:val="24"/>
          <w:szCs w:val="24"/>
          <w:lang w:val="et-EE"/>
        </w:rPr>
        <w:t xml:space="preserve">Narva linna </w:t>
      </w:r>
      <w:r w:rsidR="006E0411">
        <w:rPr>
          <w:sz w:val="24"/>
          <w:szCs w:val="24"/>
          <w:lang w:val="et-EE"/>
        </w:rPr>
        <w:t xml:space="preserve">välisvalgustuse </w:t>
      </w:r>
      <w:r>
        <w:rPr>
          <w:sz w:val="24"/>
          <w:szCs w:val="24"/>
          <w:lang w:val="et-EE"/>
        </w:rPr>
        <w:t>hooldustööde teostamiseks 30.12.2013 sõlmitud tähtajali</w:t>
      </w:r>
      <w:r w:rsidR="006E0411">
        <w:rPr>
          <w:sz w:val="24"/>
          <w:szCs w:val="24"/>
          <w:lang w:val="et-EE"/>
        </w:rPr>
        <w:t>ne</w:t>
      </w:r>
      <w:r>
        <w:rPr>
          <w:sz w:val="24"/>
          <w:szCs w:val="24"/>
          <w:lang w:val="et-EE"/>
        </w:rPr>
        <w:t xml:space="preserve"> töövõtuleping</w:t>
      </w:r>
      <w:r w:rsidR="009E2094" w:rsidRPr="009E2094">
        <w:rPr>
          <w:sz w:val="24"/>
          <w:szCs w:val="24"/>
          <w:lang w:val="et-EE"/>
        </w:rPr>
        <w:t xml:space="preserve"> </w:t>
      </w:r>
      <w:r w:rsidR="009E2094" w:rsidRPr="00D8375A">
        <w:rPr>
          <w:rStyle w:val="Emphasis"/>
          <w:b w:val="0"/>
          <w:sz w:val="24"/>
          <w:szCs w:val="24"/>
        </w:rPr>
        <w:t>lõpeta</w:t>
      </w:r>
      <w:r w:rsidR="006E0411">
        <w:rPr>
          <w:rStyle w:val="Emphasis"/>
          <w:b w:val="0"/>
          <w:sz w:val="24"/>
          <w:szCs w:val="24"/>
          <w:lang w:val="et-EE"/>
        </w:rPr>
        <w:t>b</w:t>
      </w:r>
      <w:r w:rsidR="009E2094" w:rsidRPr="00D8375A">
        <w:rPr>
          <w:rStyle w:val="Emphasis"/>
          <w:b w:val="0"/>
          <w:sz w:val="24"/>
          <w:szCs w:val="24"/>
        </w:rPr>
        <w:t xml:space="preserve"> </w:t>
      </w:r>
      <w:r>
        <w:rPr>
          <w:rStyle w:val="st1"/>
          <w:sz w:val="24"/>
          <w:szCs w:val="24"/>
          <w:lang w:val="et-EE"/>
        </w:rPr>
        <w:t>31.12.</w:t>
      </w:r>
      <w:r w:rsidRPr="00D8375A">
        <w:rPr>
          <w:rStyle w:val="st1"/>
          <w:sz w:val="24"/>
          <w:szCs w:val="24"/>
        </w:rPr>
        <w:t>201</w:t>
      </w:r>
      <w:r>
        <w:rPr>
          <w:rStyle w:val="st1"/>
          <w:sz w:val="24"/>
          <w:szCs w:val="24"/>
          <w:lang w:val="et-EE"/>
        </w:rPr>
        <w:t>6.</w:t>
      </w:r>
    </w:p>
    <w:p w:rsidR="003610AB" w:rsidRDefault="00472D7E" w:rsidP="0094499B">
      <w:pPr>
        <w:numPr>
          <w:ilvl w:val="0"/>
          <w:numId w:val="18"/>
        </w:numPr>
        <w:autoSpaceDE w:val="0"/>
        <w:autoSpaceDN w:val="0"/>
        <w:adjustRightInd w:val="0"/>
        <w:spacing w:before="60" w:after="60"/>
        <w:ind w:left="567" w:hanging="567"/>
        <w:jc w:val="both"/>
        <w:rPr>
          <w:sz w:val="24"/>
          <w:szCs w:val="24"/>
          <w:lang w:val="et-EE"/>
        </w:rPr>
      </w:pPr>
      <w:r>
        <w:rPr>
          <w:sz w:val="24"/>
          <w:szCs w:val="24"/>
          <w:lang w:val="et-EE"/>
        </w:rPr>
        <w:t>Narva Linnavolikogu võttis 15.09.2016 vastu otsuse nr 23</w:t>
      </w:r>
      <w:r w:rsidR="006E0411">
        <w:rPr>
          <w:sz w:val="24"/>
          <w:szCs w:val="24"/>
          <w:lang w:val="et-EE"/>
        </w:rPr>
        <w:t>2</w:t>
      </w:r>
      <w:r>
        <w:rPr>
          <w:sz w:val="24"/>
          <w:szCs w:val="24"/>
          <w:lang w:val="et-EE"/>
        </w:rPr>
        <w:t xml:space="preserve">, millega </w:t>
      </w:r>
      <w:r w:rsidR="00B80D68">
        <w:rPr>
          <w:sz w:val="24"/>
          <w:szCs w:val="24"/>
          <w:lang w:val="et-EE"/>
        </w:rPr>
        <w:t>määrati kindlaks tulevase</w:t>
      </w:r>
      <w:r>
        <w:rPr>
          <w:sz w:val="24"/>
          <w:szCs w:val="24"/>
          <w:lang w:val="et-EE"/>
        </w:rPr>
        <w:t xml:space="preserve"> Narva linna </w:t>
      </w:r>
      <w:r w:rsidR="006E0411">
        <w:rPr>
          <w:sz w:val="24"/>
          <w:szCs w:val="24"/>
          <w:lang w:val="et-EE"/>
        </w:rPr>
        <w:t>välisvalgustuse</w:t>
      </w:r>
      <w:r>
        <w:rPr>
          <w:sz w:val="24"/>
          <w:szCs w:val="24"/>
          <w:lang w:val="et-EE"/>
        </w:rPr>
        <w:t xml:space="preserve"> hooldustööde leping</w:t>
      </w:r>
      <w:r w:rsidR="009E2094">
        <w:rPr>
          <w:sz w:val="24"/>
          <w:szCs w:val="24"/>
          <w:lang w:val="et-EE"/>
        </w:rPr>
        <w:t>u</w:t>
      </w:r>
      <w:r>
        <w:rPr>
          <w:sz w:val="24"/>
          <w:szCs w:val="24"/>
          <w:lang w:val="et-EE"/>
        </w:rPr>
        <w:t xml:space="preserve"> </w:t>
      </w:r>
      <w:r w:rsidR="00556337">
        <w:rPr>
          <w:sz w:val="24"/>
          <w:szCs w:val="24"/>
          <w:lang w:val="et-EE"/>
        </w:rPr>
        <w:t xml:space="preserve">kehtivuse </w:t>
      </w:r>
      <w:r w:rsidR="003E4C76">
        <w:rPr>
          <w:sz w:val="24"/>
          <w:szCs w:val="24"/>
          <w:lang w:val="et-EE"/>
        </w:rPr>
        <w:t xml:space="preserve">periood, s.o. </w:t>
      </w:r>
      <w:r>
        <w:rPr>
          <w:sz w:val="24"/>
          <w:szCs w:val="24"/>
          <w:lang w:val="et-EE"/>
        </w:rPr>
        <w:t>01.01.2017-31.12.2020</w:t>
      </w:r>
      <w:r w:rsidR="00B80D68">
        <w:rPr>
          <w:sz w:val="24"/>
          <w:szCs w:val="24"/>
          <w:lang w:val="et-EE"/>
        </w:rPr>
        <w:t>,</w:t>
      </w:r>
      <w:r w:rsidR="003E4C76">
        <w:rPr>
          <w:sz w:val="24"/>
          <w:szCs w:val="24"/>
          <w:lang w:val="et-EE"/>
        </w:rPr>
        <w:t xml:space="preserve"> ning </w:t>
      </w:r>
      <w:r w:rsidR="00B80D68">
        <w:rPr>
          <w:sz w:val="24"/>
          <w:szCs w:val="24"/>
          <w:lang w:val="et-EE"/>
        </w:rPr>
        <w:t>anti</w:t>
      </w:r>
      <w:r w:rsidR="003E4C76">
        <w:rPr>
          <w:sz w:val="24"/>
          <w:szCs w:val="24"/>
          <w:lang w:val="et-EE"/>
        </w:rPr>
        <w:t xml:space="preserve"> Narva Linnavalitsusele luba riigihanke korraldamise</w:t>
      </w:r>
      <w:r w:rsidR="00B80D68">
        <w:rPr>
          <w:sz w:val="24"/>
          <w:szCs w:val="24"/>
          <w:lang w:val="et-EE"/>
        </w:rPr>
        <w:t>k</w:t>
      </w:r>
      <w:r w:rsidR="003E4C76">
        <w:rPr>
          <w:sz w:val="24"/>
          <w:szCs w:val="24"/>
          <w:lang w:val="et-EE"/>
        </w:rPr>
        <w:t>s</w:t>
      </w:r>
      <w:r>
        <w:rPr>
          <w:sz w:val="24"/>
          <w:szCs w:val="24"/>
          <w:lang w:val="et-EE"/>
        </w:rPr>
        <w:t>.</w:t>
      </w:r>
    </w:p>
    <w:p w:rsidR="00472D7E" w:rsidRDefault="00B80D68" w:rsidP="0094499B">
      <w:pPr>
        <w:numPr>
          <w:ilvl w:val="0"/>
          <w:numId w:val="18"/>
        </w:numPr>
        <w:autoSpaceDE w:val="0"/>
        <w:autoSpaceDN w:val="0"/>
        <w:adjustRightInd w:val="0"/>
        <w:spacing w:before="60" w:after="60"/>
        <w:ind w:left="567" w:hanging="567"/>
        <w:jc w:val="both"/>
        <w:rPr>
          <w:sz w:val="24"/>
          <w:szCs w:val="24"/>
          <w:lang w:val="et-EE"/>
        </w:rPr>
      </w:pPr>
      <w:r>
        <w:rPr>
          <w:sz w:val="24"/>
          <w:szCs w:val="24"/>
          <w:lang w:val="et-EE" w:eastAsia="et-EE"/>
        </w:rPr>
        <w:t>R</w:t>
      </w:r>
      <w:r w:rsidR="009E2094" w:rsidRPr="00842128">
        <w:rPr>
          <w:sz w:val="24"/>
          <w:szCs w:val="24"/>
          <w:lang w:val="et-EE" w:eastAsia="et-EE"/>
        </w:rPr>
        <w:t>iigihanke „</w:t>
      </w:r>
      <w:r w:rsidR="006E0411" w:rsidRPr="006E0411">
        <w:rPr>
          <w:sz w:val="24"/>
          <w:szCs w:val="24"/>
          <w:lang w:val="et-EE"/>
        </w:rPr>
        <w:t>Narva linna välisvalgustuse hooldustööd 2017-2020</w:t>
      </w:r>
      <w:r w:rsidR="009E2094" w:rsidRPr="00842128">
        <w:rPr>
          <w:sz w:val="24"/>
          <w:szCs w:val="24"/>
          <w:lang w:val="et-EE" w:eastAsia="et-EE"/>
        </w:rPr>
        <w:t>” eeldatav</w:t>
      </w:r>
      <w:r>
        <w:rPr>
          <w:sz w:val="24"/>
          <w:szCs w:val="24"/>
          <w:lang w:val="et-EE" w:eastAsia="et-EE"/>
        </w:rPr>
        <w:t>aks</w:t>
      </w:r>
      <w:r w:rsidR="009E2094" w:rsidRPr="00842128">
        <w:rPr>
          <w:sz w:val="24"/>
          <w:szCs w:val="24"/>
          <w:lang w:val="et-EE" w:eastAsia="et-EE"/>
        </w:rPr>
        <w:t xml:space="preserve"> maksumus</w:t>
      </w:r>
      <w:r>
        <w:rPr>
          <w:sz w:val="24"/>
          <w:szCs w:val="24"/>
          <w:lang w:val="et-EE" w:eastAsia="et-EE"/>
        </w:rPr>
        <w:t>eks</w:t>
      </w:r>
      <w:r w:rsidR="009E2094" w:rsidRPr="00842128">
        <w:rPr>
          <w:sz w:val="24"/>
          <w:szCs w:val="24"/>
          <w:lang w:val="et-EE" w:eastAsia="et-EE"/>
        </w:rPr>
        <w:t xml:space="preserve"> on määratud </w:t>
      </w:r>
      <w:r w:rsidR="006E0411">
        <w:rPr>
          <w:sz w:val="24"/>
          <w:szCs w:val="24"/>
          <w:lang w:val="et-EE" w:eastAsia="et-EE"/>
        </w:rPr>
        <w:t>541</w:t>
      </w:r>
      <w:r w:rsidR="009E2094">
        <w:rPr>
          <w:sz w:val="24"/>
          <w:szCs w:val="24"/>
          <w:lang w:val="et-EE" w:eastAsia="et-EE"/>
        </w:rPr>
        <w:t> </w:t>
      </w:r>
      <w:r w:rsidR="006E0411">
        <w:rPr>
          <w:sz w:val="24"/>
          <w:szCs w:val="24"/>
          <w:lang w:val="et-EE" w:eastAsia="et-EE"/>
        </w:rPr>
        <w:t>666</w:t>
      </w:r>
      <w:r w:rsidR="009E2094">
        <w:rPr>
          <w:sz w:val="24"/>
          <w:szCs w:val="24"/>
          <w:lang w:val="et-EE" w:eastAsia="et-EE"/>
        </w:rPr>
        <w:t>,</w:t>
      </w:r>
      <w:r w:rsidR="006E0411">
        <w:rPr>
          <w:sz w:val="24"/>
          <w:szCs w:val="24"/>
          <w:lang w:val="et-EE" w:eastAsia="et-EE"/>
        </w:rPr>
        <w:t>66</w:t>
      </w:r>
      <w:r w:rsidR="009E2094" w:rsidRPr="00842128">
        <w:rPr>
          <w:sz w:val="24"/>
          <w:szCs w:val="24"/>
          <w:lang w:val="et-EE" w:eastAsia="et-EE"/>
        </w:rPr>
        <w:t xml:space="preserve"> eurot (käibemaksuta)</w:t>
      </w:r>
      <w:r w:rsidR="009E2094" w:rsidRPr="00842128">
        <w:rPr>
          <w:sz w:val="24"/>
          <w:szCs w:val="24"/>
          <w:lang w:val="et-EE"/>
        </w:rPr>
        <w:t xml:space="preserve">. </w:t>
      </w:r>
      <w:r w:rsidR="009E2094" w:rsidRPr="00842128">
        <w:rPr>
          <w:bCs/>
          <w:color w:val="000000"/>
          <w:sz w:val="24"/>
          <w:szCs w:val="24"/>
          <w:lang w:val="et-EE" w:eastAsia="et-EE"/>
        </w:rPr>
        <w:t>Vastavalt r</w:t>
      </w:r>
      <w:r w:rsidR="009E2094" w:rsidRPr="00842128">
        <w:rPr>
          <w:sz w:val="24"/>
          <w:szCs w:val="24"/>
          <w:lang w:val="en-US" w:eastAsia="et-EE"/>
        </w:rPr>
        <w:t>iigihangete seadusele</w:t>
      </w:r>
      <w:r w:rsidR="009E2094" w:rsidRPr="00842128">
        <w:rPr>
          <w:bCs/>
          <w:color w:val="000000"/>
          <w:sz w:val="24"/>
          <w:szCs w:val="24"/>
          <w:lang w:val="et-EE" w:eastAsia="et-EE"/>
        </w:rPr>
        <w:t xml:space="preserve"> ja Euroopa Komisjoni õigusaktidele</w:t>
      </w:r>
      <w:r w:rsidR="009E2094" w:rsidRPr="00842128">
        <w:rPr>
          <w:sz w:val="24"/>
          <w:szCs w:val="24"/>
          <w:lang w:val="et-EE"/>
        </w:rPr>
        <w:t xml:space="preserve"> on riigihangete maksumuste </w:t>
      </w:r>
      <w:r w:rsidR="009E2094" w:rsidRPr="00842128">
        <w:rPr>
          <w:sz w:val="24"/>
          <w:szCs w:val="24"/>
        </w:rPr>
        <w:t>rahvusvaheli</w:t>
      </w:r>
      <w:r w:rsidR="009E2094" w:rsidRPr="00842128">
        <w:rPr>
          <w:sz w:val="24"/>
          <w:szCs w:val="24"/>
          <w:lang w:val="et-EE"/>
        </w:rPr>
        <w:t>ne</w:t>
      </w:r>
      <w:r w:rsidR="009E2094" w:rsidRPr="00842128">
        <w:rPr>
          <w:sz w:val="24"/>
          <w:szCs w:val="24"/>
        </w:rPr>
        <w:t xml:space="preserve"> piirmäär</w:t>
      </w:r>
      <w:r w:rsidR="009E2094" w:rsidRPr="00842128">
        <w:rPr>
          <w:sz w:val="24"/>
          <w:szCs w:val="24"/>
          <w:lang w:val="et-EE"/>
        </w:rPr>
        <w:t xml:space="preserve"> alates 01.01.2016 hankijaks olevate l</w:t>
      </w:r>
      <w:r w:rsidR="009E2094" w:rsidRPr="00842128">
        <w:rPr>
          <w:sz w:val="24"/>
          <w:szCs w:val="24"/>
        </w:rPr>
        <w:t>inna– või vallavalitsus</w:t>
      </w:r>
      <w:r w:rsidR="009E2094" w:rsidRPr="00842128">
        <w:rPr>
          <w:sz w:val="24"/>
          <w:szCs w:val="24"/>
          <w:lang w:val="et-EE"/>
        </w:rPr>
        <w:t>e</w:t>
      </w:r>
      <w:r w:rsidR="009E2094" w:rsidRPr="00842128">
        <w:rPr>
          <w:sz w:val="24"/>
          <w:szCs w:val="24"/>
        </w:rPr>
        <w:t xml:space="preserve"> või kohaliku omavalitsuse asutus</w:t>
      </w:r>
      <w:r w:rsidR="009E2094" w:rsidRPr="00842128">
        <w:rPr>
          <w:sz w:val="24"/>
          <w:szCs w:val="24"/>
          <w:lang w:val="et-EE"/>
        </w:rPr>
        <w:t>e</w:t>
      </w:r>
      <w:r w:rsidR="009E2094" w:rsidRPr="00842128">
        <w:rPr>
          <w:sz w:val="24"/>
          <w:szCs w:val="24"/>
        </w:rPr>
        <w:t xml:space="preserve"> ja teis</w:t>
      </w:r>
      <w:r w:rsidR="009E2094" w:rsidRPr="00842128">
        <w:rPr>
          <w:sz w:val="24"/>
          <w:szCs w:val="24"/>
          <w:lang w:val="et-EE"/>
        </w:rPr>
        <w:t>te</w:t>
      </w:r>
      <w:r w:rsidR="009E2094" w:rsidRPr="00842128">
        <w:rPr>
          <w:sz w:val="24"/>
          <w:szCs w:val="24"/>
        </w:rPr>
        <w:t xml:space="preserve"> (</w:t>
      </w:r>
      <w:r w:rsidR="009E2094" w:rsidRPr="00842128">
        <w:rPr>
          <w:bCs/>
          <w:color w:val="000000"/>
          <w:sz w:val="24"/>
          <w:szCs w:val="24"/>
          <w:lang w:val="et-EE" w:eastAsia="et-EE"/>
        </w:rPr>
        <w:t>r</w:t>
      </w:r>
      <w:r w:rsidR="009E2094" w:rsidRPr="00842128">
        <w:rPr>
          <w:sz w:val="24"/>
          <w:szCs w:val="24"/>
          <w:lang w:val="en-US" w:eastAsia="et-EE"/>
        </w:rPr>
        <w:t>iigihangete seaduse</w:t>
      </w:r>
      <w:r w:rsidR="009E2094" w:rsidRPr="00842128">
        <w:rPr>
          <w:sz w:val="24"/>
          <w:szCs w:val="24"/>
        </w:rPr>
        <w:t xml:space="preserve"> § 10 l</w:t>
      </w:r>
      <w:r w:rsidR="009E2094" w:rsidRPr="00842128">
        <w:rPr>
          <w:sz w:val="24"/>
          <w:szCs w:val="24"/>
          <w:lang w:val="et-EE"/>
        </w:rPr>
        <w:t>õike</w:t>
      </w:r>
      <w:r w:rsidR="009E2094" w:rsidRPr="00842128">
        <w:rPr>
          <w:sz w:val="24"/>
          <w:szCs w:val="24"/>
        </w:rPr>
        <w:t xml:space="preserve"> 1 p</w:t>
      </w:r>
      <w:r w:rsidR="009E2094" w:rsidRPr="00842128">
        <w:rPr>
          <w:sz w:val="24"/>
          <w:szCs w:val="24"/>
          <w:lang w:val="et-EE"/>
        </w:rPr>
        <w:t>unktid</w:t>
      </w:r>
      <w:r w:rsidR="009E2094" w:rsidRPr="00842128">
        <w:rPr>
          <w:sz w:val="24"/>
          <w:szCs w:val="24"/>
        </w:rPr>
        <w:t xml:space="preserve"> 2-6)</w:t>
      </w:r>
      <w:r w:rsidR="009E2094" w:rsidRPr="00842128">
        <w:rPr>
          <w:sz w:val="24"/>
          <w:szCs w:val="24"/>
          <w:lang w:val="et-EE"/>
        </w:rPr>
        <w:t xml:space="preserve"> jaoks </w:t>
      </w:r>
      <w:r w:rsidR="009E2094" w:rsidRPr="00842128">
        <w:rPr>
          <w:sz w:val="24"/>
          <w:szCs w:val="24"/>
        </w:rPr>
        <w:t>209 000 eurot</w:t>
      </w:r>
      <w:r w:rsidR="009E2094" w:rsidRPr="00842128">
        <w:rPr>
          <w:sz w:val="24"/>
          <w:szCs w:val="24"/>
          <w:lang w:val="et-EE"/>
        </w:rPr>
        <w:t xml:space="preserve">. Lähtudes </w:t>
      </w:r>
      <w:r w:rsidR="009E2094">
        <w:rPr>
          <w:sz w:val="24"/>
          <w:szCs w:val="24"/>
          <w:lang w:val="et-EE"/>
        </w:rPr>
        <w:t>eeltoodust</w:t>
      </w:r>
      <w:r w:rsidR="009E2094" w:rsidRPr="00842128">
        <w:rPr>
          <w:sz w:val="24"/>
          <w:szCs w:val="24"/>
          <w:lang w:val="et-EE"/>
        </w:rPr>
        <w:t xml:space="preserve"> </w:t>
      </w:r>
      <w:r w:rsidR="009E2094" w:rsidRPr="00842128">
        <w:rPr>
          <w:sz w:val="24"/>
          <w:szCs w:val="24"/>
          <w:lang w:val="en-US" w:eastAsia="et-EE"/>
        </w:rPr>
        <w:t xml:space="preserve">ületab riigihange </w:t>
      </w:r>
      <w:r w:rsidR="009E2094" w:rsidRPr="00842128">
        <w:rPr>
          <w:sz w:val="24"/>
          <w:szCs w:val="24"/>
          <w:lang w:val="et-EE"/>
        </w:rPr>
        <w:t>„</w:t>
      </w:r>
      <w:r w:rsidR="006E0411" w:rsidRPr="006E0411">
        <w:rPr>
          <w:sz w:val="24"/>
          <w:szCs w:val="24"/>
          <w:lang w:val="et-EE"/>
        </w:rPr>
        <w:t>Narva linna välisvalgustuse hooldustööd 2017-2020</w:t>
      </w:r>
      <w:r w:rsidR="009E2094" w:rsidRPr="00842128">
        <w:rPr>
          <w:sz w:val="24"/>
          <w:szCs w:val="24"/>
          <w:lang w:val="et-EE"/>
        </w:rPr>
        <w:t xml:space="preserve">“ </w:t>
      </w:r>
      <w:r w:rsidR="009E2094" w:rsidRPr="00842128">
        <w:rPr>
          <w:sz w:val="24"/>
          <w:szCs w:val="24"/>
        </w:rPr>
        <w:t>rahvusvahelist piirmäära</w:t>
      </w:r>
      <w:r w:rsidR="009E2094" w:rsidRPr="00842128">
        <w:rPr>
          <w:sz w:val="24"/>
          <w:szCs w:val="24"/>
          <w:lang w:val="et-EE"/>
        </w:rPr>
        <w:t xml:space="preserve"> ning selle läbiviimiseks on ette valmistatud hankedokumendid </w:t>
      </w:r>
      <w:r w:rsidR="009E2094" w:rsidRPr="00842128">
        <w:rPr>
          <w:sz w:val="24"/>
          <w:szCs w:val="24"/>
        </w:rPr>
        <w:t>rahvusvaheli</w:t>
      </w:r>
      <w:r w:rsidR="009E2094" w:rsidRPr="00842128">
        <w:rPr>
          <w:sz w:val="24"/>
          <w:szCs w:val="24"/>
          <w:lang w:val="et-EE"/>
        </w:rPr>
        <w:t>se riigihanke avatud hankemenetluse läbiviimiseks.</w:t>
      </w:r>
    </w:p>
    <w:p w:rsidR="009E2094" w:rsidRDefault="009E2094" w:rsidP="0094499B">
      <w:pPr>
        <w:numPr>
          <w:ilvl w:val="0"/>
          <w:numId w:val="18"/>
        </w:numPr>
        <w:autoSpaceDE w:val="0"/>
        <w:autoSpaceDN w:val="0"/>
        <w:adjustRightInd w:val="0"/>
        <w:spacing w:before="60" w:after="60"/>
        <w:ind w:left="567" w:hanging="567"/>
        <w:jc w:val="both"/>
        <w:rPr>
          <w:sz w:val="24"/>
          <w:szCs w:val="24"/>
          <w:lang w:val="et-EE"/>
        </w:rPr>
      </w:pPr>
      <w:r w:rsidRPr="00256266">
        <w:rPr>
          <w:sz w:val="24"/>
          <w:szCs w:val="24"/>
          <w:lang w:val="et-EE" w:eastAsia="et-EE"/>
        </w:rPr>
        <w:t>Narva Linnavalitsuse 08.03.2006</w:t>
      </w:r>
      <w:r>
        <w:rPr>
          <w:sz w:val="24"/>
          <w:szCs w:val="24"/>
          <w:lang w:val="et-EE" w:eastAsia="et-EE"/>
        </w:rPr>
        <w:t xml:space="preserve"> </w:t>
      </w:r>
      <w:r w:rsidRPr="00256266">
        <w:rPr>
          <w:sz w:val="24"/>
          <w:szCs w:val="24"/>
          <w:lang w:val="et-EE" w:eastAsia="et-EE"/>
        </w:rPr>
        <w:t xml:space="preserve">määruse nr 298 „Riigihangete läbiviimise reglement“ </w:t>
      </w:r>
      <w:r>
        <w:rPr>
          <w:sz w:val="24"/>
          <w:szCs w:val="24"/>
          <w:lang w:val="et-EE" w:eastAsia="et-EE"/>
        </w:rPr>
        <w:t xml:space="preserve">kohaselt on </w:t>
      </w:r>
      <w:r w:rsidRPr="00256266">
        <w:rPr>
          <w:sz w:val="24"/>
          <w:szCs w:val="24"/>
          <w:lang w:val="et-EE" w:eastAsia="et-EE"/>
        </w:rPr>
        <w:t>riigihanke konkursikomisjoni esimehe</w:t>
      </w:r>
      <w:r>
        <w:rPr>
          <w:sz w:val="24"/>
          <w:szCs w:val="24"/>
          <w:lang w:val="et-EE" w:eastAsia="et-EE"/>
        </w:rPr>
        <w:t xml:space="preserve">le esitatud rahvusvahelise riigihanke </w:t>
      </w:r>
      <w:r w:rsidRPr="00C500CC">
        <w:rPr>
          <w:sz w:val="24"/>
          <w:szCs w:val="24"/>
          <w:lang w:val="et-EE"/>
        </w:rPr>
        <w:t>„</w:t>
      </w:r>
      <w:r w:rsidR="006E0411" w:rsidRPr="006E0411">
        <w:rPr>
          <w:sz w:val="24"/>
          <w:szCs w:val="24"/>
          <w:lang w:val="et-EE"/>
        </w:rPr>
        <w:t>Narva linna välisvalgustuse hooldustööd 2017-2020</w:t>
      </w:r>
      <w:r w:rsidRPr="00C500CC">
        <w:rPr>
          <w:sz w:val="24"/>
          <w:szCs w:val="24"/>
          <w:lang w:val="sv-SE"/>
        </w:rPr>
        <w:t>”</w:t>
      </w:r>
      <w:r>
        <w:rPr>
          <w:sz w:val="24"/>
          <w:szCs w:val="24"/>
          <w:lang w:val="sv-SE"/>
        </w:rPr>
        <w:t xml:space="preserve"> </w:t>
      </w:r>
      <w:r>
        <w:rPr>
          <w:sz w:val="24"/>
          <w:szCs w:val="24"/>
          <w:lang w:val="et-EE" w:eastAsia="et-EE"/>
        </w:rPr>
        <w:t>väljakuulutamise taotlus koos h</w:t>
      </w:r>
      <w:r>
        <w:rPr>
          <w:sz w:val="24"/>
          <w:szCs w:val="24"/>
          <w:lang w:val="et-EE"/>
        </w:rPr>
        <w:t xml:space="preserve">ankedokumentidega. Esitatud hankedokumendid, </w:t>
      </w:r>
      <w:r>
        <w:rPr>
          <w:sz w:val="24"/>
          <w:szCs w:val="24"/>
          <w:lang w:val="et-EE" w:eastAsia="et-EE"/>
        </w:rPr>
        <w:t>rahvusvahelise</w:t>
      </w:r>
      <w:r>
        <w:rPr>
          <w:sz w:val="24"/>
          <w:szCs w:val="24"/>
          <w:lang w:val="et-EE"/>
        </w:rPr>
        <w:t xml:space="preserve"> riigihanke tingimused ja pakkumuste hindamise kriteeriumid on </w:t>
      </w:r>
      <w:r w:rsidRPr="00256266">
        <w:rPr>
          <w:sz w:val="24"/>
          <w:szCs w:val="24"/>
          <w:lang w:val="et-EE" w:eastAsia="et-EE"/>
        </w:rPr>
        <w:t>riigi</w:t>
      </w:r>
      <w:r>
        <w:rPr>
          <w:sz w:val="24"/>
          <w:szCs w:val="24"/>
          <w:lang w:val="et-EE" w:eastAsia="et-EE"/>
        </w:rPr>
        <w:t>hanke konkursikomisjoni esimehe poolt</w:t>
      </w:r>
      <w:r>
        <w:rPr>
          <w:sz w:val="24"/>
          <w:szCs w:val="24"/>
          <w:lang w:val="et-EE"/>
        </w:rPr>
        <w:t xml:space="preserve"> kontrollitud ja </w:t>
      </w:r>
      <w:r w:rsidRPr="00256266">
        <w:rPr>
          <w:sz w:val="24"/>
          <w:szCs w:val="24"/>
          <w:lang w:val="et-EE"/>
        </w:rPr>
        <w:t>kooskõlastatud</w:t>
      </w:r>
      <w:r>
        <w:rPr>
          <w:sz w:val="24"/>
          <w:szCs w:val="24"/>
          <w:lang w:val="et-EE" w:eastAsia="et-EE"/>
        </w:rPr>
        <w:t>.</w:t>
      </w:r>
    </w:p>
    <w:p w:rsidR="00B95D9A" w:rsidRPr="00256266" w:rsidRDefault="00B95D9A" w:rsidP="00EA64CA">
      <w:pPr>
        <w:spacing w:before="60" w:after="60"/>
        <w:jc w:val="both"/>
        <w:rPr>
          <w:sz w:val="24"/>
          <w:szCs w:val="24"/>
          <w:lang w:val="et-EE"/>
        </w:rPr>
      </w:pPr>
    </w:p>
    <w:p w:rsidR="00CE46F1" w:rsidRPr="0094499B" w:rsidRDefault="009035A9" w:rsidP="0094499B">
      <w:pPr>
        <w:spacing w:before="60" w:after="60"/>
        <w:jc w:val="both"/>
        <w:rPr>
          <w:b/>
          <w:sz w:val="24"/>
          <w:szCs w:val="24"/>
          <w:lang w:val="et-EE"/>
        </w:rPr>
      </w:pPr>
      <w:r w:rsidRPr="0094499B">
        <w:rPr>
          <w:b/>
          <w:sz w:val="24"/>
          <w:szCs w:val="24"/>
          <w:lang w:val="et-EE"/>
        </w:rPr>
        <w:t xml:space="preserve">2. </w:t>
      </w:r>
      <w:r w:rsidR="00CE46F1" w:rsidRPr="0094499B">
        <w:rPr>
          <w:b/>
          <w:sz w:val="24"/>
          <w:szCs w:val="24"/>
          <w:lang w:val="et-EE"/>
        </w:rPr>
        <w:t>Õiguslikud alused</w:t>
      </w:r>
    </w:p>
    <w:p w:rsidR="00556337" w:rsidRPr="00556337" w:rsidRDefault="00556337" w:rsidP="00556337">
      <w:pPr>
        <w:numPr>
          <w:ilvl w:val="0"/>
          <w:numId w:val="19"/>
        </w:numPr>
        <w:spacing w:before="60" w:after="60"/>
        <w:ind w:left="567" w:hanging="567"/>
        <w:jc w:val="both"/>
        <w:rPr>
          <w:sz w:val="24"/>
          <w:szCs w:val="24"/>
          <w:lang w:val="et-EE"/>
        </w:rPr>
      </w:pPr>
      <w:r w:rsidRPr="00556337">
        <w:rPr>
          <w:sz w:val="24"/>
          <w:szCs w:val="24"/>
          <w:lang w:val="et-EE"/>
        </w:rPr>
        <w:t xml:space="preserve">Kohaliku omavalitsuse üksuse finantsjuhtimise seaduse § 28 lõike 3 kohaselt </w:t>
      </w:r>
      <w:r>
        <w:rPr>
          <w:sz w:val="24"/>
          <w:szCs w:val="24"/>
          <w:lang w:val="et-EE"/>
        </w:rPr>
        <w:t>võivad v</w:t>
      </w:r>
      <w:r w:rsidRPr="00556337">
        <w:rPr>
          <w:sz w:val="24"/>
          <w:szCs w:val="24"/>
        </w:rPr>
        <w:t>alla- ja linnavalitsus, kohaliku omavalitsuse üksuse ametiasutus ning ametiasustuse hallatav asutus sõlmida lepingu, millega kaasneb väljaminek tulevastel eelarveaastatel, juhul kui sellega on arvestatud eelarvestrateegias. Kui väljaminekuga ei ole eelarvestrateegias arvestatud, võib lepingu sõlmida ainult volikogu loal.</w:t>
      </w:r>
    </w:p>
    <w:p w:rsidR="00556337" w:rsidRPr="00842128" w:rsidRDefault="00556337" w:rsidP="00556337">
      <w:pPr>
        <w:numPr>
          <w:ilvl w:val="0"/>
          <w:numId w:val="19"/>
        </w:numPr>
        <w:spacing w:before="60" w:after="60"/>
        <w:ind w:left="567" w:hanging="567"/>
        <w:jc w:val="both"/>
        <w:rPr>
          <w:sz w:val="24"/>
          <w:szCs w:val="24"/>
          <w:lang w:val="et-EE"/>
        </w:rPr>
      </w:pPr>
      <w:r w:rsidRPr="00842128">
        <w:rPr>
          <w:sz w:val="24"/>
          <w:szCs w:val="24"/>
          <w:lang w:val="et-EE"/>
        </w:rPr>
        <w:t xml:space="preserve">Haldusmenetluse seaduse </w:t>
      </w:r>
      <w:r w:rsidRPr="00842128">
        <w:rPr>
          <w:sz w:val="24"/>
          <w:szCs w:val="24"/>
          <w:lang w:val="en-US" w:eastAsia="et-EE"/>
        </w:rPr>
        <w:t>§</w:t>
      </w:r>
      <w:r w:rsidRPr="00842128">
        <w:rPr>
          <w:sz w:val="24"/>
          <w:szCs w:val="24"/>
          <w:lang w:val="et-EE"/>
        </w:rPr>
        <w:t xml:space="preserve"> 2 lõike 2 alusel ei kohaldu riigihankemenetlusele </w:t>
      </w:r>
      <w:r w:rsidRPr="00842128">
        <w:rPr>
          <w:sz w:val="24"/>
          <w:szCs w:val="24"/>
        </w:rPr>
        <w:t>ja vaidlustuste lahendami</w:t>
      </w:r>
      <w:r w:rsidRPr="00842128">
        <w:rPr>
          <w:sz w:val="24"/>
          <w:szCs w:val="24"/>
          <w:lang w:val="et-EE"/>
        </w:rPr>
        <w:t>s</w:t>
      </w:r>
      <w:r w:rsidRPr="00842128">
        <w:rPr>
          <w:sz w:val="24"/>
          <w:szCs w:val="24"/>
        </w:rPr>
        <w:t>e</w:t>
      </w:r>
      <w:r w:rsidRPr="00842128">
        <w:rPr>
          <w:sz w:val="24"/>
          <w:szCs w:val="24"/>
          <w:lang w:val="et-EE"/>
        </w:rPr>
        <w:t>le</w:t>
      </w:r>
      <w:r w:rsidRPr="00842128">
        <w:rPr>
          <w:sz w:val="24"/>
          <w:szCs w:val="24"/>
        </w:rPr>
        <w:t xml:space="preserve"> riigihangete seaduse tähenduses</w:t>
      </w:r>
      <w:r w:rsidRPr="00842128">
        <w:rPr>
          <w:sz w:val="24"/>
          <w:szCs w:val="24"/>
          <w:lang w:val="et-EE"/>
        </w:rPr>
        <w:t xml:space="preserve"> haldusmenetluse seaduse sätted.</w:t>
      </w:r>
    </w:p>
    <w:p w:rsidR="00556337" w:rsidRPr="0094499B" w:rsidRDefault="00556337" w:rsidP="00556337">
      <w:pPr>
        <w:numPr>
          <w:ilvl w:val="0"/>
          <w:numId w:val="19"/>
        </w:numPr>
        <w:spacing w:before="60" w:after="60"/>
        <w:ind w:left="567" w:hanging="567"/>
        <w:jc w:val="both"/>
        <w:rPr>
          <w:sz w:val="24"/>
          <w:szCs w:val="24"/>
          <w:lang w:val="et-EE"/>
        </w:rPr>
      </w:pPr>
      <w:r w:rsidRPr="00D02E40">
        <w:rPr>
          <w:sz w:val="24"/>
          <w:szCs w:val="24"/>
          <w:lang w:val="et-EE" w:eastAsia="et-EE"/>
        </w:rPr>
        <w:t>Riigihangete seaduse</w:t>
      </w:r>
      <w:r w:rsidRPr="0094499B">
        <w:rPr>
          <w:sz w:val="24"/>
          <w:szCs w:val="24"/>
          <w:lang w:val="et-EE"/>
        </w:rPr>
        <w:t xml:space="preserve"> </w:t>
      </w:r>
      <w:r w:rsidRPr="00D02E40">
        <w:rPr>
          <w:sz w:val="24"/>
          <w:szCs w:val="24"/>
          <w:lang w:val="et-EE" w:eastAsia="et-EE"/>
        </w:rPr>
        <w:t>§</w:t>
      </w:r>
      <w:r w:rsidRPr="0094499B">
        <w:rPr>
          <w:sz w:val="24"/>
          <w:szCs w:val="24"/>
          <w:lang w:val="et-EE"/>
        </w:rPr>
        <w:t xml:space="preserve"> 10 lõike 1 punkti 2 kohaselt</w:t>
      </w:r>
      <w:r w:rsidRPr="00D02E40">
        <w:rPr>
          <w:sz w:val="24"/>
          <w:szCs w:val="24"/>
          <w:lang w:val="et-EE"/>
        </w:rPr>
        <w:t xml:space="preserve"> on kohustatud </w:t>
      </w:r>
      <w:r w:rsidRPr="0094499B">
        <w:rPr>
          <w:sz w:val="24"/>
          <w:szCs w:val="24"/>
          <w:lang w:val="et-EE"/>
        </w:rPr>
        <w:t xml:space="preserve">RHS-s </w:t>
      </w:r>
      <w:r w:rsidRPr="00D02E40">
        <w:rPr>
          <w:sz w:val="24"/>
          <w:szCs w:val="24"/>
          <w:lang w:val="et-EE"/>
        </w:rPr>
        <w:t>sätestatud korda</w:t>
      </w:r>
      <w:r w:rsidRPr="0094499B">
        <w:rPr>
          <w:sz w:val="24"/>
          <w:szCs w:val="24"/>
          <w:lang w:val="et-EE"/>
        </w:rPr>
        <w:t xml:space="preserve"> </w:t>
      </w:r>
      <w:r w:rsidRPr="00D02E40">
        <w:rPr>
          <w:sz w:val="24"/>
          <w:szCs w:val="24"/>
          <w:lang w:val="et-EE"/>
        </w:rPr>
        <w:t>järgima</w:t>
      </w:r>
      <w:r w:rsidRPr="0094499B">
        <w:rPr>
          <w:sz w:val="24"/>
          <w:szCs w:val="24"/>
          <w:lang w:val="et-EE"/>
        </w:rPr>
        <w:t xml:space="preserve"> </w:t>
      </w:r>
      <w:r w:rsidRPr="00D02E40">
        <w:rPr>
          <w:sz w:val="24"/>
          <w:szCs w:val="24"/>
          <w:lang w:val="et-EE"/>
        </w:rPr>
        <w:t>kohaliku omavalitsuse üksus, kohaliku omavalitsuse asutus või kohalike omavalitsuste ühendus</w:t>
      </w:r>
      <w:r w:rsidRPr="0094499B">
        <w:rPr>
          <w:sz w:val="24"/>
          <w:szCs w:val="24"/>
          <w:lang w:val="et-EE"/>
        </w:rPr>
        <w:t>.</w:t>
      </w:r>
    </w:p>
    <w:p w:rsidR="00556337" w:rsidRPr="0094499B" w:rsidRDefault="00556337" w:rsidP="00556337">
      <w:pPr>
        <w:numPr>
          <w:ilvl w:val="0"/>
          <w:numId w:val="19"/>
        </w:numPr>
        <w:spacing w:before="60" w:after="60"/>
        <w:ind w:left="567" w:hanging="567"/>
        <w:jc w:val="both"/>
        <w:rPr>
          <w:sz w:val="24"/>
          <w:szCs w:val="24"/>
          <w:lang w:val="et-EE"/>
        </w:rPr>
      </w:pPr>
      <w:r w:rsidRPr="0094499B">
        <w:rPr>
          <w:sz w:val="24"/>
          <w:szCs w:val="24"/>
          <w:lang w:val="et-EE"/>
        </w:rPr>
        <w:t xml:space="preserve">Lähtudes Narva Linnavalitsuse 08.03.2006 määruse nr 298 „Riigihangete läbiviimise reglement“ </w:t>
      </w:r>
      <w:r w:rsidRPr="00D02E40">
        <w:rPr>
          <w:sz w:val="24"/>
          <w:szCs w:val="24"/>
          <w:lang w:val="et-EE" w:eastAsia="et-EE"/>
        </w:rPr>
        <w:t>§-</w:t>
      </w:r>
      <w:r w:rsidRPr="0094499B">
        <w:rPr>
          <w:sz w:val="24"/>
          <w:szCs w:val="24"/>
          <w:lang w:val="et-EE"/>
        </w:rPr>
        <w:t>st 6 algata</w:t>
      </w:r>
      <w:r>
        <w:rPr>
          <w:sz w:val="24"/>
          <w:szCs w:val="24"/>
          <w:lang w:val="et-EE"/>
        </w:rPr>
        <w:t>ta</w:t>
      </w:r>
      <w:r w:rsidRPr="0094499B">
        <w:rPr>
          <w:sz w:val="24"/>
          <w:szCs w:val="24"/>
          <w:lang w:val="et-EE"/>
        </w:rPr>
        <w:t xml:space="preserve">kse riigihanke pakkumismenetlus ning pakkumismenetluse liik ja riigihanke eest vastutav isik määratakse Narva Linnavalitsuse korralduse või Narva Linnavolikogu otsusega. </w:t>
      </w:r>
    </w:p>
    <w:p w:rsidR="00556337" w:rsidRDefault="00556337" w:rsidP="00556337">
      <w:pPr>
        <w:numPr>
          <w:ilvl w:val="0"/>
          <w:numId w:val="19"/>
        </w:numPr>
        <w:spacing w:before="60" w:after="60"/>
        <w:ind w:left="567" w:hanging="567"/>
        <w:jc w:val="both"/>
        <w:rPr>
          <w:sz w:val="24"/>
          <w:szCs w:val="24"/>
          <w:lang w:val="et-EE"/>
        </w:rPr>
      </w:pPr>
      <w:r w:rsidRPr="00A369EB">
        <w:rPr>
          <w:sz w:val="24"/>
          <w:szCs w:val="24"/>
          <w:lang w:val="en-US" w:eastAsia="et-EE"/>
        </w:rPr>
        <w:t>Riigihangete seaduse</w:t>
      </w:r>
      <w:r w:rsidRPr="00A369EB">
        <w:rPr>
          <w:bCs/>
          <w:color w:val="000000"/>
          <w:sz w:val="24"/>
          <w:szCs w:val="24"/>
          <w:lang w:val="et-EE" w:eastAsia="et-EE"/>
        </w:rPr>
        <w:t xml:space="preserve"> § 15 lõike 2 alusel</w:t>
      </w:r>
      <w:r>
        <w:rPr>
          <w:bCs/>
          <w:color w:val="000000"/>
          <w:sz w:val="24"/>
          <w:szCs w:val="24"/>
          <w:lang w:val="et-EE" w:eastAsia="et-EE"/>
        </w:rPr>
        <w:t>,</w:t>
      </w:r>
      <w:r w:rsidRPr="00A369EB">
        <w:rPr>
          <w:bCs/>
          <w:color w:val="000000"/>
          <w:sz w:val="24"/>
          <w:szCs w:val="24"/>
          <w:lang w:val="et-EE" w:eastAsia="et-EE"/>
        </w:rPr>
        <w:t xml:space="preserve"> </w:t>
      </w:r>
      <w:r>
        <w:rPr>
          <w:sz w:val="24"/>
          <w:szCs w:val="24"/>
          <w:lang w:val="et-EE"/>
        </w:rPr>
        <w:t>r</w:t>
      </w:r>
      <w:r w:rsidRPr="00A369EB">
        <w:rPr>
          <w:sz w:val="24"/>
          <w:szCs w:val="24"/>
        </w:rPr>
        <w:t xml:space="preserve">ahvusvaheline piirmäär </w:t>
      </w:r>
      <w:r w:rsidRPr="00A369EB">
        <w:rPr>
          <w:bCs/>
          <w:color w:val="000000"/>
          <w:sz w:val="24"/>
          <w:szCs w:val="24"/>
          <w:lang w:val="et-EE" w:eastAsia="et-EE"/>
        </w:rPr>
        <w:t>on</w:t>
      </w:r>
      <w:r w:rsidRPr="00A369EB">
        <w:rPr>
          <w:sz w:val="24"/>
          <w:szCs w:val="24"/>
        </w:rPr>
        <w:t xml:space="preserve"> summa, mille kehtestab perioodiliselt Euroopa Komisjon Euroopa Parlamendi ja nõukogu direktiivi 2004/17/EÜ, millega kooskõlastatakse vee-, energeetika-, transpordi- ja postiteenuste sektoris tegutsevate ostjate hankemenetlused (ELT L 134, 30.04.2004, lk 1–113) artikli 69 ning Euroopa </w:t>
      </w:r>
      <w:r w:rsidRPr="00A369EB">
        <w:rPr>
          <w:sz w:val="24"/>
          <w:szCs w:val="24"/>
        </w:rPr>
        <w:lastRenderedPageBreak/>
        <w:t>Parlamendi ja nõukogu direktiivi 2004/18/EÜ ehitustööde riigihankelepingute, asjade riigihankelepingute ja teenuste riigihankelepingute sõlmimise korra kooskõlastamise kohta (ELT L 134, 30.04.2004, lk 114–240) artikli 78 alusel ning mis avaldatakse Euroopa Liidu Teatajas.</w:t>
      </w:r>
    </w:p>
    <w:p w:rsidR="00907AD2" w:rsidRPr="00256266" w:rsidRDefault="00907AD2" w:rsidP="00535778">
      <w:pPr>
        <w:pStyle w:val="BodyText"/>
        <w:spacing w:before="60" w:after="60"/>
        <w:jc w:val="both"/>
        <w:rPr>
          <w:sz w:val="24"/>
          <w:szCs w:val="24"/>
          <w:lang w:val="et-EE" w:eastAsia="et-EE"/>
        </w:rPr>
      </w:pPr>
    </w:p>
    <w:p w:rsidR="00B37E8F" w:rsidRPr="00256266" w:rsidRDefault="00B37E8F" w:rsidP="00EA64CA">
      <w:pPr>
        <w:spacing w:before="60" w:after="60"/>
        <w:jc w:val="both"/>
        <w:rPr>
          <w:b/>
          <w:sz w:val="24"/>
          <w:szCs w:val="24"/>
          <w:lang w:val="et-EE"/>
        </w:rPr>
      </w:pPr>
      <w:r w:rsidRPr="00256266">
        <w:rPr>
          <w:b/>
          <w:sz w:val="24"/>
          <w:szCs w:val="24"/>
          <w:lang w:val="et-EE"/>
        </w:rPr>
        <w:t>3.</w:t>
      </w:r>
      <w:r w:rsidRPr="00256266">
        <w:rPr>
          <w:b/>
          <w:sz w:val="24"/>
          <w:szCs w:val="24"/>
          <w:lang w:val="et-EE"/>
        </w:rPr>
        <w:tab/>
        <w:t>Otsus</w:t>
      </w:r>
    </w:p>
    <w:p w:rsidR="00B37E8F" w:rsidRPr="00256266" w:rsidRDefault="00603516" w:rsidP="0094499B">
      <w:pPr>
        <w:numPr>
          <w:ilvl w:val="0"/>
          <w:numId w:val="20"/>
        </w:numPr>
        <w:spacing w:before="60" w:after="60"/>
        <w:ind w:left="567" w:hanging="567"/>
        <w:jc w:val="both"/>
        <w:rPr>
          <w:sz w:val="24"/>
          <w:szCs w:val="24"/>
          <w:lang w:val="et-EE"/>
        </w:rPr>
      </w:pPr>
      <w:r>
        <w:rPr>
          <w:sz w:val="24"/>
          <w:szCs w:val="24"/>
          <w:lang w:val="et-EE"/>
        </w:rPr>
        <w:t xml:space="preserve">Narva Linnavalitsuse Arhitektuuri- ja Linnaplaneerimise Ametil </w:t>
      </w:r>
      <w:r w:rsidR="00B80D68">
        <w:rPr>
          <w:sz w:val="24"/>
          <w:szCs w:val="24"/>
          <w:lang w:val="et-EE"/>
        </w:rPr>
        <w:t>a</w:t>
      </w:r>
      <w:r w:rsidR="00B80D68" w:rsidRPr="00256266">
        <w:rPr>
          <w:sz w:val="24"/>
          <w:szCs w:val="24"/>
          <w:lang w:val="et-EE"/>
        </w:rPr>
        <w:t>l</w:t>
      </w:r>
      <w:r w:rsidR="00B80D68">
        <w:rPr>
          <w:sz w:val="24"/>
          <w:szCs w:val="24"/>
          <w:lang w:val="et-EE"/>
        </w:rPr>
        <w:t>ustada</w:t>
      </w:r>
      <w:r w:rsidR="00B80D68" w:rsidRPr="00256266">
        <w:rPr>
          <w:sz w:val="24"/>
          <w:szCs w:val="24"/>
          <w:lang w:val="et-EE"/>
        </w:rPr>
        <w:t xml:space="preserve"> </w:t>
      </w:r>
      <w:r w:rsidR="008C7A28" w:rsidRPr="00256266">
        <w:rPr>
          <w:sz w:val="24"/>
          <w:szCs w:val="24"/>
          <w:lang w:val="et-EE"/>
        </w:rPr>
        <w:t>avatud hankemenetlus</w:t>
      </w:r>
      <w:r w:rsidR="008C7A28">
        <w:rPr>
          <w:sz w:val="24"/>
          <w:szCs w:val="24"/>
          <w:lang w:val="et-EE"/>
        </w:rPr>
        <w:t xml:space="preserve">ega </w:t>
      </w:r>
      <w:r w:rsidR="00842128">
        <w:rPr>
          <w:sz w:val="24"/>
          <w:szCs w:val="24"/>
          <w:lang w:val="et-EE"/>
        </w:rPr>
        <w:t xml:space="preserve">rahvusvahelist </w:t>
      </w:r>
      <w:r w:rsidR="00B37E8F" w:rsidRPr="00256266">
        <w:rPr>
          <w:sz w:val="24"/>
          <w:szCs w:val="24"/>
          <w:lang w:val="et-EE"/>
        </w:rPr>
        <w:t>riigihan</w:t>
      </w:r>
      <w:r w:rsidR="008C7A28">
        <w:rPr>
          <w:sz w:val="24"/>
          <w:szCs w:val="24"/>
          <w:lang w:val="et-EE"/>
        </w:rPr>
        <w:t>get</w:t>
      </w:r>
      <w:r w:rsidR="00B37E8F" w:rsidRPr="00256266">
        <w:rPr>
          <w:sz w:val="24"/>
          <w:szCs w:val="24"/>
          <w:lang w:val="et-EE"/>
        </w:rPr>
        <w:t xml:space="preserve"> „</w:t>
      </w:r>
      <w:r w:rsidR="006E0411" w:rsidRPr="006E0411">
        <w:rPr>
          <w:sz w:val="24"/>
          <w:szCs w:val="24"/>
          <w:lang w:val="et-EE"/>
        </w:rPr>
        <w:t>Narva linna välisvalgustuse hooldustööd 2017-2020</w:t>
      </w:r>
      <w:r w:rsidR="00B37E8F" w:rsidRPr="00256266">
        <w:rPr>
          <w:sz w:val="24"/>
          <w:szCs w:val="24"/>
          <w:lang w:val="et-EE"/>
        </w:rPr>
        <w:t xml:space="preserve">“ </w:t>
      </w:r>
      <w:r w:rsidR="008C7A28">
        <w:rPr>
          <w:sz w:val="24"/>
          <w:szCs w:val="24"/>
          <w:lang w:val="et-EE"/>
        </w:rPr>
        <w:t xml:space="preserve">hanketeate avaldamisega Narva linna veebilehel ja </w:t>
      </w:r>
      <w:r w:rsidR="00B80D68">
        <w:rPr>
          <w:sz w:val="24"/>
          <w:szCs w:val="24"/>
          <w:lang w:val="et-EE"/>
        </w:rPr>
        <w:t>r</w:t>
      </w:r>
      <w:r w:rsidR="008C7A28">
        <w:rPr>
          <w:sz w:val="24"/>
          <w:szCs w:val="24"/>
          <w:lang w:val="et-EE"/>
        </w:rPr>
        <w:t>iigihangete registris</w:t>
      </w:r>
      <w:r w:rsidR="00B37E8F" w:rsidRPr="00256266">
        <w:rPr>
          <w:sz w:val="24"/>
          <w:szCs w:val="24"/>
          <w:lang w:val="et-EE"/>
        </w:rPr>
        <w:t>.</w:t>
      </w:r>
    </w:p>
    <w:p w:rsidR="00535778" w:rsidRDefault="00B37E8F" w:rsidP="0094499B">
      <w:pPr>
        <w:numPr>
          <w:ilvl w:val="0"/>
          <w:numId w:val="20"/>
        </w:numPr>
        <w:spacing w:before="60" w:after="60"/>
        <w:ind w:left="567" w:hanging="567"/>
        <w:jc w:val="both"/>
        <w:rPr>
          <w:sz w:val="24"/>
          <w:szCs w:val="24"/>
          <w:lang w:val="et-EE"/>
        </w:rPr>
      </w:pPr>
      <w:r w:rsidRPr="00256266">
        <w:rPr>
          <w:sz w:val="24"/>
          <w:szCs w:val="24"/>
          <w:lang w:val="et-EE"/>
        </w:rPr>
        <w:t xml:space="preserve">Määrata </w:t>
      </w:r>
      <w:r w:rsidR="00842128">
        <w:rPr>
          <w:sz w:val="24"/>
          <w:szCs w:val="24"/>
          <w:lang w:val="et-EE"/>
        </w:rPr>
        <w:t xml:space="preserve">rahvusvahelise </w:t>
      </w:r>
      <w:r w:rsidRPr="00256266">
        <w:rPr>
          <w:sz w:val="24"/>
          <w:szCs w:val="24"/>
          <w:lang w:val="et-EE"/>
        </w:rPr>
        <w:t>riigihanke</w:t>
      </w:r>
      <w:r w:rsidR="00535778">
        <w:rPr>
          <w:sz w:val="24"/>
          <w:szCs w:val="24"/>
          <w:lang w:val="et-EE"/>
        </w:rPr>
        <w:t xml:space="preserve"> </w:t>
      </w:r>
      <w:r w:rsidR="00535778" w:rsidRPr="00256266">
        <w:rPr>
          <w:sz w:val="24"/>
          <w:szCs w:val="24"/>
          <w:lang w:val="et-EE"/>
        </w:rPr>
        <w:t>„</w:t>
      </w:r>
      <w:r w:rsidR="006E0411" w:rsidRPr="006E0411">
        <w:rPr>
          <w:sz w:val="24"/>
          <w:szCs w:val="24"/>
          <w:lang w:val="et-EE"/>
        </w:rPr>
        <w:t>Narva linna välisvalgustuse hooldustööd 2017-2020</w:t>
      </w:r>
      <w:r w:rsidR="00535778" w:rsidRPr="00256266">
        <w:rPr>
          <w:sz w:val="24"/>
          <w:szCs w:val="24"/>
          <w:lang w:val="et-EE"/>
        </w:rPr>
        <w:t>“</w:t>
      </w:r>
      <w:r w:rsidR="00535778">
        <w:rPr>
          <w:sz w:val="24"/>
          <w:szCs w:val="24"/>
          <w:lang w:val="et-EE"/>
        </w:rPr>
        <w:t xml:space="preserve"> eest </w:t>
      </w:r>
      <w:r w:rsidR="00535778" w:rsidRPr="00256266">
        <w:rPr>
          <w:sz w:val="24"/>
          <w:szCs w:val="24"/>
          <w:lang w:val="et-EE"/>
        </w:rPr>
        <w:t>vastutavaks isikuks Narva Linnavalitsuse Arhitektuuri- ja Linnaplaneerimise Amet</w:t>
      </w:r>
      <w:r w:rsidR="00535778">
        <w:rPr>
          <w:sz w:val="24"/>
          <w:szCs w:val="24"/>
          <w:lang w:val="et-EE"/>
        </w:rPr>
        <w:t>i</w:t>
      </w:r>
      <w:r w:rsidR="00535778" w:rsidRPr="00256266">
        <w:rPr>
          <w:noProof/>
          <w:sz w:val="24"/>
          <w:szCs w:val="24"/>
          <w:lang w:val="et-EE"/>
        </w:rPr>
        <w:t xml:space="preserve"> Linnamajandusosakonna </w:t>
      </w:r>
      <w:r w:rsidR="001310D0">
        <w:rPr>
          <w:noProof/>
          <w:sz w:val="24"/>
          <w:szCs w:val="24"/>
          <w:lang w:val="et-EE"/>
        </w:rPr>
        <w:t>k</w:t>
      </w:r>
      <w:r w:rsidR="00535778" w:rsidRPr="00256266">
        <w:rPr>
          <w:noProof/>
          <w:sz w:val="24"/>
          <w:szCs w:val="24"/>
          <w:lang w:val="et-EE"/>
        </w:rPr>
        <w:t>om</w:t>
      </w:r>
      <w:r w:rsidR="001310D0">
        <w:rPr>
          <w:noProof/>
          <w:sz w:val="24"/>
          <w:szCs w:val="24"/>
          <w:lang w:val="et-EE"/>
        </w:rPr>
        <w:t>m</w:t>
      </w:r>
      <w:r w:rsidR="00535778" w:rsidRPr="00256266">
        <w:rPr>
          <w:noProof/>
          <w:sz w:val="24"/>
          <w:szCs w:val="24"/>
          <w:lang w:val="et-EE"/>
        </w:rPr>
        <w:t xml:space="preserve">unaalteenistuse </w:t>
      </w:r>
      <w:r w:rsidR="006E0411">
        <w:rPr>
          <w:noProof/>
          <w:sz w:val="24"/>
          <w:szCs w:val="24"/>
          <w:lang w:val="et-EE"/>
        </w:rPr>
        <w:t>kommunaalküsimuste</w:t>
      </w:r>
      <w:r w:rsidR="006E0411" w:rsidRPr="00DA4ED5">
        <w:rPr>
          <w:noProof/>
          <w:sz w:val="24"/>
          <w:szCs w:val="24"/>
          <w:lang w:val="et-EE"/>
        </w:rPr>
        <w:t xml:space="preserve"> </w:t>
      </w:r>
      <w:r w:rsidR="006E0411">
        <w:rPr>
          <w:noProof/>
          <w:sz w:val="24"/>
          <w:szCs w:val="24"/>
          <w:lang w:val="et-EE"/>
        </w:rPr>
        <w:t>vanem</w:t>
      </w:r>
      <w:r w:rsidR="006E0411" w:rsidRPr="00DA4ED5">
        <w:rPr>
          <w:noProof/>
          <w:sz w:val="24"/>
          <w:szCs w:val="24"/>
          <w:lang w:val="et-EE"/>
        </w:rPr>
        <w:t>spetsialist</w:t>
      </w:r>
      <w:r w:rsidR="006E0411">
        <w:rPr>
          <w:noProof/>
          <w:sz w:val="24"/>
          <w:szCs w:val="24"/>
          <w:lang w:val="et-EE"/>
        </w:rPr>
        <w:t xml:space="preserve"> Rimma Aleksejeva</w:t>
      </w:r>
      <w:r w:rsidR="00535778" w:rsidRPr="00256266">
        <w:rPr>
          <w:noProof/>
          <w:sz w:val="24"/>
          <w:szCs w:val="24"/>
          <w:lang w:val="et-EE"/>
        </w:rPr>
        <w:t xml:space="preserve"> või teda asendav ametnik.</w:t>
      </w:r>
    </w:p>
    <w:p w:rsidR="00B37E8F" w:rsidRPr="00F74CE5" w:rsidRDefault="00B95D9A" w:rsidP="0094499B">
      <w:pPr>
        <w:pStyle w:val="BodyText"/>
        <w:numPr>
          <w:ilvl w:val="0"/>
          <w:numId w:val="20"/>
        </w:numPr>
        <w:spacing w:before="60" w:after="60"/>
        <w:ind w:left="567" w:hanging="567"/>
        <w:jc w:val="both"/>
        <w:rPr>
          <w:sz w:val="24"/>
          <w:szCs w:val="24"/>
          <w:lang w:val="et-EE"/>
        </w:rPr>
      </w:pPr>
      <w:r w:rsidRPr="00F74CE5">
        <w:rPr>
          <w:sz w:val="24"/>
          <w:szCs w:val="24"/>
          <w:lang w:val="et-EE"/>
        </w:rPr>
        <w:t xml:space="preserve">Kinnitada avatud hankemenetlusega </w:t>
      </w:r>
      <w:r w:rsidR="00842128">
        <w:rPr>
          <w:sz w:val="24"/>
          <w:szCs w:val="24"/>
          <w:lang w:val="et-EE"/>
        </w:rPr>
        <w:t xml:space="preserve">rahvusvahelise </w:t>
      </w:r>
      <w:r w:rsidRPr="00F74CE5">
        <w:rPr>
          <w:sz w:val="24"/>
          <w:szCs w:val="24"/>
          <w:lang w:val="et-EE"/>
        </w:rPr>
        <w:t>riigihan</w:t>
      </w:r>
      <w:r w:rsidR="001310D0" w:rsidRPr="00F74CE5">
        <w:rPr>
          <w:sz w:val="24"/>
          <w:szCs w:val="24"/>
          <w:lang w:val="et-EE"/>
        </w:rPr>
        <w:t>ke</w:t>
      </w:r>
      <w:r w:rsidRPr="00F74CE5">
        <w:rPr>
          <w:sz w:val="24"/>
          <w:szCs w:val="24"/>
          <w:lang w:val="et-EE"/>
        </w:rPr>
        <w:t xml:space="preserve"> „</w:t>
      </w:r>
      <w:r w:rsidR="006E0411" w:rsidRPr="006E0411">
        <w:rPr>
          <w:sz w:val="24"/>
          <w:szCs w:val="24"/>
          <w:lang w:val="et-EE"/>
        </w:rPr>
        <w:t>Narva linna välisvalgustuse hooldustööd 2017-2020</w:t>
      </w:r>
      <w:r w:rsidRPr="00F74CE5">
        <w:rPr>
          <w:sz w:val="24"/>
          <w:szCs w:val="24"/>
          <w:lang w:val="et-EE"/>
        </w:rPr>
        <w:t>“ hankedokumendid (lisatud).</w:t>
      </w:r>
    </w:p>
    <w:p w:rsidR="001310D0" w:rsidRPr="00F74CE5" w:rsidRDefault="002C138B" w:rsidP="0094499B">
      <w:pPr>
        <w:pStyle w:val="BodyText"/>
        <w:numPr>
          <w:ilvl w:val="0"/>
          <w:numId w:val="20"/>
        </w:numPr>
        <w:spacing w:before="60" w:after="60"/>
        <w:ind w:left="567" w:hanging="567"/>
        <w:jc w:val="both"/>
        <w:rPr>
          <w:sz w:val="24"/>
          <w:szCs w:val="24"/>
          <w:lang w:val="et-EE"/>
        </w:rPr>
      </w:pPr>
      <w:r w:rsidRPr="00F74CE5">
        <w:rPr>
          <w:sz w:val="24"/>
          <w:szCs w:val="24"/>
          <w:lang w:val="et-EE"/>
        </w:rPr>
        <w:t>Volitada Narva Linnavalitsuse Arhitektuuri- ja Linnaplaneerimise Ametit sõlmi</w:t>
      </w:r>
      <w:r w:rsidR="00E80F18" w:rsidRPr="00F74CE5">
        <w:rPr>
          <w:sz w:val="24"/>
          <w:szCs w:val="24"/>
          <w:lang w:val="et-EE"/>
        </w:rPr>
        <w:t>m</w:t>
      </w:r>
      <w:r w:rsidRPr="00F74CE5">
        <w:rPr>
          <w:sz w:val="24"/>
          <w:szCs w:val="24"/>
          <w:lang w:val="et-EE"/>
        </w:rPr>
        <w:t>a edukaks tunnistatud pakkumuse esitanud pakkujaga hankeleping</w:t>
      </w:r>
      <w:r w:rsidR="00E80F18" w:rsidRPr="00F74CE5">
        <w:rPr>
          <w:sz w:val="24"/>
          <w:szCs w:val="24"/>
          <w:lang w:val="et-EE"/>
        </w:rPr>
        <w:t>ut</w:t>
      </w:r>
      <w:r w:rsidRPr="00F74CE5">
        <w:rPr>
          <w:sz w:val="24"/>
          <w:szCs w:val="24"/>
          <w:lang w:val="et-EE"/>
        </w:rPr>
        <w:t>.</w:t>
      </w:r>
    </w:p>
    <w:p w:rsidR="00B95D9A" w:rsidRPr="00256266" w:rsidRDefault="00B95D9A" w:rsidP="00EA64CA">
      <w:pPr>
        <w:pStyle w:val="BodyText"/>
        <w:spacing w:before="60" w:after="60"/>
        <w:jc w:val="both"/>
        <w:rPr>
          <w:sz w:val="24"/>
          <w:szCs w:val="24"/>
          <w:lang w:val="et-EE"/>
        </w:rPr>
      </w:pPr>
    </w:p>
    <w:p w:rsidR="00B37E8F" w:rsidRPr="00256266" w:rsidRDefault="00B37E8F" w:rsidP="008C7A28">
      <w:pPr>
        <w:spacing w:before="60" w:after="60"/>
        <w:jc w:val="both"/>
        <w:rPr>
          <w:b/>
          <w:sz w:val="24"/>
          <w:szCs w:val="24"/>
          <w:lang w:val="et-EE"/>
        </w:rPr>
      </w:pPr>
      <w:r w:rsidRPr="00256266">
        <w:rPr>
          <w:b/>
          <w:sz w:val="24"/>
          <w:szCs w:val="24"/>
          <w:lang w:val="et-EE"/>
        </w:rPr>
        <w:t xml:space="preserve">4. </w:t>
      </w:r>
      <w:r w:rsidRPr="00256266">
        <w:rPr>
          <w:b/>
          <w:sz w:val="24"/>
          <w:szCs w:val="24"/>
          <w:lang w:val="et-EE"/>
        </w:rPr>
        <w:tab/>
        <w:t>Rakendussätted</w:t>
      </w:r>
    </w:p>
    <w:p w:rsidR="00B37E8F" w:rsidRPr="00B95D9A" w:rsidRDefault="00B37E8F" w:rsidP="0094499B">
      <w:pPr>
        <w:numPr>
          <w:ilvl w:val="0"/>
          <w:numId w:val="21"/>
        </w:numPr>
        <w:spacing w:before="60" w:after="60"/>
        <w:ind w:left="567" w:hanging="567"/>
        <w:jc w:val="both"/>
        <w:rPr>
          <w:sz w:val="24"/>
          <w:szCs w:val="24"/>
          <w:lang w:val="et-EE"/>
        </w:rPr>
      </w:pPr>
      <w:r w:rsidRPr="00B95D9A">
        <w:rPr>
          <w:sz w:val="24"/>
          <w:szCs w:val="24"/>
          <w:lang w:val="et-EE"/>
        </w:rPr>
        <w:t>Korraldus jõustub seaduses sätestatud korras.</w:t>
      </w:r>
    </w:p>
    <w:p w:rsidR="00B37E8F" w:rsidRPr="00B95D9A" w:rsidRDefault="00FD4E58" w:rsidP="0094499B">
      <w:pPr>
        <w:numPr>
          <w:ilvl w:val="0"/>
          <w:numId w:val="21"/>
        </w:numPr>
        <w:spacing w:before="60" w:after="60"/>
        <w:ind w:left="567" w:hanging="567"/>
        <w:jc w:val="both"/>
        <w:rPr>
          <w:sz w:val="24"/>
          <w:szCs w:val="24"/>
          <w:lang w:val="et-EE"/>
        </w:rPr>
      </w:pPr>
      <w:r w:rsidRPr="004C30F2">
        <w:rPr>
          <w:color w:val="000000"/>
          <w:sz w:val="24"/>
          <w:szCs w:val="24"/>
          <w:lang w:val="et-EE" w:eastAsia="et-EE"/>
        </w:rPr>
        <w:t>Halduskohtumenetluse seadustiku § 9 lg 1 kohaselt võib käesoleva korralduse peale esitada kaebuse Tartu Halduskohtu Jõhvi kohtumajale 30 päeva jooksul arvates korralduse teatavakstegemisest.</w:t>
      </w:r>
    </w:p>
    <w:p w:rsidR="004E3CD4" w:rsidRDefault="004E3CD4" w:rsidP="00EA64CA">
      <w:pPr>
        <w:spacing w:before="60" w:after="60"/>
        <w:jc w:val="both"/>
        <w:rPr>
          <w:sz w:val="24"/>
          <w:szCs w:val="24"/>
          <w:lang w:val="et-EE"/>
        </w:rPr>
      </w:pPr>
    </w:p>
    <w:p w:rsidR="004C30F2" w:rsidRDefault="004C30F2" w:rsidP="00EA64CA">
      <w:pPr>
        <w:spacing w:before="60" w:after="60"/>
        <w:jc w:val="both"/>
        <w:rPr>
          <w:sz w:val="24"/>
          <w:szCs w:val="24"/>
          <w:lang w:val="et-EE"/>
        </w:rPr>
      </w:pPr>
    </w:p>
    <w:p w:rsidR="004C30F2" w:rsidRPr="00256266" w:rsidRDefault="004C30F2" w:rsidP="00EA64CA">
      <w:pPr>
        <w:spacing w:before="60" w:after="60"/>
        <w:jc w:val="both"/>
        <w:rPr>
          <w:sz w:val="24"/>
          <w:szCs w:val="24"/>
          <w:lang w:val="et-EE"/>
        </w:rPr>
      </w:pPr>
    </w:p>
    <w:p w:rsidR="00B37E8F" w:rsidRPr="00256266" w:rsidRDefault="002D083C" w:rsidP="00EA64CA">
      <w:pPr>
        <w:spacing w:before="60" w:after="60"/>
        <w:rPr>
          <w:sz w:val="24"/>
          <w:szCs w:val="24"/>
          <w:lang w:val="et-EE"/>
        </w:rPr>
      </w:pPr>
      <w:r w:rsidRPr="00256266">
        <w:rPr>
          <w:sz w:val="24"/>
          <w:szCs w:val="24"/>
          <w:lang w:val="et-EE"/>
        </w:rPr>
        <w:t>Tarmo Tammiste</w:t>
      </w:r>
      <w:r w:rsidRPr="00256266">
        <w:rPr>
          <w:sz w:val="24"/>
          <w:szCs w:val="24"/>
          <w:lang w:val="et-EE"/>
        </w:rPr>
        <w:tab/>
      </w:r>
      <w:r w:rsidRPr="00256266">
        <w:rPr>
          <w:sz w:val="24"/>
          <w:szCs w:val="24"/>
          <w:lang w:val="et-EE"/>
        </w:rPr>
        <w:tab/>
      </w:r>
      <w:r w:rsidR="00B37E8F" w:rsidRPr="00256266">
        <w:rPr>
          <w:sz w:val="24"/>
          <w:szCs w:val="24"/>
          <w:lang w:val="et-EE"/>
        </w:rPr>
        <w:tab/>
      </w:r>
      <w:r w:rsidR="00B37E8F" w:rsidRPr="00256266">
        <w:rPr>
          <w:sz w:val="24"/>
          <w:szCs w:val="24"/>
          <w:lang w:val="et-EE"/>
        </w:rPr>
        <w:tab/>
      </w:r>
      <w:r w:rsidR="00B37E8F" w:rsidRPr="00256266">
        <w:rPr>
          <w:sz w:val="24"/>
          <w:szCs w:val="24"/>
          <w:lang w:val="et-EE"/>
        </w:rPr>
        <w:tab/>
      </w:r>
      <w:r w:rsidR="00B37E8F" w:rsidRPr="00256266">
        <w:rPr>
          <w:sz w:val="24"/>
          <w:szCs w:val="24"/>
          <w:lang w:val="et-EE"/>
        </w:rPr>
        <w:tab/>
      </w:r>
      <w:r w:rsidR="00851F92" w:rsidRPr="00256266">
        <w:rPr>
          <w:sz w:val="24"/>
          <w:szCs w:val="24"/>
          <w:lang w:val="et-EE"/>
        </w:rPr>
        <w:t>Ants Liimets</w:t>
      </w:r>
    </w:p>
    <w:p w:rsidR="001D145E" w:rsidRPr="00256266" w:rsidRDefault="00B37E8F" w:rsidP="008C7A28">
      <w:pPr>
        <w:spacing w:before="60" w:after="60"/>
        <w:rPr>
          <w:sz w:val="24"/>
          <w:szCs w:val="24"/>
          <w:lang w:val="et-EE"/>
        </w:rPr>
      </w:pPr>
      <w:r w:rsidRPr="00256266">
        <w:rPr>
          <w:sz w:val="24"/>
          <w:szCs w:val="24"/>
          <w:lang w:val="et-EE"/>
        </w:rPr>
        <w:t>Linnapea</w:t>
      </w:r>
      <w:r w:rsidRPr="00256266">
        <w:rPr>
          <w:sz w:val="24"/>
          <w:szCs w:val="24"/>
          <w:lang w:val="et-EE"/>
        </w:rPr>
        <w:tab/>
      </w:r>
      <w:r w:rsidRPr="00256266">
        <w:rPr>
          <w:sz w:val="24"/>
          <w:szCs w:val="24"/>
          <w:lang w:val="et-EE"/>
        </w:rPr>
        <w:tab/>
      </w:r>
      <w:r w:rsidRPr="00256266">
        <w:rPr>
          <w:sz w:val="24"/>
          <w:szCs w:val="24"/>
          <w:lang w:val="et-EE"/>
        </w:rPr>
        <w:tab/>
      </w:r>
      <w:r w:rsidRPr="00256266">
        <w:rPr>
          <w:sz w:val="24"/>
          <w:szCs w:val="24"/>
          <w:lang w:val="et-EE"/>
        </w:rPr>
        <w:tab/>
      </w:r>
      <w:r w:rsidRPr="00256266">
        <w:rPr>
          <w:sz w:val="24"/>
          <w:szCs w:val="24"/>
          <w:lang w:val="et-EE"/>
        </w:rPr>
        <w:tab/>
      </w:r>
      <w:r w:rsidRPr="00256266">
        <w:rPr>
          <w:sz w:val="24"/>
          <w:szCs w:val="24"/>
          <w:lang w:val="et-EE"/>
        </w:rPr>
        <w:tab/>
      </w:r>
      <w:r w:rsidRPr="00256266">
        <w:rPr>
          <w:sz w:val="24"/>
          <w:szCs w:val="24"/>
          <w:lang w:val="et-EE"/>
        </w:rPr>
        <w:tab/>
      </w:r>
      <w:r w:rsidR="00851F92" w:rsidRPr="00256266">
        <w:rPr>
          <w:sz w:val="24"/>
          <w:szCs w:val="24"/>
          <w:lang w:val="et-EE"/>
        </w:rPr>
        <w:t>Linnasekretär</w:t>
      </w:r>
      <w:r w:rsidRPr="00256266">
        <w:rPr>
          <w:sz w:val="24"/>
          <w:szCs w:val="24"/>
          <w:lang w:val="et-EE"/>
        </w:rPr>
        <w:t xml:space="preserve"> </w:t>
      </w:r>
    </w:p>
    <w:sectPr w:rsidR="001D145E" w:rsidRPr="00256266" w:rsidSect="0061616A">
      <w:footerReference w:type="even" r:id="rId8"/>
      <w:footerReference w:type="default" r:id="rId9"/>
      <w:pgSz w:w="11906" w:h="16838"/>
      <w:pgMar w:top="540" w:right="926" w:bottom="539"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7E3" w:rsidRDefault="001217E3">
      <w:r>
        <w:separator/>
      </w:r>
    </w:p>
  </w:endnote>
  <w:endnote w:type="continuationSeparator" w:id="0">
    <w:p w:rsidR="001217E3" w:rsidRDefault="0012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FJLMNF+Verdana">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128" w:rsidRDefault="00842128" w:rsidP="000015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42128" w:rsidRDefault="00842128" w:rsidP="005F593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128" w:rsidRPr="00C60AEC" w:rsidRDefault="00842128" w:rsidP="00556337">
    <w:pPr>
      <w:pStyle w:val="Footer"/>
      <w:framePr w:w="1365" w:wrap="around" w:vAnchor="text" w:hAnchor="page" w:x="9698" w:y="-2"/>
      <w:ind w:right="89"/>
      <w:jc w:val="right"/>
      <w:rPr>
        <w:rStyle w:val="PageNumber"/>
        <w:rFonts w:ascii="Garamond" w:hAnsi="Garamond"/>
        <w:sz w:val="24"/>
        <w:szCs w:val="24"/>
        <w:lang w:val="et-EE"/>
        <w14:shadow w14:blurRad="50800" w14:dist="38100" w14:dir="2700000" w14:sx="100000" w14:sy="100000" w14:kx="0" w14:ky="0" w14:algn="tl">
          <w14:srgbClr w14:val="000000">
            <w14:alpha w14:val="60000"/>
          </w14:srgbClr>
        </w14:shadow>
      </w:rPr>
    </w:pPr>
    <w:r w:rsidRPr="00C60AEC">
      <w:rPr>
        <w:rStyle w:val="PageNumber"/>
        <w:rFonts w:ascii="Garamond" w:hAnsi="Garamond"/>
        <w:sz w:val="24"/>
        <w:szCs w:val="24"/>
        <w14:shadow w14:blurRad="50800" w14:dist="38100" w14:dir="2700000" w14:sx="100000" w14:sy="100000" w14:kx="0" w14:ky="0" w14:algn="tl">
          <w14:srgbClr w14:val="000000">
            <w14:alpha w14:val="60000"/>
          </w14:srgbClr>
        </w14:shadow>
      </w:rPr>
      <w:fldChar w:fldCharType="begin"/>
    </w:r>
    <w:r w:rsidRPr="00C60AEC">
      <w:rPr>
        <w:rStyle w:val="PageNumber"/>
        <w:rFonts w:ascii="Garamond" w:hAnsi="Garamond"/>
        <w:sz w:val="24"/>
        <w:szCs w:val="24"/>
        <w14:shadow w14:blurRad="50800" w14:dist="38100" w14:dir="2700000" w14:sx="100000" w14:sy="100000" w14:kx="0" w14:ky="0" w14:algn="tl">
          <w14:srgbClr w14:val="000000">
            <w14:alpha w14:val="60000"/>
          </w14:srgbClr>
        </w14:shadow>
      </w:rPr>
      <w:instrText xml:space="preserve">PAGE  </w:instrText>
    </w:r>
    <w:r w:rsidRPr="00C60AEC">
      <w:rPr>
        <w:rStyle w:val="PageNumber"/>
        <w:rFonts w:ascii="Garamond" w:hAnsi="Garamond"/>
        <w:sz w:val="24"/>
        <w:szCs w:val="24"/>
        <w14:shadow w14:blurRad="50800" w14:dist="38100" w14:dir="2700000" w14:sx="100000" w14:sy="100000" w14:kx="0" w14:ky="0" w14:algn="tl">
          <w14:srgbClr w14:val="000000">
            <w14:alpha w14:val="60000"/>
          </w14:srgbClr>
        </w14:shadow>
      </w:rPr>
      <w:fldChar w:fldCharType="separate"/>
    </w:r>
    <w:r w:rsidR="00982AA0">
      <w:rPr>
        <w:rStyle w:val="PageNumber"/>
        <w:rFonts w:ascii="Garamond" w:hAnsi="Garamond"/>
        <w:noProof/>
        <w:sz w:val="24"/>
        <w:szCs w:val="24"/>
        <w14:shadow w14:blurRad="50800" w14:dist="38100" w14:dir="2700000" w14:sx="100000" w14:sy="100000" w14:kx="0" w14:ky="0" w14:algn="tl">
          <w14:srgbClr w14:val="000000">
            <w14:alpha w14:val="60000"/>
          </w14:srgbClr>
        </w14:shadow>
      </w:rPr>
      <w:t>2</w:t>
    </w:r>
    <w:r w:rsidRPr="00C60AEC">
      <w:rPr>
        <w:rStyle w:val="PageNumber"/>
        <w:rFonts w:ascii="Garamond" w:hAnsi="Garamond"/>
        <w:sz w:val="24"/>
        <w:szCs w:val="24"/>
        <w14:shadow w14:blurRad="50800" w14:dist="38100" w14:dir="2700000" w14:sx="100000" w14:sy="100000" w14:kx="0" w14:ky="0" w14:algn="tl">
          <w14:srgbClr w14:val="000000">
            <w14:alpha w14:val="60000"/>
          </w14:srgbClr>
        </w14:shadow>
      </w:rPr>
      <w:fldChar w:fldCharType="end"/>
    </w:r>
    <w:r w:rsidRPr="00C60AEC">
      <w:rPr>
        <w:rStyle w:val="PageNumber"/>
        <w:rFonts w:ascii="Garamond" w:hAnsi="Garamond"/>
        <w:sz w:val="24"/>
        <w:szCs w:val="24"/>
        <w:lang w:val="et-EE"/>
        <w14:shadow w14:blurRad="50800" w14:dist="38100" w14:dir="2700000" w14:sx="100000" w14:sy="100000" w14:kx="0" w14:ky="0" w14:algn="tl">
          <w14:srgbClr w14:val="000000">
            <w14:alpha w14:val="60000"/>
          </w14:srgbClr>
        </w14:shadow>
      </w:rPr>
      <w:t>(2)</w:t>
    </w:r>
  </w:p>
  <w:p w:rsidR="00842128" w:rsidRDefault="00842128" w:rsidP="00556337">
    <w:pPr>
      <w:pStyle w:val="Footer"/>
      <w:tabs>
        <w:tab w:val="clear" w:pos="9406"/>
      </w:tabs>
      <w:ind w:right="-76"/>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7E3" w:rsidRDefault="001217E3">
      <w:r>
        <w:separator/>
      </w:r>
    </w:p>
  </w:footnote>
  <w:footnote w:type="continuationSeparator" w:id="0">
    <w:p w:rsidR="001217E3" w:rsidRDefault="001217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32F4"/>
    <w:multiLevelType w:val="hybridMultilevel"/>
    <w:tmpl w:val="06D2F0B6"/>
    <w:lvl w:ilvl="0" w:tplc="8F0C5960">
      <w:start w:val="1"/>
      <w:numFmt w:val="decimal"/>
      <w:lvlText w:val="1.%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5083C28"/>
    <w:multiLevelType w:val="hybridMultilevel"/>
    <w:tmpl w:val="04BE40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0E5B7672"/>
    <w:multiLevelType w:val="multilevel"/>
    <w:tmpl w:val="85EAD008"/>
    <w:lvl w:ilvl="0">
      <w:start w:val="1"/>
      <w:numFmt w:val="decimal"/>
      <w:lvlText w:val="%1."/>
      <w:lvlJc w:val="left"/>
      <w:pPr>
        <w:tabs>
          <w:tab w:val="num" w:pos="420"/>
        </w:tabs>
        <w:ind w:left="420" w:hanging="420"/>
      </w:pPr>
      <w:rPr>
        <w:rFonts w:hint="default"/>
        <w:u w:val="none"/>
      </w:rPr>
    </w:lvl>
    <w:lvl w:ilvl="1">
      <w:start w:val="1"/>
      <w:numFmt w:val="decimal"/>
      <w:lvlText w:val="%1.%2."/>
      <w:lvlJc w:val="left"/>
      <w:pPr>
        <w:tabs>
          <w:tab w:val="num" w:pos="780"/>
        </w:tabs>
        <w:ind w:left="780" w:hanging="420"/>
      </w:pPr>
      <w:rPr>
        <w:rFonts w:hint="default"/>
        <w:b w:val="0"/>
        <w:color w:val="auto"/>
        <w:u w:val="none"/>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3">
    <w:nsid w:val="171C425E"/>
    <w:multiLevelType w:val="multilevel"/>
    <w:tmpl w:val="3B78FAF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B303281"/>
    <w:multiLevelType w:val="multilevel"/>
    <w:tmpl w:val="B0D2126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nsid w:val="1BA13097"/>
    <w:multiLevelType w:val="multilevel"/>
    <w:tmpl w:val="9C305C7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2B43637D"/>
    <w:multiLevelType w:val="hybridMultilevel"/>
    <w:tmpl w:val="018237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B53511E"/>
    <w:multiLevelType w:val="multilevel"/>
    <w:tmpl w:val="1FBE1AC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nsid w:val="2BBA3DD9"/>
    <w:multiLevelType w:val="hybridMultilevel"/>
    <w:tmpl w:val="E5965C1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2E000309"/>
    <w:multiLevelType w:val="hybridMultilevel"/>
    <w:tmpl w:val="2D8E1118"/>
    <w:lvl w:ilvl="0" w:tplc="54FCDDF4">
      <w:start w:val="1"/>
      <w:numFmt w:val="decimal"/>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3B781E1F"/>
    <w:multiLevelType w:val="multilevel"/>
    <w:tmpl w:val="39F602A8"/>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3C490DDE"/>
    <w:multiLevelType w:val="multilevel"/>
    <w:tmpl w:val="73FAC5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3113561"/>
    <w:multiLevelType w:val="hybridMultilevel"/>
    <w:tmpl w:val="05165A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C4952D0"/>
    <w:multiLevelType w:val="hybridMultilevel"/>
    <w:tmpl w:val="FBC6A086"/>
    <w:lvl w:ilvl="0" w:tplc="0425000F">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4">
    <w:nsid w:val="4EA711CA"/>
    <w:multiLevelType w:val="multilevel"/>
    <w:tmpl w:val="58BA5E7E"/>
    <w:lvl w:ilvl="0">
      <w:start w:val="3"/>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56ED1ABF"/>
    <w:multiLevelType w:val="multilevel"/>
    <w:tmpl w:val="CD44209E"/>
    <w:lvl w:ilvl="0">
      <w:start w:val="1"/>
      <w:numFmt w:val="decimal"/>
      <w:suff w:val="space"/>
      <w:lvlText w:val="%1"/>
      <w:lvlJc w:val="left"/>
      <w:pPr>
        <w:ind w:left="57" w:hanging="5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851"/>
        </w:tabs>
        <w:ind w:left="851" w:hanging="851"/>
      </w:pPr>
      <w:rPr>
        <w:rFonts w:cs="Times New Roman" w:hint="default"/>
        <w:b w:val="0"/>
        <w:i w:val="0"/>
        <w:color w:val="auto"/>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nsid w:val="5BEE0881"/>
    <w:multiLevelType w:val="multilevel"/>
    <w:tmpl w:val="A4C816E6"/>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495"/>
        </w:tabs>
        <w:ind w:left="495" w:hanging="495"/>
      </w:pPr>
      <w:rPr>
        <w:rFonts w:cs="Times New Roman" w:hint="default"/>
      </w:rPr>
    </w:lvl>
    <w:lvl w:ilvl="2">
      <w:start w:val="1"/>
      <w:numFmt w:val="decimal"/>
      <w:lvlText w:val="%1.%2.%3."/>
      <w:lvlJc w:val="left"/>
      <w:pPr>
        <w:tabs>
          <w:tab w:val="num" w:pos="720"/>
        </w:tabs>
        <w:ind w:left="720" w:hanging="720"/>
      </w:pPr>
      <w:rPr>
        <w:rFonts w:cs="Times New Roman" w:hint="default"/>
        <w:b/>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nsid w:val="60253062"/>
    <w:multiLevelType w:val="multilevel"/>
    <w:tmpl w:val="5E0AFF80"/>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nsid w:val="60962179"/>
    <w:multiLevelType w:val="hybridMultilevel"/>
    <w:tmpl w:val="C84485A6"/>
    <w:lvl w:ilvl="0" w:tplc="B89A8772">
      <w:start w:val="1"/>
      <w:numFmt w:val="decimal"/>
      <w:lvlText w:val="2.%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nsid w:val="6D5B7B43"/>
    <w:multiLevelType w:val="hybridMultilevel"/>
    <w:tmpl w:val="BE1831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0F123BB"/>
    <w:multiLevelType w:val="multilevel"/>
    <w:tmpl w:val="B0D2126C"/>
    <w:lvl w:ilvl="0">
      <w:start w:val="3"/>
      <w:numFmt w:val="decimal"/>
      <w:lvlText w:val="%1."/>
      <w:lvlJc w:val="left"/>
      <w:pPr>
        <w:tabs>
          <w:tab w:val="num" w:pos="1080"/>
        </w:tabs>
        <w:ind w:left="1080" w:hanging="360"/>
      </w:pPr>
      <w:rPr>
        <w:rFonts w:hint="default"/>
      </w:rPr>
    </w:lvl>
    <w:lvl w:ilvl="1">
      <w:start w:val="1"/>
      <w:numFmt w:val="decimal"/>
      <w:lvlText w:val="%1.%2."/>
      <w:lvlJc w:val="left"/>
      <w:pPr>
        <w:tabs>
          <w:tab w:val="num" w:pos="1440"/>
        </w:tabs>
        <w:ind w:left="1440" w:hanging="360"/>
      </w:pPr>
      <w:rPr>
        <w:rFonts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21">
    <w:nsid w:val="72A0470D"/>
    <w:multiLevelType w:val="hybridMultilevel"/>
    <w:tmpl w:val="66AA0E82"/>
    <w:lvl w:ilvl="0" w:tplc="FA4243B8">
      <w:start w:val="3"/>
      <w:numFmt w:val="decimal"/>
      <w:lvlText w:val="%1."/>
      <w:lvlJc w:val="left"/>
      <w:pPr>
        <w:tabs>
          <w:tab w:val="num" w:pos="720"/>
        </w:tabs>
        <w:ind w:left="720" w:hanging="360"/>
      </w:pPr>
      <w:rPr>
        <w:rFonts w:hint="default"/>
        <w:b/>
        <w:color w:val="000000"/>
      </w:rPr>
    </w:lvl>
    <w:lvl w:ilvl="1" w:tplc="767628B4">
      <w:numFmt w:val="none"/>
      <w:lvlText w:val=""/>
      <w:lvlJc w:val="left"/>
      <w:pPr>
        <w:tabs>
          <w:tab w:val="num" w:pos="360"/>
        </w:tabs>
      </w:pPr>
    </w:lvl>
    <w:lvl w:ilvl="2" w:tplc="E984FF38">
      <w:numFmt w:val="none"/>
      <w:lvlText w:val=""/>
      <w:lvlJc w:val="left"/>
      <w:pPr>
        <w:tabs>
          <w:tab w:val="num" w:pos="360"/>
        </w:tabs>
      </w:pPr>
    </w:lvl>
    <w:lvl w:ilvl="3" w:tplc="C30AF958">
      <w:numFmt w:val="none"/>
      <w:lvlText w:val=""/>
      <w:lvlJc w:val="left"/>
      <w:pPr>
        <w:tabs>
          <w:tab w:val="num" w:pos="360"/>
        </w:tabs>
      </w:pPr>
    </w:lvl>
    <w:lvl w:ilvl="4" w:tplc="334A1488">
      <w:numFmt w:val="none"/>
      <w:lvlText w:val=""/>
      <w:lvlJc w:val="left"/>
      <w:pPr>
        <w:tabs>
          <w:tab w:val="num" w:pos="360"/>
        </w:tabs>
      </w:pPr>
    </w:lvl>
    <w:lvl w:ilvl="5" w:tplc="1C8201F2">
      <w:numFmt w:val="none"/>
      <w:lvlText w:val=""/>
      <w:lvlJc w:val="left"/>
      <w:pPr>
        <w:tabs>
          <w:tab w:val="num" w:pos="360"/>
        </w:tabs>
      </w:pPr>
    </w:lvl>
    <w:lvl w:ilvl="6" w:tplc="07963DE8">
      <w:numFmt w:val="none"/>
      <w:lvlText w:val=""/>
      <w:lvlJc w:val="left"/>
      <w:pPr>
        <w:tabs>
          <w:tab w:val="num" w:pos="360"/>
        </w:tabs>
      </w:pPr>
    </w:lvl>
    <w:lvl w:ilvl="7" w:tplc="6A2EF69A">
      <w:numFmt w:val="none"/>
      <w:lvlText w:val=""/>
      <w:lvlJc w:val="left"/>
      <w:pPr>
        <w:tabs>
          <w:tab w:val="num" w:pos="360"/>
        </w:tabs>
      </w:pPr>
    </w:lvl>
    <w:lvl w:ilvl="8" w:tplc="12000744">
      <w:numFmt w:val="none"/>
      <w:lvlText w:val=""/>
      <w:lvlJc w:val="left"/>
      <w:pPr>
        <w:tabs>
          <w:tab w:val="num" w:pos="360"/>
        </w:tabs>
      </w:pPr>
    </w:lvl>
  </w:abstractNum>
  <w:abstractNum w:abstractNumId="22">
    <w:nsid w:val="7E0728AB"/>
    <w:multiLevelType w:val="hybridMultilevel"/>
    <w:tmpl w:val="D49627B6"/>
    <w:lvl w:ilvl="0" w:tplc="0A828DB0">
      <w:start w:val="1"/>
      <w:numFmt w:val="decimal"/>
      <w:lvlText w:val="4.%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3"/>
  </w:num>
  <w:num w:numId="2">
    <w:abstractNumId w:val="21"/>
  </w:num>
  <w:num w:numId="3">
    <w:abstractNumId w:val="10"/>
  </w:num>
  <w:num w:numId="4">
    <w:abstractNumId w:val="6"/>
  </w:num>
  <w:num w:numId="5">
    <w:abstractNumId w:val="12"/>
  </w:num>
  <w:num w:numId="6">
    <w:abstractNumId w:val="4"/>
  </w:num>
  <w:num w:numId="7">
    <w:abstractNumId w:val="5"/>
  </w:num>
  <w:num w:numId="8">
    <w:abstractNumId w:val="17"/>
  </w:num>
  <w:num w:numId="9">
    <w:abstractNumId w:val="7"/>
  </w:num>
  <w:num w:numId="10">
    <w:abstractNumId w:val="2"/>
  </w:num>
  <w:num w:numId="11">
    <w:abstractNumId w:val="16"/>
  </w:num>
  <w:num w:numId="12">
    <w:abstractNumId w:val="19"/>
  </w:num>
  <w:num w:numId="1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20"/>
  </w:num>
  <w:num w:numId="16">
    <w:abstractNumId w:val="8"/>
  </w:num>
  <w:num w:numId="17">
    <w:abstractNumId w:val="15"/>
  </w:num>
  <w:num w:numId="18">
    <w:abstractNumId w:val="0"/>
  </w:num>
  <w:num w:numId="19">
    <w:abstractNumId w:val="18"/>
  </w:num>
  <w:num w:numId="20">
    <w:abstractNumId w:val="9"/>
  </w:num>
  <w:num w:numId="21">
    <w:abstractNumId w:val="22"/>
  </w:num>
  <w:num w:numId="22">
    <w:abstractNumId w:val="11"/>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6F1"/>
    <w:rsid w:val="000015AA"/>
    <w:rsid w:val="00001968"/>
    <w:rsid w:val="00016A81"/>
    <w:rsid w:val="000235A7"/>
    <w:rsid w:val="000279B9"/>
    <w:rsid w:val="000404D4"/>
    <w:rsid w:val="00091282"/>
    <w:rsid w:val="00091841"/>
    <w:rsid w:val="000959C6"/>
    <w:rsid w:val="000A21AD"/>
    <w:rsid w:val="000A4FCE"/>
    <w:rsid w:val="000A622E"/>
    <w:rsid w:val="000B2F0C"/>
    <w:rsid w:val="000B55FB"/>
    <w:rsid w:val="000E15BC"/>
    <w:rsid w:val="001002BB"/>
    <w:rsid w:val="0010235B"/>
    <w:rsid w:val="001049EC"/>
    <w:rsid w:val="00112171"/>
    <w:rsid w:val="0011481B"/>
    <w:rsid w:val="00115690"/>
    <w:rsid w:val="001217E3"/>
    <w:rsid w:val="001310D0"/>
    <w:rsid w:val="0013481A"/>
    <w:rsid w:val="00152FCC"/>
    <w:rsid w:val="00154279"/>
    <w:rsid w:val="00156293"/>
    <w:rsid w:val="001749E1"/>
    <w:rsid w:val="00177941"/>
    <w:rsid w:val="00186D15"/>
    <w:rsid w:val="001D145E"/>
    <w:rsid w:val="001F30B5"/>
    <w:rsid w:val="00201217"/>
    <w:rsid w:val="00211B9D"/>
    <w:rsid w:val="00213A95"/>
    <w:rsid w:val="00226F5F"/>
    <w:rsid w:val="00256266"/>
    <w:rsid w:val="0026232A"/>
    <w:rsid w:val="0029091F"/>
    <w:rsid w:val="00291A7C"/>
    <w:rsid w:val="002B2CF2"/>
    <w:rsid w:val="002B6DA3"/>
    <w:rsid w:val="002B726B"/>
    <w:rsid w:val="002C138B"/>
    <w:rsid w:val="002C27DE"/>
    <w:rsid w:val="002C7F01"/>
    <w:rsid w:val="002D0029"/>
    <w:rsid w:val="002D02F8"/>
    <w:rsid w:val="002D083C"/>
    <w:rsid w:val="002D1B5E"/>
    <w:rsid w:val="002E0FF6"/>
    <w:rsid w:val="002E649F"/>
    <w:rsid w:val="002F0934"/>
    <w:rsid w:val="002F48FD"/>
    <w:rsid w:val="0030314F"/>
    <w:rsid w:val="003045F3"/>
    <w:rsid w:val="00310678"/>
    <w:rsid w:val="00312AD9"/>
    <w:rsid w:val="00313F6E"/>
    <w:rsid w:val="00321E99"/>
    <w:rsid w:val="00336C06"/>
    <w:rsid w:val="003610AB"/>
    <w:rsid w:val="00365D24"/>
    <w:rsid w:val="00383A6F"/>
    <w:rsid w:val="00386178"/>
    <w:rsid w:val="00394569"/>
    <w:rsid w:val="003A3DBB"/>
    <w:rsid w:val="003B03B9"/>
    <w:rsid w:val="003B22AD"/>
    <w:rsid w:val="003C5E18"/>
    <w:rsid w:val="003D0CBD"/>
    <w:rsid w:val="003D48B3"/>
    <w:rsid w:val="003E4C76"/>
    <w:rsid w:val="003F79E0"/>
    <w:rsid w:val="004071BD"/>
    <w:rsid w:val="00411BDC"/>
    <w:rsid w:val="0041682E"/>
    <w:rsid w:val="00435EC5"/>
    <w:rsid w:val="00447BDB"/>
    <w:rsid w:val="00454836"/>
    <w:rsid w:val="00470177"/>
    <w:rsid w:val="00472D7E"/>
    <w:rsid w:val="004813FC"/>
    <w:rsid w:val="00486A6D"/>
    <w:rsid w:val="00494C08"/>
    <w:rsid w:val="00497B6B"/>
    <w:rsid w:val="004C30F2"/>
    <w:rsid w:val="004C606B"/>
    <w:rsid w:val="004D1011"/>
    <w:rsid w:val="004E3CD4"/>
    <w:rsid w:val="004E5B01"/>
    <w:rsid w:val="004F1616"/>
    <w:rsid w:val="004F3674"/>
    <w:rsid w:val="00533B8C"/>
    <w:rsid w:val="00534F27"/>
    <w:rsid w:val="00535778"/>
    <w:rsid w:val="0053793D"/>
    <w:rsid w:val="005455A1"/>
    <w:rsid w:val="00556337"/>
    <w:rsid w:val="00571428"/>
    <w:rsid w:val="00572262"/>
    <w:rsid w:val="00577004"/>
    <w:rsid w:val="00580EB0"/>
    <w:rsid w:val="00581C14"/>
    <w:rsid w:val="00585869"/>
    <w:rsid w:val="00585A81"/>
    <w:rsid w:val="00596185"/>
    <w:rsid w:val="005A47BE"/>
    <w:rsid w:val="005C03B6"/>
    <w:rsid w:val="005C1A50"/>
    <w:rsid w:val="005C67F3"/>
    <w:rsid w:val="005D1EB8"/>
    <w:rsid w:val="005D4E78"/>
    <w:rsid w:val="005D59FB"/>
    <w:rsid w:val="005E3FF6"/>
    <w:rsid w:val="005F08E2"/>
    <w:rsid w:val="005F5939"/>
    <w:rsid w:val="00603516"/>
    <w:rsid w:val="00612E6E"/>
    <w:rsid w:val="0061616A"/>
    <w:rsid w:val="00616A0A"/>
    <w:rsid w:val="006175B7"/>
    <w:rsid w:val="006350CA"/>
    <w:rsid w:val="006360C2"/>
    <w:rsid w:val="00636821"/>
    <w:rsid w:val="00673A32"/>
    <w:rsid w:val="006771E5"/>
    <w:rsid w:val="0069557D"/>
    <w:rsid w:val="00696FA0"/>
    <w:rsid w:val="006A1803"/>
    <w:rsid w:val="006B5017"/>
    <w:rsid w:val="006B5447"/>
    <w:rsid w:val="006C12F2"/>
    <w:rsid w:val="006D1DF9"/>
    <w:rsid w:val="006E0411"/>
    <w:rsid w:val="006E424B"/>
    <w:rsid w:val="006F4235"/>
    <w:rsid w:val="006F7416"/>
    <w:rsid w:val="0070308B"/>
    <w:rsid w:val="00705BEF"/>
    <w:rsid w:val="0071112C"/>
    <w:rsid w:val="007139CC"/>
    <w:rsid w:val="007258E4"/>
    <w:rsid w:val="00727CE1"/>
    <w:rsid w:val="0073383A"/>
    <w:rsid w:val="00763BAB"/>
    <w:rsid w:val="0078240F"/>
    <w:rsid w:val="00782A6C"/>
    <w:rsid w:val="00785828"/>
    <w:rsid w:val="00793256"/>
    <w:rsid w:val="00797223"/>
    <w:rsid w:val="007A1438"/>
    <w:rsid w:val="007A5957"/>
    <w:rsid w:val="007A709C"/>
    <w:rsid w:val="007B02A9"/>
    <w:rsid w:val="007B3472"/>
    <w:rsid w:val="007C2441"/>
    <w:rsid w:val="007C431E"/>
    <w:rsid w:val="007C6C86"/>
    <w:rsid w:val="007C71FB"/>
    <w:rsid w:val="007D054C"/>
    <w:rsid w:val="007D1BC4"/>
    <w:rsid w:val="007F124C"/>
    <w:rsid w:val="007F3DAD"/>
    <w:rsid w:val="007F7333"/>
    <w:rsid w:val="0080244B"/>
    <w:rsid w:val="00812290"/>
    <w:rsid w:val="00813617"/>
    <w:rsid w:val="0081457A"/>
    <w:rsid w:val="00821972"/>
    <w:rsid w:val="0082280A"/>
    <w:rsid w:val="008244D3"/>
    <w:rsid w:val="008267F0"/>
    <w:rsid w:val="00842128"/>
    <w:rsid w:val="008424CF"/>
    <w:rsid w:val="008475C9"/>
    <w:rsid w:val="00851F92"/>
    <w:rsid w:val="00873B1A"/>
    <w:rsid w:val="00886D9B"/>
    <w:rsid w:val="00895431"/>
    <w:rsid w:val="008A619C"/>
    <w:rsid w:val="008A7710"/>
    <w:rsid w:val="008B5D1E"/>
    <w:rsid w:val="008B5E9B"/>
    <w:rsid w:val="008C7A28"/>
    <w:rsid w:val="008D4188"/>
    <w:rsid w:val="008D7C1D"/>
    <w:rsid w:val="008E57F4"/>
    <w:rsid w:val="008F0281"/>
    <w:rsid w:val="008F2AE4"/>
    <w:rsid w:val="008F2F01"/>
    <w:rsid w:val="008F40EE"/>
    <w:rsid w:val="00901844"/>
    <w:rsid w:val="009035A9"/>
    <w:rsid w:val="009040A2"/>
    <w:rsid w:val="00907438"/>
    <w:rsid w:val="00907AD2"/>
    <w:rsid w:val="009121FF"/>
    <w:rsid w:val="00917567"/>
    <w:rsid w:val="00923E8D"/>
    <w:rsid w:val="00934A9A"/>
    <w:rsid w:val="0094499B"/>
    <w:rsid w:val="00967C22"/>
    <w:rsid w:val="00971B59"/>
    <w:rsid w:val="009811F4"/>
    <w:rsid w:val="0098263B"/>
    <w:rsid w:val="00982AA0"/>
    <w:rsid w:val="00995591"/>
    <w:rsid w:val="009A2689"/>
    <w:rsid w:val="009A3A92"/>
    <w:rsid w:val="009B2F44"/>
    <w:rsid w:val="009C43C4"/>
    <w:rsid w:val="009D49E9"/>
    <w:rsid w:val="009D6255"/>
    <w:rsid w:val="009E2094"/>
    <w:rsid w:val="009E3DCA"/>
    <w:rsid w:val="009F309E"/>
    <w:rsid w:val="009F41D6"/>
    <w:rsid w:val="00A07A7B"/>
    <w:rsid w:val="00A2437D"/>
    <w:rsid w:val="00A24F2E"/>
    <w:rsid w:val="00A301D7"/>
    <w:rsid w:val="00A31C9D"/>
    <w:rsid w:val="00A32B20"/>
    <w:rsid w:val="00A618B8"/>
    <w:rsid w:val="00A670C9"/>
    <w:rsid w:val="00A7228D"/>
    <w:rsid w:val="00A730B8"/>
    <w:rsid w:val="00A73665"/>
    <w:rsid w:val="00A739C1"/>
    <w:rsid w:val="00A7656B"/>
    <w:rsid w:val="00A85AFB"/>
    <w:rsid w:val="00A86DFF"/>
    <w:rsid w:val="00A9173F"/>
    <w:rsid w:val="00AA0EE7"/>
    <w:rsid w:val="00AA1612"/>
    <w:rsid w:val="00AC73DB"/>
    <w:rsid w:val="00AE1428"/>
    <w:rsid w:val="00AE26ED"/>
    <w:rsid w:val="00AE4BA3"/>
    <w:rsid w:val="00AF33E6"/>
    <w:rsid w:val="00B043D8"/>
    <w:rsid w:val="00B108CE"/>
    <w:rsid w:val="00B2486A"/>
    <w:rsid w:val="00B27F72"/>
    <w:rsid w:val="00B31B4A"/>
    <w:rsid w:val="00B3782F"/>
    <w:rsid w:val="00B37B65"/>
    <w:rsid w:val="00B37E8F"/>
    <w:rsid w:val="00B63BD7"/>
    <w:rsid w:val="00B71501"/>
    <w:rsid w:val="00B72A32"/>
    <w:rsid w:val="00B80D68"/>
    <w:rsid w:val="00B901DA"/>
    <w:rsid w:val="00B95D9A"/>
    <w:rsid w:val="00BB6F53"/>
    <w:rsid w:val="00BC4678"/>
    <w:rsid w:val="00BD411F"/>
    <w:rsid w:val="00C0320C"/>
    <w:rsid w:val="00C163F1"/>
    <w:rsid w:val="00C178DF"/>
    <w:rsid w:val="00C2035E"/>
    <w:rsid w:val="00C22A99"/>
    <w:rsid w:val="00C245E4"/>
    <w:rsid w:val="00C34AC7"/>
    <w:rsid w:val="00C47BC7"/>
    <w:rsid w:val="00C500CC"/>
    <w:rsid w:val="00C5449B"/>
    <w:rsid w:val="00C56639"/>
    <w:rsid w:val="00C60766"/>
    <w:rsid w:val="00C60AEC"/>
    <w:rsid w:val="00C617FE"/>
    <w:rsid w:val="00C740C8"/>
    <w:rsid w:val="00C74FCA"/>
    <w:rsid w:val="00C7689F"/>
    <w:rsid w:val="00C9517B"/>
    <w:rsid w:val="00CD743D"/>
    <w:rsid w:val="00CE3982"/>
    <w:rsid w:val="00CE46F1"/>
    <w:rsid w:val="00CF3431"/>
    <w:rsid w:val="00D02E40"/>
    <w:rsid w:val="00D06CAD"/>
    <w:rsid w:val="00D1182A"/>
    <w:rsid w:val="00D21703"/>
    <w:rsid w:val="00D217AF"/>
    <w:rsid w:val="00D26F05"/>
    <w:rsid w:val="00D27663"/>
    <w:rsid w:val="00D3133B"/>
    <w:rsid w:val="00D356A8"/>
    <w:rsid w:val="00D521DB"/>
    <w:rsid w:val="00D60CE9"/>
    <w:rsid w:val="00D717FF"/>
    <w:rsid w:val="00D759D8"/>
    <w:rsid w:val="00D80AD6"/>
    <w:rsid w:val="00D8375A"/>
    <w:rsid w:val="00D9136C"/>
    <w:rsid w:val="00D93E77"/>
    <w:rsid w:val="00D97BA3"/>
    <w:rsid w:val="00DA072A"/>
    <w:rsid w:val="00DA14F7"/>
    <w:rsid w:val="00DA1911"/>
    <w:rsid w:val="00DB01D6"/>
    <w:rsid w:val="00DD20ED"/>
    <w:rsid w:val="00DD5D14"/>
    <w:rsid w:val="00DE6DD0"/>
    <w:rsid w:val="00DE7DA4"/>
    <w:rsid w:val="00DF0909"/>
    <w:rsid w:val="00DF0BF7"/>
    <w:rsid w:val="00DF2065"/>
    <w:rsid w:val="00DF4AF3"/>
    <w:rsid w:val="00DF66FF"/>
    <w:rsid w:val="00DF6C6F"/>
    <w:rsid w:val="00E03348"/>
    <w:rsid w:val="00E1229F"/>
    <w:rsid w:val="00E171EA"/>
    <w:rsid w:val="00E43E4B"/>
    <w:rsid w:val="00E51ACE"/>
    <w:rsid w:val="00E52563"/>
    <w:rsid w:val="00E6120C"/>
    <w:rsid w:val="00E80F18"/>
    <w:rsid w:val="00E91EA6"/>
    <w:rsid w:val="00E93331"/>
    <w:rsid w:val="00EA0150"/>
    <w:rsid w:val="00EA64CA"/>
    <w:rsid w:val="00EA699A"/>
    <w:rsid w:val="00EB1039"/>
    <w:rsid w:val="00EB4D44"/>
    <w:rsid w:val="00ED5C8F"/>
    <w:rsid w:val="00EE57C9"/>
    <w:rsid w:val="00F14EBF"/>
    <w:rsid w:val="00F16A35"/>
    <w:rsid w:val="00F21B60"/>
    <w:rsid w:val="00F225C4"/>
    <w:rsid w:val="00F26950"/>
    <w:rsid w:val="00F3396A"/>
    <w:rsid w:val="00F3666B"/>
    <w:rsid w:val="00F44B9D"/>
    <w:rsid w:val="00F529FD"/>
    <w:rsid w:val="00F53BB2"/>
    <w:rsid w:val="00F55B77"/>
    <w:rsid w:val="00F658EC"/>
    <w:rsid w:val="00F74CE5"/>
    <w:rsid w:val="00F82DAF"/>
    <w:rsid w:val="00F85EE6"/>
    <w:rsid w:val="00F91895"/>
    <w:rsid w:val="00F96D36"/>
    <w:rsid w:val="00FA1884"/>
    <w:rsid w:val="00FA7487"/>
    <w:rsid w:val="00FC0AA7"/>
    <w:rsid w:val="00FD4E58"/>
    <w:rsid w:val="00FE0ADF"/>
    <w:rsid w:val="00FF13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styleId="CommentReference">
    <w:name w:val="annotation reference"/>
    <w:rsid w:val="00571428"/>
    <w:rPr>
      <w:sz w:val="16"/>
      <w:szCs w:val="16"/>
    </w:rPr>
  </w:style>
  <w:style w:type="paragraph" w:styleId="CommentText">
    <w:name w:val="annotation text"/>
    <w:basedOn w:val="Normal"/>
    <w:link w:val="CommentTextChar"/>
    <w:rsid w:val="00571428"/>
  </w:style>
  <w:style w:type="character" w:customStyle="1" w:styleId="CommentTextChar">
    <w:name w:val="Comment Text Char"/>
    <w:link w:val="CommentText"/>
    <w:rsid w:val="00571428"/>
    <w:rPr>
      <w:lang w:val="ru-RU" w:eastAsia="ru-RU"/>
    </w:rPr>
  </w:style>
  <w:style w:type="paragraph" w:styleId="CommentSubject">
    <w:name w:val="annotation subject"/>
    <w:basedOn w:val="CommentText"/>
    <w:next w:val="CommentText"/>
    <w:link w:val="CommentSubjectChar"/>
    <w:rsid w:val="00571428"/>
    <w:rPr>
      <w:b/>
      <w:bCs/>
    </w:rPr>
  </w:style>
  <w:style w:type="character" w:customStyle="1" w:styleId="CommentSubjectChar">
    <w:name w:val="Comment Subject Char"/>
    <w:link w:val="CommentSubject"/>
    <w:rsid w:val="00571428"/>
    <w:rPr>
      <w:b/>
      <w:bCs/>
      <w:lang w:val="ru-RU" w:eastAsia="ru-RU"/>
    </w:rPr>
  </w:style>
  <w:style w:type="character" w:customStyle="1" w:styleId="pagetextgeneral21">
    <w:name w:val="pagetextgeneral21"/>
    <w:rsid w:val="005E3FF6"/>
    <w:rPr>
      <w:sz w:val="18"/>
      <w:szCs w:val="18"/>
    </w:rPr>
  </w:style>
  <w:style w:type="character" w:styleId="Hyperlink">
    <w:name w:val="Hyperlink"/>
    <w:rsid w:val="005D4E78"/>
    <w:rPr>
      <w:color w:val="0000FF"/>
      <w:u w:val="single"/>
    </w:rPr>
  </w:style>
  <w:style w:type="paragraph" w:styleId="Footer">
    <w:name w:val="footer"/>
    <w:basedOn w:val="Normal"/>
    <w:rsid w:val="005F5939"/>
    <w:pPr>
      <w:tabs>
        <w:tab w:val="center" w:pos="4703"/>
        <w:tab w:val="right" w:pos="9406"/>
      </w:tabs>
    </w:pPr>
  </w:style>
  <w:style w:type="character" w:styleId="PageNumber">
    <w:name w:val="page number"/>
    <w:basedOn w:val="DefaultParagraphFont"/>
    <w:rsid w:val="005F5939"/>
  </w:style>
  <w:style w:type="paragraph" w:styleId="Header">
    <w:name w:val="header"/>
    <w:basedOn w:val="Normal"/>
    <w:rsid w:val="005F5939"/>
    <w:pPr>
      <w:tabs>
        <w:tab w:val="center" w:pos="4703"/>
        <w:tab w:val="right" w:pos="9406"/>
      </w:tabs>
    </w:pPr>
  </w:style>
  <w:style w:type="character" w:customStyle="1" w:styleId="BodyTextChar">
    <w:name w:val="Body Text Char"/>
    <w:link w:val="BodyText"/>
    <w:rsid w:val="00F16A35"/>
    <w:rPr>
      <w:lang w:val="ru-RU" w:eastAsia="ru-RU"/>
    </w:rPr>
  </w:style>
  <w:style w:type="character" w:styleId="Emphasis">
    <w:name w:val="Emphasis"/>
    <w:uiPriority w:val="20"/>
    <w:qFormat/>
    <w:rsid w:val="00C500CC"/>
    <w:rPr>
      <w:b/>
      <w:bCs/>
      <w:i w:val="0"/>
      <w:iCs w:val="0"/>
    </w:rPr>
  </w:style>
  <w:style w:type="character" w:customStyle="1" w:styleId="st1">
    <w:name w:val="st1"/>
    <w:rsid w:val="00C500CC"/>
  </w:style>
  <w:style w:type="paragraph" w:styleId="ListParagraph">
    <w:name w:val="List Paragraph"/>
    <w:basedOn w:val="Normal"/>
    <w:uiPriority w:val="34"/>
    <w:qFormat/>
    <w:rsid w:val="00D837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styleId="CommentReference">
    <w:name w:val="annotation reference"/>
    <w:rsid w:val="00571428"/>
    <w:rPr>
      <w:sz w:val="16"/>
      <w:szCs w:val="16"/>
    </w:rPr>
  </w:style>
  <w:style w:type="paragraph" w:styleId="CommentText">
    <w:name w:val="annotation text"/>
    <w:basedOn w:val="Normal"/>
    <w:link w:val="CommentTextChar"/>
    <w:rsid w:val="00571428"/>
  </w:style>
  <w:style w:type="character" w:customStyle="1" w:styleId="CommentTextChar">
    <w:name w:val="Comment Text Char"/>
    <w:link w:val="CommentText"/>
    <w:rsid w:val="00571428"/>
    <w:rPr>
      <w:lang w:val="ru-RU" w:eastAsia="ru-RU"/>
    </w:rPr>
  </w:style>
  <w:style w:type="paragraph" w:styleId="CommentSubject">
    <w:name w:val="annotation subject"/>
    <w:basedOn w:val="CommentText"/>
    <w:next w:val="CommentText"/>
    <w:link w:val="CommentSubjectChar"/>
    <w:rsid w:val="00571428"/>
    <w:rPr>
      <w:b/>
      <w:bCs/>
    </w:rPr>
  </w:style>
  <w:style w:type="character" w:customStyle="1" w:styleId="CommentSubjectChar">
    <w:name w:val="Comment Subject Char"/>
    <w:link w:val="CommentSubject"/>
    <w:rsid w:val="00571428"/>
    <w:rPr>
      <w:b/>
      <w:bCs/>
      <w:lang w:val="ru-RU" w:eastAsia="ru-RU"/>
    </w:rPr>
  </w:style>
  <w:style w:type="character" w:customStyle="1" w:styleId="pagetextgeneral21">
    <w:name w:val="pagetextgeneral21"/>
    <w:rsid w:val="005E3FF6"/>
    <w:rPr>
      <w:sz w:val="18"/>
      <w:szCs w:val="18"/>
    </w:rPr>
  </w:style>
  <w:style w:type="character" w:styleId="Hyperlink">
    <w:name w:val="Hyperlink"/>
    <w:rsid w:val="005D4E78"/>
    <w:rPr>
      <w:color w:val="0000FF"/>
      <w:u w:val="single"/>
    </w:rPr>
  </w:style>
  <w:style w:type="paragraph" w:styleId="Footer">
    <w:name w:val="footer"/>
    <w:basedOn w:val="Normal"/>
    <w:rsid w:val="005F5939"/>
    <w:pPr>
      <w:tabs>
        <w:tab w:val="center" w:pos="4703"/>
        <w:tab w:val="right" w:pos="9406"/>
      </w:tabs>
    </w:pPr>
  </w:style>
  <w:style w:type="character" w:styleId="PageNumber">
    <w:name w:val="page number"/>
    <w:basedOn w:val="DefaultParagraphFont"/>
    <w:rsid w:val="005F5939"/>
  </w:style>
  <w:style w:type="paragraph" w:styleId="Header">
    <w:name w:val="header"/>
    <w:basedOn w:val="Normal"/>
    <w:rsid w:val="005F5939"/>
    <w:pPr>
      <w:tabs>
        <w:tab w:val="center" w:pos="4703"/>
        <w:tab w:val="right" w:pos="9406"/>
      </w:tabs>
    </w:pPr>
  </w:style>
  <w:style w:type="character" w:customStyle="1" w:styleId="BodyTextChar">
    <w:name w:val="Body Text Char"/>
    <w:link w:val="BodyText"/>
    <w:rsid w:val="00F16A35"/>
    <w:rPr>
      <w:lang w:val="ru-RU" w:eastAsia="ru-RU"/>
    </w:rPr>
  </w:style>
  <w:style w:type="character" w:styleId="Emphasis">
    <w:name w:val="Emphasis"/>
    <w:uiPriority w:val="20"/>
    <w:qFormat/>
    <w:rsid w:val="00C500CC"/>
    <w:rPr>
      <w:b/>
      <w:bCs/>
      <w:i w:val="0"/>
      <w:iCs w:val="0"/>
    </w:rPr>
  </w:style>
  <w:style w:type="character" w:customStyle="1" w:styleId="st1">
    <w:name w:val="st1"/>
    <w:rsid w:val="00C500CC"/>
  </w:style>
  <w:style w:type="paragraph" w:styleId="ListParagraph">
    <w:name w:val="List Paragraph"/>
    <w:basedOn w:val="Normal"/>
    <w:uiPriority w:val="34"/>
    <w:qFormat/>
    <w:rsid w:val="00D837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17873">
      <w:bodyDiv w:val="1"/>
      <w:marLeft w:val="0"/>
      <w:marRight w:val="0"/>
      <w:marTop w:val="0"/>
      <w:marBottom w:val="0"/>
      <w:divBdr>
        <w:top w:val="none" w:sz="0" w:space="0" w:color="auto"/>
        <w:left w:val="none" w:sz="0" w:space="0" w:color="auto"/>
        <w:bottom w:val="none" w:sz="0" w:space="0" w:color="auto"/>
        <w:right w:val="none" w:sz="0" w:space="0" w:color="auto"/>
      </w:divBdr>
      <w:divsChild>
        <w:div w:id="39280860">
          <w:marLeft w:val="0"/>
          <w:marRight w:val="0"/>
          <w:marTop w:val="0"/>
          <w:marBottom w:val="0"/>
          <w:divBdr>
            <w:top w:val="none" w:sz="0" w:space="0" w:color="auto"/>
            <w:left w:val="none" w:sz="0" w:space="0" w:color="auto"/>
            <w:bottom w:val="none" w:sz="0" w:space="0" w:color="auto"/>
            <w:right w:val="none" w:sz="0" w:space="0" w:color="auto"/>
          </w:divBdr>
          <w:divsChild>
            <w:div w:id="1150906739">
              <w:marLeft w:val="0"/>
              <w:marRight w:val="0"/>
              <w:marTop w:val="0"/>
              <w:marBottom w:val="0"/>
              <w:divBdr>
                <w:top w:val="none" w:sz="0" w:space="0" w:color="auto"/>
                <w:left w:val="none" w:sz="0" w:space="0" w:color="auto"/>
                <w:bottom w:val="none" w:sz="0" w:space="0" w:color="auto"/>
                <w:right w:val="none" w:sz="0" w:space="0" w:color="auto"/>
              </w:divBdr>
              <w:divsChild>
                <w:div w:id="1056929372">
                  <w:marLeft w:val="0"/>
                  <w:marRight w:val="0"/>
                  <w:marTop w:val="0"/>
                  <w:marBottom w:val="0"/>
                  <w:divBdr>
                    <w:top w:val="none" w:sz="0" w:space="0" w:color="auto"/>
                    <w:left w:val="none" w:sz="0" w:space="0" w:color="auto"/>
                    <w:bottom w:val="none" w:sz="0" w:space="0" w:color="auto"/>
                    <w:right w:val="none" w:sz="0" w:space="0" w:color="auto"/>
                  </w:divBdr>
                  <w:divsChild>
                    <w:div w:id="1390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69998">
      <w:bodyDiv w:val="1"/>
      <w:marLeft w:val="0"/>
      <w:marRight w:val="0"/>
      <w:marTop w:val="0"/>
      <w:marBottom w:val="0"/>
      <w:divBdr>
        <w:top w:val="none" w:sz="0" w:space="0" w:color="auto"/>
        <w:left w:val="none" w:sz="0" w:space="0" w:color="auto"/>
        <w:bottom w:val="none" w:sz="0" w:space="0" w:color="auto"/>
        <w:right w:val="none" w:sz="0" w:space="0" w:color="auto"/>
      </w:divBdr>
    </w:div>
    <w:div w:id="593787013">
      <w:bodyDiv w:val="1"/>
      <w:marLeft w:val="0"/>
      <w:marRight w:val="0"/>
      <w:marTop w:val="0"/>
      <w:marBottom w:val="0"/>
      <w:divBdr>
        <w:top w:val="none" w:sz="0" w:space="0" w:color="auto"/>
        <w:left w:val="none" w:sz="0" w:space="0" w:color="auto"/>
        <w:bottom w:val="none" w:sz="0" w:space="0" w:color="auto"/>
        <w:right w:val="none" w:sz="0" w:space="0" w:color="auto"/>
      </w:divBdr>
    </w:div>
    <w:div w:id="1610576728">
      <w:bodyDiv w:val="1"/>
      <w:marLeft w:val="0"/>
      <w:marRight w:val="0"/>
      <w:marTop w:val="0"/>
      <w:marBottom w:val="0"/>
      <w:divBdr>
        <w:top w:val="none" w:sz="0" w:space="0" w:color="auto"/>
        <w:left w:val="none" w:sz="0" w:space="0" w:color="auto"/>
        <w:bottom w:val="none" w:sz="0" w:space="0" w:color="auto"/>
        <w:right w:val="none" w:sz="0" w:space="0" w:color="auto"/>
      </w:divBdr>
    </w:div>
    <w:div w:id="1785807354">
      <w:bodyDiv w:val="1"/>
      <w:marLeft w:val="0"/>
      <w:marRight w:val="0"/>
      <w:marTop w:val="0"/>
      <w:marBottom w:val="0"/>
      <w:divBdr>
        <w:top w:val="none" w:sz="0" w:space="0" w:color="auto"/>
        <w:left w:val="none" w:sz="0" w:space="0" w:color="auto"/>
        <w:bottom w:val="none" w:sz="0" w:space="0" w:color="auto"/>
        <w:right w:val="none" w:sz="0" w:space="0" w:color="auto"/>
      </w:divBdr>
      <w:divsChild>
        <w:div w:id="1281254837">
          <w:marLeft w:val="0"/>
          <w:marRight w:val="0"/>
          <w:marTop w:val="0"/>
          <w:marBottom w:val="0"/>
          <w:divBdr>
            <w:top w:val="none" w:sz="0" w:space="0" w:color="auto"/>
            <w:left w:val="none" w:sz="0" w:space="0" w:color="auto"/>
            <w:bottom w:val="none" w:sz="0" w:space="0" w:color="auto"/>
            <w:right w:val="none" w:sz="0" w:space="0" w:color="auto"/>
          </w:divBdr>
          <w:divsChild>
            <w:div w:id="1876767222">
              <w:marLeft w:val="0"/>
              <w:marRight w:val="0"/>
              <w:marTop w:val="0"/>
              <w:marBottom w:val="0"/>
              <w:divBdr>
                <w:top w:val="none" w:sz="0" w:space="0" w:color="auto"/>
                <w:left w:val="none" w:sz="0" w:space="0" w:color="auto"/>
                <w:bottom w:val="none" w:sz="0" w:space="0" w:color="auto"/>
                <w:right w:val="none" w:sz="0" w:space="0" w:color="auto"/>
              </w:divBdr>
              <w:divsChild>
                <w:div w:id="1831361799">
                  <w:marLeft w:val="0"/>
                  <w:marRight w:val="0"/>
                  <w:marTop w:val="0"/>
                  <w:marBottom w:val="0"/>
                  <w:divBdr>
                    <w:top w:val="none" w:sz="0" w:space="0" w:color="auto"/>
                    <w:left w:val="none" w:sz="0" w:space="0" w:color="auto"/>
                    <w:bottom w:val="none" w:sz="0" w:space="0" w:color="auto"/>
                    <w:right w:val="none" w:sz="0" w:space="0" w:color="auto"/>
                  </w:divBdr>
                  <w:divsChild>
                    <w:div w:id="19280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538127">
      <w:bodyDiv w:val="1"/>
      <w:marLeft w:val="0"/>
      <w:marRight w:val="0"/>
      <w:marTop w:val="0"/>
      <w:marBottom w:val="0"/>
      <w:divBdr>
        <w:top w:val="none" w:sz="0" w:space="0" w:color="auto"/>
        <w:left w:val="none" w:sz="0" w:space="0" w:color="auto"/>
        <w:bottom w:val="none" w:sz="0" w:space="0" w:color="auto"/>
        <w:right w:val="none" w:sz="0" w:space="0" w:color="auto"/>
      </w:divBdr>
      <w:divsChild>
        <w:div w:id="423457953">
          <w:marLeft w:val="0"/>
          <w:marRight w:val="0"/>
          <w:marTop w:val="0"/>
          <w:marBottom w:val="0"/>
          <w:divBdr>
            <w:top w:val="none" w:sz="0" w:space="0" w:color="auto"/>
            <w:left w:val="none" w:sz="0" w:space="0" w:color="auto"/>
            <w:bottom w:val="none" w:sz="0" w:space="0" w:color="auto"/>
            <w:right w:val="none" w:sz="0" w:space="0" w:color="auto"/>
          </w:divBdr>
          <w:divsChild>
            <w:div w:id="1012679372">
              <w:marLeft w:val="0"/>
              <w:marRight w:val="0"/>
              <w:marTop w:val="0"/>
              <w:marBottom w:val="0"/>
              <w:divBdr>
                <w:top w:val="none" w:sz="0" w:space="0" w:color="auto"/>
                <w:left w:val="none" w:sz="0" w:space="0" w:color="auto"/>
                <w:bottom w:val="none" w:sz="0" w:space="0" w:color="auto"/>
                <w:right w:val="none" w:sz="0" w:space="0" w:color="auto"/>
              </w:divBdr>
              <w:divsChild>
                <w:div w:id="534270640">
                  <w:marLeft w:val="0"/>
                  <w:marRight w:val="0"/>
                  <w:marTop w:val="0"/>
                  <w:marBottom w:val="0"/>
                  <w:divBdr>
                    <w:top w:val="none" w:sz="0" w:space="0" w:color="auto"/>
                    <w:left w:val="none" w:sz="0" w:space="0" w:color="auto"/>
                    <w:bottom w:val="none" w:sz="0" w:space="0" w:color="auto"/>
                    <w:right w:val="none" w:sz="0" w:space="0" w:color="auto"/>
                  </w:divBdr>
                  <w:divsChild>
                    <w:div w:id="81830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3901</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 E L N Õ U</vt:lpstr>
      <vt:lpstr>E E L N Õ U</vt:lpstr>
    </vt:vector>
  </TitlesOfParts>
  <Company>Narva Linnavalitsus</Company>
  <LinksUpToDate>false</LinksUpToDate>
  <CharactersWithSpaces>4564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Mihhail Antonov</dc:creator>
  <cp:lastModifiedBy>Svetlana</cp:lastModifiedBy>
  <cp:revision>2</cp:revision>
  <cp:lastPrinted>2016-03-21T05:52:00Z</cp:lastPrinted>
  <dcterms:created xsi:type="dcterms:W3CDTF">2016-09-30T07:53:00Z</dcterms:created>
  <dcterms:modified xsi:type="dcterms:W3CDTF">2016-09-30T07:53:00Z</dcterms:modified>
</cp:coreProperties>
</file>