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5A" w:rsidRPr="00690AB0" w:rsidRDefault="000C545A" w:rsidP="000C545A">
      <w:pPr>
        <w:pStyle w:val="Heading1"/>
        <w:tabs>
          <w:tab w:val="clear" w:pos="9360"/>
          <w:tab w:val="left" w:pos="918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 w:rsidRPr="00690AB0">
        <w:rPr>
          <w:rFonts w:ascii="Times New Roman" w:hAnsi="Times New Roman" w:cs="Times New Roman"/>
          <w:b w:val="0"/>
          <w:bCs w:val="0"/>
          <w:sz w:val="24"/>
          <w:lang w:val="et-EE"/>
        </w:rPr>
        <w:t>EELNÕU</w:t>
      </w:r>
    </w:p>
    <w:p w:rsidR="000C545A" w:rsidRPr="00690AB0" w:rsidRDefault="000C545A" w:rsidP="000C545A">
      <w:pPr>
        <w:jc w:val="center"/>
        <w:rPr>
          <w:sz w:val="24"/>
          <w:szCs w:val="24"/>
        </w:rPr>
      </w:pPr>
    </w:p>
    <w:p w:rsidR="000C545A" w:rsidRPr="00690AB0" w:rsidRDefault="000C545A" w:rsidP="000C545A">
      <w:pPr>
        <w:pStyle w:val="Heading2"/>
        <w:jc w:val="center"/>
        <w:rPr>
          <w:rFonts w:ascii="Times New Roman" w:hAnsi="Times New Roman" w:cs="Times New Roman"/>
          <w:b w:val="0"/>
          <w:i w:val="0"/>
        </w:rPr>
      </w:pPr>
      <w:r w:rsidRPr="00690AB0">
        <w:rPr>
          <w:rFonts w:ascii="Times New Roman" w:hAnsi="Times New Roman" w:cs="Times New Roman"/>
          <w:b w:val="0"/>
          <w:i w:val="0"/>
        </w:rPr>
        <w:t>NARVA LINNAVALITSUS</w:t>
      </w:r>
    </w:p>
    <w:p w:rsidR="000C545A" w:rsidRPr="00690AB0" w:rsidRDefault="000C545A" w:rsidP="000C545A">
      <w:pPr>
        <w:pStyle w:val="Heading4"/>
        <w:jc w:val="center"/>
        <w:rPr>
          <w:b w:val="0"/>
        </w:rPr>
      </w:pPr>
      <w:r w:rsidRPr="00690AB0">
        <w:rPr>
          <w:b w:val="0"/>
        </w:rPr>
        <w:t>K O R R A L D U S</w:t>
      </w:r>
    </w:p>
    <w:p w:rsidR="000C545A" w:rsidRPr="00690AB0" w:rsidRDefault="000C545A" w:rsidP="000C545A">
      <w:pPr>
        <w:jc w:val="both"/>
        <w:rPr>
          <w:sz w:val="24"/>
          <w:szCs w:val="24"/>
        </w:rPr>
      </w:pPr>
    </w:p>
    <w:p w:rsidR="000C545A" w:rsidRPr="00690AB0" w:rsidRDefault="000C545A" w:rsidP="000C545A">
      <w:pPr>
        <w:jc w:val="both"/>
        <w:rPr>
          <w:sz w:val="24"/>
          <w:szCs w:val="24"/>
        </w:rPr>
      </w:pPr>
      <w:r w:rsidRPr="00690AB0">
        <w:rPr>
          <w:sz w:val="24"/>
          <w:szCs w:val="24"/>
        </w:rPr>
        <w:t>Narva</w:t>
      </w:r>
      <w:r w:rsidRPr="00690AB0">
        <w:rPr>
          <w:sz w:val="24"/>
          <w:szCs w:val="24"/>
        </w:rPr>
        <w:tab/>
      </w:r>
      <w:r w:rsidRPr="00690AB0">
        <w:rPr>
          <w:sz w:val="24"/>
          <w:szCs w:val="24"/>
        </w:rPr>
        <w:tab/>
      </w:r>
      <w:r w:rsidRPr="00690AB0">
        <w:rPr>
          <w:sz w:val="24"/>
          <w:szCs w:val="24"/>
        </w:rPr>
        <w:tab/>
      </w:r>
      <w:r w:rsidRPr="00690AB0">
        <w:rPr>
          <w:sz w:val="24"/>
          <w:szCs w:val="24"/>
        </w:rPr>
        <w:tab/>
        <w:t xml:space="preserve">                    </w:t>
      </w:r>
      <w:r w:rsidRPr="00690AB0">
        <w:rPr>
          <w:sz w:val="24"/>
          <w:szCs w:val="24"/>
        </w:rPr>
        <w:tab/>
        <w:t xml:space="preserve"> </w:t>
      </w:r>
      <w:r w:rsidRPr="00690AB0">
        <w:rPr>
          <w:sz w:val="24"/>
          <w:szCs w:val="24"/>
        </w:rPr>
        <w:tab/>
        <w:t xml:space="preserve">                  </w:t>
      </w:r>
      <w:r w:rsidRPr="00690AB0">
        <w:rPr>
          <w:sz w:val="24"/>
          <w:szCs w:val="24"/>
        </w:rPr>
        <w:tab/>
      </w:r>
      <w:r w:rsidRPr="00690AB0">
        <w:rPr>
          <w:sz w:val="24"/>
          <w:szCs w:val="24"/>
          <w:u w:val="single"/>
        </w:rPr>
        <w:t xml:space="preserve">      </w:t>
      </w:r>
      <w:r w:rsidRPr="00690AB0">
        <w:rPr>
          <w:sz w:val="24"/>
          <w:szCs w:val="24"/>
        </w:rPr>
        <w:t>.</w:t>
      </w:r>
      <w:r w:rsidR="00BC20BF">
        <w:rPr>
          <w:sz w:val="24"/>
          <w:szCs w:val="24"/>
        </w:rPr>
        <w:t>0</w:t>
      </w:r>
      <w:r w:rsidR="00D0051F">
        <w:rPr>
          <w:sz w:val="24"/>
          <w:szCs w:val="24"/>
        </w:rPr>
        <w:t>6</w:t>
      </w:r>
      <w:r w:rsidRPr="00690AB0">
        <w:rPr>
          <w:sz w:val="24"/>
          <w:szCs w:val="24"/>
        </w:rPr>
        <w:t>.201</w:t>
      </w:r>
      <w:r w:rsidR="00BC20BF">
        <w:rPr>
          <w:sz w:val="24"/>
          <w:szCs w:val="24"/>
        </w:rPr>
        <w:t>7</w:t>
      </w:r>
      <w:r w:rsidRPr="00690AB0">
        <w:rPr>
          <w:sz w:val="24"/>
          <w:szCs w:val="24"/>
        </w:rPr>
        <w:t>. a  nr _____ - k</w:t>
      </w:r>
    </w:p>
    <w:p w:rsidR="000C545A" w:rsidRPr="00690AB0" w:rsidRDefault="000C545A" w:rsidP="000C545A">
      <w:pPr>
        <w:shd w:val="clear" w:color="auto" w:fill="FFFFFF"/>
        <w:ind w:right="4416"/>
        <w:rPr>
          <w:b/>
          <w:bCs/>
          <w:spacing w:val="-2"/>
          <w:sz w:val="24"/>
          <w:szCs w:val="24"/>
        </w:rPr>
      </w:pPr>
    </w:p>
    <w:p w:rsidR="000C545A" w:rsidRPr="000562A1" w:rsidRDefault="000C545A" w:rsidP="000C545A">
      <w:pPr>
        <w:rPr>
          <w:b/>
          <w:sz w:val="24"/>
          <w:szCs w:val="24"/>
        </w:rPr>
      </w:pPr>
      <w:r w:rsidRPr="000562A1">
        <w:rPr>
          <w:b/>
          <w:sz w:val="24"/>
          <w:szCs w:val="24"/>
        </w:rPr>
        <w:t xml:space="preserve">Soodustuse määramine </w:t>
      </w:r>
      <w:r>
        <w:rPr>
          <w:b/>
          <w:sz w:val="24"/>
          <w:szCs w:val="24"/>
        </w:rPr>
        <w:t xml:space="preserve">teede ja </w:t>
      </w:r>
      <w:r w:rsidRPr="000562A1">
        <w:rPr>
          <w:b/>
          <w:sz w:val="24"/>
          <w:szCs w:val="24"/>
        </w:rPr>
        <w:t>tänavate sulgemise maksule</w:t>
      </w:r>
    </w:p>
    <w:p w:rsidR="000C545A" w:rsidRPr="000562A1" w:rsidRDefault="000C545A" w:rsidP="000C545A">
      <w:pPr>
        <w:rPr>
          <w:b/>
          <w:sz w:val="24"/>
          <w:szCs w:val="24"/>
        </w:rPr>
      </w:pPr>
      <w:r w:rsidRPr="000562A1">
        <w:rPr>
          <w:b/>
          <w:bCs/>
          <w:sz w:val="24"/>
          <w:szCs w:val="24"/>
        </w:rPr>
        <w:t>(</w:t>
      </w:r>
      <w:r w:rsidR="00BC20BF">
        <w:rPr>
          <w:b/>
          <w:bCs/>
          <w:sz w:val="24"/>
          <w:szCs w:val="24"/>
        </w:rPr>
        <w:t>Narva Vesi AS</w:t>
      </w:r>
      <w:r w:rsidRPr="000562A1">
        <w:rPr>
          <w:b/>
          <w:bCs/>
          <w:sz w:val="24"/>
          <w:szCs w:val="24"/>
        </w:rPr>
        <w:t>)</w:t>
      </w:r>
    </w:p>
    <w:p w:rsidR="000C545A" w:rsidRPr="00453FE0" w:rsidRDefault="000C545A" w:rsidP="000C545A">
      <w:pPr>
        <w:rPr>
          <w:bCs/>
          <w:spacing w:val="3"/>
          <w:sz w:val="24"/>
          <w:szCs w:val="24"/>
        </w:rPr>
      </w:pPr>
    </w:p>
    <w:p w:rsidR="000C545A" w:rsidRPr="00453FE0" w:rsidRDefault="000C545A" w:rsidP="000C545A">
      <w:pPr>
        <w:jc w:val="center"/>
        <w:rPr>
          <w:b/>
          <w:bCs/>
          <w:spacing w:val="3"/>
          <w:sz w:val="24"/>
          <w:szCs w:val="24"/>
        </w:rPr>
      </w:pPr>
      <w:r w:rsidRPr="00453FE0">
        <w:rPr>
          <w:b/>
          <w:bCs/>
          <w:spacing w:val="3"/>
          <w:sz w:val="24"/>
          <w:szCs w:val="24"/>
        </w:rPr>
        <w:t xml:space="preserve">1. ASJAOLUD JA </w:t>
      </w:r>
      <w:r w:rsidRPr="00453FE0">
        <w:rPr>
          <w:b/>
          <w:spacing w:val="3"/>
          <w:sz w:val="24"/>
          <w:szCs w:val="24"/>
        </w:rPr>
        <w:t xml:space="preserve">MENETLUSE </w:t>
      </w:r>
      <w:r w:rsidRPr="00453FE0">
        <w:rPr>
          <w:b/>
          <w:bCs/>
          <w:spacing w:val="3"/>
          <w:sz w:val="24"/>
          <w:szCs w:val="24"/>
        </w:rPr>
        <w:t>KÄIK</w:t>
      </w:r>
    </w:p>
    <w:p w:rsidR="000C545A" w:rsidRPr="00453FE0" w:rsidRDefault="000C545A" w:rsidP="000C545A">
      <w:pPr>
        <w:rPr>
          <w:bCs/>
          <w:spacing w:val="3"/>
          <w:sz w:val="24"/>
          <w:szCs w:val="24"/>
        </w:rPr>
      </w:pPr>
    </w:p>
    <w:p w:rsidR="000C545A" w:rsidRDefault="00D0051F" w:rsidP="00FF5906">
      <w:pPr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18.05</w:t>
      </w:r>
      <w:r w:rsidR="00BC20BF" w:rsidRPr="00D9553E">
        <w:rPr>
          <w:bCs/>
          <w:sz w:val="24"/>
          <w:szCs w:val="24"/>
          <w:lang w:eastAsia="ru-RU"/>
        </w:rPr>
        <w:t>.2017</w:t>
      </w:r>
      <w:r w:rsidR="000C545A" w:rsidRPr="00D9553E">
        <w:rPr>
          <w:bCs/>
          <w:sz w:val="24"/>
          <w:szCs w:val="24"/>
          <w:lang w:eastAsia="ru-RU"/>
        </w:rPr>
        <w:t xml:space="preserve">. a esitas Narva </w:t>
      </w:r>
      <w:r w:rsidR="00BC20BF" w:rsidRPr="00D9553E">
        <w:rPr>
          <w:bCs/>
          <w:sz w:val="24"/>
          <w:szCs w:val="24"/>
          <w:lang w:eastAsia="ru-RU"/>
        </w:rPr>
        <w:t>Vesi AS</w:t>
      </w:r>
      <w:r w:rsidR="000C545A" w:rsidRPr="00D9553E">
        <w:rPr>
          <w:bCs/>
          <w:sz w:val="24"/>
          <w:szCs w:val="24"/>
          <w:lang w:eastAsia="ru-RU"/>
        </w:rPr>
        <w:t xml:space="preserve">, registrikood </w:t>
      </w:r>
      <w:r w:rsidR="00BC20BF" w:rsidRPr="00D9553E">
        <w:rPr>
          <w:bCs/>
          <w:sz w:val="24"/>
          <w:szCs w:val="24"/>
          <w:lang w:eastAsia="ru-RU"/>
        </w:rPr>
        <w:t>10369373</w:t>
      </w:r>
      <w:r w:rsidR="000C545A" w:rsidRPr="00D9553E">
        <w:rPr>
          <w:bCs/>
          <w:sz w:val="24"/>
          <w:szCs w:val="24"/>
          <w:lang w:eastAsia="ru-RU"/>
        </w:rPr>
        <w:t xml:space="preserve">, Narva Linnavalitsuse </w:t>
      </w:r>
      <w:r w:rsidR="00BC20BF" w:rsidRPr="00D9553E">
        <w:rPr>
          <w:bCs/>
          <w:sz w:val="24"/>
          <w:szCs w:val="24"/>
          <w:lang w:eastAsia="ru-RU"/>
        </w:rPr>
        <w:t>Linnamajandusametile</w:t>
      </w:r>
      <w:r w:rsidR="000C545A" w:rsidRPr="00D9553E">
        <w:rPr>
          <w:bCs/>
          <w:sz w:val="24"/>
          <w:szCs w:val="24"/>
          <w:lang w:eastAsia="ru-RU"/>
        </w:rPr>
        <w:t xml:space="preserve"> taotluse, milles </w:t>
      </w:r>
      <w:r w:rsidR="00F237CA" w:rsidRPr="00D9553E">
        <w:rPr>
          <w:bCs/>
          <w:sz w:val="24"/>
          <w:szCs w:val="24"/>
          <w:lang w:eastAsia="ru-RU"/>
        </w:rPr>
        <w:t>palub vabast</w:t>
      </w:r>
      <w:r w:rsidR="00A27D07">
        <w:rPr>
          <w:bCs/>
          <w:sz w:val="24"/>
          <w:szCs w:val="24"/>
          <w:lang w:eastAsia="ru-RU"/>
        </w:rPr>
        <w:t>ust</w:t>
      </w:r>
      <w:r w:rsidR="00F237CA" w:rsidRPr="00D9553E">
        <w:rPr>
          <w:bCs/>
          <w:sz w:val="24"/>
          <w:szCs w:val="24"/>
          <w:lang w:eastAsia="ru-RU"/>
        </w:rPr>
        <w:t xml:space="preserve"> </w:t>
      </w:r>
      <w:r w:rsidR="000C545A" w:rsidRPr="00D9553E">
        <w:rPr>
          <w:bCs/>
          <w:sz w:val="24"/>
          <w:szCs w:val="24"/>
          <w:lang w:eastAsia="ru-RU"/>
        </w:rPr>
        <w:t xml:space="preserve"> teede ja tänavate sulgemise maksust</w:t>
      </w:r>
      <w:r w:rsidR="00F237CA" w:rsidRPr="00D9553E">
        <w:rPr>
          <w:bCs/>
          <w:sz w:val="24"/>
          <w:szCs w:val="24"/>
          <w:lang w:eastAsia="ru-RU"/>
        </w:rPr>
        <w:t xml:space="preserve"> </w:t>
      </w:r>
      <w:r w:rsidR="000C545A" w:rsidRPr="00D9553E">
        <w:rPr>
          <w:bCs/>
          <w:sz w:val="24"/>
          <w:szCs w:val="24"/>
          <w:lang w:eastAsia="ru-RU"/>
        </w:rPr>
        <w:t xml:space="preserve"> linnatänavate sulgemisel  </w:t>
      </w:r>
      <w:r>
        <w:rPr>
          <w:bCs/>
          <w:sz w:val="24"/>
          <w:szCs w:val="24"/>
          <w:lang w:eastAsia="ru-RU"/>
        </w:rPr>
        <w:t>Rakvere tänava sadevete kanalisatsiooni</w:t>
      </w:r>
      <w:r w:rsidR="00BC20BF" w:rsidRPr="00D9553E">
        <w:rPr>
          <w:bCs/>
          <w:sz w:val="24"/>
          <w:szCs w:val="24"/>
          <w:lang w:eastAsia="ru-RU"/>
        </w:rPr>
        <w:t>võrgu</w:t>
      </w:r>
      <w:r w:rsidR="000C545A" w:rsidRPr="00D9553E">
        <w:rPr>
          <w:bCs/>
          <w:sz w:val="24"/>
          <w:szCs w:val="24"/>
          <w:lang w:eastAsia="ru-RU"/>
        </w:rPr>
        <w:t xml:space="preserve"> </w:t>
      </w:r>
      <w:r w:rsidR="00BC20BF" w:rsidRPr="00D9553E">
        <w:rPr>
          <w:bCs/>
          <w:sz w:val="24"/>
          <w:szCs w:val="24"/>
          <w:lang w:eastAsia="ru-RU"/>
        </w:rPr>
        <w:t>ehita</w:t>
      </w:r>
      <w:r w:rsidR="000C545A" w:rsidRPr="00D9553E">
        <w:rPr>
          <w:bCs/>
          <w:sz w:val="24"/>
          <w:szCs w:val="24"/>
          <w:lang w:eastAsia="ru-RU"/>
        </w:rPr>
        <w:t>miseks.</w:t>
      </w:r>
    </w:p>
    <w:p w:rsidR="003E1EF3" w:rsidRDefault="00FA3A3E" w:rsidP="00FF5906">
      <w:pPr>
        <w:rPr>
          <w:sz w:val="24"/>
          <w:szCs w:val="24"/>
        </w:rPr>
      </w:pPr>
      <w:r w:rsidRPr="00FA3A3E">
        <w:rPr>
          <w:sz w:val="24"/>
          <w:szCs w:val="24"/>
        </w:rPr>
        <w:t>E</w:t>
      </w:r>
      <w:r w:rsidR="00A972A6" w:rsidRPr="00FA3A3E">
        <w:rPr>
          <w:sz w:val="24"/>
          <w:szCs w:val="24"/>
        </w:rPr>
        <w:t xml:space="preserve">hitustööde eesmärgiks on Narva linna </w:t>
      </w:r>
      <w:r w:rsidRPr="00FA3A3E">
        <w:rPr>
          <w:sz w:val="24"/>
          <w:szCs w:val="24"/>
        </w:rPr>
        <w:t xml:space="preserve">sademeveekanalisatsiooniga </w:t>
      </w:r>
      <w:r w:rsidRPr="00935C5E">
        <w:rPr>
          <w:sz w:val="24"/>
          <w:szCs w:val="24"/>
        </w:rPr>
        <w:t>seonduvate probleemide lahendami</w:t>
      </w:r>
      <w:r w:rsidRPr="00FA3A3E">
        <w:rPr>
          <w:sz w:val="24"/>
          <w:szCs w:val="24"/>
        </w:rPr>
        <w:t>ne</w:t>
      </w:r>
      <w:r w:rsidRPr="00935C5E">
        <w:rPr>
          <w:sz w:val="24"/>
          <w:szCs w:val="24"/>
        </w:rPr>
        <w:t xml:space="preserve">. </w:t>
      </w:r>
      <w:r w:rsidR="00A832B8" w:rsidRPr="00D36828">
        <w:rPr>
          <w:sz w:val="24"/>
          <w:szCs w:val="24"/>
        </w:rPr>
        <w:t xml:space="preserve">Torustike rajamine </w:t>
      </w:r>
      <w:r w:rsidRPr="00D36828">
        <w:rPr>
          <w:sz w:val="24"/>
          <w:szCs w:val="24"/>
        </w:rPr>
        <w:t xml:space="preserve">Rakvere tänava </w:t>
      </w:r>
      <w:r w:rsidR="00A832B8" w:rsidRPr="00D36828">
        <w:rPr>
          <w:sz w:val="24"/>
          <w:szCs w:val="24"/>
        </w:rPr>
        <w:t>elurajoonidesse paranda</w:t>
      </w:r>
      <w:r w:rsidR="00D36828" w:rsidRPr="00D36828">
        <w:rPr>
          <w:sz w:val="24"/>
          <w:szCs w:val="24"/>
        </w:rPr>
        <w:t>b</w:t>
      </w:r>
      <w:r w:rsidR="00A832B8" w:rsidRPr="00D36828">
        <w:rPr>
          <w:sz w:val="24"/>
          <w:szCs w:val="24"/>
        </w:rPr>
        <w:t xml:space="preserve"> oluliselt sealsete elanike elukvaliteeti</w:t>
      </w:r>
      <w:r w:rsidR="00D36828" w:rsidRPr="00D36828">
        <w:rPr>
          <w:sz w:val="24"/>
          <w:szCs w:val="24"/>
        </w:rPr>
        <w:t>.</w:t>
      </w:r>
      <w:r w:rsidR="00D36828">
        <w:rPr>
          <w:sz w:val="24"/>
          <w:szCs w:val="24"/>
        </w:rPr>
        <w:t xml:space="preserve"> </w:t>
      </w:r>
      <w:r w:rsidR="00935C5E" w:rsidRPr="00D36828">
        <w:rPr>
          <w:sz w:val="24"/>
          <w:szCs w:val="24"/>
        </w:rPr>
        <w:t>Sadevee kogumis aita</w:t>
      </w:r>
      <w:r w:rsidR="00D36828" w:rsidRPr="00D36828">
        <w:rPr>
          <w:sz w:val="24"/>
          <w:szCs w:val="24"/>
        </w:rPr>
        <w:t xml:space="preserve">b </w:t>
      </w:r>
      <w:r w:rsidR="00935C5E" w:rsidRPr="00D36828">
        <w:rPr>
          <w:sz w:val="24"/>
          <w:szCs w:val="24"/>
        </w:rPr>
        <w:t xml:space="preserve"> saavutada niiskuse ärajuhtimise hoone ümbert ja garanteeri</w:t>
      </w:r>
      <w:r w:rsidR="00D36828" w:rsidRPr="00D36828">
        <w:rPr>
          <w:sz w:val="24"/>
          <w:szCs w:val="24"/>
        </w:rPr>
        <w:t>b</w:t>
      </w:r>
      <w:r w:rsidR="00935C5E" w:rsidRPr="00D36828">
        <w:rPr>
          <w:sz w:val="24"/>
          <w:szCs w:val="24"/>
        </w:rPr>
        <w:t xml:space="preserve"> kuivema ja kindlama jalgealuse.</w:t>
      </w:r>
      <w:r w:rsidR="003E1EF3">
        <w:rPr>
          <w:sz w:val="24"/>
          <w:szCs w:val="24"/>
        </w:rPr>
        <w:t xml:space="preserve"> AS Narva Vesi on ka kommunaalteenuste osutaja, mille kulud kaetakse lõppkokkuvõttes veetariifi</w:t>
      </w:r>
      <w:r w:rsidR="001D4E5C">
        <w:rPr>
          <w:sz w:val="24"/>
          <w:szCs w:val="24"/>
        </w:rPr>
        <w:t xml:space="preserve"> arvel</w:t>
      </w:r>
      <w:r w:rsidR="003E1EF3">
        <w:rPr>
          <w:sz w:val="24"/>
          <w:szCs w:val="24"/>
        </w:rPr>
        <w:t>.</w:t>
      </w:r>
      <w:r w:rsidR="006D0A24">
        <w:rPr>
          <w:sz w:val="24"/>
          <w:szCs w:val="24"/>
        </w:rPr>
        <w:t xml:space="preserve"> </w:t>
      </w:r>
      <w:r w:rsidR="006D0A24" w:rsidRPr="006D0A24">
        <w:rPr>
          <w:rFonts w:cs="Arial"/>
          <w:color w:val="000000"/>
          <w:sz w:val="24"/>
          <w:szCs w:val="24"/>
        </w:rPr>
        <w:t>Tööde teostamise aeg</w:t>
      </w:r>
      <w:r w:rsidR="006D0A24">
        <w:rPr>
          <w:rFonts w:cs="Arial"/>
          <w:color w:val="000000"/>
        </w:rPr>
        <w:t xml:space="preserve">  </w:t>
      </w:r>
      <w:r w:rsidR="006D0A24" w:rsidRPr="006D0A24">
        <w:rPr>
          <w:rFonts w:cs="Arial"/>
          <w:color w:val="000000"/>
          <w:sz w:val="24"/>
          <w:szCs w:val="24"/>
        </w:rPr>
        <w:t>29.05. – 26.06.2017.a.</w:t>
      </w:r>
    </w:p>
    <w:p w:rsidR="00935C5E" w:rsidRPr="00935C5E" w:rsidRDefault="00935C5E" w:rsidP="00935C5E">
      <w:pPr>
        <w:widowControl/>
        <w:autoSpaceDE/>
        <w:autoSpaceDN/>
        <w:adjustRightInd/>
        <w:rPr>
          <w:sz w:val="24"/>
          <w:szCs w:val="24"/>
        </w:rPr>
      </w:pPr>
    </w:p>
    <w:p w:rsidR="00935C5E" w:rsidRPr="00D9553E" w:rsidRDefault="00935C5E" w:rsidP="00FF5906">
      <w:pPr>
        <w:jc w:val="center"/>
        <w:rPr>
          <w:spacing w:val="-12"/>
          <w:sz w:val="24"/>
          <w:szCs w:val="24"/>
        </w:rPr>
      </w:pPr>
    </w:p>
    <w:p w:rsidR="00A70641" w:rsidRPr="00A70641" w:rsidRDefault="00A70641" w:rsidP="00D9553E">
      <w:pPr>
        <w:rPr>
          <w:bCs/>
          <w:spacing w:val="5"/>
          <w:sz w:val="24"/>
          <w:szCs w:val="24"/>
        </w:rPr>
      </w:pPr>
      <w:bookmarkStart w:id="0" w:name="_GoBack"/>
      <w:bookmarkEnd w:id="0"/>
    </w:p>
    <w:p w:rsidR="000C545A" w:rsidRPr="00D807DD" w:rsidRDefault="000C545A" w:rsidP="000C545A">
      <w:pPr>
        <w:jc w:val="center"/>
        <w:rPr>
          <w:b/>
          <w:sz w:val="24"/>
          <w:szCs w:val="24"/>
        </w:rPr>
      </w:pPr>
      <w:r w:rsidRPr="00D807DD">
        <w:rPr>
          <w:b/>
          <w:bCs/>
          <w:spacing w:val="5"/>
          <w:sz w:val="24"/>
          <w:szCs w:val="24"/>
        </w:rPr>
        <w:t xml:space="preserve">2. </w:t>
      </w:r>
      <w:r w:rsidRPr="00D807DD">
        <w:rPr>
          <w:b/>
          <w:sz w:val="24"/>
          <w:szCs w:val="24"/>
        </w:rPr>
        <w:t>ÕIGUSLIKUD ALUSED</w:t>
      </w:r>
    </w:p>
    <w:p w:rsidR="000C545A" w:rsidRPr="00D807DD" w:rsidRDefault="000C545A" w:rsidP="000C545A">
      <w:pPr>
        <w:ind w:left="540"/>
        <w:rPr>
          <w:sz w:val="24"/>
          <w:szCs w:val="24"/>
        </w:rPr>
      </w:pPr>
    </w:p>
    <w:p w:rsidR="00D9553E" w:rsidRDefault="000C545A" w:rsidP="00BC172A">
      <w:pPr>
        <w:ind w:left="540" w:hanging="540"/>
        <w:jc w:val="both"/>
        <w:rPr>
          <w:spacing w:val="-3"/>
          <w:sz w:val="24"/>
          <w:szCs w:val="24"/>
        </w:rPr>
      </w:pPr>
      <w:r w:rsidRPr="00D807DD">
        <w:rPr>
          <w:spacing w:val="-3"/>
          <w:sz w:val="24"/>
          <w:szCs w:val="24"/>
        </w:rPr>
        <w:t>Korraldus kehtestatakse kohaliku omavalitsuse korralduse seadus</w:t>
      </w:r>
      <w:r w:rsidR="00D9553E">
        <w:rPr>
          <w:spacing w:val="-3"/>
          <w:sz w:val="24"/>
          <w:szCs w:val="24"/>
        </w:rPr>
        <w:t xml:space="preserve">e § 30 lõike l punkti 2 alusel, </w:t>
      </w:r>
    </w:p>
    <w:p w:rsidR="00D9553E" w:rsidRDefault="000C545A" w:rsidP="00BC172A">
      <w:pPr>
        <w:ind w:left="540" w:hanging="540"/>
        <w:jc w:val="both"/>
        <w:rPr>
          <w:sz w:val="24"/>
          <w:szCs w:val="24"/>
        </w:rPr>
      </w:pPr>
      <w:r w:rsidRPr="00D807DD">
        <w:rPr>
          <w:spacing w:val="-3"/>
          <w:sz w:val="24"/>
          <w:szCs w:val="24"/>
        </w:rPr>
        <w:t xml:space="preserve">mille kohaselt linnavalitsus </w:t>
      </w:r>
      <w:r w:rsidRPr="00D807DD">
        <w:rPr>
          <w:sz w:val="24"/>
          <w:szCs w:val="24"/>
        </w:rPr>
        <w:t xml:space="preserve">lahendab ja korraldab kohaliku elu küsimusi, mis volikogu määruste </w:t>
      </w:r>
    </w:p>
    <w:p w:rsidR="00D9553E" w:rsidRPr="00D807DD" w:rsidRDefault="000C545A" w:rsidP="00BC172A">
      <w:pPr>
        <w:ind w:left="540" w:hanging="540"/>
        <w:jc w:val="both"/>
        <w:rPr>
          <w:sz w:val="24"/>
          <w:szCs w:val="24"/>
        </w:rPr>
      </w:pPr>
      <w:r w:rsidRPr="00D807DD">
        <w:rPr>
          <w:sz w:val="24"/>
          <w:szCs w:val="24"/>
        </w:rPr>
        <w:t>või otsustega või valla- ja linna põhimäärusega on pandud täitmiseks valitsusele.</w:t>
      </w:r>
    </w:p>
    <w:p w:rsidR="00D9553E" w:rsidRDefault="000C545A" w:rsidP="00BC172A">
      <w:pPr>
        <w:ind w:left="540" w:hanging="540"/>
        <w:jc w:val="both"/>
        <w:rPr>
          <w:spacing w:val="3"/>
          <w:sz w:val="24"/>
          <w:szCs w:val="24"/>
        </w:rPr>
      </w:pPr>
      <w:r w:rsidRPr="00D807DD">
        <w:rPr>
          <w:spacing w:val="3"/>
          <w:sz w:val="24"/>
          <w:szCs w:val="24"/>
        </w:rPr>
        <w:t xml:space="preserve">Narva Linnavolikogu 21.05.2015 määruse nr 18 "Narva linna teede ja tänavate sulgemise </w:t>
      </w:r>
    </w:p>
    <w:p w:rsidR="00D9553E" w:rsidRDefault="000C545A" w:rsidP="00BC172A">
      <w:pPr>
        <w:ind w:left="540" w:hanging="540"/>
        <w:jc w:val="both"/>
        <w:rPr>
          <w:sz w:val="24"/>
          <w:szCs w:val="24"/>
        </w:rPr>
      </w:pPr>
      <w:r w:rsidRPr="00D807DD">
        <w:rPr>
          <w:spacing w:val="3"/>
          <w:sz w:val="24"/>
          <w:szCs w:val="24"/>
        </w:rPr>
        <w:t xml:space="preserve">maks" § 9 lõike </w:t>
      </w:r>
      <w:r>
        <w:rPr>
          <w:spacing w:val="3"/>
          <w:sz w:val="24"/>
          <w:szCs w:val="24"/>
        </w:rPr>
        <w:t>1</w:t>
      </w:r>
      <w:r w:rsidRPr="00D807DD">
        <w:rPr>
          <w:spacing w:val="3"/>
          <w:sz w:val="24"/>
          <w:szCs w:val="24"/>
        </w:rPr>
        <w:t xml:space="preserve"> võib</w:t>
      </w:r>
      <w:r w:rsidRPr="00D807DD">
        <w:rPr>
          <w:sz w:val="24"/>
          <w:szCs w:val="24"/>
        </w:rPr>
        <w:t xml:space="preserve"> Narva Linnavalitsus erandjuhul oma korraldusega anda territooriumi </w:t>
      </w:r>
    </w:p>
    <w:p w:rsidR="000C545A" w:rsidRPr="00D807DD" w:rsidRDefault="000C545A" w:rsidP="00BC172A">
      <w:pPr>
        <w:ind w:left="540" w:hanging="540"/>
        <w:jc w:val="both"/>
        <w:rPr>
          <w:sz w:val="24"/>
          <w:szCs w:val="24"/>
        </w:rPr>
      </w:pPr>
      <w:r w:rsidRPr="00D807DD">
        <w:rPr>
          <w:sz w:val="24"/>
          <w:szCs w:val="24"/>
        </w:rPr>
        <w:t>sulgemismaksu soodustust, lähtudes avalikust huvist ja kui üritus on linnaelu aspektis oluline.</w:t>
      </w:r>
    </w:p>
    <w:p w:rsidR="000C545A" w:rsidRPr="00D807DD" w:rsidRDefault="000C545A" w:rsidP="000C545A">
      <w:pPr>
        <w:rPr>
          <w:bCs/>
          <w:spacing w:val="3"/>
          <w:sz w:val="24"/>
          <w:szCs w:val="24"/>
        </w:rPr>
      </w:pPr>
    </w:p>
    <w:p w:rsidR="000C545A" w:rsidRPr="00D807DD" w:rsidRDefault="000C545A" w:rsidP="000C545A">
      <w:pPr>
        <w:jc w:val="center"/>
        <w:rPr>
          <w:b/>
          <w:bCs/>
          <w:spacing w:val="3"/>
          <w:sz w:val="24"/>
          <w:szCs w:val="24"/>
        </w:rPr>
      </w:pPr>
      <w:r w:rsidRPr="00D807DD">
        <w:rPr>
          <w:b/>
          <w:bCs/>
          <w:spacing w:val="3"/>
          <w:sz w:val="24"/>
          <w:szCs w:val="24"/>
        </w:rPr>
        <w:t>3. OTSUS</w:t>
      </w:r>
    </w:p>
    <w:p w:rsidR="00D9553E" w:rsidRDefault="00D9553E" w:rsidP="00F237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77E46" w:rsidRPr="006D0A24" w:rsidRDefault="000C545A" w:rsidP="00777E46">
      <w:pPr>
        <w:rPr>
          <w:bCs/>
          <w:sz w:val="24"/>
          <w:szCs w:val="24"/>
          <w:lang w:eastAsia="ru-RU"/>
        </w:rPr>
      </w:pPr>
      <w:r w:rsidRPr="00977051">
        <w:rPr>
          <w:sz w:val="24"/>
          <w:szCs w:val="24"/>
        </w:rPr>
        <w:t xml:space="preserve">Vabastada </w:t>
      </w:r>
      <w:r w:rsidRPr="00C040A6">
        <w:rPr>
          <w:bCs/>
          <w:sz w:val="24"/>
          <w:szCs w:val="24"/>
          <w:lang w:eastAsia="ru-RU"/>
        </w:rPr>
        <w:t xml:space="preserve">Narva </w:t>
      </w:r>
      <w:r w:rsidR="007E206E">
        <w:rPr>
          <w:bCs/>
          <w:sz w:val="24"/>
          <w:szCs w:val="24"/>
          <w:lang w:eastAsia="ru-RU"/>
        </w:rPr>
        <w:t>Vesi AS</w:t>
      </w:r>
      <w:r w:rsidR="007E206E" w:rsidRPr="00C040A6">
        <w:rPr>
          <w:bCs/>
          <w:sz w:val="24"/>
          <w:szCs w:val="24"/>
          <w:lang w:eastAsia="ru-RU"/>
        </w:rPr>
        <w:t xml:space="preserve">, registrikood </w:t>
      </w:r>
      <w:r w:rsidR="007E206E">
        <w:rPr>
          <w:bCs/>
          <w:sz w:val="24"/>
          <w:szCs w:val="24"/>
          <w:lang w:eastAsia="ru-RU"/>
        </w:rPr>
        <w:t>10369373</w:t>
      </w:r>
      <w:r>
        <w:rPr>
          <w:bCs/>
          <w:sz w:val="24"/>
          <w:szCs w:val="24"/>
          <w:lang w:eastAsia="ru-RU"/>
        </w:rPr>
        <w:t xml:space="preserve">, </w:t>
      </w:r>
      <w:r w:rsidRPr="00C040A6">
        <w:rPr>
          <w:bCs/>
          <w:sz w:val="24"/>
          <w:szCs w:val="24"/>
          <w:lang w:eastAsia="ru-RU"/>
        </w:rPr>
        <w:t xml:space="preserve">teede ja tänavate sulgemise </w:t>
      </w:r>
      <w:r w:rsidRPr="006D0A24">
        <w:rPr>
          <w:bCs/>
          <w:sz w:val="24"/>
          <w:szCs w:val="24"/>
          <w:lang w:eastAsia="ru-RU"/>
        </w:rPr>
        <w:t xml:space="preserve">maksust </w:t>
      </w:r>
      <w:r w:rsidR="006D0A24" w:rsidRPr="006D0A24">
        <w:rPr>
          <w:sz w:val="24"/>
          <w:szCs w:val="24"/>
        </w:rPr>
        <w:t xml:space="preserve">ajavahemikul </w:t>
      </w:r>
      <w:r w:rsidR="006D0A24" w:rsidRPr="006D0A24">
        <w:rPr>
          <w:rFonts w:cs="Arial"/>
          <w:color w:val="000000"/>
          <w:sz w:val="24"/>
          <w:szCs w:val="24"/>
        </w:rPr>
        <w:t>29.05</w:t>
      </w:r>
      <w:r w:rsidR="006D0A24" w:rsidRPr="006D0A24">
        <w:rPr>
          <w:rFonts w:cs="Arial"/>
          <w:color w:val="000000"/>
          <w:sz w:val="24"/>
          <w:szCs w:val="24"/>
        </w:rPr>
        <w:t xml:space="preserve">. – </w:t>
      </w:r>
      <w:r w:rsidR="006D0A24" w:rsidRPr="006D0A24">
        <w:rPr>
          <w:rFonts w:cs="Arial"/>
          <w:color w:val="000000"/>
          <w:sz w:val="24"/>
          <w:szCs w:val="24"/>
        </w:rPr>
        <w:t>26.06</w:t>
      </w:r>
      <w:r w:rsidR="006D0A24" w:rsidRPr="006D0A24">
        <w:rPr>
          <w:rFonts w:cs="Arial"/>
          <w:color w:val="000000"/>
          <w:sz w:val="24"/>
          <w:szCs w:val="24"/>
        </w:rPr>
        <w:t>.201</w:t>
      </w:r>
      <w:r w:rsidR="006D0A24" w:rsidRPr="006D0A24">
        <w:rPr>
          <w:rFonts w:cs="Arial"/>
          <w:color w:val="000000"/>
          <w:sz w:val="24"/>
          <w:szCs w:val="24"/>
        </w:rPr>
        <w:t>7</w:t>
      </w:r>
      <w:r w:rsidR="006D0A24" w:rsidRPr="006D0A24">
        <w:rPr>
          <w:rFonts w:cs="Arial"/>
          <w:color w:val="000000"/>
          <w:sz w:val="24"/>
          <w:szCs w:val="24"/>
        </w:rPr>
        <w:t>.a.</w:t>
      </w:r>
      <w:r w:rsidR="005201AD" w:rsidRPr="006D0A24">
        <w:rPr>
          <w:bCs/>
          <w:sz w:val="24"/>
          <w:szCs w:val="24"/>
          <w:lang w:eastAsia="ru-RU"/>
        </w:rPr>
        <w:t xml:space="preserve"> </w:t>
      </w:r>
      <w:r w:rsidR="006D0A24">
        <w:rPr>
          <w:bCs/>
          <w:sz w:val="24"/>
          <w:szCs w:val="24"/>
          <w:lang w:eastAsia="ru-RU"/>
        </w:rPr>
        <w:t>seoses</w:t>
      </w:r>
      <w:r>
        <w:rPr>
          <w:bCs/>
          <w:sz w:val="24"/>
          <w:szCs w:val="24"/>
          <w:lang w:eastAsia="ru-RU"/>
        </w:rPr>
        <w:t xml:space="preserve"> </w:t>
      </w:r>
      <w:r w:rsidR="00D0051F">
        <w:rPr>
          <w:bCs/>
          <w:sz w:val="24"/>
          <w:szCs w:val="24"/>
          <w:lang w:eastAsia="ru-RU"/>
        </w:rPr>
        <w:t>Rakvere tänava</w:t>
      </w:r>
      <w:r>
        <w:rPr>
          <w:bCs/>
          <w:sz w:val="24"/>
          <w:szCs w:val="24"/>
          <w:lang w:eastAsia="ru-RU"/>
        </w:rPr>
        <w:t xml:space="preserve"> </w:t>
      </w:r>
      <w:r w:rsidR="00680899">
        <w:rPr>
          <w:bCs/>
          <w:sz w:val="24"/>
          <w:szCs w:val="24"/>
          <w:lang w:eastAsia="ru-RU"/>
        </w:rPr>
        <w:t>sadevete kanalisatsiooni</w:t>
      </w:r>
      <w:r w:rsidR="00680899" w:rsidRPr="00D9553E">
        <w:rPr>
          <w:bCs/>
          <w:sz w:val="24"/>
          <w:szCs w:val="24"/>
          <w:lang w:eastAsia="ru-RU"/>
        </w:rPr>
        <w:t xml:space="preserve">võrgu </w:t>
      </w:r>
      <w:r w:rsidR="00777E46" w:rsidRPr="00D9553E">
        <w:rPr>
          <w:bCs/>
          <w:sz w:val="24"/>
          <w:szCs w:val="24"/>
          <w:lang w:eastAsia="ru-RU"/>
        </w:rPr>
        <w:t>ehitamise</w:t>
      </w:r>
      <w:r w:rsidR="006D0A24">
        <w:rPr>
          <w:bCs/>
          <w:sz w:val="24"/>
          <w:szCs w:val="24"/>
          <w:lang w:eastAsia="ru-RU"/>
        </w:rPr>
        <w:t>ga</w:t>
      </w:r>
      <w:r w:rsidR="00777E46" w:rsidRPr="00D9553E">
        <w:rPr>
          <w:bCs/>
          <w:sz w:val="24"/>
          <w:szCs w:val="24"/>
          <w:lang w:eastAsia="ru-RU"/>
        </w:rPr>
        <w:t>.</w:t>
      </w:r>
    </w:p>
    <w:p w:rsidR="000C545A" w:rsidRPr="00C040A6" w:rsidRDefault="000C545A" w:rsidP="00777E46">
      <w:pPr>
        <w:rPr>
          <w:b/>
          <w:bCs/>
          <w:spacing w:val="-7"/>
          <w:sz w:val="24"/>
          <w:szCs w:val="24"/>
        </w:rPr>
      </w:pPr>
    </w:p>
    <w:p w:rsidR="000C545A" w:rsidRPr="00C040A6" w:rsidRDefault="000C545A" w:rsidP="000C545A">
      <w:pPr>
        <w:jc w:val="center"/>
        <w:rPr>
          <w:b/>
          <w:sz w:val="24"/>
          <w:szCs w:val="24"/>
        </w:rPr>
      </w:pPr>
      <w:r w:rsidRPr="00C040A6">
        <w:rPr>
          <w:b/>
          <w:sz w:val="24"/>
          <w:szCs w:val="24"/>
        </w:rPr>
        <w:t>4. RAKENDUSSÄTTED</w:t>
      </w:r>
    </w:p>
    <w:p w:rsidR="000C545A" w:rsidRPr="00C040A6" w:rsidRDefault="000C545A" w:rsidP="000C545A">
      <w:pPr>
        <w:jc w:val="center"/>
        <w:rPr>
          <w:b/>
          <w:sz w:val="24"/>
          <w:szCs w:val="24"/>
        </w:rPr>
      </w:pPr>
    </w:p>
    <w:p w:rsidR="00BC172A" w:rsidRPr="00BC172A" w:rsidRDefault="00BC172A" w:rsidP="00BC172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C172A">
        <w:rPr>
          <w:sz w:val="24"/>
          <w:szCs w:val="24"/>
        </w:rPr>
        <w:t xml:space="preserve">Narva Linnakantseleil teha korraldus teatavaks Narva Linnavalitsuse Linnamajandusametile. </w:t>
      </w:r>
    </w:p>
    <w:p w:rsidR="000C545A" w:rsidRPr="00BC172A" w:rsidRDefault="00BC172A" w:rsidP="00BC172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</w:t>
      </w:r>
      <w:r w:rsidR="000C545A" w:rsidRPr="00BC172A">
        <w:rPr>
          <w:spacing w:val="-4"/>
          <w:sz w:val="24"/>
          <w:szCs w:val="24"/>
        </w:rPr>
        <w:t xml:space="preserve">Korraldus jõustub </w:t>
      </w:r>
      <w:r w:rsidR="00D9553E" w:rsidRPr="00BC172A">
        <w:rPr>
          <w:spacing w:val="-4"/>
          <w:sz w:val="24"/>
          <w:szCs w:val="24"/>
        </w:rPr>
        <w:t>teatavakstegemisest</w:t>
      </w:r>
      <w:r w:rsidR="000C545A" w:rsidRPr="00BC172A">
        <w:rPr>
          <w:spacing w:val="-4"/>
          <w:sz w:val="24"/>
          <w:szCs w:val="24"/>
        </w:rPr>
        <w:t>.</w:t>
      </w:r>
    </w:p>
    <w:p w:rsidR="00D9553E" w:rsidRPr="00BC172A" w:rsidRDefault="00BC172A" w:rsidP="00BC172A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553E" w:rsidRPr="00BC172A">
        <w:rPr>
          <w:sz w:val="24"/>
          <w:szCs w:val="24"/>
        </w:rPr>
        <w:t xml:space="preserve">Korralduse peale võib esitada kaebuse Tartu </w:t>
      </w:r>
      <w:r w:rsidR="00D9553E" w:rsidRPr="00BC172A">
        <w:rPr>
          <w:rFonts w:eastAsia="MS Mincho"/>
          <w:sz w:val="24"/>
          <w:szCs w:val="24"/>
          <w:lang w:eastAsia="ja-JP"/>
        </w:rPr>
        <w:t>Halduskohtu</w:t>
      </w:r>
      <w:r w:rsidR="00D9553E" w:rsidRPr="00BC172A">
        <w:rPr>
          <w:sz w:val="24"/>
          <w:szCs w:val="24"/>
        </w:rPr>
        <w:t xml:space="preserve"> Jõhvi kohtumajale </w:t>
      </w:r>
    </w:p>
    <w:p w:rsidR="00D9553E" w:rsidRDefault="00BC172A" w:rsidP="00BC172A">
      <w:pPr>
        <w:shd w:val="clear" w:color="auto" w:fill="FFFFFF"/>
        <w:tabs>
          <w:tab w:val="left" w:pos="523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9553E">
        <w:rPr>
          <w:sz w:val="24"/>
          <w:szCs w:val="24"/>
        </w:rPr>
        <w:t xml:space="preserve"> </w:t>
      </w:r>
      <w:r w:rsidR="00D9553E" w:rsidRPr="00D9553E">
        <w:rPr>
          <w:sz w:val="24"/>
          <w:szCs w:val="24"/>
        </w:rPr>
        <w:t xml:space="preserve">halduskohtumenetluse seadustikus sätestatud korras 30 päeva jooksul arvates korralduse </w:t>
      </w:r>
    </w:p>
    <w:p w:rsidR="00D9553E" w:rsidRPr="00D9553E" w:rsidRDefault="00BC172A" w:rsidP="00BC172A">
      <w:pPr>
        <w:shd w:val="clear" w:color="auto" w:fill="FFFFFF"/>
        <w:tabs>
          <w:tab w:val="left" w:pos="523"/>
        </w:tabs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9553E">
        <w:rPr>
          <w:sz w:val="24"/>
          <w:szCs w:val="24"/>
        </w:rPr>
        <w:t xml:space="preserve"> </w:t>
      </w:r>
      <w:r w:rsidR="00D9553E" w:rsidRPr="00D9553E">
        <w:rPr>
          <w:sz w:val="24"/>
          <w:szCs w:val="24"/>
        </w:rPr>
        <w:t>teatavakstegemisest.</w:t>
      </w:r>
    </w:p>
    <w:p w:rsidR="000C545A" w:rsidRPr="00C040A6" w:rsidRDefault="000C545A" w:rsidP="000C545A">
      <w:pPr>
        <w:jc w:val="both"/>
        <w:rPr>
          <w:sz w:val="24"/>
          <w:szCs w:val="24"/>
        </w:rPr>
      </w:pPr>
    </w:p>
    <w:p w:rsidR="000C545A" w:rsidRDefault="000C545A" w:rsidP="000C545A">
      <w:pPr>
        <w:jc w:val="both"/>
        <w:rPr>
          <w:sz w:val="24"/>
          <w:szCs w:val="24"/>
        </w:rPr>
      </w:pPr>
    </w:p>
    <w:p w:rsidR="00BC172A" w:rsidRPr="00C040A6" w:rsidRDefault="00BC172A" w:rsidP="000C545A">
      <w:pPr>
        <w:jc w:val="both"/>
        <w:rPr>
          <w:sz w:val="24"/>
          <w:szCs w:val="24"/>
        </w:rPr>
      </w:pPr>
    </w:p>
    <w:p w:rsidR="000C545A" w:rsidRPr="00C040A6" w:rsidRDefault="000C545A" w:rsidP="000C545A">
      <w:pPr>
        <w:ind w:left="4140" w:hanging="3617"/>
        <w:rPr>
          <w:sz w:val="24"/>
          <w:szCs w:val="24"/>
        </w:rPr>
      </w:pPr>
      <w:r>
        <w:rPr>
          <w:sz w:val="24"/>
          <w:szCs w:val="24"/>
        </w:rPr>
        <w:t>Tarmo Tammiste</w:t>
      </w:r>
      <w:r w:rsidRPr="00C040A6">
        <w:rPr>
          <w:sz w:val="24"/>
          <w:szCs w:val="24"/>
        </w:rPr>
        <w:t xml:space="preserve"> </w:t>
      </w:r>
      <w:r w:rsidRPr="00C040A6">
        <w:rPr>
          <w:sz w:val="24"/>
          <w:szCs w:val="24"/>
        </w:rPr>
        <w:tab/>
      </w:r>
      <w:r w:rsidRPr="00C040A6">
        <w:rPr>
          <w:sz w:val="24"/>
          <w:szCs w:val="24"/>
        </w:rPr>
        <w:tab/>
      </w:r>
      <w:r w:rsidRPr="00C040A6">
        <w:rPr>
          <w:sz w:val="24"/>
          <w:szCs w:val="24"/>
        </w:rPr>
        <w:tab/>
      </w:r>
      <w:r>
        <w:rPr>
          <w:sz w:val="24"/>
          <w:szCs w:val="24"/>
        </w:rPr>
        <w:t xml:space="preserve">Ants </w:t>
      </w:r>
      <w:proofErr w:type="spellStart"/>
      <w:r>
        <w:rPr>
          <w:sz w:val="24"/>
          <w:szCs w:val="24"/>
        </w:rPr>
        <w:t>Liimets</w:t>
      </w:r>
      <w:proofErr w:type="spellEnd"/>
      <w:r w:rsidRPr="00C040A6">
        <w:rPr>
          <w:sz w:val="24"/>
          <w:szCs w:val="24"/>
        </w:rPr>
        <w:tab/>
      </w:r>
    </w:p>
    <w:p w:rsidR="00D9553E" w:rsidRPr="003D1F86" w:rsidRDefault="000C545A" w:rsidP="003D1F86">
      <w:pPr>
        <w:ind w:firstLine="523"/>
      </w:pPr>
      <w:r>
        <w:rPr>
          <w:sz w:val="24"/>
          <w:szCs w:val="24"/>
        </w:rPr>
        <w:t xml:space="preserve">Linnapea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Linnasekretär</w:t>
      </w: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Default="00D9553E" w:rsidP="000C545A">
      <w:pPr>
        <w:jc w:val="center"/>
        <w:rPr>
          <w:sz w:val="24"/>
          <w:szCs w:val="24"/>
        </w:rPr>
      </w:pPr>
    </w:p>
    <w:p w:rsidR="00D9553E" w:rsidRPr="00690AB0" w:rsidRDefault="00D9553E" w:rsidP="000C545A">
      <w:pPr>
        <w:jc w:val="center"/>
        <w:rPr>
          <w:sz w:val="24"/>
          <w:szCs w:val="24"/>
        </w:rPr>
      </w:pPr>
    </w:p>
    <w:sectPr w:rsidR="00D9553E" w:rsidRPr="00690AB0" w:rsidSect="003D1F86">
      <w:pgSz w:w="11909" w:h="16834"/>
      <w:pgMar w:top="709" w:right="852" w:bottom="719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C22"/>
    <w:multiLevelType w:val="singleLevel"/>
    <w:tmpl w:val="1FCE7224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0F833DE6"/>
    <w:multiLevelType w:val="multilevel"/>
    <w:tmpl w:val="A1223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719443A"/>
    <w:multiLevelType w:val="multilevel"/>
    <w:tmpl w:val="82D6D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0253062"/>
    <w:multiLevelType w:val="multilevel"/>
    <w:tmpl w:val="FF5C24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4">
    <w:nsid w:val="72310106"/>
    <w:multiLevelType w:val="multilevel"/>
    <w:tmpl w:val="03181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84F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0A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4A1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C8201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963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EF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000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6C"/>
    <w:rsid w:val="000C545A"/>
    <w:rsid w:val="001D4E5C"/>
    <w:rsid w:val="003D1F86"/>
    <w:rsid w:val="003E1EF3"/>
    <w:rsid w:val="005201AD"/>
    <w:rsid w:val="005F0B54"/>
    <w:rsid w:val="00680899"/>
    <w:rsid w:val="006D0A24"/>
    <w:rsid w:val="0076676C"/>
    <w:rsid w:val="00777E46"/>
    <w:rsid w:val="007E206E"/>
    <w:rsid w:val="00935C5E"/>
    <w:rsid w:val="009D5FAE"/>
    <w:rsid w:val="00A22742"/>
    <w:rsid w:val="00A27D07"/>
    <w:rsid w:val="00A70641"/>
    <w:rsid w:val="00A832B8"/>
    <w:rsid w:val="00A972A6"/>
    <w:rsid w:val="00BC172A"/>
    <w:rsid w:val="00BC20BF"/>
    <w:rsid w:val="00C24656"/>
    <w:rsid w:val="00D0051F"/>
    <w:rsid w:val="00D36828"/>
    <w:rsid w:val="00D9553E"/>
    <w:rsid w:val="00E47A16"/>
    <w:rsid w:val="00F237CA"/>
    <w:rsid w:val="00FA3A3E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0C545A"/>
    <w:pPr>
      <w:keepNext/>
      <w:widowControl/>
      <w:tabs>
        <w:tab w:val="left" w:pos="9360"/>
      </w:tabs>
      <w:autoSpaceDE/>
      <w:autoSpaceDN/>
      <w:adjustRightInd/>
      <w:outlineLvl w:val="0"/>
    </w:pPr>
    <w:rPr>
      <w:rFonts w:ascii="Arial" w:hAnsi="Arial" w:cs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C54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C54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45A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C545A"/>
    <w:rPr>
      <w:rFonts w:ascii="Arial" w:eastAsia="Times New Roman" w:hAnsi="Arial" w:cs="Arial"/>
      <w:b/>
      <w:bCs/>
      <w:i/>
      <w:iCs/>
      <w:sz w:val="28"/>
      <w:szCs w:val="28"/>
      <w:lang w:eastAsia="et-EE"/>
    </w:rPr>
  </w:style>
  <w:style w:type="character" w:customStyle="1" w:styleId="Heading4Char">
    <w:name w:val="Heading 4 Char"/>
    <w:basedOn w:val="DefaultParagraphFont"/>
    <w:link w:val="Heading4"/>
    <w:rsid w:val="000C545A"/>
    <w:rPr>
      <w:rFonts w:ascii="Times New Roman" w:eastAsia="Times New Roman" w:hAnsi="Times New Roman" w:cs="Times New Roman"/>
      <w:b/>
      <w:bCs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520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0C545A"/>
    <w:pPr>
      <w:keepNext/>
      <w:widowControl/>
      <w:tabs>
        <w:tab w:val="left" w:pos="9360"/>
      </w:tabs>
      <w:autoSpaceDE/>
      <w:autoSpaceDN/>
      <w:adjustRightInd/>
      <w:outlineLvl w:val="0"/>
    </w:pPr>
    <w:rPr>
      <w:rFonts w:ascii="Arial" w:hAnsi="Arial" w:cs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C54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C54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545A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C545A"/>
    <w:rPr>
      <w:rFonts w:ascii="Arial" w:eastAsia="Times New Roman" w:hAnsi="Arial" w:cs="Arial"/>
      <w:b/>
      <w:bCs/>
      <w:i/>
      <w:iCs/>
      <w:sz w:val="28"/>
      <w:szCs w:val="28"/>
      <w:lang w:eastAsia="et-EE"/>
    </w:rPr>
  </w:style>
  <w:style w:type="character" w:customStyle="1" w:styleId="Heading4Char">
    <w:name w:val="Heading 4 Char"/>
    <w:basedOn w:val="DefaultParagraphFont"/>
    <w:link w:val="Heading4"/>
    <w:rsid w:val="000C545A"/>
    <w:rPr>
      <w:rFonts w:ascii="Times New Roman" w:eastAsia="Times New Roman" w:hAnsi="Times New Roman" w:cs="Times New Roman"/>
      <w:b/>
      <w:bCs/>
      <w:sz w:val="28"/>
      <w:szCs w:val="28"/>
      <w:lang w:eastAsia="et-EE"/>
    </w:rPr>
  </w:style>
  <w:style w:type="paragraph" w:styleId="ListParagraph">
    <w:name w:val="List Paragraph"/>
    <w:basedOn w:val="Normal"/>
    <w:uiPriority w:val="34"/>
    <w:qFormat/>
    <w:rsid w:val="00520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</dc:creator>
  <cp:keywords/>
  <dc:description/>
  <cp:lastModifiedBy>Veera</cp:lastModifiedBy>
  <cp:revision>21</cp:revision>
  <dcterms:created xsi:type="dcterms:W3CDTF">2017-02-14T08:46:00Z</dcterms:created>
  <dcterms:modified xsi:type="dcterms:W3CDTF">2017-06-05T08:05:00Z</dcterms:modified>
</cp:coreProperties>
</file>