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6F" w:rsidRDefault="0031286F" w:rsidP="00332D9A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:rsidR="0031286F" w:rsidRDefault="0031286F" w:rsidP="00727C44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31286F" w:rsidRPr="00727C44" w:rsidRDefault="0031286F" w:rsidP="00727C44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:rsidR="0031286F" w:rsidRDefault="0031286F" w:rsidP="00332D9A">
      <w:pPr>
        <w:jc w:val="center"/>
        <w:rPr>
          <w:sz w:val="24"/>
          <w:szCs w:val="24"/>
          <w:lang w:val="et-EE"/>
        </w:rPr>
      </w:pPr>
    </w:p>
    <w:p w:rsidR="0031286F" w:rsidRDefault="0031286F" w:rsidP="00332D9A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</w:t>
      </w:r>
      <w:r w:rsidR="00DF28A4">
        <w:rPr>
          <w:sz w:val="24"/>
          <w:szCs w:val="24"/>
          <w:lang w:val="et-EE"/>
        </w:rPr>
        <w:t xml:space="preserve">               </w:t>
      </w:r>
      <w:r w:rsidR="00DF28A4">
        <w:rPr>
          <w:sz w:val="24"/>
          <w:szCs w:val="24"/>
          <w:lang w:val="et-EE"/>
        </w:rPr>
        <w:tab/>
        <w:t xml:space="preserve">      </w:t>
      </w:r>
      <w:r>
        <w:rPr>
          <w:sz w:val="24"/>
          <w:szCs w:val="24"/>
          <w:lang w:val="et-EE"/>
        </w:rPr>
        <w:t xml:space="preserve">      </w:t>
      </w:r>
      <w:r>
        <w:rPr>
          <w:sz w:val="24"/>
          <w:szCs w:val="24"/>
          <w:u w:val="single"/>
          <w:lang w:val="et-EE"/>
        </w:rPr>
        <w:t xml:space="preserve">       </w:t>
      </w:r>
      <w:r>
        <w:rPr>
          <w:sz w:val="24"/>
          <w:szCs w:val="24"/>
          <w:lang w:val="et-EE"/>
        </w:rPr>
        <w:t>.0</w:t>
      </w:r>
      <w:r w:rsidR="004A5C4D">
        <w:rPr>
          <w:sz w:val="24"/>
          <w:szCs w:val="24"/>
          <w:lang w:val="et-EE"/>
        </w:rPr>
        <w:t>9</w:t>
      </w:r>
      <w:r>
        <w:rPr>
          <w:sz w:val="24"/>
          <w:szCs w:val="24"/>
          <w:lang w:val="et-EE"/>
        </w:rPr>
        <w:t>.201</w:t>
      </w:r>
      <w:r w:rsidR="00873E90">
        <w:rPr>
          <w:sz w:val="24"/>
          <w:szCs w:val="24"/>
          <w:lang w:val="et-EE"/>
        </w:rPr>
        <w:t>7</w:t>
      </w:r>
      <w:r>
        <w:rPr>
          <w:sz w:val="24"/>
          <w:szCs w:val="24"/>
          <w:lang w:val="et-EE"/>
        </w:rPr>
        <w:t>.a nr _____ -k</w:t>
      </w:r>
    </w:p>
    <w:p w:rsidR="0031286F" w:rsidRDefault="0031286F" w:rsidP="00332D9A">
      <w:pPr>
        <w:jc w:val="both"/>
        <w:rPr>
          <w:sz w:val="24"/>
          <w:szCs w:val="24"/>
          <w:lang w:val="et-EE"/>
        </w:rPr>
      </w:pPr>
    </w:p>
    <w:p w:rsidR="0031286F" w:rsidRDefault="0031286F" w:rsidP="00332D9A">
      <w:pPr>
        <w:jc w:val="both"/>
        <w:rPr>
          <w:b/>
          <w:sz w:val="24"/>
          <w:lang w:val="et-EE"/>
        </w:rPr>
      </w:pPr>
    </w:p>
    <w:p w:rsidR="0031286F" w:rsidRDefault="0031286F" w:rsidP="00332D9A">
      <w:pPr>
        <w:jc w:val="both"/>
        <w:rPr>
          <w:b/>
          <w:sz w:val="24"/>
          <w:lang w:val="et-EE"/>
        </w:rPr>
      </w:pPr>
      <w:bookmarkStart w:id="0" w:name="_GoBack"/>
      <w:r>
        <w:rPr>
          <w:b/>
          <w:sz w:val="24"/>
          <w:lang w:val="et-EE"/>
        </w:rPr>
        <w:t xml:space="preserve">Avaliku ürituse </w:t>
      </w:r>
      <w:r w:rsidR="00C83CAA" w:rsidRPr="00C83CAA">
        <w:rPr>
          <w:b/>
          <w:sz w:val="24"/>
          <w:lang w:val="et-EE"/>
        </w:rPr>
        <w:t>«</w:t>
      </w:r>
      <w:r w:rsidR="004A5C4D">
        <w:rPr>
          <w:b/>
          <w:sz w:val="24"/>
          <w:lang w:val="et-EE"/>
        </w:rPr>
        <w:t>Narva regatt 2017</w:t>
      </w:r>
      <w:r w:rsidR="00C83CAA" w:rsidRPr="00C83CAA">
        <w:rPr>
          <w:b/>
          <w:sz w:val="24"/>
          <w:lang w:val="et-EE"/>
        </w:rPr>
        <w:t>»</w:t>
      </w:r>
      <w:r w:rsidR="0072547C">
        <w:rPr>
          <w:b/>
          <w:sz w:val="24"/>
          <w:lang w:val="et-EE"/>
        </w:rPr>
        <w:t xml:space="preserve"> loa</w:t>
      </w:r>
      <w:r w:rsidR="00C83CAA">
        <w:rPr>
          <w:b/>
          <w:sz w:val="24"/>
          <w:lang w:val="et-EE"/>
        </w:rPr>
        <w:t xml:space="preserve"> </w:t>
      </w:r>
      <w:r>
        <w:rPr>
          <w:b/>
          <w:sz w:val="24"/>
          <w:lang w:val="et-EE"/>
        </w:rPr>
        <w:t>taotluse rahuldamine</w:t>
      </w:r>
    </w:p>
    <w:bookmarkEnd w:id="0"/>
    <w:p w:rsidR="0031286F" w:rsidRDefault="0031286F" w:rsidP="00332D9A">
      <w:pPr>
        <w:jc w:val="both"/>
        <w:rPr>
          <w:sz w:val="24"/>
          <w:szCs w:val="24"/>
          <w:lang w:val="et-EE"/>
        </w:rPr>
      </w:pPr>
    </w:p>
    <w:p w:rsidR="0031286F" w:rsidRDefault="0031286F" w:rsidP="00332D9A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5E2E63" w:rsidRDefault="004A5C4D" w:rsidP="00332D9A">
      <w:pPr>
        <w:pStyle w:val="BodyText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18.09</w:t>
      </w:r>
      <w:r w:rsidR="00332D9A">
        <w:rPr>
          <w:sz w:val="24"/>
          <w:szCs w:val="24"/>
          <w:lang w:val="et-EE"/>
        </w:rPr>
        <w:t>.2017 e</w:t>
      </w:r>
      <w:r w:rsidR="00F16B5D" w:rsidRPr="00332D9A">
        <w:rPr>
          <w:sz w:val="24"/>
          <w:szCs w:val="24"/>
          <w:lang w:val="et-EE"/>
        </w:rPr>
        <w:t xml:space="preserve">sitas </w:t>
      </w:r>
      <w:r>
        <w:rPr>
          <w:sz w:val="24"/>
          <w:szCs w:val="24"/>
          <w:lang w:val="et-EE"/>
        </w:rPr>
        <w:t xml:space="preserve">Narva Noorte Meremeeste Klubi </w:t>
      </w:r>
      <w:r w:rsidR="0031286F">
        <w:rPr>
          <w:color w:val="000000"/>
          <w:sz w:val="24"/>
          <w:szCs w:val="24"/>
          <w:lang w:val="et-EE"/>
        </w:rPr>
        <w:t>Narva Linnavalitsusele avaliku ürituse loa taotluse.</w:t>
      </w:r>
      <w:r w:rsidR="00332D9A">
        <w:rPr>
          <w:color w:val="000000"/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 xml:space="preserve">Narva Noorte Meremeeste Klubi </w:t>
      </w:r>
      <w:r w:rsidR="00F567A9">
        <w:rPr>
          <w:sz w:val="24"/>
          <w:szCs w:val="24"/>
          <w:lang w:val="et-EE"/>
        </w:rPr>
        <w:t xml:space="preserve">kavandab </w:t>
      </w:r>
      <w:r w:rsidR="002601D7">
        <w:rPr>
          <w:color w:val="000000"/>
          <w:sz w:val="24"/>
          <w:szCs w:val="24"/>
          <w:lang w:val="et-EE"/>
        </w:rPr>
        <w:t xml:space="preserve">läbi viia </w:t>
      </w:r>
      <w:r>
        <w:rPr>
          <w:color w:val="000000"/>
          <w:sz w:val="24"/>
          <w:szCs w:val="24"/>
          <w:lang w:val="et-EE"/>
        </w:rPr>
        <w:t>23.09</w:t>
      </w:r>
      <w:r w:rsidR="00EA78F6">
        <w:rPr>
          <w:color w:val="000000"/>
          <w:sz w:val="24"/>
          <w:szCs w:val="24"/>
          <w:lang w:val="et-EE"/>
        </w:rPr>
        <w:t>.2017</w:t>
      </w:r>
      <w:r>
        <w:rPr>
          <w:color w:val="000000"/>
          <w:sz w:val="24"/>
          <w:szCs w:val="24"/>
          <w:lang w:val="et-EE"/>
        </w:rPr>
        <w:t xml:space="preserve"> </w:t>
      </w:r>
      <w:r w:rsidR="007344B5">
        <w:rPr>
          <w:color w:val="000000"/>
          <w:sz w:val="24"/>
          <w:szCs w:val="24"/>
          <w:lang w:val="et-EE"/>
        </w:rPr>
        <w:t>kella</w:t>
      </w:r>
      <w:r w:rsidR="00CF4F33">
        <w:rPr>
          <w:color w:val="000000"/>
          <w:sz w:val="24"/>
          <w:szCs w:val="24"/>
          <w:lang w:val="et-EE"/>
        </w:rPr>
        <w:t>ajal</w:t>
      </w:r>
      <w:r>
        <w:rPr>
          <w:color w:val="000000"/>
          <w:sz w:val="24"/>
          <w:szCs w:val="24"/>
          <w:lang w:val="et-EE"/>
        </w:rPr>
        <w:t xml:space="preserve"> 09.00-16</w:t>
      </w:r>
      <w:r w:rsidR="007344B5">
        <w:rPr>
          <w:color w:val="000000"/>
          <w:sz w:val="24"/>
          <w:szCs w:val="24"/>
          <w:lang w:val="et-EE"/>
        </w:rPr>
        <w:t xml:space="preserve">.00. avalik üritus </w:t>
      </w:r>
      <w:r w:rsidR="007344B5" w:rsidRPr="004A5C4D">
        <w:rPr>
          <w:sz w:val="24"/>
          <w:szCs w:val="24"/>
          <w:lang w:val="et-EE"/>
        </w:rPr>
        <w:t>„</w:t>
      </w:r>
      <w:r w:rsidRPr="004A5C4D">
        <w:rPr>
          <w:sz w:val="24"/>
          <w:lang w:val="et-EE"/>
        </w:rPr>
        <w:t>Narva regatt 2017</w:t>
      </w:r>
      <w:r w:rsidR="00137AC2" w:rsidRPr="004A5C4D">
        <w:rPr>
          <w:sz w:val="24"/>
          <w:lang w:val="et-EE"/>
        </w:rPr>
        <w:t>“</w:t>
      </w:r>
      <w:r w:rsidR="00137AC2" w:rsidRPr="004A5C4D">
        <w:rPr>
          <w:color w:val="000000"/>
          <w:sz w:val="24"/>
          <w:szCs w:val="24"/>
          <w:lang w:val="et-EE"/>
        </w:rPr>
        <w:t>.</w:t>
      </w:r>
      <w:r w:rsidR="007344B5" w:rsidRPr="00EA78F6">
        <w:rPr>
          <w:color w:val="000000"/>
          <w:sz w:val="24"/>
          <w:szCs w:val="24"/>
          <w:lang w:val="et-EE"/>
        </w:rPr>
        <w:t xml:space="preserve"> </w:t>
      </w:r>
      <w:r w:rsidR="00100D6D">
        <w:rPr>
          <w:color w:val="000000"/>
          <w:sz w:val="24"/>
          <w:szCs w:val="24"/>
          <w:lang w:val="et-EE"/>
        </w:rPr>
        <w:t xml:space="preserve">Ürituse raames </w:t>
      </w:r>
      <w:r>
        <w:rPr>
          <w:color w:val="000000"/>
          <w:sz w:val="24"/>
          <w:szCs w:val="24"/>
          <w:lang w:val="et-EE"/>
        </w:rPr>
        <w:t>toimub purjelaevade regatt.</w:t>
      </w:r>
      <w:r w:rsidR="00253FF6">
        <w:rPr>
          <w:color w:val="000000"/>
          <w:sz w:val="24"/>
          <w:szCs w:val="24"/>
          <w:lang w:val="et-EE"/>
        </w:rPr>
        <w:t xml:space="preserve"> Alkohoolsete jookide müüki või pakkumist ei toimu. </w:t>
      </w:r>
    </w:p>
    <w:p w:rsidR="007344B5" w:rsidRDefault="007344B5" w:rsidP="00332D9A">
      <w:pPr>
        <w:jc w:val="both"/>
        <w:rPr>
          <w:sz w:val="24"/>
          <w:szCs w:val="24"/>
          <w:lang w:val="et-EE"/>
        </w:rPr>
      </w:pPr>
    </w:p>
    <w:p w:rsidR="0031286F" w:rsidRDefault="0031286F" w:rsidP="00332D9A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:rsidR="00FD0132" w:rsidRPr="00727C44" w:rsidRDefault="00F567A9" w:rsidP="00727C44">
      <w:pPr>
        <w:pStyle w:val="BodyText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2.1</w:t>
      </w:r>
      <w:r w:rsidR="00EA78F6">
        <w:rPr>
          <w:sz w:val="24"/>
          <w:szCs w:val="24"/>
          <w:lang w:val="et-EE"/>
        </w:rPr>
        <w:t>.</w:t>
      </w:r>
      <w:r>
        <w:rPr>
          <w:sz w:val="24"/>
          <w:szCs w:val="24"/>
          <w:lang w:val="et-EE"/>
        </w:rPr>
        <w:t xml:space="preserve"> </w:t>
      </w:r>
      <w:r w:rsidR="0031286F">
        <w:rPr>
          <w:sz w:val="24"/>
          <w:szCs w:val="24"/>
          <w:lang w:val="et-EE"/>
        </w:rPr>
        <w:t>Kohaliku omavalitsuse korralduse seaduse § 30 lõige 1 punkti 2 kohaselt linnavalitsus lahendab ja korraldab kohaliku elu küsimusi, mis volikogu määruste või otsustega või valla või linna põhimäärusega on pandud täitmiseks valitsusele.</w:t>
      </w:r>
      <w:r w:rsidR="008E6CED">
        <w:rPr>
          <w:sz w:val="24"/>
          <w:szCs w:val="24"/>
          <w:lang w:val="et-EE"/>
        </w:rPr>
        <w:br/>
      </w:r>
      <w:r>
        <w:rPr>
          <w:color w:val="000000"/>
          <w:sz w:val="24"/>
          <w:szCs w:val="24"/>
          <w:lang w:val="et-EE" w:eastAsia="et-EE"/>
        </w:rPr>
        <w:t>2.2</w:t>
      </w:r>
      <w:r w:rsidR="00EA78F6">
        <w:rPr>
          <w:color w:val="000000"/>
          <w:sz w:val="24"/>
          <w:szCs w:val="24"/>
          <w:lang w:val="et-EE" w:eastAsia="et-EE"/>
        </w:rPr>
        <w:t>.</w:t>
      </w:r>
      <w:r>
        <w:rPr>
          <w:color w:val="000000"/>
          <w:sz w:val="24"/>
          <w:szCs w:val="24"/>
          <w:lang w:val="et-EE" w:eastAsia="et-EE"/>
        </w:rPr>
        <w:t xml:space="preserve"> </w:t>
      </w:r>
      <w:r w:rsidR="0031286F">
        <w:rPr>
          <w:color w:val="000000"/>
          <w:sz w:val="24"/>
          <w:szCs w:val="24"/>
          <w:lang w:val="et-EE" w:eastAsia="et-EE"/>
        </w:rPr>
        <w:t>Vastavalt Narva Linnavolikogu 21.05.2015.a. määruse nr 17 „Narva linnas avaliku ürituse korraldamise ja pidamise kord ” § 6 lõikele 1 ürituse loa andmise või sellest keeldumise otsustab linnavalitsus ning § 2 lõikele 3 vormistatakse avaliku ürituse luba Narva Linnavalitsuse korraldusena, millega antakse avaliku ürituse korraldajale luba avaliku ürituse korraldamiseks ja läbiviimiseks.</w:t>
      </w:r>
    </w:p>
    <w:p w:rsidR="0031286F" w:rsidRDefault="0031286F" w:rsidP="00332D9A">
      <w:pPr>
        <w:pStyle w:val="BodyText"/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 w:rsidR="00D33244" w:rsidRDefault="00D33244" w:rsidP="00727C44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 xml:space="preserve">Rahuldada </w:t>
      </w:r>
      <w:r w:rsidR="004A5C4D">
        <w:t xml:space="preserve">Narva Noorte Meremeeste Klubi </w:t>
      </w:r>
      <w:r>
        <w:t xml:space="preserve">taotlus avaliku </w:t>
      </w:r>
      <w:r w:rsidRPr="004A5C4D">
        <w:t>ürituse „</w:t>
      </w:r>
      <w:r w:rsidR="004A5C4D" w:rsidRPr="004A5C4D">
        <w:t>Narva regatt 2017</w:t>
      </w:r>
      <w:r w:rsidRPr="004A5C4D">
        <w:t>“</w:t>
      </w:r>
      <w:r w:rsidR="005C038D" w:rsidRPr="004A5C4D">
        <w:t xml:space="preserve"> läbiviimiseks</w:t>
      </w:r>
      <w:r w:rsidR="005C038D">
        <w:t>.</w:t>
      </w:r>
    </w:p>
    <w:p w:rsidR="0031286F" w:rsidRPr="00015816" w:rsidRDefault="00414766" w:rsidP="00727C44">
      <w:pPr>
        <w:pStyle w:val="bodyt"/>
        <w:tabs>
          <w:tab w:val="num" w:pos="1080"/>
        </w:tabs>
        <w:spacing w:before="0" w:beforeAutospacing="0" w:after="0" w:afterAutospacing="0"/>
        <w:jc w:val="both"/>
        <w:rPr>
          <w:lang w:val="en-US"/>
        </w:rPr>
      </w:pPr>
      <w:r>
        <w:t>3.2</w:t>
      </w:r>
      <w:r w:rsidR="00EB421C">
        <w:t>.</w:t>
      </w:r>
      <w:r>
        <w:t xml:space="preserve"> </w:t>
      </w:r>
      <w:r w:rsidR="0031286F" w:rsidRPr="00037F53">
        <w:t xml:space="preserve">Avaliku ürituse korraldajaks on </w:t>
      </w:r>
      <w:r w:rsidR="004A5C4D">
        <w:t>Narva Noorte Meremeeste Klubi</w:t>
      </w:r>
      <w:r w:rsidR="00253FF6">
        <w:t xml:space="preserve">, registrikood </w:t>
      </w:r>
      <w:r w:rsidR="004A5C4D">
        <w:t>75009160</w:t>
      </w:r>
      <w:r w:rsidR="00253FF6">
        <w:t xml:space="preserve">, </w:t>
      </w:r>
      <w:r w:rsidR="004A5C4D">
        <w:t>Viru 18, Narva.</w:t>
      </w:r>
    </w:p>
    <w:p w:rsidR="00CF4F33" w:rsidRPr="002601D7" w:rsidRDefault="00414766" w:rsidP="00727C44">
      <w:pPr>
        <w:pStyle w:val="bodyt"/>
        <w:tabs>
          <w:tab w:val="num" w:pos="1080"/>
        </w:tabs>
        <w:spacing w:before="0" w:beforeAutospacing="0" w:after="0" w:afterAutospacing="0"/>
        <w:jc w:val="both"/>
      </w:pPr>
      <w:r>
        <w:t>3.3</w:t>
      </w:r>
      <w:r w:rsidR="00EB421C">
        <w:t>.</w:t>
      </w:r>
      <w:r>
        <w:t xml:space="preserve"> </w:t>
      </w:r>
      <w:r w:rsidR="0031286F" w:rsidRPr="00037F53">
        <w:t xml:space="preserve">Ürituse läbiviimise kohaks </w:t>
      </w:r>
      <w:r w:rsidR="004A5C4D">
        <w:t>on</w:t>
      </w:r>
      <w:r w:rsidR="004A5C4D" w:rsidRPr="004A5C4D">
        <w:t xml:space="preserve"> </w:t>
      </w:r>
      <w:r w:rsidR="004A5C4D">
        <w:t xml:space="preserve">Narva </w:t>
      </w:r>
      <w:r w:rsidR="004A5C4D" w:rsidRPr="004A5C4D">
        <w:t>jõe allavoolu Väikesaarest kuni aedadeni „Progress</w:t>
      </w:r>
      <w:r w:rsidR="004A5C4D">
        <w:t xml:space="preserve"> </w:t>
      </w:r>
      <w:r w:rsidR="000F52EF">
        <w:rPr>
          <w:color w:val="000000"/>
        </w:rPr>
        <w:t>, Narva.</w:t>
      </w:r>
    </w:p>
    <w:p w:rsidR="00EA78F6" w:rsidRDefault="00414766" w:rsidP="00727C44">
      <w:pPr>
        <w:pStyle w:val="bodyt"/>
        <w:tabs>
          <w:tab w:val="num" w:pos="1080"/>
        </w:tabs>
        <w:spacing w:before="0" w:beforeAutospacing="0" w:after="0" w:afterAutospacing="0"/>
        <w:jc w:val="both"/>
      </w:pPr>
      <w:r>
        <w:t>3.4</w:t>
      </w:r>
      <w:r w:rsidR="00EB421C">
        <w:t>.</w:t>
      </w:r>
      <w:r>
        <w:t xml:space="preserve"> </w:t>
      </w:r>
      <w:r w:rsidR="0031286F" w:rsidRPr="00037F53">
        <w:t xml:space="preserve">Avalik üritus </w:t>
      </w:r>
      <w:r w:rsidR="004A5C4D">
        <w:t>toimub 23.09.2017 kellaajal 09.00-16.00.</w:t>
      </w:r>
    </w:p>
    <w:p w:rsidR="00AB7C63" w:rsidRPr="00AB7C63" w:rsidRDefault="004A5C4D" w:rsidP="00AB7C63">
      <w:pPr>
        <w:pStyle w:val="Default"/>
        <w:rPr>
          <w:sz w:val="23"/>
          <w:szCs w:val="23"/>
        </w:rPr>
      </w:pPr>
      <w:r>
        <w:t>3.5</w:t>
      </w:r>
      <w:r w:rsidR="00AB7C63">
        <w:t>.</w:t>
      </w:r>
      <w:r>
        <w:t xml:space="preserve"> </w:t>
      </w:r>
      <w:r w:rsidRPr="004A5C4D">
        <w:t>Võistluste läbiviimisel juhinduda</w:t>
      </w:r>
      <w:r>
        <w:t xml:space="preserve"> Politsei- ja Piirivalveameti nõuetest: </w:t>
      </w:r>
      <w:r w:rsidR="00432F8D">
        <w:t>h</w:t>
      </w:r>
      <w:r w:rsidR="00AB7C63" w:rsidRPr="00AB7C63">
        <w:t>oiduda ajutisest kontroll</w:t>
      </w:r>
      <w:r w:rsidR="00AB7C63">
        <w:t>joonest vähemalt 25 m kaugusele,</w:t>
      </w:r>
      <w:r w:rsidR="00AB7C63">
        <w:t xml:space="preserve"> </w:t>
      </w:r>
      <w:r w:rsidR="00AB7C63">
        <w:rPr>
          <w:sz w:val="23"/>
          <w:szCs w:val="23"/>
        </w:rPr>
        <w:t>Narva jões asuvatele saartele minek ja seal viibimine on lubatud ai</w:t>
      </w:r>
      <w:r w:rsidR="00AB7C63">
        <w:rPr>
          <w:sz w:val="23"/>
          <w:szCs w:val="23"/>
        </w:rPr>
        <w:t>nult kooskõlastatult politseiga, k</w:t>
      </w:r>
      <w:r w:rsidR="00AB7C63" w:rsidRPr="00AB7C63">
        <w:rPr>
          <w:sz w:val="23"/>
          <w:szCs w:val="23"/>
        </w:rPr>
        <w:t>õigil Narva jõe peal olijatel peavad</w:t>
      </w:r>
      <w:r w:rsidR="00AB7C63">
        <w:rPr>
          <w:sz w:val="23"/>
          <w:szCs w:val="23"/>
        </w:rPr>
        <w:t xml:space="preserve"> kaasas olema isikutunnistused, v</w:t>
      </w:r>
      <w:r w:rsidR="00AB7C63" w:rsidRPr="00AB7C63">
        <w:rPr>
          <w:sz w:val="23"/>
          <w:szCs w:val="23"/>
        </w:rPr>
        <w:t>äljumine piiriveekogule ja lahkumine piiriveekogult tuleb registreerida Na</w:t>
      </w:r>
      <w:r w:rsidR="00AB7C63">
        <w:rPr>
          <w:sz w:val="23"/>
          <w:szCs w:val="23"/>
        </w:rPr>
        <w:t>rva kordoni telefonil 356 2948, u</w:t>
      </w:r>
      <w:r w:rsidR="00AB7C63" w:rsidRPr="00AB7C63">
        <w:rPr>
          <w:sz w:val="23"/>
          <w:szCs w:val="23"/>
        </w:rPr>
        <w:t>jumine Narva jões on lubatud ain</w:t>
      </w:r>
      <w:r w:rsidR="00AB7C63">
        <w:rPr>
          <w:sz w:val="23"/>
          <w:szCs w:val="23"/>
        </w:rPr>
        <w:t xml:space="preserve">ult selleks ettenähtud kohtades, </w:t>
      </w:r>
      <w:r w:rsidR="00AB7C63" w:rsidRPr="00AB7C63">
        <w:rPr>
          <w:sz w:val="23"/>
          <w:szCs w:val="23"/>
        </w:rPr>
        <w:t>Riigipiiri seaduse ja Piirirežiimi eeskirja täitmise ning võistlusest osavõtjate ohutuse eest vastutab võistluste korraldaja.</w:t>
      </w:r>
    </w:p>
    <w:p w:rsidR="00015816" w:rsidRDefault="004A5C4D" w:rsidP="00727C44">
      <w:pPr>
        <w:pStyle w:val="bodyt"/>
        <w:tabs>
          <w:tab w:val="num" w:pos="1080"/>
        </w:tabs>
        <w:spacing w:before="0" w:beforeAutospacing="0" w:after="0" w:afterAutospacing="0"/>
        <w:jc w:val="both"/>
      </w:pPr>
      <w:r>
        <w:t>3.6</w:t>
      </w:r>
      <w:r w:rsidR="00EB421C">
        <w:t>.</w:t>
      </w:r>
      <w:r w:rsidR="00332D9A">
        <w:t xml:space="preserve"> </w:t>
      </w:r>
      <w:r w:rsidR="000F52EF">
        <w:rPr>
          <w:color w:val="000000"/>
        </w:rPr>
        <w:t>Alkohoolsete jookide müüki või pakkumist ei toimu.</w:t>
      </w:r>
    </w:p>
    <w:p w:rsidR="0031286F" w:rsidRDefault="004A5C4D" w:rsidP="00727C44">
      <w:pPr>
        <w:pStyle w:val="bodyt"/>
        <w:tabs>
          <w:tab w:val="num" w:pos="1080"/>
        </w:tabs>
        <w:spacing w:before="0" w:beforeAutospacing="0" w:after="0" w:afterAutospacing="0"/>
        <w:jc w:val="both"/>
      </w:pPr>
      <w:r>
        <w:t>3.7</w:t>
      </w:r>
      <w:r w:rsidR="00414766">
        <w:t xml:space="preserve"> </w:t>
      </w:r>
      <w:r w:rsidR="0031286F">
        <w:t>Avaliku ürituse läbiviimisel tuleb järgida Narva Linnavolikogu 21.05.2015.a määrusega nr 17 „</w:t>
      </w:r>
      <w:r w:rsidR="0031286F">
        <w:rPr>
          <w:color w:val="000000"/>
        </w:rPr>
        <w:t>Narva linnas avaliku ürituse korraldamise ja pidamise kord“</w:t>
      </w:r>
      <w:r w:rsidR="0031286F">
        <w:t xml:space="preserve"> ja Narva Linnavolikogu 06.03.2008.</w:t>
      </w:r>
      <w:r w:rsidR="008E6CED">
        <w:t>a määrusega nr 18 „Narva linna heakorra</w:t>
      </w:r>
      <w:r w:rsidR="0031286F">
        <w:t xml:space="preserve"> eeskiri” kehtestatud nõudeid.</w:t>
      </w:r>
    </w:p>
    <w:p w:rsidR="0031286F" w:rsidRDefault="0031286F" w:rsidP="00727C44">
      <w:pPr>
        <w:pStyle w:val="bodyt"/>
        <w:spacing w:before="0" w:beforeAutospacing="0" w:after="0" w:afterAutospacing="0"/>
        <w:jc w:val="both"/>
      </w:pPr>
    </w:p>
    <w:p w:rsidR="0031286F" w:rsidRDefault="0031286F" w:rsidP="00727C44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Rakendussätted</w:t>
      </w:r>
    </w:p>
    <w:p w:rsidR="003734FE" w:rsidRDefault="003734FE" w:rsidP="00727C44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:rsidR="0031286F" w:rsidRDefault="003C0D4E" w:rsidP="00727C44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Arhitektuuri- ja Linnaplaneerimise Ametil</w:t>
      </w:r>
      <w:r w:rsidR="0031286F">
        <w:rPr>
          <w:sz w:val="24"/>
          <w:szCs w:val="24"/>
          <w:lang w:val="et-EE"/>
        </w:rPr>
        <w:t xml:space="preserve"> teha korraldus asjaosalistele teatavaks. </w:t>
      </w:r>
    </w:p>
    <w:p w:rsidR="00727C44" w:rsidRDefault="0031286F" w:rsidP="008E6CED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lastRenderedPageBreak/>
        <w:t>Käesolevat korraldust on võimalik vaidlustada Tartu Halduskohtu Jõhvi kohtumajas 30 päeva jooksul haldusakti teatavakstegemisest arvates.</w:t>
      </w:r>
    </w:p>
    <w:p w:rsidR="008E6CED" w:rsidRPr="008E6CED" w:rsidRDefault="008E6CED" w:rsidP="008E6CED">
      <w:pPr>
        <w:pStyle w:val="BodyText3"/>
        <w:tabs>
          <w:tab w:val="num" w:pos="720"/>
        </w:tabs>
        <w:spacing w:after="0"/>
        <w:ind w:right="-31"/>
        <w:jc w:val="both"/>
        <w:rPr>
          <w:sz w:val="24"/>
          <w:szCs w:val="24"/>
          <w:lang w:val="et-EE"/>
        </w:rPr>
      </w:pPr>
    </w:p>
    <w:p w:rsidR="00727C44" w:rsidRDefault="00727C44" w:rsidP="00727C44">
      <w:pPr>
        <w:pStyle w:val="BodyText3"/>
        <w:tabs>
          <w:tab w:val="num" w:pos="72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:rsidR="0031286F" w:rsidRDefault="00AF7C60" w:rsidP="00727C44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Tarmo Tammiste</w:t>
      </w:r>
      <w:r w:rsidR="00AC6362">
        <w:rPr>
          <w:sz w:val="24"/>
          <w:szCs w:val="24"/>
          <w:lang w:val="et-EE"/>
        </w:rPr>
        <w:tab/>
      </w:r>
      <w:r w:rsidR="00AC6362">
        <w:rPr>
          <w:sz w:val="24"/>
          <w:szCs w:val="24"/>
          <w:lang w:val="et-EE"/>
        </w:rPr>
        <w:tab/>
      </w:r>
      <w:r w:rsidR="00AC6362">
        <w:rPr>
          <w:sz w:val="24"/>
          <w:szCs w:val="24"/>
          <w:lang w:val="et-EE"/>
        </w:rPr>
        <w:tab/>
      </w:r>
      <w:r w:rsidR="00AC6362">
        <w:rPr>
          <w:sz w:val="24"/>
          <w:szCs w:val="24"/>
          <w:lang w:val="et-EE"/>
        </w:rPr>
        <w:tab/>
      </w:r>
      <w:r w:rsidR="00AC6362">
        <w:rPr>
          <w:sz w:val="24"/>
          <w:szCs w:val="24"/>
          <w:lang w:val="et-EE"/>
        </w:rPr>
        <w:tab/>
      </w:r>
      <w:r w:rsidR="00AC6362">
        <w:rPr>
          <w:sz w:val="24"/>
          <w:szCs w:val="24"/>
          <w:lang w:val="et-EE"/>
        </w:rPr>
        <w:tab/>
      </w:r>
      <w:r w:rsidR="001259FC">
        <w:rPr>
          <w:sz w:val="24"/>
          <w:szCs w:val="24"/>
          <w:lang w:val="et-EE"/>
        </w:rPr>
        <w:tab/>
        <w:t xml:space="preserve">Ants </w:t>
      </w:r>
      <w:proofErr w:type="spellStart"/>
      <w:r w:rsidR="001259FC">
        <w:rPr>
          <w:sz w:val="24"/>
          <w:szCs w:val="24"/>
          <w:lang w:val="et-EE"/>
        </w:rPr>
        <w:t>Liimets</w:t>
      </w:r>
      <w:proofErr w:type="spellEnd"/>
    </w:p>
    <w:p w:rsidR="00803127" w:rsidRPr="00727C44" w:rsidRDefault="0031286F" w:rsidP="00727C44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          </w:t>
      </w:r>
      <w:r w:rsidR="00AC6362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 xml:space="preserve"> </w:t>
      </w:r>
      <w:r w:rsidR="00AF7C60">
        <w:rPr>
          <w:sz w:val="24"/>
          <w:szCs w:val="24"/>
          <w:lang w:val="et-EE"/>
        </w:rPr>
        <w:t xml:space="preserve">  </w:t>
      </w:r>
      <w:r w:rsidR="001259FC">
        <w:rPr>
          <w:sz w:val="24"/>
          <w:szCs w:val="24"/>
          <w:lang w:val="et-EE"/>
        </w:rPr>
        <w:tab/>
      </w:r>
      <w:r w:rsidR="00AF7C60">
        <w:rPr>
          <w:sz w:val="24"/>
          <w:szCs w:val="24"/>
          <w:lang w:val="et-EE"/>
        </w:rPr>
        <w:tab/>
      </w:r>
      <w:r w:rsidR="001259FC">
        <w:rPr>
          <w:sz w:val="24"/>
          <w:szCs w:val="24"/>
          <w:lang w:val="et-EE"/>
        </w:rPr>
        <w:t>Linnasekretär</w:t>
      </w:r>
      <w:r w:rsidR="008E6CED">
        <w:rPr>
          <w:sz w:val="24"/>
          <w:szCs w:val="24"/>
          <w:lang w:val="et-EE"/>
        </w:rPr>
        <w:tab/>
      </w:r>
      <w:r w:rsidR="00727C44">
        <w:rPr>
          <w:sz w:val="24"/>
          <w:szCs w:val="24"/>
          <w:lang w:val="et-EE"/>
        </w:rPr>
        <w:tab/>
      </w:r>
      <w:r w:rsidR="00727C44">
        <w:rPr>
          <w:sz w:val="24"/>
          <w:szCs w:val="24"/>
          <w:lang w:val="et-EE"/>
        </w:rPr>
        <w:tab/>
      </w:r>
      <w:r w:rsidR="00727C44">
        <w:rPr>
          <w:sz w:val="24"/>
          <w:szCs w:val="24"/>
          <w:lang w:val="et-EE"/>
        </w:rPr>
        <w:tab/>
        <w:t xml:space="preserve"> </w:t>
      </w:r>
    </w:p>
    <w:sectPr w:rsidR="00803127" w:rsidRPr="00727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9"/>
    <w:multiLevelType w:val="multilevel"/>
    <w:tmpl w:val="60783C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>
    <w:nsid w:val="2F87007F"/>
    <w:multiLevelType w:val="multilevel"/>
    <w:tmpl w:val="2384D4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6F"/>
    <w:rsid w:val="00015816"/>
    <w:rsid w:val="0002027E"/>
    <w:rsid w:val="00037F53"/>
    <w:rsid w:val="00097E34"/>
    <w:rsid w:val="000B0AF0"/>
    <w:rsid w:val="000C3900"/>
    <w:rsid w:val="000E64A4"/>
    <w:rsid w:val="000F52EF"/>
    <w:rsid w:val="00100D6D"/>
    <w:rsid w:val="00111530"/>
    <w:rsid w:val="001259FC"/>
    <w:rsid w:val="00137AC2"/>
    <w:rsid w:val="001B4B6B"/>
    <w:rsid w:val="00204E5F"/>
    <w:rsid w:val="00253FF6"/>
    <w:rsid w:val="002601D7"/>
    <w:rsid w:val="00271007"/>
    <w:rsid w:val="002B40A8"/>
    <w:rsid w:val="0031286F"/>
    <w:rsid w:val="00332D9A"/>
    <w:rsid w:val="00360579"/>
    <w:rsid w:val="003734FE"/>
    <w:rsid w:val="003C0D4E"/>
    <w:rsid w:val="00414766"/>
    <w:rsid w:val="00432F8D"/>
    <w:rsid w:val="00461F01"/>
    <w:rsid w:val="00493D4A"/>
    <w:rsid w:val="004A5C4D"/>
    <w:rsid w:val="005277D9"/>
    <w:rsid w:val="00564283"/>
    <w:rsid w:val="005B034C"/>
    <w:rsid w:val="005C038D"/>
    <w:rsid w:val="005E2E63"/>
    <w:rsid w:val="006052FC"/>
    <w:rsid w:val="00672342"/>
    <w:rsid w:val="006F3E78"/>
    <w:rsid w:val="0072547C"/>
    <w:rsid w:val="00727C44"/>
    <w:rsid w:val="007344B5"/>
    <w:rsid w:val="00764DE6"/>
    <w:rsid w:val="00803127"/>
    <w:rsid w:val="00873E90"/>
    <w:rsid w:val="008E6CED"/>
    <w:rsid w:val="0092647D"/>
    <w:rsid w:val="00937EAC"/>
    <w:rsid w:val="00975957"/>
    <w:rsid w:val="009C4987"/>
    <w:rsid w:val="00A446B1"/>
    <w:rsid w:val="00AB7C63"/>
    <w:rsid w:val="00AC6362"/>
    <w:rsid w:val="00AE1053"/>
    <w:rsid w:val="00AF7C60"/>
    <w:rsid w:val="00BF25D6"/>
    <w:rsid w:val="00C83CAA"/>
    <w:rsid w:val="00CC16EA"/>
    <w:rsid w:val="00CE1D30"/>
    <w:rsid w:val="00CF4F33"/>
    <w:rsid w:val="00D1251F"/>
    <w:rsid w:val="00D33244"/>
    <w:rsid w:val="00DC31DD"/>
    <w:rsid w:val="00DF28A4"/>
    <w:rsid w:val="00E67BFA"/>
    <w:rsid w:val="00EA78F6"/>
    <w:rsid w:val="00EB421C"/>
    <w:rsid w:val="00F16B5D"/>
    <w:rsid w:val="00F567A9"/>
    <w:rsid w:val="00F9628F"/>
    <w:rsid w:val="00FD0132"/>
    <w:rsid w:val="00FD19D3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  <w:style w:type="paragraph" w:customStyle="1" w:styleId="Default">
    <w:name w:val="Default"/>
    <w:rsid w:val="00AB7C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  <w:style w:type="paragraph" w:customStyle="1" w:styleId="Default">
    <w:name w:val="Default"/>
    <w:rsid w:val="00AB7C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FFE21-5BF3-4E56-8CEB-C65309CA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2017-06-26T05:32:00Z</cp:lastPrinted>
  <dcterms:created xsi:type="dcterms:W3CDTF">2017-09-21T12:38:00Z</dcterms:created>
  <dcterms:modified xsi:type="dcterms:W3CDTF">2017-09-21T12:38:00Z</dcterms:modified>
</cp:coreProperties>
</file>