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2B" w:rsidRPr="00DD3A36" w:rsidRDefault="0004272B" w:rsidP="0004272B">
      <w:pPr>
        <w:keepNext/>
        <w:spacing w:after="0" w:line="240" w:lineRule="auto"/>
        <w:ind w:left="7200" w:firstLine="720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D3A36">
        <w:rPr>
          <w:rFonts w:ascii="Times New Roman" w:eastAsia="Times New Roman" w:hAnsi="Times New Roman"/>
          <w:bCs/>
          <w:color w:val="000000"/>
          <w:sz w:val="24"/>
          <w:szCs w:val="24"/>
        </w:rPr>
        <w:t>EELNÕU</w:t>
      </w:r>
    </w:p>
    <w:p w:rsidR="0004272B" w:rsidRPr="00DD3A36" w:rsidRDefault="0004272B" w:rsidP="00042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272B" w:rsidRPr="00DD3A36" w:rsidRDefault="0004272B" w:rsidP="000427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D3A36">
        <w:rPr>
          <w:rFonts w:ascii="Times New Roman" w:eastAsia="Times New Roman" w:hAnsi="Times New Roman"/>
          <w:color w:val="000000"/>
          <w:sz w:val="28"/>
          <w:szCs w:val="28"/>
        </w:rPr>
        <w:t>NARVA LINNAVALITSUS</w:t>
      </w:r>
    </w:p>
    <w:p w:rsidR="0004272B" w:rsidRPr="00DD3A36" w:rsidRDefault="0004272B" w:rsidP="000427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4272B" w:rsidRPr="00DD3A36" w:rsidRDefault="0004272B" w:rsidP="0004272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color w:val="000000"/>
          <w:sz w:val="28"/>
          <w:szCs w:val="28"/>
        </w:rPr>
      </w:pPr>
      <w:r w:rsidRPr="00DD3A36">
        <w:rPr>
          <w:rFonts w:ascii="Times New Roman" w:eastAsia="Times New Roman" w:hAnsi="Times New Roman"/>
          <w:color w:val="000000"/>
          <w:sz w:val="28"/>
          <w:szCs w:val="28"/>
        </w:rPr>
        <w:t>K O R R A L D U S</w:t>
      </w:r>
    </w:p>
    <w:p w:rsidR="0004272B" w:rsidRPr="001F6323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272B" w:rsidRPr="001F6323" w:rsidRDefault="0004272B" w:rsidP="0004272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>Narva</w:t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</w:t>
      </w:r>
      <w:r w:rsidRPr="001F6323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    </w:t>
      </w:r>
      <w:r w:rsidR="00A0651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04</w:t>
      </w:r>
      <w:r w:rsidR="006D0EAD">
        <w:rPr>
          <w:rFonts w:ascii="Times New Roman" w:eastAsia="Times New Roman" w:hAnsi="Times New Roman"/>
          <w:bCs/>
          <w:color w:val="000000"/>
          <w:sz w:val="24"/>
          <w:szCs w:val="24"/>
        </w:rPr>
        <w:t>.04</w:t>
      </w:r>
      <w:r w:rsidR="00A0651D">
        <w:rPr>
          <w:rFonts w:ascii="Times New Roman" w:eastAsia="Times New Roman" w:hAnsi="Times New Roman"/>
          <w:bCs/>
          <w:color w:val="000000"/>
          <w:sz w:val="24"/>
          <w:szCs w:val="24"/>
        </w:rPr>
        <w:t>.2018</w:t>
      </w:r>
      <w:r w:rsidR="00C567B5">
        <w:rPr>
          <w:rFonts w:ascii="Times New Roman" w:eastAsia="Times New Roman" w:hAnsi="Times New Roman"/>
          <w:bCs/>
          <w:color w:val="000000"/>
          <w:sz w:val="24"/>
          <w:szCs w:val="24"/>
        </w:rPr>
        <w:t>.a. nr …..</w:t>
      </w:r>
    </w:p>
    <w:p w:rsidR="0004272B" w:rsidRPr="001F6323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4272B" w:rsidRPr="00C567B5" w:rsidRDefault="00C567B5" w:rsidP="0004272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fi-FI"/>
        </w:rPr>
      </w:pPr>
      <w:r>
        <w:rPr>
          <w:rFonts w:ascii="Times New Roman" w:eastAsia="Times New Roman" w:hAnsi="Times New Roman"/>
          <w:b/>
          <w:sz w:val="24"/>
          <w:szCs w:val="24"/>
          <w:lang w:val="fi-FI"/>
        </w:rPr>
        <w:t xml:space="preserve">Linnavara </w:t>
      </w:r>
      <w:proofErr w:type="spellStart"/>
      <w:r w:rsidR="0004272B" w:rsidRPr="0074359B">
        <w:rPr>
          <w:rFonts w:ascii="Times New Roman" w:eastAsia="Times New Roman" w:hAnsi="Times New Roman"/>
          <w:b/>
          <w:sz w:val="24"/>
          <w:szCs w:val="24"/>
          <w:lang w:val="fi-FI"/>
        </w:rPr>
        <w:t>üleandmine</w:t>
      </w:r>
      <w:proofErr w:type="spellEnd"/>
      <w:r w:rsidR="0004272B" w:rsidRPr="0074359B">
        <w:rPr>
          <w:rFonts w:ascii="Times New Roman" w:eastAsia="Times New Roman" w:hAnsi="Times New Roman"/>
          <w:b/>
          <w:sz w:val="24"/>
          <w:szCs w:val="24"/>
          <w:lang w:val="fi-FI"/>
        </w:rPr>
        <w:t xml:space="preserve"> </w:t>
      </w:r>
      <w:r w:rsidR="0004272B">
        <w:rPr>
          <w:rFonts w:ascii="Times New Roman" w:eastAsia="Times New Roman" w:hAnsi="Times New Roman"/>
          <w:b/>
          <w:sz w:val="24"/>
          <w:szCs w:val="24"/>
        </w:rPr>
        <w:t>Narva Linnakantseleist</w:t>
      </w:r>
      <w:r w:rsidR="0004272B">
        <w:rPr>
          <w:rFonts w:ascii="Times New Roman" w:eastAsia="Times New Roman" w:hAnsi="Times New Roman"/>
          <w:b/>
          <w:bCs/>
          <w:kern w:val="32"/>
          <w:sz w:val="24"/>
          <w:szCs w:val="24"/>
          <w:lang w:val="fi-FI"/>
        </w:rPr>
        <w:t xml:space="preserve"> </w:t>
      </w:r>
      <w:r w:rsidR="0004272B" w:rsidRPr="0074359B">
        <w:rPr>
          <w:rFonts w:ascii="Times New Roman" w:eastAsia="Times New Roman" w:hAnsi="Times New Roman"/>
          <w:b/>
          <w:sz w:val="24"/>
          <w:szCs w:val="24"/>
          <w:lang w:val="en-US"/>
        </w:rPr>
        <w:t>SA-le</w:t>
      </w:r>
      <w:r w:rsidR="006D0EA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D0EAD">
        <w:rPr>
          <w:rFonts w:ascii="Times New Roman" w:eastAsia="Times New Roman" w:hAnsi="Times New Roman"/>
          <w:b/>
          <w:sz w:val="24"/>
          <w:szCs w:val="24"/>
          <w:lang w:val="en-US"/>
        </w:rPr>
        <w:t>Narva</w:t>
      </w:r>
      <w:proofErr w:type="spellEnd"/>
      <w:r w:rsidR="006D0EA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D0EAD">
        <w:rPr>
          <w:rFonts w:ascii="Times New Roman" w:eastAsia="Times New Roman" w:hAnsi="Times New Roman"/>
          <w:b/>
          <w:sz w:val="24"/>
          <w:szCs w:val="24"/>
          <w:lang w:val="en-US"/>
        </w:rPr>
        <w:t>Linna</w:t>
      </w:r>
      <w:proofErr w:type="spellEnd"/>
      <w:r w:rsidR="006D0EA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D0EAD">
        <w:rPr>
          <w:rFonts w:ascii="Times New Roman" w:eastAsia="Times New Roman" w:hAnsi="Times New Roman"/>
          <w:b/>
          <w:sz w:val="24"/>
          <w:szCs w:val="24"/>
          <w:lang w:val="en-US"/>
        </w:rPr>
        <w:t>Arendus</w:t>
      </w:r>
      <w:proofErr w:type="spellEnd"/>
      <w:r w:rsidR="0004272B" w:rsidRPr="0074359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/>
        </w:rPr>
      </w:pPr>
      <w:r w:rsidRPr="0074359B">
        <w:rPr>
          <w:rFonts w:ascii="Times New Roman" w:eastAsia="Times New Roman" w:hAnsi="Times New Roman"/>
          <w:b/>
          <w:bCs/>
          <w:lang w:val="en-US"/>
        </w:rPr>
        <w:t>1. ASJAOLUD JA MENETLUSE KÄIK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:rsidR="0004272B" w:rsidRPr="0074359B" w:rsidRDefault="00C567B5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Narva Linnakantseleile laekus</w:t>
      </w:r>
      <w:r w:rsidR="00AF7AD0">
        <w:rPr>
          <w:rFonts w:ascii="Times New Roman" w:eastAsia="Times New Roman" w:hAnsi="Times New Roman"/>
          <w:sz w:val="24"/>
          <w:szCs w:val="24"/>
        </w:rPr>
        <w:t xml:space="preserve"> 21.01.2018 /1.14/697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taotlus </w:t>
      </w:r>
      <w:r w:rsidR="0004272B"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r w:rsidR="00D37AE6">
        <w:rPr>
          <w:rFonts w:ascii="Times New Roman" w:eastAsia="Times New Roman" w:hAnsi="Times New Roman"/>
          <w:sz w:val="24"/>
          <w:szCs w:val="24"/>
        </w:rPr>
        <w:t xml:space="preserve">SA Narva </w:t>
      </w:r>
      <w:r w:rsidR="006D0EAD">
        <w:rPr>
          <w:rFonts w:ascii="Times New Roman" w:eastAsia="Times New Roman" w:hAnsi="Times New Roman"/>
          <w:sz w:val="24"/>
          <w:szCs w:val="24"/>
        </w:rPr>
        <w:t xml:space="preserve">Linna Arenduse </w:t>
      </w:r>
      <w:r>
        <w:rPr>
          <w:rFonts w:ascii="Times New Roman" w:eastAsia="Times New Roman" w:hAnsi="Times New Roman"/>
          <w:sz w:val="24"/>
          <w:szCs w:val="24"/>
        </w:rPr>
        <w:t xml:space="preserve"> juhatuse liikmelt, milles palut</w:t>
      </w:r>
      <w:r w:rsidR="00A0651D">
        <w:rPr>
          <w:rFonts w:ascii="Times New Roman" w:eastAsia="Times New Roman" w:hAnsi="Times New Roman"/>
          <w:sz w:val="24"/>
          <w:szCs w:val="24"/>
        </w:rPr>
        <w:t xml:space="preserve">akse </w:t>
      </w:r>
      <w:r>
        <w:rPr>
          <w:rFonts w:ascii="Times New Roman" w:eastAsia="Times New Roman" w:hAnsi="Times New Roman"/>
          <w:sz w:val="24"/>
          <w:szCs w:val="24"/>
        </w:rPr>
        <w:t xml:space="preserve">  eraldada Narva Linnakantseleist IT-vahendid.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fi-FI"/>
        </w:rPr>
      </w:pPr>
      <w:r w:rsidRPr="0074359B">
        <w:rPr>
          <w:rFonts w:ascii="Times New Roman" w:eastAsia="Times New Roman" w:hAnsi="Times New Roman"/>
          <w:b/>
          <w:sz w:val="24"/>
          <w:szCs w:val="24"/>
          <w:lang w:val="fi-FI"/>
        </w:rPr>
        <w:t>2. ÕIGUSLIKUD ALUSED</w:t>
      </w:r>
    </w:p>
    <w:p w:rsidR="006D0EAD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fi-FI"/>
        </w:rPr>
      </w:pP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Korraldus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võetakse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vastu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kohaliku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omavalitsuse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korralduse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seaduse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§ 30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lõike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1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punkti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2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alusel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milles on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sätestatud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et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linnavalitsuse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pädevusse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kuulub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volikogu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määruste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või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otsustega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või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linna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põhimäärusega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pandud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ülesannete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täitmine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, ja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Narva</w:t>
      </w:r>
      <w:proofErr w:type="spellEnd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bCs/>
          <w:sz w:val="24"/>
          <w:szCs w:val="24"/>
          <w:lang w:val="fi-FI"/>
        </w:rPr>
        <w:t>Linnavolikog</w:t>
      </w:r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u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gram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21.06.2005</w:t>
      </w:r>
      <w:proofErr w:type="gram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. a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määruse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nr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14 “Linnavara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kasutusse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andmise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kord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” § 5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lõige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2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punkti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3 ja § 7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lõige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2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punkti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 xml:space="preserve"> 5 </w:t>
      </w:r>
      <w:proofErr w:type="spellStart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alusel</w:t>
      </w:r>
      <w:proofErr w:type="spellEnd"/>
      <w:r w:rsidR="006D0EAD">
        <w:rPr>
          <w:rFonts w:ascii="Times New Roman" w:eastAsia="Times New Roman" w:hAnsi="Times New Roman"/>
          <w:bCs/>
          <w:sz w:val="24"/>
          <w:szCs w:val="24"/>
          <w:lang w:val="fi-FI"/>
        </w:rPr>
        <w:t>.</w:t>
      </w:r>
    </w:p>
    <w:p w:rsidR="00D44A0F" w:rsidRPr="00AF7AD0" w:rsidRDefault="00D44A0F" w:rsidP="000427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fi-FI"/>
        </w:rPr>
      </w:pPr>
    </w:p>
    <w:p w:rsidR="0004272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74359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OTSUS</w:t>
      </w:r>
    </w:p>
    <w:p w:rsidR="00553EC1" w:rsidRPr="004572F2" w:rsidRDefault="00553EC1" w:rsidP="00553EC1">
      <w:pPr>
        <w:tabs>
          <w:tab w:val="right" w:pos="9000"/>
        </w:tabs>
        <w:rPr>
          <w:rFonts w:ascii="Times New Roman" w:hAnsi="Times New Roman"/>
          <w:sz w:val="24"/>
          <w:szCs w:val="24"/>
        </w:rPr>
      </w:pPr>
      <w:r w:rsidRPr="004572F2">
        <w:rPr>
          <w:rFonts w:ascii="Times New Roman" w:hAnsi="Times New Roman"/>
          <w:sz w:val="24"/>
          <w:szCs w:val="24"/>
        </w:rPr>
        <w:t xml:space="preserve">Anda Narva Linnakantseleist </w:t>
      </w:r>
      <w:r w:rsidR="00D37AE6">
        <w:rPr>
          <w:rFonts w:ascii="Times New Roman" w:hAnsi="Times New Roman"/>
          <w:sz w:val="24"/>
          <w:szCs w:val="24"/>
        </w:rPr>
        <w:t xml:space="preserve">SA Narva </w:t>
      </w:r>
      <w:r w:rsidR="006D0EAD">
        <w:rPr>
          <w:rFonts w:ascii="Times New Roman" w:hAnsi="Times New Roman"/>
          <w:sz w:val="24"/>
          <w:szCs w:val="24"/>
        </w:rPr>
        <w:t>Linna Arendusele</w:t>
      </w:r>
      <w:r w:rsidR="004572F2">
        <w:rPr>
          <w:rFonts w:ascii="Times New Roman" w:hAnsi="Times New Roman"/>
          <w:sz w:val="24"/>
          <w:szCs w:val="24"/>
        </w:rPr>
        <w:t xml:space="preserve"> </w:t>
      </w:r>
      <w:r w:rsidR="00BE02B6">
        <w:rPr>
          <w:rFonts w:ascii="Times New Roman" w:hAnsi="Times New Roman"/>
          <w:sz w:val="24"/>
          <w:szCs w:val="24"/>
        </w:rPr>
        <w:t xml:space="preserve"> üle  tähtajatult tasuta kasutusse alljärgnev </w:t>
      </w:r>
      <w:r w:rsidRPr="004572F2">
        <w:rPr>
          <w:rFonts w:ascii="Times New Roman" w:hAnsi="Times New Roman"/>
          <w:sz w:val="24"/>
          <w:szCs w:val="24"/>
        </w:rPr>
        <w:t>vara:</w:t>
      </w:r>
    </w:p>
    <w:tbl>
      <w:tblPr>
        <w:tblW w:w="5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40"/>
        <w:gridCol w:w="640"/>
        <w:gridCol w:w="1946"/>
      </w:tblGrid>
      <w:tr w:rsidR="00D44A0F" w:rsidRPr="00BE02B6" w:rsidTr="00D44A0F">
        <w:trPr>
          <w:trHeight w:val="5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Üleantava </w:t>
            </w: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br/>
              <w:t>vara nimetus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Ühik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>Kogus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Soetus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t-EE"/>
              </w:rPr>
              <w:t xml:space="preserve"> aeg </w:t>
            </w:r>
          </w:p>
        </w:tc>
      </w:tr>
      <w:tr w:rsidR="00D44A0F" w:rsidRPr="00BE02B6" w:rsidTr="00D44A0F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Lauaarvuti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Lenovo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 TC A70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br/>
              <w:t xml:space="preserve">koos hiire ja klaviatuuriga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Tk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2011.a. </w:t>
            </w:r>
          </w:p>
        </w:tc>
      </w:tr>
      <w:tr w:rsidR="00D44A0F" w:rsidRPr="00BE02B6" w:rsidTr="00D44A0F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Monitor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BenQ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 VW2245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Tk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2015.a. </w:t>
            </w:r>
          </w:p>
        </w:tc>
      </w:tr>
      <w:tr w:rsidR="00D44A0F" w:rsidRPr="00BE02B6" w:rsidTr="00D44A0F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Monitor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BenQ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 E910T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Tk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2012.a. </w:t>
            </w:r>
          </w:p>
        </w:tc>
      </w:tr>
      <w:tr w:rsidR="00D44A0F" w:rsidRPr="00BE02B6" w:rsidTr="00D44A0F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Monitor HP LA 2205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wg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tk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 w:rsidRPr="00BE02B6"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t-EE"/>
              </w:rPr>
              <w:t xml:space="preserve">2015.a. </w:t>
            </w:r>
          </w:p>
        </w:tc>
      </w:tr>
      <w:tr w:rsidR="00D44A0F" w:rsidRPr="00BE02B6" w:rsidTr="00D44A0F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0F" w:rsidRPr="00BE02B6" w:rsidRDefault="00D44A0F" w:rsidP="00BE0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BE02B6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</w:tr>
    </w:tbl>
    <w:p w:rsidR="00C567B5" w:rsidRPr="004572F2" w:rsidRDefault="00C567B5" w:rsidP="0004272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4272B" w:rsidRPr="008A5111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272B" w:rsidRPr="0074359B" w:rsidRDefault="0004272B" w:rsidP="0004272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74359B">
        <w:rPr>
          <w:rFonts w:ascii="Times New Roman" w:eastAsia="Times New Roman" w:hAnsi="Times New Roman"/>
          <w:b/>
          <w:bCs/>
          <w:kern w:val="32"/>
          <w:sz w:val="24"/>
          <w:szCs w:val="24"/>
          <w:lang w:val="fi-FI"/>
        </w:rPr>
        <w:t>4. RAKENDUSSÄTTED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4.1.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Korraldust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on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võimalik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vaidlustada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Tartu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Halduskohtu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Jõhvi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kohtumajas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30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päeva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jooksul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arvates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fi-FI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fi-FI"/>
        </w:rPr>
        <w:t>korr</w:t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>alduse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teatavakstegemisest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4.2.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Korraldus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jõustub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seadusega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sätestatud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korras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00588" w:rsidRDefault="00800588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00588" w:rsidRDefault="00800588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Tarmo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Tammiste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04272B" w:rsidRPr="0074359B" w:rsidRDefault="0004272B" w:rsidP="00042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Linnapea</w:t>
      </w:r>
      <w:proofErr w:type="spellEnd"/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Ants </w:t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Liimets</w:t>
      </w:r>
      <w:proofErr w:type="spellEnd"/>
    </w:p>
    <w:p w:rsidR="0004272B" w:rsidRPr="0074359B" w:rsidRDefault="0004272B" w:rsidP="00042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4359B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 w:rsidRPr="0074359B">
        <w:rPr>
          <w:rFonts w:ascii="Times New Roman" w:eastAsia="Times New Roman" w:hAnsi="Times New Roman"/>
          <w:sz w:val="24"/>
          <w:szCs w:val="24"/>
          <w:lang w:val="en-US"/>
        </w:rPr>
        <w:t>Linnasekretär</w:t>
      </w:r>
      <w:proofErr w:type="spellEnd"/>
    </w:p>
    <w:p w:rsidR="00172071" w:rsidRPr="0004272B" w:rsidRDefault="00172071">
      <w:pPr>
        <w:rPr>
          <w:lang w:val="en-US"/>
        </w:rPr>
      </w:pPr>
    </w:p>
    <w:sectPr w:rsidR="00172071" w:rsidRPr="0004272B" w:rsidSect="0004272B">
      <w:type w:val="continuous"/>
      <w:pgSz w:w="11906" w:h="16838" w:code="9"/>
      <w:pgMar w:top="1134" w:right="1134" w:bottom="1134" w:left="1247" w:header="720" w:footer="816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9"/>
    <w:rsid w:val="0004272B"/>
    <w:rsid w:val="00172071"/>
    <w:rsid w:val="004572F2"/>
    <w:rsid w:val="00553EC1"/>
    <w:rsid w:val="006D0EAD"/>
    <w:rsid w:val="00800588"/>
    <w:rsid w:val="008A5111"/>
    <w:rsid w:val="00A0651D"/>
    <w:rsid w:val="00A704F9"/>
    <w:rsid w:val="00AF7AD0"/>
    <w:rsid w:val="00BE02B6"/>
    <w:rsid w:val="00C567B5"/>
    <w:rsid w:val="00C67147"/>
    <w:rsid w:val="00D37AE6"/>
    <w:rsid w:val="00D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dc:description/>
  <cp:lastModifiedBy>Riina</cp:lastModifiedBy>
  <cp:revision>13</cp:revision>
  <dcterms:created xsi:type="dcterms:W3CDTF">2017-02-16T08:23:00Z</dcterms:created>
  <dcterms:modified xsi:type="dcterms:W3CDTF">2018-04-02T07:22:00Z</dcterms:modified>
</cp:coreProperties>
</file>