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B5" w:rsidRPr="00920123" w:rsidRDefault="00E006F0" w:rsidP="00E006F0">
      <w:pPr>
        <w:jc w:val="right"/>
        <w:rPr>
          <w:lang w:val="et-EE"/>
        </w:rPr>
      </w:pPr>
      <w:r w:rsidRPr="00920123">
        <w:rPr>
          <w:lang w:val="et-EE"/>
        </w:rPr>
        <w:t>eelnõu</w:t>
      </w:r>
    </w:p>
    <w:p w:rsidR="00F854B5" w:rsidRPr="00920123" w:rsidRDefault="00E006F0" w:rsidP="00E006F0">
      <w:pPr>
        <w:jc w:val="center"/>
        <w:rPr>
          <w:lang w:val="et-EE"/>
        </w:rPr>
      </w:pPr>
      <w:r w:rsidRPr="00920123">
        <w:rPr>
          <w:lang w:val="et-EE"/>
        </w:rPr>
        <w:t>NARVA LINNAVOLIKOGU</w:t>
      </w:r>
    </w:p>
    <w:p w:rsidR="00F854B5" w:rsidRPr="00920123" w:rsidRDefault="00F854B5" w:rsidP="00F854B5">
      <w:pPr>
        <w:jc w:val="center"/>
        <w:rPr>
          <w:lang w:val="et-EE"/>
        </w:rPr>
      </w:pPr>
    </w:p>
    <w:p w:rsidR="00F854B5" w:rsidRPr="00920123" w:rsidRDefault="00F854B5" w:rsidP="00F854B5">
      <w:pPr>
        <w:jc w:val="center"/>
        <w:rPr>
          <w:lang w:val="et-EE"/>
        </w:rPr>
      </w:pPr>
      <w:r w:rsidRPr="00920123">
        <w:rPr>
          <w:lang w:val="et-EE"/>
        </w:rPr>
        <w:t>OTSUS</w:t>
      </w:r>
    </w:p>
    <w:p w:rsidR="00F854B5" w:rsidRPr="00920123" w:rsidRDefault="00F854B5">
      <w:pPr>
        <w:rPr>
          <w:lang w:val="et-EE"/>
        </w:rPr>
      </w:pPr>
    </w:p>
    <w:p w:rsidR="00F854B5" w:rsidRPr="00920123" w:rsidRDefault="00F854B5">
      <w:pPr>
        <w:rPr>
          <w:lang w:val="et-EE"/>
        </w:rPr>
      </w:pPr>
      <w:r w:rsidRPr="00920123">
        <w:rPr>
          <w:lang w:val="et-EE"/>
        </w:rPr>
        <w:t>Narva</w:t>
      </w:r>
      <w:r w:rsidRPr="00920123">
        <w:rPr>
          <w:lang w:val="et-EE"/>
        </w:rPr>
        <w:tab/>
      </w:r>
      <w:r w:rsidRPr="00920123">
        <w:rPr>
          <w:lang w:val="et-EE"/>
        </w:rPr>
        <w:tab/>
      </w:r>
      <w:r w:rsidRPr="00920123">
        <w:rPr>
          <w:lang w:val="et-EE"/>
        </w:rPr>
        <w:tab/>
      </w:r>
      <w:r w:rsidRPr="00920123">
        <w:rPr>
          <w:lang w:val="et-EE"/>
        </w:rPr>
        <w:tab/>
      </w:r>
      <w:r w:rsidRPr="00920123">
        <w:rPr>
          <w:lang w:val="et-EE"/>
        </w:rPr>
        <w:tab/>
      </w:r>
      <w:r w:rsidRPr="00920123">
        <w:rPr>
          <w:lang w:val="et-EE"/>
        </w:rPr>
        <w:tab/>
      </w:r>
      <w:r w:rsidRPr="00920123">
        <w:rPr>
          <w:lang w:val="et-EE"/>
        </w:rPr>
        <w:tab/>
      </w:r>
      <w:r w:rsidRPr="00920123">
        <w:rPr>
          <w:lang w:val="et-EE"/>
        </w:rPr>
        <w:tab/>
      </w:r>
      <w:r w:rsidRPr="00920123">
        <w:rPr>
          <w:lang w:val="et-EE"/>
        </w:rPr>
        <w:tab/>
        <w:t>_____________ nr _____</w:t>
      </w:r>
    </w:p>
    <w:p w:rsidR="00F854B5" w:rsidRPr="00920123" w:rsidRDefault="00F854B5">
      <w:pPr>
        <w:rPr>
          <w:lang w:val="et-EE"/>
        </w:rPr>
      </w:pPr>
    </w:p>
    <w:p w:rsidR="00F854B5" w:rsidRPr="00920123" w:rsidRDefault="00F854B5">
      <w:pPr>
        <w:rPr>
          <w:lang w:val="et-EE"/>
        </w:rPr>
      </w:pPr>
    </w:p>
    <w:p w:rsidR="00F854B5" w:rsidRPr="00920123" w:rsidRDefault="00825576">
      <w:pPr>
        <w:rPr>
          <w:b/>
          <w:lang w:val="et-EE"/>
        </w:rPr>
      </w:pPr>
      <w:bookmarkStart w:id="0" w:name="OLE_LINK1"/>
      <w:bookmarkStart w:id="1" w:name="OLE_LINK2"/>
      <w:r w:rsidRPr="00920123">
        <w:rPr>
          <w:b/>
          <w:bCs/>
          <w:lang w:val="et-EE"/>
        </w:rPr>
        <w:t xml:space="preserve">Narva </w:t>
      </w:r>
      <w:r w:rsidR="00EF6790" w:rsidRPr="00920123">
        <w:rPr>
          <w:b/>
          <w:bCs/>
          <w:lang w:val="et-EE"/>
        </w:rPr>
        <w:t xml:space="preserve">linna </w:t>
      </w:r>
      <w:r w:rsidR="002D30D4">
        <w:rPr>
          <w:b/>
          <w:bCs/>
          <w:lang w:val="et-EE"/>
        </w:rPr>
        <w:t>kultuuristrateegia 2030</w:t>
      </w:r>
      <w:r w:rsidR="00A13713">
        <w:rPr>
          <w:b/>
          <w:bCs/>
          <w:lang w:val="et-EE"/>
        </w:rPr>
        <w:t xml:space="preserve"> koostamise</w:t>
      </w:r>
    </w:p>
    <w:p w:rsidR="00F854B5" w:rsidRPr="00920123" w:rsidRDefault="00F854B5">
      <w:pPr>
        <w:rPr>
          <w:b/>
          <w:lang w:val="et-EE"/>
        </w:rPr>
      </w:pPr>
      <w:r w:rsidRPr="00920123">
        <w:rPr>
          <w:b/>
          <w:lang w:val="et-EE"/>
        </w:rPr>
        <w:t xml:space="preserve">algatamine ja </w:t>
      </w:r>
      <w:r w:rsidR="00B106D0" w:rsidRPr="00920123">
        <w:rPr>
          <w:b/>
          <w:lang w:val="et-EE"/>
        </w:rPr>
        <w:t>lähteülesande kehtest</w:t>
      </w:r>
      <w:r w:rsidR="00E006F0" w:rsidRPr="00920123">
        <w:rPr>
          <w:b/>
          <w:lang w:val="et-EE"/>
        </w:rPr>
        <w:t>amine</w:t>
      </w:r>
    </w:p>
    <w:bookmarkEnd w:id="0"/>
    <w:bookmarkEnd w:id="1"/>
    <w:p w:rsidR="00F854B5" w:rsidRPr="00920123" w:rsidRDefault="00F854B5">
      <w:pPr>
        <w:rPr>
          <w:lang w:val="et-EE"/>
        </w:rPr>
      </w:pPr>
    </w:p>
    <w:p w:rsidR="00F854B5" w:rsidRPr="00920123" w:rsidRDefault="00F854B5" w:rsidP="00F854B5">
      <w:pPr>
        <w:rPr>
          <w:b/>
          <w:lang w:val="et-EE"/>
        </w:rPr>
      </w:pPr>
      <w:r w:rsidRPr="00920123">
        <w:rPr>
          <w:b/>
          <w:lang w:val="et-EE"/>
        </w:rPr>
        <w:t>1. Asjaolud ja menetluse käik</w:t>
      </w:r>
    </w:p>
    <w:p w:rsidR="00A13713" w:rsidRPr="00920123" w:rsidRDefault="008842E5" w:rsidP="00A13713">
      <w:pPr>
        <w:jc w:val="both"/>
        <w:rPr>
          <w:lang w:val="et-EE"/>
        </w:rPr>
      </w:pPr>
      <w:r w:rsidRPr="00920123">
        <w:rPr>
          <w:lang w:val="et-EE"/>
        </w:rPr>
        <w:t>Vastavalt Narva Linnavolikogu 27.05.2004.</w:t>
      </w:r>
      <w:r w:rsidR="00A13713">
        <w:rPr>
          <w:lang w:val="et-EE"/>
        </w:rPr>
        <w:t xml:space="preserve"> </w:t>
      </w:r>
      <w:r w:rsidRPr="00920123">
        <w:rPr>
          <w:lang w:val="et-EE"/>
        </w:rPr>
        <w:t xml:space="preserve">a määrusega nr 29/35 kinnitatud Narva Linnavalitsuse Kultuuriosakonna põhimääruse punktidele 2.1 ja 2.17 on osakonna ülesannete hulgas kultuuri ja spordi arendusprogrammi väljatöötamine ja elluviimine ning Narva linna kultuuri ja spordi olukorra analüüsimine ja arengu prognoosimine. </w:t>
      </w:r>
      <w:r w:rsidR="00EF6790" w:rsidRPr="00920123">
        <w:rPr>
          <w:lang w:val="et-EE"/>
        </w:rPr>
        <w:t>Hetkel kehtiva arengudokumendi „Narva linna ku</w:t>
      </w:r>
      <w:r w:rsidR="002D30D4">
        <w:rPr>
          <w:lang w:val="et-EE"/>
        </w:rPr>
        <w:t>ltuur</w:t>
      </w:r>
      <w:r w:rsidR="00F43AF8">
        <w:rPr>
          <w:lang w:val="et-EE"/>
        </w:rPr>
        <w:t>i ja spordi arengukava 2015-</w:t>
      </w:r>
      <w:r w:rsidR="00F43AF8" w:rsidRPr="00EE5B34">
        <w:rPr>
          <w:lang w:val="et-EE"/>
        </w:rPr>
        <w:t>2022</w:t>
      </w:r>
      <w:r w:rsidR="00EF6790" w:rsidRPr="00EE5B34">
        <w:rPr>
          <w:lang w:val="et-EE"/>
        </w:rPr>
        <w:t xml:space="preserve">“ kehtivusaeg lõpeb </w:t>
      </w:r>
      <w:r w:rsidR="00F43AF8" w:rsidRPr="00EE5B34">
        <w:rPr>
          <w:lang w:val="et-EE"/>
        </w:rPr>
        <w:t>2022</w:t>
      </w:r>
      <w:r w:rsidR="002D30D4" w:rsidRPr="00EE5B34">
        <w:rPr>
          <w:lang w:val="et-EE"/>
        </w:rPr>
        <w:t>.</w:t>
      </w:r>
      <w:r w:rsidR="00EF6790" w:rsidRPr="00EE5B34">
        <w:rPr>
          <w:lang w:val="et-EE"/>
        </w:rPr>
        <w:t xml:space="preserve"> </w:t>
      </w:r>
      <w:r w:rsidR="00A13713">
        <w:rPr>
          <w:lang w:val="et-EE"/>
        </w:rPr>
        <w:t>a</w:t>
      </w:r>
      <w:r w:rsidR="00EF6790" w:rsidRPr="00EE5B34">
        <w:rPr>
          <w:lang w:val="et-EE"/>
        </w:rPr>
        <w:t>astal</w:t>
      </w:r>
      <w:r w:rsidR="00A13713">
        <w:rPr>
          <w:lang w:val="et-EE"/>
        </w:rPr>
        <w:t>. T</w:t>
      </w:r>
      <w:r w:rsidR="002D30D4">
        <w:rPr>
          <w:lang w:val="et-EE"/>
        </w:rPr>
        <w:t xml:space="preserve">ulenevalt Narva </w:t>
      </w:r>
      <w:r w:rsidR="00A13713">
        <w:rPr>
          <w:lang w:val="et-EE"/>
        </w:rPr>
        <w:t>linna</w:t>
      </w:r>
      <w:r w:rsidR="002D30D4">
        <w:rPr>
          <w:lang w:val="et-EE"/>
        </w:rPr>
        <w:t xml:space="preserve"> otsusest kandideerida Euroopa kultuuripealinna tiitlile </w:t>
      </w:r>
      <w:r w:rsidR="00F43AF8" w:rsidRPr="000264CD">
        <w:rPr>
          <w:lang w:val="et-EE"/>
        </w:rPr>
        <w:t xml:space="preserve">ning </w:t>
      </w:r>
      <w:r w:rsidR="00A13713">
        <w:rPr>
          <w:lang w:val="et-EE"/>
        </w:rPr>
        <w:t xml:space="preserve">vastavalt korraldatud riigihanke tulemustele koostab OÜ </w:t>
      </w:r>
      <w:proofErr w:type="spellStart"/>
      <w:r w:rsidR="00A13713">
        <w:rPr>
          <w:lang w:val="et-EE"/>
        </w:rPr>
        <w:t>Shiftworks</w:t>
      </w:r>
      <w:proofErr w:type="spellEnd"/>
      <w:r w:rsidR="00A13713">
        <w:rPr>
          <w:lang w:val="et-EE"/>
        </w:rPr>
        <w:t xml:space="preserve"> Narva linna kultuuristrateegiat. Otsusega </w:t>
      </w:r>
      <w:r w:rsidR="00F43AF8">
        <w:rPr>
          <w:lang w:val="et-EE"/>
        </w:rPr>
        <w:t>algatatakse</w:t>
      </w:r>
      <w:r w:rsidR="002D30D4">
        <w:rPr>
          <w:lang w:val="et-EE"/>
        </w:rPr>
        <w:t xml:space="preserve"> pikaajalise kultuuristrateegia koostamise protsess aastani 2030</w:t>
      </w:r>
      <w:r w:rsidRPr="00920123">
        <w:rPr>
          <w:lang w:val="et-EE"/>
        </w:rPr>
        <w:t xml:space="preserve">, milles kajastatakse hetkeolukord ja millega määratakse kindlaks pikaajalised arengusuunad. </w:t>
      </w:r>
      <w:r w:rsidR="00A13713" w:rsidRPr="00920123">
        <w:rPr>
          <w:lang w:val="et-EE"/>
        </w:rPr>
        <w:t>Vastavalt Narva Linnavolikogu 28.09.2006.</w:t>
      </w:r>
      <w:r w:rsidR="00A13713">
        <w:rPr>
          <w:lang w:val="et-EE"/>
        </w:rPr>
        <w:t xml:space="preserve"> </w:t>
      </w:r>
      <w:r w:rsidR="00A13713" w:rsidRPr="00920123">
        <w:rPr>
          <w:lang w:val="et-EE"/>
        </w:rPr>
        <w:t>a määrusega nr 42 kehtestatud „Narva linna arengudokumentide menetle</w:t>
      </w:r>
      <w:r w:rsidR="00A13713">
        <w:rPr>
          <w:lang w:val="et-EE"/>
        </w:rPr>
        <w:t xml:space="preserve">mise korra” § 17 lõikele </w:t>
      </w:r>
      <w:r w:rsidR="00A13713" w:rsidRPr="00920123">
        <w:rPr>
          <w:lang w:val="et-EE"/>
        </w:rPr>
        <w:t>2 vastutab Narva valdkonnapõhise arengukava koostamise eest vastava valdkonnaga tegelev ametiasutus.</w:t>
      </w:r>
    </w:p>
    <w:p w:rsidR="00EF6790" w:rsidRPr="00920123" w:rsidRDefault="00EF6790" w:rsidP="008842E5">
      <w:pPr>
        <w:jc w:val="both"/>
        <w:rPr>
          <w:lang w:val="et-EE"/>
        </w:rPr>
      </w:pPr>
    </w:p>
    <w:p w:rsidR="008842E5" w:rsidRPr="00920123" w:rsidRDefault="008842E5" w:rsidP="008842E5">
      <w:pPr>
        <w:jc w:val="both"/>
        <w:rPr>
          <w:lang w:val="et-EE"/>
        </w:rPr>
      </w:pPr>
      <w:r w:rsidRPr="00920123">
        <w:rPr>
          <w:lang w:val="et-EE"/>
        </w:rPr>
        <w:t>Dokumendi koostamise aluseks võetakse dokumendi koostamise algatamise ja lähteülesande kinnitamise otsus.</w:t>
      </w:r>
    </w:p>
    <w:p w:rsidR="00CC1C9E" w:rsidRPr="00920123" w:rsidRDefault="00CC1C9E" w:rsidP="006F35E4">
      <w:pPr>
        <w:jc w:val="both"/>
        <w:rPr>
          <w:lang w:val="et-EE"/>
        </w:rPr>
      </w:pPr>
    </w:p>
    <w:p w:rsidR="00F854B5" w:rsidRPr="00920123" w:rsidRDefault="00004E41" w:rsidP="006F35E4">
      <w:pPr>
        <w:jc w:val="both"/>
        <w:rPr>
          <w:b/>
          <w:lang w:val="et-EE"/>
        </w:rPr>
      </w:pPr>
      <w:r w:rsidRPr="00920123">
        <w:rPr>
          <w:b/>
          <w:lang w:val="et-EE"/>
        </w:rPr>
        <w:t>2. Õiguslikud al</w:t>
      </w:r>
      <w:r w:rsidR="00F854B5" w:rsidRPr="00920123">
        <w:rPr>
          <w:b/>
          <w:lang w:val="et-EE"/>
        </w:rPr>
        <w:t>used</w:t>
      </w:r>
    </w:p>
    <w:p w:rsidR="00F854B5" w:rsidRPr="00920123" w:rsidRDefault="00E41416" w:rsidP="006F35E4">
      <w:pPr>
        <w:jc w:val="both"/>
        <w:rPr>
          <w:lang w:val="et-EE"/>
        </w:rPr>
      </w:pPr>
      <w:r w:rsidRPr="00920123">
        <w:rPr>
          <w:lang w:val="et-EE"/>
        </w:rPr>
        <w:t>Kohaliku omavalitsuse</w:t>
      </w:r>
      <w:r w:rsidR="00337DCA" w:rsidRPr="00920123">
        <w:rPr>
          <w:lang w:val="et-EE"/>
        </w:rPr>
        <w:t xml:space="preserve"> korralduse seaduse § 37 lõike 3</w:t>
      </w:r>
      <w:r w:rsidRPr="00920123">
        <w:rPr>
          <w:lang w:val="et-EE"/>
        </w:rPr>
        <w:t xml:space="preserve"> punkti 2 kohaselt võib </w:t>
      </w:r>
      <w:r w:rsidR="00723F1B" w:rsidRPr="00920123">
        <w:rPr>
          <w:lang w:val="et-EE"/>
        </w:rPr>
        <w:t xml:space="preserve">kehtiva arengukava täpsustamiseks või täiendamiseks </w:t>
      </w:r>
      <w:r w:rsidRPr="00920123">
        <w:rPr>
          <w:lang w:val="et-EE"/>
        </w:rPr>
        <w:t xml:space="preserve">koostada </w:t>
      </w:r>
      <w:r w:rsidR="00723F1B" w:rsidRPr="00920123">
        <w:rPr>
          <w:lang w:val="et-EE"/>
        </w:rPr>
        <w:t xml:space="preserve">täiendavalt </w:t>
      </w:r>
      <w:r w:rsidRPr="00920123">
        <w:rPr>
          <w:lang w:val="et-EE"/>
        </w:rPr>
        <w:t>valdkonnapõhise arenguk</w:t>
      </w:r>
      <w:r w:rsidR="00723F1B" w:rsidRPr="00920123">
        <w:rPr>
          <w:lang w:val="et-EE"/>
        </w:rPr>
        <w:t xml:space="preserve">ava. </w:t>
      </w:r>
    </w:p>
    <w:p w:rsidR="00EE7EDD" w:rsidRDefault="00EE7EDD" w:rsidP="006F35E4">
      <w:pPr>
        <w:jc w:val="both"/>
        <w:rPr>
          <w:lang w:val="et-EE"/>
        </w:rPr>
      </w:pPr>
      <w:r w:rsidRPr="00920123">
        <w:rPr>
          <w:lang w:val="et-EE"/>
        </w:rPr>
        <w:t>Narva Linnavolikogu 28.09.2006.</w:t>
      </w:r>
      <w:r w:rsidR="00A13713">
        <w:rPr>
          <w:lang w:val="et-EE"/>
        </w:rPr>
        <w:t xml:space="preserve"> </w:t>
      </w:r>
      <w:r w:rsidRPr="00920123">
        <w:rPr>
          <w:lang w:val="et-EE"/>
        </w:rPr>
        <w:t>a määrusega nr 42 kehtestatud „Narva linna arengudokumentide menetle</w:t>
      </w:r>
      <w:r w:rsidR="00F01032" w:rsidRPr="00920123">
        <w:rPr>
          <w:lang w:val="et-EE"/>
        </w:rPr>
        <w:t>mise korra” § 17 lõike 1</w:t>
      </w:r>
      <w:r w:rsidRPr="00920123">
        <w:rPr>
          <w:lang w:val="et-EE"/>
        </w:rPr>
        <w:t xml:space="preserve"> kohaselt </w:t>
      </w:r>
      <w:r w:rsidR="00337DCA" w:rsidRPr="00920123">
        <w:rPr>
          <w:lang w:val="et-EE"/>
        </w:rPr>
        <w:t>Narva valdkonnapõhise arengukava koostamine algatatakse linnavolikogu otsuse alusel ning toimub vastavalt linnavolikogu poolt kehtestatud lähteülesandele</w:t>
      </w:r>
      <w:r w:rsidRPr="00920123">
        <w:rPr>
          <w:lang w:val="et-EE"/>
        </w:rPr>
        <w:t xml:space="preserve">. </w:t>
      </w:r>
    </w:p>
    <w:p w:rsidR="00A13713" w:rsidRPr="00920123" w:rsidRDefault="00A13713" w:rsidP="006F35E4">
      <w:pPr>
        <w:jc w:val="both"/>
        <w:rPr>
          <w:lang w:val="et-EE"/>
        </w:rPr>
      </w:pPr>
    </w:p>
    <w:p w:rsidR="00F854B5" w:rsidRPr="00920123" w:rsidRDefault="00F854B5" w:rsidP="006F35E4">
      <w:pPr>
        <w:jc w:val="both"/>
        <w:rPr>
          <w:b/>
          <w:lang w:val="et-EE"/>
        </w:rPr>
      </w:pPr>
      <w:r w:rsidRPr="00920123">
        <w:rPr>
          <w:b/>
          <w:lang w:val="et-EE"/>
        </w:rPr>
        <w:t>3. Otsus</w:t>
      </w:r>
    </w:p>
    <w:p w:rsidR="00626F83" w:rsidRPr="00920123" w:rsidRDefault="00B17B5A" w:rsidP="00626F83">
      <w:pPr>
        <w:numPr>
          <w:ilvl w:val="0"/>
          <w:numId w:val="4"/>
        </w:numPr>
        <w:tabs>
          <w:tab w:val="clear" w:pos="1440"/>
          <w:tab w:val="num" w:pos="540"/>
        </w:tabs>
        <w:ind w:left="540" w:hanging="540"/>
        <w:jc w:val="both"/>
        <w:rPr>
          <w:lang w:val="et-EE"/>
        </w:rPr>
      </w:pPr>
      <w:r w:rsidRPr="00920123">
        <w:rPr>
          <w:lang w:val="et-EE"/>
        </w:rPr>
        <w:t xml:space="preserve">Algatada </w:t>
      </w:r>
      <w:r w:rsidR="00337DCA" w:rsidRPr="00920123">
        <w:rPr>
          <w:lang w:val="et-EE"/>
        </w:rPr>
        <w:t xml:space="preserve">Narva </w:t>
      </w:r>
      <w:r w:rsidR="00EF6790" w:rsidRPr="00920123">
        <w:rPr>
          <w:bCs/>
          <w:lang w:val="et-EE"/>
        </w:rPr>
        <w:t>linna kultuur</w:t>
      </w:r>
      <w:r w:rsidR="002D30D4">
        <w:rPr>
          <w:bCs/>
          <w:lang w:val="et-EE"/>
        </w:rPr>
        <w:t>istrateegia 2030</w:t>
      </w:r>
      <w:r w:rsidR="00EF6790" w:rsidRPr="00920123">
        <w:rPr>
          <w:b/>
          <w:bCs/>
          <w:lang w:val="et-EE"/>
        </w:rPr>
        <w:t xml:space="preserve"> </w:t>
      </w:r>
      <w:r w:rsidR="000C27C8" w:rsidRPr="00920123">
        <w:rPr>
          <w:lang w:val="et-EE"/>
        </w:rPr>
        <w:t>koost</w:t>
      </w:r>
      <w:r w:rsidR="00A13713">
        <w:rPr>
          <w:lang w:val="et-EE"/>
        </w:rPr>
        <w:t>amine ja kehtestada lähteülesann</w:t>
      </w:r>
      <w:r w:rsidR="000C27C8" w:rsidRPr="00920123">
        <w:rPr>
          <w:lang w:val="et-EE"/>
        </w:rPr>
        <w:t>e vastavalt lisale.</w:t>
      </w:r>
    </w:p>
    <w:p w:rsidR="00626F83" w:rsidRPr="00920123" w:rsidRDefault="000C27C8" w:rsidP="00626F83">
      <w:pPr>
        <w:numPr>
          <w:ilvl w:val="0"/>
          <w:numId w:val="4"/>
        </w:numPr>
        <w:tabs>
          <w:tab w:val="clear" w:pos="1440"/>
          <w:tab w:val="num" w:pos="540"/>
        </w:tabs>
        <w:ind w:left="540" w:hanging="540"/>
        <w:jc w:val="both"/>
        <w:rPr>
          <w:lang w:val="et-EE"/>
        </w:rPr>
      </w:pPr>
      <w:r w:rsidRPr="00920123">
        <w:rPr>
          <w:lang w:val="et-EE"/>
        </w:rPr>
        <w:t>Narva Linnavalitsuse Kultuuri</w:t>
      </w:r>
      <w:r w:rsidR="00B17B5A" w:rsidRPr="00920123">
        <w:rPr>
          <w:lang w:val="et-EE"/>
        </w:rPr>
        <w:t xml:space="preserve">osakonnal korraldada </w:t>
      </w:r>
      <w:r w:rsidR="00337DCA" w:rsidRPr="00920123">
        <w:rPr>
          <w:lang w:val="et-EE"/>
        </w:rPr>
        <w:t xml:space="preserve">Narva </w:t>
      </w:r>
      <w:r w:rsidR="00EF6790" w:rsidRPr="00920123">
        <w:rPr>
          <w:bCs/>
          <w:lang w:val="et-EE"/>
        </w:rPr>
        <w:t>linna kultuur</w:t>
      </w:r>
      <w:r w:rsidR="002D30D4">
        <w:rPr>
          <w:bCs/>
          <w:lang w:val="et-EE"/>
        </w:rPr>
        <w:t>istrateegia 2030</w:t>
      </w:r>
      <w:r w:rsidR="00EF6790" w:rsidRPr="00920123">
        <w:rPr>
          <w:b/>
          <w:bCs/>
          <w:lang w:val="et-EE"/>
        </w:rPr>
        <w:t xml:space="preserve"> </w:t>
      </w:r>
      <w:r w:rsidR="00607166" w:rsidRPr="00920123">
        <w:rPr>
          <w:lang w:val="et-EE"/>
        </w:rPr>
        <w:t>koostamine lähtudes käesoleva</w:t>
      </w:r>
      <w:r w:rsidR="001E5BEF" w:rsidRPr="00920123">
        <w:rPr>
          <w:lang w:val="et-EE"/>
        </w:rPr>
        <w:t xml:space="preserve"> otsuse punktis 3.1 nimetatud l</w:t>
      </w:r>
      <w:r w:rsidR="00607166" w:rsidRPr="00920123">
        <w:rPr>
          <w:lang w:val="et-EE"/>
        </w:rPr>
        <w:t>ähteülesandest.</w:t>
      </w:r>
    </w:p>
    <w:p w:rsidR="00607166" w:rsidRPr="00920123" w:rsidRDefault="00607166" w:rsidP="00626F83">
      <w:pPr>
        <w:numPr>
          <w:ilvl w:val="0"/>
          <w:numId w:val="4"/>
        </w:numPr>
        <w:tabs>
          <w:tab w:val="clear" w:pos="1440"/>
          <w:tab w:val="num" w:pos="540"/>
        </w:tabs>
        <w:ind w:left="540" w:hanging="540"/>
        <w:jc w:val="both"/>
        <w:rPr>
          <w:lang w:val="et-EE"/>
        </w:rPr>
      </w:pPr>
      <w:r w:rsidRPr="00920123">
        <w:rPr>
          <w:lang w:val="et-EE"/>
        </w:rPr>
        <w:t>Narva Linnavalitsuse Kultu</w:t>
      </w:r>
      <w:r w:rsidR="00E006F0" w:rsidRPr="00920123">
        <w:rPr>
          <w:lang w:val="et-EE"/>
        </w:rPr>
        <w:t>uriosakonnal</w:t>
      </w:r>
      <w:r w:rsidR="00B17B5A" w:rsidRPr="00920123">
        <w:rPr>
          <w:lang w:val="et-EE"/>
        </w:rPr>
        <w:t xml:space="preserve"> korraldada </w:t>
      </w:r>
      <w:r w:rsidR="00337DCA" w:rsidRPr="00920123">
        <w:rPr>
          <w:lang w:val="et-EE"/>
        </w:rPr>
        <w:t xml:space="preserve">Narva </w:t>
      </w:r>
      <w:r w:rsidR="00EF6790" w:rsidRPr="004217EB">
        <w:rPr>
          <w:bCs/>
          <w:lang w:val="et-EE"/>
        </w:rPr>
        <w:t>linna</w:t>
      </w:r>
      <w:r w:rsidR="00EF6790" w:rsidRPr="00920123">
        <w:rPr>
          <w:bCs/>
          <w:lang w:val="et-EE"/>
        </w:rPr>
        <w:t xml:space="preserve"> kultuur</w:t>
      </w:r>
      <w:r w:rsidR="00826F71" w:rsidRPr="00920123">
        <w:rPr>
          <w:bCs/>
          <w:lang w:val="et-EE"/>
        </w:rPr>
        <w:t>i</w:t>
      </w:r>
      <w:r w:rsidR="004217EB">
        <w:rPr>
          <w:bCs/>
          <w:lang w:val="et-EE"/>
        </w:rPr>
        <w:t>strateegia</w:t>
      </w:r>
      <w:r w:rsidR="00826F71" w:rsidRPr="00920123">
        <w:rPr>
          <w:bCs/>
          <w:lang w:val="et-EE"/>
        </w:rPr>
        <w:t xml:space="preserve"> </w:t>
      </w:r>
      <w:r w:rsidR="002D30D4">
        <w:rPr>
          <w:bCs/>
          <w:lang w:val="et-EE"/>
        </w:rPr>
        <w:t>2030</w:t>
      </w:r>
      <w:r w:rsidR="00337DCA" w:rsidRPr="00920123">
        <w:rPr>
          <w:lang w:val="et-EE"/>
        </w:rPr>
        <w:t xml:space="preserve"> </w:t>
      </w:r>
      <w:r w:rsidRPr="00920123">
        <w:rPr>
          <w:lang w:val="et-EE"/>
        </w:rPr>
        <w:t xml:space="preserve"> koostamise käigus avalik arutelu.</w:t>
      </w:r>
    </w:p>
    <w:p w:rsidR="00607166" w:rsidRPr="00920123" w:rsidRDefault="00337DCA" w:rsidP="006F35E4">
      <w:pPr>
        <w:jc w:val="both"/>
        <w:rPr>
          <w:lang w:val="et-EE"/>
        </w:rPr>
      </w:pPr>
      <w:r w:rsidRPr="00920123">
        <w:rPr>
          <w:lang w:val="et-EE"/>
        </w:rPr>
        <w:t xml:space="preserve"> </w:t>
      </w:r>
    </w:p>
    <w:p w:rsidR="00F854B5" w:rsidRPr="00920123" w:rsidRDefault="00F854B5" w:rsidP="006F35E4">
      <w:pPr>
        <w:jc w:val="both"/>
        <w:rPr>
          <w:b/>
          <w:lang w:val="et-EE"/>
        </w:rPr>
      </w:pPr>
      <w:r w:rsidRPr="00920123">
        <w:rPr>
          <w:b/>
          <w:lang w:val="et-EE"/>
        </w:rPr>
        <w:t>4. Rakendussätted</w:t>
      </w:r>
    </w:p>
    <w:p w:rsidR="00626F83" w:rsidRPr="00920123" w:rsidRDefault="00C26CAB" w:rsidP="00626F83">
      <w:pPr>
        <w:numPr>
          <w:ilvl w:val="0"/>
          <w:numId w:val="5"/>
        </w:numPr>
        <w:tabs>
          <w:tab w:val="clear" w:pos="1440"/>
          <w:tab w:val="num" w:pos="540"/>
        </w:tabs>
        <w:ind w:left="540" w:hanging="540"/>
        <w:jc w:val="both"/>
        <w:rPr>
          <w:lang w:val="et-EE"/>
        </w:rPr>
      </w:pPr>
      <w:r w:rsidRPr="00920123">
        <w:rPr>
          <w:lang w:val="et-EE"/>
        </w:rPr>
        <w:t>Otsust on võimalik vaidlustada Tartu Halduskohtu Jõhvi kohtumajas 30 päeva jooksul arvates otsuse teatavakstegemisest.</w:t>
      </w:r>
    </w:p>
    <w:p w:rsidR="00C26CAB" w:rsidRPr="00920123" w:rsidRDefault="00C26CAB" w:rsidP="00626F83">
      <w:pPr>
        <w:numPr>
          <w:ilvl w:val="0"/>
          <w:numId w:val="5"/>
        </w:numPr>
        <w:tabs>
          <w:tab w:val="clear" w:pos="1440"/>
          <w:tab w:val="num" w:pos="540"/>
        </w:tabs>
        <w:ind w:left="540" w:hanging="540"/>
        <w:jc w:val="both"/>
        <w:rPr>
          <w:lang w:val="et-EE"/>
        </w:rPr>
      </w:pPr>
      <w:r w:rsidRPr="00920123">
        <w:rPr>
          <w:lang w:val="et-EE"/>
        </w:rPr>
        <w:t>Otsus jõustub seadusega sätestatud korras.</w:t>
      </w:r>
    </w:p>
    <w:p w:rsidR="00C26CAB" w:rsidRPr="00920123" w:rsidRDefault="00C26CAB" w:rsidP="006F35E4">
      <w:pPr>
        <w:jc w:val="both"/>
        <w:rPr>
          <w:lang w:val="et-EE"/>
        </w:rPr>
      </w:pPr>
    </w:p>
    <w:p w:rsidR="00C26CAB" w:rsidRPr="00920123" w:rsidRDefault="00C26CAB" w:rsidP="00F854B5">
      <w:pPr>
        <w:rPr>
          <w:lang w:val="et-EE"/>
        </w:rPr>
      </w:pPr>
    </w:p>
    <w:p w:rsidR="00C26CAB" w:rsidRPr="00920123" w:rsidRDefault="00C26CAB" w:rsidP="00F854B5">
      <w:pPr>
        <w:rPr>
          <w:lang w:val="et-EE"/>
        </w:rPr>
      </w:pPr>
    </w:p>
    <w:p w:rsidR="00C26CAB" w:rsidRPr="00920123" w:rsidRDefault="009922BB" w:rsidP="00F854B5">
      <w:pPr>
        <w:rPr>
          <w:lang w:val="et-EE"/>
        </w:rPr>
      </w:pPr>
      <w:r>
        <w:rPr>
          <w:lang w:val="et-EE"/>
        </w:rPr>
        <w:t>Narva Linnavolikogu esimees</w:t>
      </w:r>
    </w:p>
    <w:p w:rsidR="00E006F0" w:rsidRPr="00920123" w:rsidRDefault="00E006F0" w:rsidP="00F854B5">
      <w:pPr>
        <w:rPr>
          <w:lang w:val="et-EE"/>
        </w:rPr>
      </w:pPr>
    </w:p>
    <w:p w:rsidR="00674F63" w:rsidRPr="00920123" w:rsidRDefault="00674F63" w:rsidP="00F854B5">
      <w:pPr>
        <w:rPr>
          <w:lang w:val="et-EE"/>
        </w:rPr>
      </w:pPr>
    </w:p>
    <w:p w:rsidR="00F854B5" w:rsidRPr="00920123" w:rsidRDefault="00F854B5" w:rsidP="00F854B5">
      <w:pPr>
        <w:rPr>
          <w:lang w:val="et-EE"/>
        </w:rPr>
      </w:pPr>
    </w:p>
    <w:p w:rsidR="005F0411" w:rsidRPr="00920123" w:rsidRDefault="005F0411" w:rsidP="005F0411">
      <w:pPr>
        <w:jc w:val="right"/>
        <w:rPr>
          <w:lang w:val="et-EE"/>
        </w:rPr>
      </w:pPr>
      <w:r w:rsidRPr="00920123">
        <w:rPr>
          <w:lang w:val="et-EE"/>
        </w:rPr>
        <w:t>Narva Linnavolikogu ___________</w:t>
      </w:r>
    </w:p>
    <w:p w:rsidR="005F0411" w:rsidRPr="00920123" w:rsidRDefault="005F0411" w:rsidP="005F0411">
      <w:pPr>
        <w:jc w:val="right"/>
        <w:rPr>
          <w:lang w:val="et-EE"/>
        </w:rPr>
      </w:pPr>
      <w:r w:rsidRPr="00920123">
        <w:rPr>
          <w:lang w:val="et-EE"/>
        </w:rPr>
        <w:t>otsuse nr _____ lisa</w:t>
      </w:r>
    </w:p>
    <w:p w:rsidR="005F0411" w:rsidRPr="00920123" w:rsidRDefault="005F0411" w:rsidP="00F854B5">
      <w:pPr>
        <w:jc w:val="center"/>
        <w:rPr>
          <w:b/>
          <w:lang w:val="et-EE"/>
        </w:rPr>
      </w:pPr>
    </w:p>
    <w:p w:rsidR="005F0411" w:rsidRPr="00920123" w:rsidRDefault="005F0411" w:rsidP="00F854B5">
      <w:pPr>
        <w:jc w:val="center"/>
        <w:rPr>
          <w:b/>
          <w:lang w:val="et-EE"/>
        </w:rPr>
      </w:pPr>
    </w:p>
    <w:p w:rsidR="005F0411" w:rsidRPr="00920123" w:rsidRDefault="005F0411" w:rsidP="00455685">
      <w:pPr>
        <w:rPr>
          <w:b/>
          <w:lang w:val="et-EE"/>
        </w:rPr>
      </w:pPr>
    </w:p>
    <w:p w:rsidR="005F0411" w:rsidRPr="00920123" w:rsidRDefault="005F0411" w:rsidP="00F854B5">
      <w:pPr>
        <w:jc w:val="center"/>
        <w:rPr>
          <w:b/>
          <w:lang w:val="et-EE"/>
        </w:rPr>
      </w:pPr>
    </w:p>
    <w:p w:rsidR="00337DCA" w:rsidRPr="00920123" w:rsidRDefault="00337DCA" w:rsidP="00337DCA">
      <w:pPr>
        <w:jc w:val="center"/>
        <w:rPr>
          <w:b/>
          <w:bCs/>
          <w:lang w:val="et-EE"/>
        </w:rPr>
      </w:pPr>
      <w:r w:rsidRPr="00920123">
        <w:rPr>
          <w:b/>
          <w:bCs/>
          <w:lang w:val="et-EE"/>
        </w:rPr>
        <w:t xml:space="preserve">Narva </w:t>
      </w:r>
      <w:r w:rsidR="002D30D4">
        <w:rPr>
          <w:b/>
          <w:bCs/>
          <w:lang w:val="et-EE"/>
        </w:rPr>
        <w:t>linna kultuuristrateegia 2030</w:t>
      </w:r>
    </w:p>
    <w:p w:rsidR="00F854B5" w:rsidRPr="00920123" w:rsidRDefault="00F854B5" w:rsidP="00F854B5">
      <w:pPr>
        <w:jc w:val="center"/>
        <w:rPr>
          <w:b/>
          <w:lang w:val="et-EE"/>
        </w:rPr>
      </w:pPr>
      <w:r w:rsidRPr="00920123">
        <w:rPr>
          <w:b/>
          <w:lang w:val="et-EE"/>
        </w:rPr>
        <w:t>lähteülesanne</w:t>
      </w:r>
    </w:p>
    <w:p w:rsidR="00674F63" w:rsidRPr="00920123" w:rsidRDefault="00674F63" w:rsidP="00214E51">
      <w:pPr>
        <w:rPr>
          <w:lang w:val="et-EE"/>
        </w:rPr>
      </w:pPr>
    </w:p>
    <w:p w:rsidR="00815E52" w:rsidRPr="00920123" w:rsidRDefault="00626F83" w:rsidP="00D11F2E">
      <w:pPr>
        <w:jc w:val="both"/>
        <w:rPr>
          <w:b/>
          <w:bCs/>
          <w:lang w:val="et-EE"/>
        </w:rPr>
      </w:pPr>
      <w:r w:rsidRPr="00920123">
        <w:rPr>
          <w:b/>
          <w:bCs/>
          <w:lang w:val="et-EE"/>
        </w:rPr>
        <w:t xml:space="preserve">1. Arengukava eesmärk ja ülesanded. </w:t>
      </w:r>
    </w:p>
    <w:p w:rsidR="002D30D4" w:rsidRDefault="002D30D4" w:rsidP="00EF6790">
      <w:pPr>
        <w:jc w:val="both"/>
        <w:rPr>
          <w:bCs/>
          <w:lang w:val="et-EE"/>
        </w:rPr>
      </w:pPr>
      <w:r>
        <w:rPr>
          <w:bCs/>
          <w:lang w:val="et-EE"/>
        </w:rPr>
        <w:t xml:space="preserve">Narva linna kultuuristrateegia </w:t>
      </w:r>
      <w:r w:rsidR="00EF6790" w:rsidRPr="00920123">
        <w:rPr>
          <w:bCs/>
          <w:lang w:val="et-EE"/>
        </w:rPr>
        <w:t xml:space="preserve">koostatakse </w:t>
      </w:r>
      <w:r>
        <w:rPr>
          <w:bCs/>
          <w:lang w:val="et-EE"/>
        </w:rPr>
        <w:t>kultuuri</w:t>
      </w:r>
      <w:r w:rsidR="008F79AF">
        <w:rPr>
          <w:bCs/>
          <w:lang w:val="et-EE"/>
        </w:rPr>
        <w:t>- ja spordi</w:t>
      </w:r>
      <w:r>
        <w:rPr>
          <w:bCs/>
          <w:lang w:val="et-EE"/>
        </w:rPr>
        <w:t>valdkonna</w:t>
      </w:r>
      <w:r w:rsidR="00EF6790" w:rsidRPr="00920123">
        <w:rPr>
          <w:bCs/>
          <w:lang w:val="et-EE"/>
        </w:rPr>
        <w:t xml:space="preserve"> läbimõeldud ja sihipäraseks arendamiseks</w:t>
      </w:r>
      <w:r>
        <w:rPr>
          <w:bCs/>
          <w:lang w:val="et-EE"/>
        </w:rPr>
        <w:t xml:space="preserve"> ning kultuuri ja loovuse rolli tugevdamiseks teistes linnaelu valdkondades</w:t>
      </w:r>
      <w:r w:rsidR="00EF6790" w:rsidRPr="00920123">
        <w:rPr>
          <w:bCs/>
          <w:lang w:val="et-EE"/>
        </w:rPr>
        <w:t>.</w:t>
      </w:r>
      <w:r>
        <w:rPr>
          <w:bCs/>
          <w:lang w:val="et-EE"/>
        </w:rPr>
        <w:t xml:space="preserve"> Loodav strateegia on otseselt seotud Narva </w:t>
      </w:r>
      <w:r w:rsidR="00A13713">
        <w:rPr>
          <w:bCs/>
          <w:lang w:val="et-EE"/>
        </w:rPr>
        <w:t>linna</w:t>
      </w:r>
      <w:r>
        <w:rPr>
          <w:bCs/>
          <w:lang w:val="et-EE"/>
        </w:rPr>
        <w:t xml:space="preserve"> otsusega kandideerida Euroopa kultuuripealinnaks aastal 2024, mistõttu peab strateegia katma perioodi, mis sisaldab nii kultuuripealinna ettevalmistusi, läbiviimist ja järeltegevusi.</w:t>
      </w:r>
      <w:r w:rsidR="00EF6790" w:rsidRPr="00920123">
        <w:rPr>
          <w:bCs/>
          <w:lang w:val="et-EE"/>
        </w:rPr>
        <w:t xml:space="preserve"> </w:t>
      </w:r>
    </w:p>
    <w:p w:rsidR="002D30D4" w:rsidRDefault="002D30D4" w:rsidP="00EF6790">
      <w:pPr>
        <w:jc w:val="both"/>
        <w:rPr>
          <w:bCs/>
          <w:lang w:val="et-EE"/>
        </w:rPr>
      </w:pPr>
    </w:p>
    <w:p w:rsidR="00EF6790" w:rsidRPr="00920123" w:rsidRDefault="00EF6790" w:rsidP="00EF6790">
      <w:pPr>
        <w:jc w:val="both"/>
        <w:rPr>
          <w:bCs/>
          <w:lang w:val="et-EE"/>
        </w:rPr>
      </w:pPr>
      <w:r w:rsidRPr="00920123">
        <w:rPr>
          <w:bCs/>
          <w:lang w:val="et-EE"/>
        </w:rPr>
        <w:t>Dokument „Narva linna kultuur</w:t>
      </w:r>
      <w:r w:rsidR="002D30D4">
        <w:rPr>
          <w:bCs/>
          <w:lang w:val="et-EE"/>
        </w:rPr>
        <w:t>ikultuuristrateegia 2030</w:t>
      </w:r>
      <w:r w:rsidRPr="00920123">
        <w:rPr>
          <w:bCs/>
          <w:lang w:val="et-EE"/>
        </w:rPr>
        <w:t xml:space="preserve">” sisaldab olukorra hetkekirjeldust ja selle analüüsi, </w:t>
      </w:r>
      <w:r w:rsidR="009002D2">
        <w:rPr>
          <w:bCs/>
          <w:lang w:val="et-EE"/>
        </w:rPr>
        <w:t xml:space="preserve">visiooni aastaks 2030, strateegilisi eesmärke ja nende elluviimiseks vajalikke </w:t>
      </w:r>
      <w:r w:rsidR="00E34470">
        <w:rPr>
          <w:bCs/>
          <w:lang w:val="et-EE"/>
        </w:rPr>
        <w:t>meetmeid ja tegevuskava</w:t>
      </w:r>
      <w:r w:rsidR="009002D2">
        <w:rPr>
          <w:bCs/>
          <w:lang w:val="et-EE"/>
        </w:rPr>
        <w:t xml:space="preserve">, riskianalüüsi </w:t>
      </w:r>
      <w:r w:rsidR="00E34470">
        <w:rPr>
          <w:bCs/>
          <w:lang w:val="et-EE"/>
        </w:rPr>
        <w:t>koos riskide maandamiseks kavandatavate tegevustega</w:t>
      </w:r>
      <w:r w:rsidR="009002D2">
        <w:rPr>
          <w:bCs/>
          <w:lang w:val="et-EE"/>
        </w:rPr>
        <w:t xml:space="preserve">. </w:t>
      </w:r>
    </w:p>
    <w:p w:rsidR="00EF0E8E" w:rsidRPr="00920123" w:rsidRDefault="00EF0E8E" w:rsidP="00D11F2E">
      <w:pPr>
        <w:jc w:val="both"/>
        <w:rPr>
          <w:lang w:val="et-EE" w:bidi="sa-IN"/>
        </w:rPr>
      </w:pPr>
    </w:p>
    <w:p w:rsidR="00214FEE" w:rsidRPr="00920123" w:rsidRDefault="00214FEE" w:rsidP="00D11F2E">
      <w:pPr>
        <w:jc w:val="both"/>
        <w:rPr>
          <w:bCs/>
          <w:lang w:val="et-EE" w:bidi="sa-IN"/>
        </w:rPr>
      </w:pPr>
      <w:r w:rsidRPr="00920123">
        <w:rPr>
          <w:bCs/>
          <w:lang w:val="et-EE" w:bidi="sa-IN"/>
        </w:rPr>
        <w:t xml:space="preserve">Narva linna funktsioonide efektiivsemaks täitmiseks </w:t>
      </w:r>
      <w:r w:rsidR="002D30D4">
        <w:rPr>
          <w:bCs/>
          <w:lang w:val="et-EE" w:bidi="sa-IN"/>
        </w:rPr>
        <w:t>kultuuri</w:t>
      </w:r>
      <w:r w:rsidR="008F79AF">
        <w:rPr>
          <w:bCs/>
          <w:lang w:val="et-EE" w:bidi="sa-IN"/>
        </w:rPr>
        <w:t>- ja spordi</w:t>
      </w:r>
      <w:r w:rsidR="00EF0E8E" w:rsidRPr="00920123">
        <w:rPr>
          <w:bCs/>
          <w:lang w:val="et-EE" w:bidi="sa-IN"/>
        </w:rPr>
        <w:t>valdkonnas</w:t>
      </w:r>
      <w:r w:rsidRPr="00920123">
        <w:rPr>
          <w:bCs/>
          <w:lang w:val="et-EE" w:bidi="sa-IN"/>
        </w:rPr>
        <w:t xml:space="preserve"> on vaja koostada </w:t>
      </w:r>
      <w:r w:rsidR="002D30D4">
        <w:rPr>
          <w:bCs/>
          <w:lang w:val="et-EE" w:bidi="sa-IN"/>
        </w:rPr>
        <w:t>pikaajaline arengustrateegia</w:t>
      </w:r>
      <w:r w:rsidRPr="00920123">
        <w:rPr>
          <w:bCs/>
          <w:lang w:val="et-EE" w:bidi="sa-IN"/>
        </w:rPr>
        <w:t xml:space="preserve"> ning seega luua eeldused linna </w:t>
      </w:r>
      <w:r w:rsidR="00EF0E8E" w:rsidRPr="00920123">
        <w:rPr>
          <w:bCs/>
          <w:lang w:val="et-EE" w:bidi="sa-IN"/>
        </w:rPr>
        <w:t xml:space="preserve">kultuuri </w:t>
      </w:r>
      <w:r w:rsidRPr="00920123">
        <w:rPr>
          <w:bCs/>
          <w:lang w:val="et-EE" w:bidi="sa-IN"/>
        </w:rPr>
        <w:t>tasakaalustatud arenguks ning määrata kindlaks arengusuunad. Konkreetne tegevuskava aitab efektiivsemalt kasutada ole</w:t>
      </w:r>
      <w:r w:rsidR="00A13713">
        <w:rPr>
          <w:bCs/>
          <w:lang w:val="et-EE" w:bidi="sa-IN"/>
        </w:rPr>
        <w:t>ma</w:t>
      </w:r>
      <w:r w:rsidRPr="00920123">
        <w:rPr>
          <w:bCs/>
          <w:lang w:val="et-EE" w:bidi="sa-IN"/>
        </w:rPr>
        <w:t xml:space="preserve">solevaid ressursse ning </w:t>
      </w:r>
      <w:r w:rsidR="002D30D4">
        <w:rPr>
          <w:bCs/>
          <w:lang w:val="et-EE" w:bidi="sa-IN"/>
        </w:rPr>
        <w:t>tõhustada</w:t>
      </w:r>
      <w:r w:rsidRPr="00920123">
        <w:rPr>
          <w:bCs/>
          <w:lang w:val="et-EE" w:bidi="sa-IN"/>
        </w:rPr>
        <w:t xml:space="preserve"> linna </w:t>
      </w:r>
      <w:r w:rsidR="002D30D4">
        <w:rPr>
          <w:bCs/>
          <w:lang w:val="et-EE" w:bidi="sa-IN"/>
        </w:rPr>
        <w:t>tegevust kultuuri</w:t>
      </w:r>
      <w:r w:rsidR="008F79AF">
        <w:rPr>
          <w:bCs/>
          <w:lang w:val="et-EE" w:bidi="sa-IN"/>
        </w:rPr>
        <w:t>- ja spordi</w:t>
      </w:r>
      <w:r w:rsidR="003B6ABE" w:rsidRPr="00920123">
        <w:rPr>
          <w:bCs/>
          <w:lang w:val="et-EE" w:bidi="sa-IN"/>
        </w:rPr>
        <w:t>valdkonna</w:t>
      </w:r>
      <w:r w:rsidR="002D30D4">
        <w:rPr>
          <w:bCs/>
          <w:lang w:val="et-EE" w:bidi="sa-IN"/>
        </w:rPr>
        <w:t>s</w:t>
      </w:r>
      <w:r w:rsidRPr="00920123">
        <w:rPr>
          <w:bCs/>
          <w:lang w:val="et-EE" w:bidi="sa-IN"/>
        </w:rPr>
        <w:t>.</w:t>
      </w:r>
      <w:r w:rsidR="002D30D4">
        <w:rPr>
          <w:bCs/>
          <w:lang w:val="et-EE" w:bidi="sa-IN"/>
        </w:rPr>
        <w:t xml:space="preserve"> Võtmekohaks on kultuuri</w:t>
      </w:r>
      <w:r w:rsidR="008F79AF">
        <w:rPr>
          <w:bCs/>
          <w:lang w:val="et-EE" w:bidi="sa-IN"/>
        </w:rPr>
        <w:t>, spordi</w:t>
      </w:r>
      <w:r w:rsidR="002D30D4">
        <w:rPr>
          <w:bCs/>
          <w:lang w:val="et-EE" w:bidi="sa-IN"/>
        </w:rPr>
        <w:t xml:space="preserve"> ja loovuse sidumine teiste linnaelu valdkondadega, sh hariduse, ettevõtluse, turismi, sotsiaalvaldkonna arengutega jt. </w:t>
      </w:r>
    </w:p>
    <w:p w:rsidR="00214FEE" w:rsidRPr="00920123" w:rsidRDefault="00214FEE" w:rsidP="00D11F2E">
      <w:pPr>
        <w:jc w:val="both"/>
        <w:rPr>
          <w:bCs/>
          <w:lang w:val="et-EE" w:bidi="sa-IN"/>
        </w:rPr>
      </w:pPr>
    </w:p>
    <w:p w:rsidR="00626F83" w:rsidRPr="00920123" w:rsidRDefault="001908E5" w:rsidP="00D11F2E">
      <w:pPr>
        <w:jc w:val="both"/>
        <w:rPr>
          <w:bCs/>
          <w:lang w:val="et-EE" w:bidi="sa-IN"/>
        </w:rPr>
      </w:pPr>
      <w:r w:rsidRPr="00920123">
        <w:rPr>
          <w:bCs/>
          <w:lang w:val="et-EE" w:bidi="sa-IN"/>
        </w:rPr>
        <w:t xml:space="preserve">Narva </w:t>
      </w:r>
      <w:r w:rsidR="00EF0E8E" w:rsidRPr="00920123">
        <w:rPr>
          <w:bCs/>
          <w:lang w:val="et-EE" w:bidi="sa-IN"/>
        </w:rPr>
        <w:t>linna kultuur</w:t>
      </w:r>
      <w:r w:rsidR="002D30D4">
        <w:rPr>
          <w:bCs/>
          <w:lang w:val="et-EE" w:bidi="sa-IN"/>
        </w:rPr>
        <w:t>istrateegia 2030</w:t>
      </w:r>
      <w:r w:rsidR="00EF0E8E" w:rsidRPr="00920123">
        <w:rPr>
          <w:bCs/>
          <w:lang w:val="et-EE" w:bidi="sa-IN"/>
        </w:rPr>
        <w:t xml:space="preserve"> </w:t>
      </w:r>
      <w:r w:rsidRPr="00920123">
        <w:rPr>
          <w:bCs/>
          <w:lang w:val="et-EE" w:bidi="sa-IN"/>
        </w:rPr>
        <w:t xml:space="preserve">koostamisel lähtutakse </w:t>
      </w:r>
      <w:r w:rsidR="002D30D4">
        <w:rPr>
          <w:bCs/>
          <w:lang w:val="et-EE" w:bidi="sa-IN"/>
        </w:rPr>
        <w:t>nii</w:t>
      </w:r>
      <w:r w:rsidR="00FB47C4" w:rsidRPr="00920123">
        <w:rPr>
          <w:bCs/>
          <w:lang w:val="et-EE" w:bidi="sa-IN"/>
        </w:rPr>
        <w:t xml:space="preserve"> koha</w:t>
      </w:r>
      <w:r w:rsidRPr="00920123">
        <w:rPr>
          <w:bCs/>
          <w:lang w:val="et-EE" w:bidi="sa-IN"/>
        </w:rPr>
        <w:t xml:space="preserve">likest </w:t>
      </w:r>
      <w:r w:rsidR="002D30D4">
        <w:rPr>
          <w:bCs/>
          <w:lang w:val="et-EE" w:bidi="sa-IN"/>
        </w:rPr>
        <w:t>kultuuri</w:t>
      </w:r>
      <w:r w:rsidR="003B6ABE" w:rsidRPr="00920123">
        <w:rPr>
          <w:bCs/>
          <w:lang w:val="et-EE" w:bidi="sa-IN"/>
        </w:rPr>
        <w:t>valdkonna</w:t>
      </w:r>
      <w:r w:rsidR="002D30D4">
        <w:rPr>
          <w:bCs/>
          <w:lang w:val="et-EE" w:bidi="sa-IN"/>
        </w:rPr>
        <w:t xml:space="preserve"> asjaoludest ning erisustest kui ka</w:t>
      </w:r>
      <w:r w:rsidRPr="00920123">
        <w:rPr>
          <w:bCs/>
          <w:lang w:val="et-EE" w:bidi="sa-IN"/>
        </w:rPr>
        <w:t xml:space="preserve"> riigi</w:t>
      </w:r>
      <w:r w:rsidR="002D30D4">
        <w:rPr>
          <w:bCs/>
          <w:lang w:val="et-EE" w:bidi="sa-IN"/>
        </w:rPr>
        <w:t xml:space="preserve"> ja Euroopa Liidu tasandi</w:t>
      </w:r>
      <w:r w:rsidRPr="00920123">
        <w:rPr>
          <w:bCs/>
          <w:lang w:val="et-EE" w:bidi="sa-IN"/>
        </w:rPr>
        <w:t xml:space="preserve"> </w:t>
      </w:r>
      <w:r w:rsidR="002D30D4">
        <w:rPr>
          <w:bCs/>
          <w:lang w:val="et-EE" w:bidi="sa-IN"/>
        </w:rPr>
        <w:t>prioriteetsetest suundadest</w:t>
      </w:r>
      <w:r w:rsidR="00626F83" w:rsidRPr="00920123">
        <w:rPr>
          <w:lang w:val="et-EE" w:bidi="sa-IN"/>
        </w:rPr>
        <w:t>.</w:t>
      </w:r>
    </w:p>
    <w:p w:rsidR="00626F83" w:rsidRPr="00920123" w:rsidRDefault="00626F83" w:rsidP="00D11F2E">
      <w:pPr>
        <w:jc w:val="both"/>
        <w:rPr>
          <w:lang w:val="et-EE"/>
        </w:rPr>
      </w:pPr>
    </w:p>
    <w:p w:rsidR="0038785E" w:rsidRPr="00920123" w:rsidRDefault="00626F83" w:rsidP="00D11F2E">
      <w:pPr>
        <w:jc w:val="both"/>
        <w:rPr>
          <w:b/>
          <w:bCs/>
          <w:lang w:val="et-EE"/>
        </w:rPr>
      </w:pPr>
      <w:r w:rsidRPr="00920123">
        <w:rPr>
          <w:b/>
          <w:bCs/>
          <w:lang w:val="et-EE"/>
        </w:rPr>
        <w:t xml:space="preserve">2. Arengukavas käsitletav ajavahemik, arengukava kehtivuse tähtaeg. </w:t>
      </w:r>
    </w:p>
    <w:p w:rsidR="00626F83" w:rsidRPr="00920123" w:rsidRDefault="00FB47C4" w:rsidP="00D11F2E">
      <w:pPr>
        <w:jc w:val="both"/>
        <w:rPr>
          <w:lang w:val="et-EE"/>
        </w:rPr>
      </w:pPr>
      <w:r w:rsidRPr="00920123">
        <w:rPr>
          <w:bCs/>
          <w:lang w:val="et-EE"/>
        </w:rPr>
        <w:t xml:space="preserve">Narva </w:t>
      </w:r>
      <w:r w:rsidR="00EC0F32" w:rsidRPr="00920123">
        <w:rPr>
          <w:bCs/>
          <w:lang w:val="et-EE"/>
        </w:rPr>
        <w:t>linna kultuur</w:t>
      </w:r>
      <w:r w:rsidR="002D30D4">
        <w:rPr>
          <w:bCs/>
          <w:lang w:val="et-EE"/>
        </w:rPr>
        <w:t>istrateegia 203</w:t>
      </w:r>
      <w:r w:rsidR="00826F71" w:rsidRPr="00920123">
        <w:rPr>
          <w:bCs/>
          <w:lang w:val="et-EE"/>
        </w:rPr>
        <w:t>0</w:t>
      </w:r>
      <w:r w:rsidR="00EC0F32" w:rsidRPr="00920123">
        <w:rPr>
          <w:bCs/>
          <w:lang w:val="et-EE"/>
        </w:rPr>
        <w:t xml:space="preserve"> </w:t>
      </w:r>
      <w:r w:rsidR="002D30D4">
        <w:rPr>
          <w:lang w:val="et-EE"/>
        </w:rPr>
        <w:t xml:space="preserve">käsitletav ajavahemik </w:t>
      </w:r>
      <w:r w:rsidR="002D30D4" w:rsidRPr="00EE5B34">
        <w:rPr>
          <w:lang w:val="et-EE"/>
        </w:rPr>
        <w:t xml:space="preserve">on </w:t>
      </w:r>
      <w:r w:rsidR="00EE6680" w:rsidRPr="00EE5B34">
        <w:rPr>
          <w:lang w:val="et-EE"/>
        </w:rPr>
        <w:t>202</w:t>
      </w:r>
      <w:r w:rsidR="00EE5B34" w:rsidRPr="00EE5B34">
        <w:rPr>
          <w:lang w:val="et-EE"/>
        </w:rPr>
        <w:t>0</w:t>
      </w:r>
      <w:r w:rsidRPr="00EE5B34">
        <w:rPr>
          <w:lang w:val="et-EE"/>
        </w:rPr>
        <w:t>-</w:t>
      </w:r>
      <w:r w:rsidR="002D30D4" w:rsidRPr="00EE5B34">
        <w:rPr>
          <w:lang w:val="et-EE"/>
        </w:rPr>
        <w:t>203</w:t>
      </w:r>
      <w:r w:rsidR="00826F71" w:rsidRPr="00EE5B34">
        <w:rPr>
          <w:lang w:val="et-EE"/>
        </w:rPr>
        <w:t>0</w:t>
      </w:r>
      <w:r w:rsidR="00EC0F32" w:rsidRPr="00EE5B34">
        <w:rPr>
          <w:lang w:val="et-EE"/>
        </w:rPr>
        <w:t xml:space="preserve">. Arengukava </w:t>
      </w:r>
      <w:r w:rsidR="00626F83" w:rsidRPr="00EE5B34">
        <w:rPr>
          <w:lang w:val="et-EE"/>
        </w:rPr>
        <w:t xml:space="preserve">hõlmab </w:t>
      </w:r>
      <w:r w:rsidR="00EE5B34" w:rsidRPr="00EE5B34">
        <w:rPr>
          <w:lang w:val="et-EE"/>
        </w:rPr>
        <w:t>11 aastat</w:t>
      </w:r>
      <w:r w:rsidR="00626F83" w:rsidRPr="00EE5B34">
        <w:rPr>
          <w:lang w:val="et-EE"/>
        </w:rPr>
        <w:t xml:space="preserve"> eelseisvat eelarveaastat. Arengukava esitab</w:t>
      </w:r>
      <w:r w:rsidR="00626F83" w:rsidRPr="00920123">
        <w:rPr>
          <w:lang w:val="et-EE"/>
        </w:rPr>
        <w:t xml:space="preserve"> Narva </w:t>
      </w:r>
      <w:r w:rsidR="002D30D4">
        <w:rPr>
          <w:lang w:val="et-EE"/>
        </w:rPr>
        <w:t xml:space="preserve">linna kultuurivaldkonna </w:t>
      </w:r>
      <w:r w:rsidR="00F83D92">
        <w:rPr>
          <w:lang w:val="et-EE"/>
        </w:rPr>
        <w:t xml:space="preserve">visiooni </w:t>
      </w:r>
      <w:r w:rsidR="00E34470">
        <w:rPr>
          <w:lang w:val="et-EE"/>
        </w:rPr>
        <w:t xml:space="preserve">ja strateegilised </w:t>
      </w:r>
      <w:r w:rsidR="00F83D92">
        <w:rPr>
          <w:lang w:val="et-EE"/>
        </w:rPr>
        <w:t>eesmärgid aastani 203</w:t>
      </w:r>
      <w:r w:rsidR="00826F71" w:rsidRPr="00920123">
        <w:rPr>
          <w:lang w:val="et-EE"/>
        </w:rPr>
        <w:t>0</w:t>
      </w:r>
      <w:r w:rsidR="00F83D92">
        <w:rPr>
          <w:lang w:val="et-EE"/>
        </w:rPr>
        <w:t>, detailsem tege</w:t>
      </w:r>
      <w:r w:rsidR="00770C70">
        <w:rPr>
          <w:lang w:val="et-EE"/>
        </w:rPr>
        <w:t xml:space="preserve">vusplaan esitatakse aastani </w:t>
      </w:r>
      <w:r w:rsidR="00EE5B34" w:rsidRPr="00EE5B34">
        <w:rPr>
          <w:lang w:val="et-EE"/>
        </w:rPr>
        <w:t>2025</w:t>
      </w:r>
      <w:r w:rsidR="00F83D92">
        <w:rPr>
          <w:lang w:val="et-EE"/>
        </w:rPr>
        <w:t xml:space="preserve">. </w:t>
      </w:r>
      <w:r w:rsidR="00626F83" w:rsidRPr="00920123">
        <w:rPr>
          <w:lang w:val="et-EE"/>
        </w:rPr>
        <w:t xml:space="preserve"> </w:t>
      </w:r>
    </w:p>
    <w:p w:rsidR="00626F83" w:rsidRPr="00920123" w:rsidRDefault="00626F83" w:rsidP="00D11F2E">
      <w:pPr>
        <w:jc w:val="both"/>
        <w:rPr>
          <w:b/>
          <w:bCs/>
          <w:lang w:val="et-EE"/>
        </w:rPr>
      </w:pPr>
    </w:p>
    <w:p w:rsidR="0038785E" w:rsidRPr="00920123" w:rsidRDefault="00626F83" w:rsidP="00D11F2E">
      <w:pPr>
        <w:jc w:val="both"/>
        <w:rPr>
          <w:b/>
          <w:bCs/>
          <w:lang w:val="et-EE"/>
        </w:rPr>
      </w:pPr>
      <w:r w:rsidRPr="00920123">
        <w:rPr>
          <w:b/>
          <w:bCs/>
          <w:lang w:val="et-EE"/>
        </w:rPr>
        <w:t xml:space="preserve">3. </w:t>
      </w:r>
      <w:r w:rsidR="004F46C4" w:rsidRPr="00920123">
        <w:rPr>
          <w:b/>
          <w:bCs/>
          <w:lang w:val="et-EE"/>
        </w:rPr>
        <w:t>A</w:t>
      </w:r>
      <w:r w:rsidRPr="00920123">
        <w:rPr>
          <w:b/>
          <w:bCs/>
          <w:lang w:val="et-EE"/>
        </w:rPr>
        <w:t xml:space="preserve">rengukava vastavus riiklikele arengukavadele, Narva arengustrateegiale, Narva linna arengukavale jt Narva arengudokumentidele. </w:t>
      </w:r>
    </w:p>
    <w:p w:rsidR="003E7BC6" w:rsidRPr="00920123" w:rsidRDefault="003E7BC6" w:rsidP="003E7BC6">
      <w:pPr>
        <w:jc w:val="both"/>
        <w:rPr>
          <w:lang w:val="et-EE"/>
        </w:rPr>
      </w:pPr>
      <w:r w:rsidRPr="00920123">
        <w:rPr>
          <w:lang w:val="et-EE"/>
        </w:rPr>
        <w:t>Arengukava koostamisel tuleb arvestada kehtivaid õigusakte ja muid arengukavade koostam</w:t>
      </w:r>
      <w:r w:rsidR="00F83D92">
        <w:rPr>
          <w:lang w:val="et-EE"/>
        </w:rPr>
        <w:t>ist reglementeerivaid dokumente, samuti Euroopa kultuuripealinnaks kandideerimise tingimusi.</w:t>
      </w:r>
      <w:r w:rsidRPr="00920123">
        <w:rPr>
          <w:lang w:val="et-EE"/>
        </w:rPr>
        <w:t xml:space="preserve"> </w:t>
      </w:r>
    </w:p>
    <w:p w:rsidR="004217EB" w:rsidRDefault="003E7BC6" w:rsidP="00D11F2E">
      <w:pPr>
        <w:jc w:val="both"/>
        <w:rPr>
          <w:lang w:val="et-EE"/>
        </w:rPr>
      </w:pPr>
      <w:r w:rsidRPr="00920123">
        <w:rPr>
          <w:lang w:val="et-EE"/>
        </w:rPr>
        <w:t xml:space="preserve">Arengukava </w:t>
      </w:r>
      <w:r w:rsidR="00F83D92">
        <w:rPr>
          <w:lang w:val="et-EE"/>
        </w:rPr>
        <w:t>lähtub muu</w:t>
      </w:r>
      <w:r w:rsidR="00A13713">
        <w:rPr>
          <w:lang w:val="et-EE"/>
        </w:rPr>
        <w:t xml:space="preserve"> </w:t>
      </w:r>
      <w:r w:rsidR="00F83D92">
        <w:rPr>
          <w:lang w:val="et-EE"/>
        </w:rPr>
        <w:t>hulgas riiklikust dokumendist</w:t>
      </w:r>
      <w:r w:rsidRPr="00920123">
        <w:rPr>
          <w:lang w:val="et-EE"/>
        </w:rPr>
        <w:t xml:space="preserve"> „Kultuuripoliitika põhialused aastani 2020“</w:t>
      </w:r>
      <w:r w:rsidR="00F83D92">
        <w:rPr>
          <w:lang w:val="et-EE"/>
        </w:rPr>
        <w:t xml:space="preserve"> (riik on käivitanud uute kultuuripoliitika põhialuste koostamise aastani 2030)</w:t>
      </w:r>
      <w:r w:rsidRPr="00920123">
        <w:rPr>
          <w:lang w:val="et-EE"/>
        </w:rPr>
        <w:t xml:space="preserve">, </w:t>
      </w:r>
      <w:r w:rsidR="00F83D92">
        <w:rPr>
          <w:lang w:val="et-EE"/>
        </w:rPr>
        <w:t xml:space="preserve">samuti maakondlikust arengustrateegiast, </w:t>
      </w:r>
      <w:r w:rsidRPr="00920123">
        <w:rPr>
          <w:lang w:val="et-EE"/>
        </w:rPr>
        <w:t>Na</w:t>
      </w:r>
      <w:r w:rsidR="000063C5" w:rsidRPr="00920123">
        <w:rPr>
          <w:lang w:val="et-EE"/>
        </w:rPr>
        <w:t>rva linna arengukava</w:t>
      </w:r>
      <w:r w:rsidR="00F83D92">
        <w:rPr>
          <w:lang w:val="et-EE"/>
        </w:rPr>
        <w:t>st ja teistest valdkondlikest linna arengudokumentidest</w:t>
      </w:r>
      <w:r w:rsidR="00E34470">
        <w:rPr>
          <w:lang w:val="et-EE"/>
        </w:rPr>
        <w:t>. Samuti võetakse aluseks Euroopa kultuuripealinnaks kandideerimise tingimused.</w:t>
      </w:r>
    </w:p>
    <w:p w:rsidR="0020700B" w:rsidRPr="00920123" w:rsidRDefault="004217EB" w:rsidP="00D11F2E">
      <w:pPr>
        <w:jc w:val="both"/>
        <w:rPr>
          <w:lang w:val="et-EE"/>
        </w:rPr>
      </w:pPr>
      <w:r w:rsidRPr="00920123">
        <w:rPr>
          <w:lang w:val="et-EE"/>
        </w:rPr>
        <w:t xml:space="preserve"> </w:t>
      </w:r>
    </w:p>
    <w:p w:rsidR="0038785E" w:rsidRPr="00920123" w:rsidRDefault="0038785E" w:rsidP="00D11F2E">
      <w:pPr>
        <w:jc w:val="both"/>
        <w:rPr>
          <w:b/>
          <w:bCs/>
          <w:lang w:val="et-EE"/>
        </w:rPr>
      </w:pPr>
      <w:r w:rsidRPr="00920123">
        <w:rPr>
          <w:b/>
          <w:lang w:val="et-EE"/>
        </w:rPr>
        <w:t>4.</w:t>
      </w:r>
      <w:r w:rsidRPr="00920123">
        <w:rPr>
          <w:b/>
          <w:bCs/>
          <w:lang w:val="et-EE"/>
        </w:rPr>
        <w:t xml:space="preserve"> Arengukava koostajad; arengukava koostamisse kaasatavad ametiasutused, linnavolikogu liikmed jt. </w:t>
      </w:r>
    </w:p>
    <w:p w:rsidR="004E7A75" w:rsidRPr="00770C70" w:rsidRDefault="004E7A75" w:rsidP="003E4DED">
      <w:pPr>
        <w:jc w:val="both"/>
        <w:rPr>
          <w:b/>
          <w:lang w:val="et-EE"/>
        </w:rPr>
      </w:pPr>
      <w:r w:rsidRPr="00920123">
        <w:rPr>
          <w:lang w:val="et-EE"/>
        </w:rPr>
        <w:t xml:space="preserve">Arengukava koostamist korraldab Narva Linnavalitsuse Kultuuriosakond. </w:t>
      </w:r>
      <w:proofErr w:type="spellStart"/>
      <w:r w:rsidR="00770C70" w:rsidRPr="00EE5B34">
        <w:rPr>
          <w:lang w:val="et-EE"/>
        </w:rPr>
        <w:t>Shiftworks</w:t>
      </w:r>
      <w:proofErr w:type="spellEnd"/>
      <w:r w:rsidR="00770C70" w:rsidRPr="00EE5B34">
        <w:rPr>
          <w:lang w:val="et-EE"/>
        </w:rPr>
        <w:t xml:space="preserve"> OÜ koostab </w:t>
      </w:r>
      <w:r w:rsidR="00770C70" w:rsidRPr="00EE5B34">
        <w:rPr>
          <w:bCs/>
          <w:lang w:val="et-EE"/>
        </w:rPr>
        <w:t>Narva linna kultuuristrateegia 2030</w:t>
      </w:r>
      <w:r w:rsidR="00770C70" w:rsidRPr="00EE5B34">
        <w:rPr>
          <w:lang w:val="et-EE"/>
        </w:rPr>
        <w:t xml:space="preserve"> </w:t>
      </w:r>
      <w:r w:rsidR="003E4DED" w:rsidRPr="00EE5B34">
        <w:rPr>
          <w:lang w:val="et-EE"/>
        </w:rPr>
        <w:t xml:space="preserve">eelnõu, mis järgib Narva – Euroopa kultuuripealinna </w:t>
      </w:r>
      <w:r w:rsidR="003E4DED" w:rsidRPr="00EE5B34">
        <w:rPr>
          <w:lang w:val="et-EE"/>
        </w:rPr>
        <w:lastRenderedPageBreak/>
        <w:t xml:space="preserve">2024 eeltaotluse ettevalmistamist. </w:t>
      </w:r>
      <w:r w:rsidRPr="00920123">
        <w:rPr>
          <w:lang w:val="et-EE"/>
        </w:rPr>
        <w:t xml:space="preserve">Arengukava koostamise protsessi kaasatakse Narva Linnavalitsuse Kultuuriosakonna hallatavad kultuuriasutused ja huvikoolid, Narva Muuseum, kultuuri- ja </w:t>
      </w:r>
      <w:r w:rsidRPr="00EE5B34">
        <w:rPr>
          <w:lang w:val="et-EE"/>
        </w:rPr>
        <w:t>spordialal tegutsevad linna mittetulundusühingud (ee</w:t>
      </w:r>
      <w:r w:rsidR="008F79AF">
        <w:rPr>
          <w:lang w:val="et-EE"/>
        </w:rPr>
        <w:t xml:space="preserve">lkõige rahvuskultuuriseltsid, </w:t>
      </w:r>
      <w:r w:rsidRPr="00EE5B34">
        <w:rPr>
          <w:lang w:val="et-EE"/>
        </w:rPr>
        <w:t>ühingud ja spordiklubid</w:t>
      </w:r>
      <w:r w:rsidRPr="00920123">
        <w:rPr>
          <w:lang w:val="et-EE"/>
        </w:rPr>
        <w:t>)</w:t>
      </w:r>
      <w:r w:rsidR="001D5A97" w:rsidRPr="00920123">
        <w:rPr>
          <w:lang w:val="et-EE"/>
        </w:rPr>
        <w:t xml:space="preserve"> </w:t>
      </w:r>
      <w:r w:rsidRPr="00920123">
        <w:rPr>
          <w:lang w:val="et-EE"/>
        </w:rPr>
        <w:t>ja teised organisatsioonid, Narva Linna Arenduse ja Ökonoomika Amet ning vajadusel ka teised Narva Linnavalitsuse ametiasutused. Arengukava koostamisel toimub koostöö Narva Linnavo</w:t>
      </w:r>
      <w:r w:rsidR="00F83D92">
        <w:rPr>
          <w:lang w:val="et-EE"/>
        </w:rPr>
        <w:t>likogu ku</w:t>
      </w:r>
      <w:r w:rsidRPr="00920123">
        <w:rPr>
          <w:lang w:val="et-EE"/>
        </w:rPr>
        <w:t xml:space="preserve">ltuuri- ja spordikomisjoniga. Avalike arutelude kaudu </w:t>
      </w:r>
      <w:r w:rsidR="00CF741A">
        <w:rPr>
          <w:lang w:val="et-EE"/>
        </w:rPr>
        <w:t>kaasatakse Narva linna kultuur</w:t>
      </w:r>
      <w:r w:rsidR="00CF741A" w:rsidRPr="00EE5B34">
        <w:rPr>
          <w:lang w:val="et-EE"/>
        </w:rPr>
        <w:t>istrateegia</w:t>
      </w:r>
      <w:r w:rsidR="00CF741A" w:rsidRPr="00CF741A">
        <w:rPr>
          <w:color w:val="FF0000"/>
          <w:lang w:val="et-EE"/>
        </w:rPr>
        <w:t xml:space="preserve"> </w:t>
      </w:r>
      <w:r w:rsidRPr="00920123">
        <w:rPr>
          <w:lang w:val="et-EE"/>
        </w:rPr>
        <w:t>koostamise protsessi kõik huvitatud isikud.</w:t>
      </w:r>
      <w:r w:rsidR="00F83D92">
        <w:rPr>
          <w:lang w:val="et-EE"/>
        </w:rPr>
        <w:t xml:space="preserve"> Kultuuristrateegia koostamine toimub paralleelselt ja kooskõlas Euroopa kultuuripealinna taotluse ettevalmistamisega, protsessi </w:t>
      </w:r>
      <w:r w:rsidR="00CF741A" w:rsidRPr="0020700B">
        <w:rPr>
          <w:lang w:val="et-EE"/>
        </w:rPr>
        <w:t>teostavad</w:t>
      </w:r>
      <w:r w:rsidR="0020700B" w:rsidRPr="0020700B">
        <w:rPr>
          <w:lang w:val="et-EE"/>
        </w:rPr>
        <w:t xml:space="preserve"> </w:t>
      </w:r>
      <w:r w:rsidR="00F83D92">
        <w:rPr>
          <w:lang w:val="et-EE"/>
        </w:rPr>
        <w:t xml:space="preserve">Euroopa kultuuripealinna taotluse ettevalmistamise partner OÜ </w:t>
      </w:r>
      <w:proofErr w:type="spellStart"/>
      <w:r w:rsidR="00F83D92">
        <w:rPr>
          <w:lang w:val="et-EE"/>
        </w:rPr>
        <w:t>Shiftworks</w:t>
      </w:r>
      <w:proofErr w:type="spellEnd"/>
      <w:r w:rsidR="00F83D92" w:rsidRPr="009922BB">
        <w:rPr>
          <w:lang w:val="et-EE"/>
        </w:rPr>
        <w:t>.</w:t>
      </w:r>
      <w:r w:rsidR="00F83D92">
        <w:rPr>
          <w:lang w:val="et-EE"/>
        </w:rPr>
        <w:t xml:space="preserve"> </w:t>
      </w:r>
    </w:p>
    <w:p w:rsidR="00D11F2E" w:rsidRPr="00920123" w:rsidRDefault="00D11F2E" w:rsidP="00626F83">
      <w:pPr>
        <w:jc w:val="both"/>
        <w:rPr>
          <w:b/>
          <w:bCs/>
          <w:lang w:val="et-EE"/>
        </w:rPr>
      </w:pPr>
    </w:p>
    <w:p w:rsidR="0038785E" w:rsidRPr="00920123" w:rsidRDefault="0038785E" w:rsidP="00626F83">
      <w:pPr>
        <w:jc w:val="both"/>
        <w:rPr>
          <w:b/>
          <w:bCs/>
          <w:lang w:val="et-EE"/>
        </w:rPr>
      </w:pPr>
      <w:r w:rsidRPr="00920123">
        <w:rPr>
          <w:b/>
          <w:bCs/>
          <w:lang w:val="et-EE"/>
        </w:rPr>
        <w:t>5</w:t>
      </w:r>
      <w:r w:rsidR="00626F83" w:rsidRPr="00920123">
        <w:rPr>
          <w:b/>
          <w:bCs/>
          <w:lang w:val="et-EE"/>
        </w:rPr>
        <w:t xml:space="preserve">. Arengukava </w:t>
      </w:r>
      <w:r w:rsidR="00D2070C" w:rsidRPr="00920123">
        <w:rPr>
          <w:b/>
          <w:bCs/>
          <w:lang w:val="et-EE"/>
        </w:rPr>
        <w:t xml:space="preserve">algatamiseks ja </w:t>
      </w:r>
      <w:r w:rsidR="00626F83" w:rsidRPr="00920123">
        <w:rPr>
          <w:b/>
          <w:bCs/>
          <w:lang w:val="et-EE"/>
        </w:rPr>
        <w:t xml:space="preserve">koostamiseks vajalikud tegevused.  </w:t>
      </w:r>
    </w:p>
    <w:p w:rsidR="00626F83" w:rsidRPr="00920123" w:rsidRDefault="00E2511B" w:rsidP="00626F83">
      <w:pPr>
        <w:jc w:val="both"/>
        <w:rPr>
          <w:bCs/>
          <w:lang w:val="et-EE"/>
        </w:rPr>
      </w:pPr>
      <w:r w:rsidRPr="00920123">
        <w:rPr>
          <w:bCs/>
          <w:lang w:val="et-EE"/>
        </w:rPr>
        <w:t>Narva linna kultuur</w:t>
      </w:r>
      <w:r w:rsidR="00F83D92">
        <w:rPr>
          <w:bCs/>
          <w:lang w:val="et-EE"/>
        </w:rPr>
        <w:t>istrateegia 2030</w:t>
      </w:r>
      <w:r w:rsidR="0038785E" w:rsidRPr="00920123">
        <w:rPr>
          <w:bCs/>
          <w:lang w:val="et-EE"/>
        </w:rPr>
        <w:t xml:space="preserve"> koostamine algatatakse Narva Linnavolikogu otsusega. </w:t>
      </w:r>
      <w:r w:rsidR="00DB7D0F" w:rsidRPr="00920123">
        <w:rPr>
          <w:lang w:val="et-EE"/>
        </w:rPr>
        <w:t>Arengukava koostamine algab andmete kogumisest, andmete analüüsimisest, hetk</w:t>
      </w:r>
      <w:r w:rsidR="00595BD2" w:rsidRPr="00920123">
        <w:rPr>
          <w:lang w:val="et-EE"/>
        </w:rPr>
        <w:t>eseisu olukorra kaardistamisest</w:t>
      </w:r>
      <w:r w:rsidR="00DB7D0F" w:rsidRPr="00920123">
        <w:rPr>
          <w:lang w:val="et-EE"/>
        </w:rPr>
        <w:t>. Seejärel toimub prognooside andmine ja planeerimine, arengukava</w:t>
      </w:r>
      <w:r w:rsidR="00595BD2" w:rsidRPr="00920123">
        <w:rPr>
          <w:lang w:val="et-EE"/>
        </w:rPr>
        <w:t xml:space="preserve">  ja tegevuskava väljatöötamine</w:t>
      </w:r>
      <w:r w:rsidR="00DB7D0F" w:rsidRPr="00920123">
        <w:rPr>
          <w:lang w:val="et-EE"/>
        </w:rPr>
        <w:t xml:space="preserve">. </w:t>
      </w:r>
      <w:r w:rsidR="00F83D92">
        <w:rPr>
          <w:lang w:val="et-EE"/>
        </w:rPr>
        <w:t>Arengukava väljatöötamine toimub paralleelselt Euroopa kultuuripealinna ettevalmistusprotsessiga</w:t>
      </w:r>
      <w:r w:rsidR="00F2004D" w:rsidRPr="00920123">
        <w:rPr>
          <w:lang w:val="et-EE"/>
        </w:rPr>
        <w:t>.</w:t>
      </w:r>
      <w:r w:rsidR="00F83D92">
        <w:rPr>
          <w:lang w:val="et-EE"/>
        </w:rPr>
        <w:t xml:space="preserve"> Koos eeltaotlusega 2018. aasta septembriks esitatakse esialgne kultuuristrateegia tööversioon, mis sätestab visiooni ja põhieesmärgid. Kultuuristrateegia </w:t>
      </w:r>
      <w:r w:rsidR="00CE15BB" w:rsidRPr="0020700B">
        <w:rPr>
          <w:lang w:val="et-EE"/>
        </w:rPr>
        <w:t xml:space="preserve">tööversiooni </w:t>
      </w:r>
      <w:r w:rsidR="00F83D92">
        <w:rPr>
          <w:lang w:val="et-EE"/>
        </w:rPr>
        <w:t xml:space="preserve">uuendamine jätkub põhitaotluse voorus 2019. aasta, kultuuristrateegia kinnitatakse Narva Linnavolikogu poolt </w:t>
      </w:r>
      <w:r w:rsidR="00A16F25" w:rsidRPr="0020700B">
        <w:rPr>
          <w:lang w:val="et-EE"/>
        </w:rPr>
        <w:t xml:space="preserve">hiljemalt  </w:t>
      </w:r>
      <w:r w:rsidR="00F83D92">
        <w:rPr>
          <w:lang w:val="et-EE"/>
        </w:rPr>
        <w:t>2019. aasta septembris enne Euroopa kultuuripealinna põhitaotluse esitamist.</w:t>
      </w:r>
      <w:r w:rsidR="00F2004D" w:rsidRPr="00920123">
        <w:rPr>
          <w:lang w:val="et-EE"/>
        </w:rPr>
        <w:t xml:space="preserve"> </w:t>
      </w:r>
    </w:p>
    <w:p w:rsidR="00D2070C" w:rsidRPr="00920123" w:rsidRDefault="00D2070C" w:rsidP="00626F83">
      <w:pPr>
        <w:jc w:val="both"/>
        <w:rPr>
          <w:lang w:val="et-EE"/>
        </w:rPr>
      </w:pPr>
    </w:p>
    <w:p w:rsidR="00DB7D0F" w:rsidRPr="00920123" w:rsidRDefault="00626F83" w:rsidP="00626F83">
      <w:pPr>
        <w:jc w:val="both"/>
        <w:rPr>
          <w:b/>
          <w:bCs/>
          <w:lang w:val="et-EE"/>
        </w:rPr>
      </w:pPr>
      <w:r w:rsidRPr="00920123">
        <w:rPr>
          <w:b/>
          <w:bCs/>
          <w:lang w:val="et-EE"/>
        </w:rPr>
        <w:t xml:space="preserve">6. Dokumendi koostamise tähtajad. </w:t>
      </w:r>
    </w:p>
    <w:p w:rsidR="00626F83" w:rsidRPr="00920123" w:rsidRDefault="00DB7D0F" w:rsidP="00626F83">
      <w:pPr>
        <w:jc w:val="both"/>
        <w:rPr>
          <w:lang w:val="et-EE"/>
        </w:rPr>
      </w:pPr>
      <w:r w:rsidRPr="00920123">
        <w:rPr>
          <w:bCs/>
          <w:lang w:val="et-EE"/>
        </w:rPr>
        <w:t xml:space="preserve">Peale Narva Linnavolikogu poolt Narva </w:t>
      </w:r>
      <w:r w:rsidR="00826F71" w:rsidRPr="00920123">
        <w:rPr>
          <w:bCs/>
          <w:lang w:val="et-EE"/>
        </w:rPr>
        <w:t>linn</w:t>
      </w:r>
      <w:r w:rsidR="00F83D92">
        <w:rPr>
          <w:bCs/>
          <w:lang w:val="et-EE"/>
        </w:rPr>
        <w:t xml:space="preserve">a kultuuristrateegia </w:t>
      </w:r>
      <w:r w:rsidR="008F79AF">
        <w:rPr>
          <w:bCs/>
          <w:lang w:val="et-EE"/>
        </w:rPr>
        <w:t xml:space="preserve">2030 koostamise </w:t>
      </w:r>
      <w:r w:rsidR="00826F71" w:rsidRPr="00920123">
        <w:rPr>
          <w:bCs/>
          <w:lang w:val="et-EE"/>
        </w:rPr>
        <w:t xml:space="preserve"> </w:t>
      </w:r>
      <w:r w:rsidRPr="00920123">
        <w:rPr>
          <w:bCs/>
          <w:lang w:val="et-EE"/>
        </w:rPr>
        <w:t xml:space="preserve">algatamist ja lähteülesande kehtestamist toimub </w:t>
      </w:r>
      <w:r w:rsidR="00F83D92">
        <w:rPr>
          <w:lang w:val="et-EE"/>
        </w:rPr>
        <w:t>2018</w:t>
      </w:r>
      <w:r w:rsidRPr="00920123">
        <w:rPr>
          <w:lang w:val="et-EE"/>
        </w:rPr>
        <w:t>.</w:t>
      </w:r>
      <w:r w:rsidR="00F83D92">
        <w:rPr>
          <w:lang w:val="et-EE"/>
        </w:rPr>
        <w:t xml:space="preserve"> </w:t>
      </w:r>
      <w:r w:rsidRPr="00920123">
        <w:rPr>
          <w:lang w:val="et-EE"/>
        </w:rPr>
        <w:t xml:space="preserve">a </w:t>
      </w:r>
      <w:r w:rsidR="00921702" w:rsidRPr="00920123">
        <w:rPr>
          <w:lang w:val="et-EE"/>
        </w:rPr>
        <w:t>suve-sügisperioodil</w:t>
      </w:r>
      <w:r w:rsidR="00626F83" w:rsidRPr="00920123">
        <w:rPr>
          <w:lang w:val="et-EE"/>
        </w:rPr>
        <w:t xml:space="preserve"> töö </w:t>
      </w:r>
      <w:r w:rsidR="008F79AF">
        <w:rPr>
          <w:lang w:val="et-EE"/>
        </w:rPr>
        <w:t>kultuuristrateegia</w:t>
      </w:r>
      <w:r w:rsidR="00F83D92">
        <w:rPr>
          <w:lang w:val="et-EE"/>
        </w:rPr>
        <w:t xml:space="preserve"> koostamise kallal, mis toimub paralleelselt Euroopa kultuuripealinna</w:t>
      </w:r>
      <w:r w:rsidR="008F79AF">
        <w:rPr>
          <w:lang w:val="et-EE"/>
        </w:rPr>
        <w:t xml:space="preserve"> eeltaotluse ettevalmistamisega</w:t>
      </w:r>
      <w:r w:rsidR="00F83D92">
        <w:rPr>
          <w:lang w:val="et-EE"/>
        </w:rPr>
        <w:t xml:space="preserve">. Kui Narva linn läbib Euroopa kultuuripealinna eeltaotluse vooru, siis jätkatakse kultuuristrateegia koostamist ja täiendamist 2019. aasta jooksul. Kultuuristrateegia lõpliku verisooni eelnõu avalikustamine toimub linna kodulehel </w:t>
      </w:r>
      <w:r w:rsidR="00F33ECD" w:rsidRPr="0020700B">
        <w:rPr>
          <w:lang w:val="et-EE"/>
        </w:rPr>
        <w:t xml:space="preserve">hiljemalt </w:t>
      </w:r>
      <w:r w:rsidR="00F83D92">
        <w:rPr>
          <w:lang w:val="et-EE"/>
        </w:rPr>
        <w:t xml:space="preserve">2019. aasta </w:t>
      </w:r>
      <w:r w:rsidR="00F33ECD" w:rsidRPr="0020700B">
        <w:rPr>
          <w:lang w:val="et-EE"/>
        </w:rPr>
        <w:t>suveperioodil</w:t>
      </w:r>
      <w:r w:rsidR="00F83D92">
        <w:rPr>
          <w:lang w:val="et-EE"/>
        </w:rPr>
        <w:t xml:space="preserve">, mis toimub </w:t>
      </w:r>
      <w:r w:rsidR="00D449B9" w:rsidRPr="00920123">
        <w:rPr>
          <w:lang w:val="et-EE"/>
        </w:rPr>
        <w:t>vähemalt kolme nädala vältel</w:t>
      </w:r>
      <w:r w:rsidR="008F79AF">
        <w:rPr>
          <w:lang w:val="et-EE"/>
        </w:rPr>
        <w:t>, mille jooksul on kõigil võimalik esitada oma ettepanekuid</w:t>
      </w:r>
      <w:r w:rsidR="00626F83" w:rsidRPr="00920123">
        <w:rPr>
          <w:lang w:val="et-EE"/>
        </w:rPr>
        <w:t xml:space="preserve"> </w:t>
      </w:r>
      <w:r w:rsidR="008F79AF">
        <w:rPr>
          <w:lang w:val="et-EE"/>
        </w:rPr>
        <w:t>(</w:t>
      </w:r>
      <w:r w:rsidRPr="00920123">
        <w:rPr>
          <w:lang w:val="et-EE"/>
        </w:rPr>
        <w:t>avalik arutelu</w:t>
      </w:r>
      <w:r w:rsidR="008F79AF">
        <w:rPr>
          <w:lang w:val="et-EE"/>
        </w:rPr>
        <w:t>)</w:t>
      </w:r>
      <w:r w:rsidR="00DB2DC3" w:rsidRPr="00920123">
        <w:rPr>
          <w:lang w:val="et-EE"/>
        </w:rPr>
        <w:t xml:space="preserve"> </w:t>
      </w:r>
      <w:r w:rsidR="008F79AF">
        <w:rPr>
          <w:lang w:val="et-EE"/>
        </w:rPr>
        <w:t>A</w:t>
      </w:r>
      <w:r w:rsidR="00DB2DC3" w:rsidRPr="00920123">
        <w:rPr>
          <w:lang w:val="et-EE"/>
        </w:rPr>
        <w:t>rengukava täiendatakse ja täpsustatakse arvestades a</w:t>
      </w:r>
      <w:r w:rsidR="00626F83" w:rsidRPr="00920123">
        <w:rPr>
          <w:lang w:val="et-EE"/>
        </w:rPr>
        <w:t>valiku ar</w:t>
      </w:r>
      <w:r w:rsidR="00DB2DC3" w:rsidRPr="00920123">
        <w:rPr>
          <w:lang w:val="et-EE"/>
        </w:rPr>
        <w:t>utelu tulemusi</w:t>
      </w:r>
      <w:r w:rsidR="00626F83" w:rsidRPr="00920123">
        <w:rPr>
          <w:lang w:val="et-EE"/>
        </w:rPr>
        <w:t xml:space="preserve">. </w:t>
      </w:r>
      <w:r w:rsidR="00F33ECD" w:rsidRPr="0020700B">
        <w:rPr>
          <w:lang w:val="et-EE"/>
        </w:rPr>
        <w:t>Hiljemalt augustis</w:t>
      </w:r>
      <w:r w:rsidR="00F83D92">
        <w:rPr>
          <w:lang w:val="et-EE"/>
        </w:rPr>
        <w:t xml:space="preserve"> 2019</w:t>
      </w:r>
      <w:r w:rsidR="00DB2DC3" w:rsidRPr="00920123">
        <w:rPr>
          <w:lang w:val="et-EE"/>
        </w:rPr>
        <w:t xml:space="preserve"> </w:t>
      </w:r>
      <w:r w:rsidR="00626F83" w:rsidRPr="00920123">
        <w:rPr>
          <w:lang w:val="et-EE"/>
        </w:rPr>
        <w:t xml:space="preserve">kooskõlastatakse </w:t>
      </w:r>
      <w:r w:rsidR="00F83D92">
        <w:rPr>
          <w:lang w:val="et-EE"/>
        </w:rPr>
        <w:t xml:space="preserve">kultuuristrateegia eelnõu </w:t>
      </w:r>
      <w:r w:rsidR="00626F83" w:rsidRPr="00920123">
        <w:rPr>
          <w:lang w:val="et-EE"/>
        </w:rPr>
        <w:t>Narva Linna</w:t>
      </w:r>
      <w:r w:rsidR="00DB2DC3" w:rsidRPr="00920123">
        <w:rPr>
          <w:lang w:val="et-EE"/>
        </w:rPr>
        <w:t xml:space="preserve"> </w:t>
      </w:r>
      <w:r w:rsidR="00F83D92">
        <w:rPr>
          <w:lang w:val="et-EE"/>
        </w:rPr>
        <w:t xml:space="preserve">Arenduse ja Ökonoomika Ametiga ning </w:t>
      </w:r>
      <w:r w:rsidR="00DB2DC3" w:rsidRPr="00920123">
        <w:rPr>
          <w:lang w:val="et-EE"/>
        </w:rPr>
        <w:t>esitatakse kooskõlastamiseks Narva Linnavalitsusele ning edastatakse Narva Linnavolikogule k</w:t>
      </w:r>
      <w:r w:rsidR="003E4D7B">
        <w:rPr>
          <w:lang w:val="et-EE"/>
        </w:rPr>
        <w:t>innitamiseks</w:t>
      </w:r>
      <w:r w:rsidR="00626F83" w:rsidRPr="00920123">
        <w:rPr>
          <w:lang w:val="et-EE"/>
        </w:rPr>
        <w:t>.</w:t>
      </w:r>
      <w:r w:rsidR="00DB2DC3" w:rsidRPr="00920123">
        <w:rPr>
          <w:lang w:val="et-EE"/>
        </w:rPr>
        <w:t xml:space="preserve"> Arengukava täiendatakse ja täpsustatakse selle menetlemise käigus.</w:t>
      </w:r>
      <w:r w:rsidR="00921702" w:rsidRPr="00920123">
        <w:rPr>
          <w:lang w:val="et-EE"/>
        </w:rPr>
        <w:t xml:space="preserve"> </w:t>
      </w:r>
      <w:r w:rsidR="00F33ECD">
        <w:rPr>
          <w:lang w:val="et-EE"/>
        </w:rPr>
        <w:t xml:space="preserve"> </w:t>
      </w:r>
    </w:p>
    <w:p w:rsidR="00626F83" w:rsidRPr="00920123" w:rsidRDefault="00626F83" w:rsidP="00626F83">
      <w:pPr>
        <w:rPr>
          <w:lang w:val="et-EE"/>
        </w:rPr>
      </w:pPr>
    </w:p>
    <w:p w:rsidR="00136A17" w:rsidRPr="00920123" w:rsidRDefault="00626F83" w:rsidP="00626F83">
      <w:pPr>
        <w:jc w:val="both"/>
        <w:rPr>
          <w:lang w:val="et-EE"/>
        </w:rPr>
      </w:pPr>
      <w:r w:rsidRPr="00920123">
        <w:rPr>
          <w:b/>
          <w:bCs/>
          <w:lang w:val="et-EE"/>
        </w:rPr>
        <w:t xml:space="preserve">7. Arengukava kooskõlastamise ja avalikustamise kord. </w:t>
      </w:r>
    </w:p>
    <w:p w:rsidR="00626F83" w:rsidRPr="00920123" w:rsidRDefault="00136A17" w:rsidP="00626F83">
      <w:pPr>
        <w:jc w:val="both"/>
        <w:rPr>
          <w:lang w:val="et-EE"/>
        </w:rPr>
      </w:pPr>
      <w:r w:rsidRPr="00920123">
        <w:rPr>
          <w:lang w:val="et-EE"/>
        </w:rPr>
        <w:t xml:space="preserve">Vastavalt Narva linna arengudokumentide menetlemise korra </w:t>
      </w:r>
      <w:r w:rsidR="00194CB1" w:rsidRPr="00920123">
        <w:rPr>
          <w:lang w:val="et-EE"/>
        </w:rPr>
        <w:t>§ 17 lõikele 3</w:t>
      </w:r>
      <w:r w:rsidRPr="00920123">
        <w:rPr>
          <w:lang w:val="et-EE"/>
        </w:rPr>
        <w:t xml:space="preserve"> </w:t>
      </w:r>
      <w:r w:rsidR="00626F83" w:rsidRPr="00920123">
        <w:rPr>
          <w:lang w:val="et-EE"/>
        </w:rPr>
        <w:t xml:space="preserve">Narva </w:t>
      </w:r>
      <w:r w:rsidR="00257AC0">
        <w:rPr>
          <w:bCs/>
          <w:lang w:val="et-EE"/>
        </w:rPr>
        <w:t xml:space="preserve">linna </w:t>
      </w:r>
      <w:r w:rsidR="00257AC0" w:rsidRPr="0020700B">
        <w:rPr>
          <w:bCs/>
          <w:lang w:val="et-EE"/>
        </w:rPr>
        <w:t>kultuuristrateegia</w:t>
      </w:r>
      <w:r w:rsidR="00921702" w:rsidRPr="0020700B">
        <w:rPr>
          <w:bCs/>
          <w:lang w:val="et-EE"/>
        </w:rPr>
        <w:t xml:space="preserve"> </w:t>
      </w:r>
      <w:r w:rsidR="00194CB1" w:rsidRPr="0020700B">
        <w:rPr>
          <w:lang w:val="et-EE"/>
        </w:rPr>
        <w:t>k</w:t>
      </w:r>
      <w:r w:rsidR="003E4D7B">
        <w:rPr>
          <w:lang w:val="et-EE"/>
        </w:rPr>
        <w:t>innitamise</w:t>
      </w:r>
      <w:r w:rsidR="00194CB1" w:rsidRPr="00920123">
        <w:rPr>
          <w:lang w:val="et-EE"/>
        </w:rPr>
        <w:t xml:space="preserve"> </w:t>
      </w:r>
      <w:r w:rsidR="00626F83" w:rsidRPr="00920123">
        <w:rPr>
          <w:lang w:val="et-EE"/>
        </w:rPr>
        <w:t xml:space="preserve">eelnõu </w:t>
      </w:r>
      <w:r w:rsidR="00194CB1" w:rsidRPr="00920123">
        <w:rPr>
          <w:lang w:val="et-EE"/>
        </w:rPr>
        <w:t>kooskõlastatakse</w:t>
      </w:r>
      <w:r w:rsidR="00626F83" w:rsidRPr="00920123">
        <w:rPr>
          <w:lang w:val="et-EE"/>
        </w:rPr>
        <w:t xml:space="preserve"> Narva Linna Arenduse ja Ökonoomika Ametiga.  </w:t>
      </w:r>
    </w:p>
    <w:p w:rsidR="004D625C" w:rsidRPr="00920123" w:rsidRDefault="004D625C" w:rsidP="00626F83">
      <w:pPr>
        <w:jc w:val="both"/>
        <w:rPr>
          <w:lang w:val="et-EE"/>
        </w:rPr>
      </w:pPr>
    </w:p>
    <w:p w:rsidR="00136A17" w:rsidRPr="00920123" w:rsidRDefault="003E4D7B" w:rsidP="00194CB1">
      <w:pPr>
        <w:jc w:val="both"/>
        <w:rPr>
          <w:lang w:val="et-EE"/>
        </w:rPr>
      </w:pPr>
      <w:r>
        <w:rPr>
          <w:lang w:val="et-EE"/>
        </w:rPr>
        <w:t>Vastavalt a</w:t>
      </w:r>
      <w:r w:rsidR="00194CB1" w:rsidRPr="00920123">
        <w:rPr>
          <w:lang w:val="et-EE"/>
        </w:rPr>
        <w:t xml:space="preserve">valiku teabe seaduse § 28 lõike 1 punktile 17 ning Narva linna arengudokumentide menetlemise korra §-le 18 </w:t>
      </w:r>
      <w:r w:rsidR="00626F83" w:rsidRPr="00920123">
        <w:rPr>
          <w:lang w:val="et-EE"/>
        </w:rPr>
        <w:t>Narva Linnavalitsuse Kultuuriosakond avalikustab arengukava eelnõu Narva linna kodulehel ja korraldab avalike arutelude kaudu kõigi huvitatud isikute kaasamise.</w:t>
      </w:r>
      <w:r w:rsidR="00194CB1" w:rsidRPr="00920123">
        <w:rPr>
          <w:lang w:val="et-EE"/>
        </w:rPr>
        <w:t xml:space="preserve"> Heakskiidetud ja vastuvõetud Narva </w:t>
      </w:r>
      <w:r w:rsidR="004B50FC">
        <w:rPr>
          <w:bCs/>
          <w:lang w:val="et-EE"/>
        </w:rPr>
        <w:t>linna kultuuri</w:t>
      </w:r>
      <w:r w:rsidR="004B50FC" w:rsidRPr="0020700B">
        <w:rPr>
          <w:bCs/>
          <w:lang w:val="et-EE"/>
        </w:rPr>
        <w:t xml:space="preserve">strateegia </w:t>
      </w:r>
      <w:r w:rsidR="00136A17" w:rsidRPr="00920123">
        <w:rPr>
          <w:lang w:val="et-EE"/>
        </w:rPr>
        <w:t xml:space="preserve">avalikustatakse </w:t>
      </w:r>
      <w:r w:rsidR="00194CB1" w:rsidRPr="00920123">
        <w:rPr>
          <w:lang w:val="et-EE"/>
        </w:rPr>
        <w:t>linna</w:t>
      </w:r>
      <w:r w:rsidR="00136A17" w:rsidRPr="00920123">
        <w:rPr>
          <w:lang w:val="et-EE"/>
        </w:rPr>
        <w:t xml:space="preserve"> veebilehel pärast </w:t>
      </w:r>
      <w:r w:rsidR="00194CB1" w:rsidRPr="00920123">
        <w:rPr>
          <w:lang w:val="et-EE"/>
        </w:rPr>
        <w:t xml:space="preserve">Narva Linnavolikogu poolt </w:t>
      </w:r>
      <w:r w:rsidR="00136A17" w:rsidRPr="00920123">
        <w:rPr>
          <w:lang w:val="et-EE"/>
        </w:rPr>
        <w:t xml:space="preserve">dokumendi </w:t>
      </w:r>
      <w:r>
        <w:rPr>
          <w:lang w:val="et-EE"/>
        </w:rPr>
        <w:t>kinnitamist</w:t>
      </w:r>
      <w:r w:rsidR="00136A17" w:rsidRPr="00920123">
        <w:rPr>
          <w:lang w:val="et-EE"/>
        </w:rPr>
        <w:t>.</w:t>
      </w:r>
    </w:p>
    <w:p w:rsidR="00626F83" w:rsidRPr="00920123" w:rsidRDefault="00626F83">
      <w:pPr>
        <w:rPr>
          <w:lang w:val="et-EE"/>
        </w:rPr>
      </w:pPr>
    </w:p>
    <w:p w:rsidR="00626F83" w:rsidRPr="00920123" w:rsidRDefault="00626F83">
      <w:pPr>
        <w:rPr>
          <w:lang w:val="et-EE"/>
        </w:rPr>
      </w:pPr>
    </w:p>
    <w:p w:rsidR="00626F83" w:rsidRPr="00920123" w:rsidRDefault="00626F83">
      <w:pPr>
        <w:rPr>
          <w:lang w:val="et-EE"/>
        </w:rPr>
      </w:pPr>
    </w:p>
    <w:p w:rsidR="00595BD2" w:rsidRPr="00920123" w:rsidRDefault="00595BD2">
      <w:pPr>
        <w:rPr>
          <w:lang w:val="et-EE"/>
        </w:rPr>
      </w:pPr>
    </w:p>
    <w:p w:rsidR="00E2511B" w:rsidRPr="00920123" w:rsidRDefault="00E2511B">
      <w:pPr>
        <w:rPr>
          <w:lang w:val="et-EE"/>
        </w:rPr>
      </w:pPr>
    </w:p>
    <w:p w:rsidR="00E2511B" w:rsidRPr="00920123" w:rsidRDefault="00E2511B">
      <w:pPr>
        <w:rPr>
          <w:lang w:val="et-EE"/>
        </w:rPr>
      </w:pPr>
    </w:p>
    <w:p w:rsidR="00E2511B" w:rsidRPr="00920123" w:rsidRDefault="00E2511B">
      <w:pPr>
        <w:rPr>
          <w:lang w:val="et-EE"/>
        </w:rPr>
      </w:pPr>
    </w:p>
    <w:p w:rsidR="00E2511B" w:rsidRPr="00920123" w:rsidRDefault="00E2511B">
      <w:pPr>
        <w:rPr>
          <w:lang w:val="et-EE"/>
        </w:rPr>
      </w:pPr>
    </w:p>
    <w:p w:rsidR="00E2511B" w:rsidRPr="00920123" w:rsidRDefault="00E2511B">
      <w:pPr>
        <w:rPr>
          <w:lang w:val="et-EE"/>
        </w:rPr>
      </w:pPr>
    </w:p>
    <w:p w:rsidR="00E2511B" w:rsidRPr="00920123" w:rsidRDefault="00E2511B">
      <w:pPr>
        <w:rPr>
          <w:lang w:val="et-EE"/>
        </w:rPr>
      </w:pPr>
    </w:p>
    <w:p w:rsidR="00595BD2" w:rsidRPr="00920123" w:rsidRDefault="00595BD2">
      <w:pPr>
        <w:rPr>
          <w:lang w:val="et-EE"/>
        </w:rPr>
      </w:pPr>
    </w:p>
    <w:p w:rsidR="00626F83" w:rsidRPr="00920123" w:rsidRDefault="00626F83">
      <w:pPr>
        <w:rPr>
          <w:lang w:val="et-EE"/>
        </w:rPr>
      </w:pPr>
    </w:p>
    <w:p w:rsidR="00626F83" w:rsidRPr="00920123" w:rsidRDefault="00626F83">
      <w:pPr>
        <w:rPr>
          <w:lang w:val="et-EE"/>
        </w:rPr>
      </w:pPr>
    </w:p>
    <w:p w:rsidR="00E006F0" w:rsidRPr="00920123" w:rsidRDefault="00E006F0">
      <w:pPr>
        <w:rPr>
          <w:lang w:val="et-EE"/>
        </w:rPr>
      </w:pPr>
    </w:p>
    <w:p w:rsidR="00E006F0" w:rsidRPr="00920123" w:rsidRDefault="00E006F0" w:rsidP="00E006F0">
      <w:pPr>
        <w:jc w:val="right"/>
        <w:rPr>
          <w:lang w:val="et-EE"/>
        </w:rPr>
      </w:pPr>
      <w:r w:rsidRPr="00920123">
        <w:rPr>
          <w:lang w:val="et-EE"/>
        </w:rPr>
        <w:t>eelnõu</w:t>
      </w:r>
    </w:p>
    <w:p w:rsidR="00E006F0" w:rsidRPr="00920123" w:rsidRDefault="00E006F0" w:rsidP="00E006F0">
      <w:pPr>
        <w:pStyle w:val="1"/>
        <w:jc w:val="center"/>
        <w:rPr>
          <w:rFonts w:ascii="Times New Roman" w:hAnsi="Times New Roman" w:cs="Times New Roman"/>
          <w:lang w:val="et-EE"/>
        </w:rPr>
      </w:pPr>
      <w:r w:rsidRPr="00920123">
        <w:rPr>
          <w:rFonts w:ascii="Times New Roman" w:hAnsi="Times New Roman" w:cs="Times New Roman"/>
          <w:lang w:val="et-EE"/>
        </w:rPr>
        <w:t>NARVA LINNAVALITSUS</w:t>
      </w:r>
    </w:p>
    <w:p w:rsidR="00E006F0" w:rsidRPr="00920123" w:rsidRDefault="00E006F0" w:rsidP="00E006F0">
      <w:pPr>
        <w:rPr>
          <w:lang w:val="et-EE"/>
        </w:rPr>
      </w:pPr>
    </w:p>
    <w:p w:rsidR="00E006F0" w:rsidRPr="00920123" w:rsidRDefault="00E006F0" w:rsidP="00E006F0">
      <w:pPr>
        <w:pStyle w:val="3"/>
        <w:rPr>
          <w:sz w:val="28"/>
          <w:szCs w:val="28"/>
          <w:lang w:val="et-EE"/>
        </w:rPr>
      </w:pPr>
      <w:r w:rsidRPr="00920123">
        <w:rPr>
          <w:sz w:val="28"/>
          <w:szCs w:val="28"/>
          <w:lang w:val="et-EE"/>
        </w:rPr>
        <w:t>PROTOKOLLILINE OTSUS</w:t>
      </w:r>
    </w:p>
    <w:p w:rsidR="00E006F0" w:rsidRPr="00920123" w:rsidRDefault="00E006F0" w:rsidP="00E006F0">
      <w:pPr>
        <w:rPr>
          <w:lang w:val="et-EE"/>
        </w:rPr>
      </w:pPr>
    </w:p>
    <w:p w:rsidR="00E006F0" w:rsidRPr="00920123" w:rsidRDefault="00E006F0" w:rsidP="00E006F0">
      <w:pPr>
        <w:rPr>
          <w:lang w:val="et-EE"/>
        </w:rPr>
      </w:pPr>
    </w:p>
    <w:p w:rsidR="00E006F0" w:rsidRPr="00920123" w:rsidRDefault="00E006F0" w:rsidP="00E006F0">
      <w:pPr>
        <w:rPr>
          <w:sz w:val="28"/>
          <w:szCs w:val="28"/>
          <w:lang w:val="et-EE"/>
        </w:rPr>
      </w:pPr>
    </w:p>
    <w:p w:rsidR="00E006F0" w:rsidRPr="00920123" w:rsidRDefault="00E006F0" w:rsidP="00E006F0">
      <w:pPr>
        <w:rPr>
          <w:lang w:val="et-EE"/>
        </w:rPr>
      </w:pPr>
      <w:r w:rsidRPr="00920123">
        <w:rPr>
          <w:lang w:val="et-EE"/>
        </w:rPr>
        <w:t>Narva</w:t>
      </w:r>
      <w:r w:rsidRPr="00920123">
        <w:rPr>
          <w:lang w:val="et-EE"/>
        </w:rPr>
        <w:tab/>
      </w:r>
      <w:r w:rsidRPr="00920123">
        <w:rPr>
          <w:lang w:val="et-EE"/>
        </w:rPr>
        <w:tab/>
      </w:r>
      <w:r w:rsidRPr="00920123">
        <w:rPr>
          <w:lang w:val="et-EE"/>
        </w:rPr>
        <w:tab/>
      </w:r>
      <w:r w:rsidRPr="00920123">
        <w:rPr>
          <w:lang w:val="et-EE"/>
        </w:rPr>
        <w:tab/>
        <w:t xml:space="preserve">                              </w:t>
      </w:r>
      <w:r w:rsidR="00F83D92">
        <w:rPr>
          <w:lang w:val="et-EE"/>
        </w:rPr>
        <w:t xml:space="preserve">                ___._______.2018</w:t>
      </w:r>
      <w:r w:rsidRPr="00920123">
        <w:rPr>
          <w:lang w:val="et-EE"/>
        </w:rPr>
        <w:t xml:space="preserve"> nr ____</w:t>
      </w:r>
    </w:p>
    <w:p w:rsidR="00E006F0" w:rsidRPr="00920123" w:rsidRDefault="00E006F0" w:rsidP="00E006F0">
      <w:pPr>
        <w:rPr>
          <w:sz w:val="28"/>
          <w:szCs w:val="28"/>
          <w:lang w:val="et-EE"/>
        </w:rPr>
      </w:pPr>
    </w:p>
    <w:p w:rsidR="00E006F0" w:rsidRPr="00920123" w:rsidRDefault="00E006F0" w:rsidP="00E006F0">
      <w:pPr>
        <w:pStyle w:val="a3"/>
      </w:pPr>
    </w:p>
    <w:p w:rsidR="00E006F0" w:rsidRPr="00920123" w:rsidRDefault="00E006F0" w:rsidP="00E006F0">
      <w:pPr>
        <w:rPr>
          <w:b/>
          <w:lang w:val="et-EE"/>
        </w:rPr>
      </w:pPr>
      <w:r w:rsidRPr="00920123">
        <w:rPr>
          <w:b/>
          <w:bCs/>
          <w:lang w:val="et-EE"/>
        </w:rPr>
        <w:t>Narva Linnavolikogu otsuse „</w:t>
      </w:r>
      <w:r w:rsidR="00B106D0" w:rsidRPr="00920123">
        <w:rPr>
          <w:b/>
          <w:bCs/>
          <w:lang w:val="et-EE"/>
        </w:rPr>
        <w:t xml:space="preserve">Narva </w:t>
      </w:r>
      <w:r w:rsidR="00777E09">
        <w:rPr>
          <w:b/>
          <w:bCs/>
          <w:lang w:val="et-EE"/>
        </w:rPr>
        <w:t xml:space="preserve">linna </w:t>
      </w:r>
      <w:bookmarkStart w:id="2" w:name="_GoBack"/>
      <w:bookmarkEnd w:id="2"/>
      <w:r w:rsidR="00F83D92">
        <w:rPr>
          <w:b/>
          <w:bCs/>
          <w:lang w:val="et-EE"/>
        </w:rPr>
        <w:t>kultuuristrateegia 203</w:t>
      </w:r>
      <w:r w:rsidR="00921702" w:rsidRPr="00920123">
        <w:rPr>
          <w:b/>
          <w:bCs/>
          <w:lang w:val="et-EE"/>
        </w:rPr>
        <w:t>0</w:t>
      </w:r>
      <w:r w:rsidRPr="00920123">
        <w:rPr>
          <w:b/>
          <w:lang w:val="et-EE"/>
        </w:rPr>
        <w:t xml:space="preserve"> algatami</w:t>
      </w:r>
      <w:r w:rsidR="00C453E5" w:rsidRPr="00920123">
        <w:rPr>
          <w:b/>
          <w:lang w:val="et-EE"/>
        </w:rPr>
        <w:t>ne ja lähteülesande kehtest</w:t>
      </w:r>
      <w:r w:rsidRPr="00920123">
        <w:rPr>
          <w:b/>
          <w:lang w:val="et-EE"/>
        </w:rPr>
        <w:t>amine“</w:t>
      </w:r>
      <w:r w:rsidRPr="00920123">
        <w:rPr>
          <w:b/>
          <w:bCs/>
          <w:lang w:val="et-EE"/>
        </w:rPr>
        <w:t xml:space="preserve"> eelnõu esitamine</w:t>
      </w:r>
    </w:p>
    <w:p w:rsidR="00E006F0" w:rsidRPr="00920123" w:rsidRDefault="00E006F0" w:rsidP="00E006F0">
      <w:pPr>
        <w:rPr>
          <w:sz w:val="28"/>
          <w:szCs w:val="28"/>
          <w:lang w:val="et-EE"/>
        </w:rPr>
      </w:pPr>
    </w:p>
    <w:p w:rsidR="00E006F0" w:rsidRPr="00920123" w:rsidRDefault="00E006F0" w:rsidP="00E006F0">
      <w:pPr>
        <w:jc w:val="both"/>
        <w:rPr>
          <w:lang w:val="et-EE"/>
        </w:rPr>
      </w:pPr>
    </w:p>
    <w:p w:rsidR="00E006F0" w:rsidRPr="00920123" w:rsidRDefault="00E006F0" w:rsidP="00E006F0">
      <w:pPr>
        <w:pStyle w:val="a3"/>
      </w:pPr>
      <w:r w:rsidRPr="00920123">
        <w:t>Narva Linnavalitsus võtab vastu protokollilise otsuse:</w:t>
      </w:r>
    </w:p>
    <w:p w:rsidR="00E006F0" w:rsidRPr="00920123" w:rsidRDefault="00E006F0" w:rsidP="00E006F0">
      <w:pPr>
        <w:jc w:val="both"/>
        <w:rPr>
          <w:lang w:val="et-EE"/>
        </w:rPr>
      </w:pPr>
    </w:p>
    <w:p w:rsidR="00E006F0" w:rsidRPr="00920123" w:rsidRDefault="00E006F0" w:rsidP="00E006F0">
      <w:pPr>
        <w:pStyle w:val="a3"/>
        <w:numPr>
          <w:ilvl w:val="0"/>
          <w:numId w:val="3"/>
        </w:numPr>
        <w:rPr>
          <w:b w:val="0"/>
        </w:rPr>
      </w:pPr>
      <w:r w:rsidRPr="00920123">
        <w:rPr>
          <w:b w:val="0"/>
        </w:rPr>
        <w:t>Nõustuda esitatud Narva Linnavolikogu otsuse eelnõuga.</w:t>
      </w:r>
    </w:p>
    <w:p w:rsidR="00E006F0" w:rsidRPr="00920123" w:rsidRDefault="00E006F0" w:rsidP="00E006F0">
      <w:pPr>
        <w:pStyle w:val="a3"/>
        <w:ind w:left="360"/>
        <w:rPr>
          <w:b w:val="0"/>
        </w:rPr>
      </w:pPr>
    </w:p>
    <w:p w:rsidR="00E006F0" w:rsidRPr="00920123" w:rsidRDefault="00E006F0" w:rsidP="00E006F0">
      <w:pPr>
        <w:pStyle w:val="a3"/>
        <w:numPr>
          <w:ilvl w:val="0"/>
          <w:numId w:val="3"/>
        </w:numPr>
        <w:rPr>
          <w:b w:val="0"/>
        </w:rPr>
      </w:pPr>
      <w:r w:rsidRPr="00920123">
        <w:rPr>
          <w:b w:val="0"/>
        </w:rPr>
        <w:t>Volitada Narva Linnavalitsuse Kultuuriosakonna juhataja</w:t>
      </w:r>
      <w:r w:rsidR="00920123" w:rsidRPr="00920123">
        <w:rPr>
          <w:b w:val="0"/>
        </w:rPr>
        <w:t>t</w:t>
      </w:r>
      <w:r w:rsidRPr="00920123">
        <w:rPr>
          <w:b w:val="0"/>
        </w:rPr>
        <w:t xml:space="preserve"> </w:t>
      </w:r>
      <w:r w:rsidR="00455BF1" w:rsidRPr="0020700B">
        <w:rPr>
          <w:b w:val="0"/>
        </w:rPr>
        <w:t>Viktoria Lutust</w:t>
      </w:r>
      <w:r w:rsidRPr="00920123">
        <w:rPr>
          <w:b w:val="0"/>
        </w:rPr>
        <w:t xml:space="preserve"> antud küsimust ette kandma Narva Linnavolikogu istungil.</w:t>
      </w:r>
    </w:p>
    <w:p w:rsidR="00E006F0" w:rsidRPr="00920123" w:rsidRDefault="00E006F0" w:rsidP="00E006F0">
      <w:pPr>
        <w:pStyle w:val="a3"/>
      </w:pPr>
    </w:p>
    <w:p w:rsidR="00E006F0" w:rsidRPr="00920123" w:rsidRDefault="00E006F0" w:rsidP="00E006F0">
      <w:pPr>
        <w:pStyle w:val="a3"/>
      </w:pPr>
    </w:p>
    <w:p w:rsidR="00E006F0" w:rsidRPr="00920123" w:rsidRDefault="00E006F0" w:rsidP="00E006F0">
      <w:pPr>
        <w:pStyle w:val="a3"/>
      </w:pPr>
    </w:p>
    <w:p w:rsidR="00E006F0" w:rsidRPr="00920123" w:rsidRDefault="00E006F0" w:rsidP="00E006F0">
      <w:pPr>
        <w:pStyle w:val="a3"/>
      </w:pPr>
    </w:p>
    <w:p w:rsidR="00E006F0" w:rsidRPr="00920123" w:rsidRDefault="00E006F0" w:rsidP="00E006F0">
      <w:pPr>
        <w:pStyle w:val="a3"/>
      </w:pPr>
    </w:p>
    <w:p w:rsidR="00E006F0" w:rsidRPr="00920123" w:rsidRDefault="00E006F0" w:rsidP="00E006F0">
      <w:pPr>
        <w:jc w:val="both"/>
        <w:rPr>
          <w:lang w:val="et-EE"/>
        </w:rPr>
      </w:pPr>
    </w:p>
    <w:p w:rsidR="00E006F0" w:rsidRPr="00920123" w:rsidRDefault="00CF2CDC" w:rsidP="00E006F0">
      <w:pPr>
        <w:jc w:val="both"/>
        <w:rPr>
          <w:lang w:val="et-EE"/>
        </w:rPr>
      </w:pPr>
      <w:r>
        <w:rPr>
          <w:lang w:val="et-EE"/>
        </w:rPr>
        <w:t>Tarmo Tammiste</w:t>
      </w:r>
      <w:r w:rsidR="008A3B0E" w:rsidRPr="00920123">
        <w:rPr>
          <w:lang w:val="et-EE"/>
        </w:rPr>
        <w:t xml:space="preserve"> </w:t>
      </w:r>
      <w:r w:rsidR="008A3B0E" w:rsidRPr="00920123">
        <w:rPr>
          <w:lang w:val="et-EE"/>
        </w:rPr>
        <w:tab/>
      </w:r>
      <w:r w:rsidR="008A3B0E" w:rsidRPr="00920123">
        <w:rPr>
          <w:lang w:val="et-EE"/>
        </w:rPr>
        <w:tab/>
      </w:r>
      <w:r w:rsidR="008A3B0E" w:rsidRPr="00920123">
        <w:rPr>
          <w:lang w:val="et-EE"/>
        </w:rPr>
        <w:tab/>
      </w:r>
      <w:r w:rsidR="008A3B0E" w:rsidRPr="00920123">
        <w:rPr>
          <w:lang w:val="et-EE"/>
        </w:rPr>
        <w:tab/>
      </w:r>
      <w:r w:rsidR="008A3B0E" w:rsidRPr="00920123">
        <w:rPr>
          <w:lang w:val="et-EE"/>
        </w:rPr>
        <w:tab/>
      </w:r>
      <w:r w:rsidR="008A3B0E" w:rsidRPr="00920123">
        <w:rPr>
          <w:lang w:val="et-EE"/>
        </w:rPr>
        <w:tab/>
      </w:r>
    </w:p>
    <w:p w:rsidR="00920123" w:rsidRDefault="00921702" w:rsidP="00E006F0">
      <w:pPr>
        <w:rPr>
          <w:lang w:val="et-EE"/>
        </w:rPr>
      </w:pPr>
      <w:r w:rsidRPr="00920123">
        <w:rPr>
          <w:lang w:val="et-EE"/>
        </w:rPr>
        <w:t>L</w:t>
      </w:r>
      <w:r w:rsidR="00E006F0" w:rsidRPr="00920123">
        <w:rPr>
          <w:lang w:val="et-EE"/>
        </w:rPr>
        <w:t>innapea</w:t>
      </w:r>
      <w:r w:rsidRPr="00920123">
        <w:rPr>
          <w:lang w:val="et-EE"/>
        </w:rPr>
        <w:tab/>
      </w:r>
      <w:r w:rsidRPr="00920123">
        <w:rPr>
          <w:lang w:val="et-EE"/>
        </w:rPr>
        <w:tab/>
      </w:r>
      <w:r w:rsidRPr="00920123">
        <w:rPr>
          <w:lang w:val="et-EE"/>
        </w:rPr>
        <w:tab/>
      </w:r>
      <w:r w:rsidR="008A3B0E" w:rsidRPr="00920123">
        <w:rPr>
          <w:lang w:val="et-EE"/>
        </w:rPr>
        <w:tab/>
      </w:r>
      <w:r w:rsidR="008A3B0E" w:rsidRPr="00920123">
        <w:rPr>
          <w:lang w:val="et-EE"/>
        </w:rPr>
        <w:tab/>
      </w:r>
      <w:r w:rsidR="008A3B0E" w:rsidRPr="00920123">
        <w:rPr>
          <w:lang w:val="et-EE"/>
        </w:rPr>
        <w:tab/>
      </w:r>
      <w:r w:rsidR="00920123">
        <w:rPr>
          <w:lang w:val="et-EE"/>
        </w:rPr>
        <w:tab/>
        <w:t>Ants Liimets</w:t>
      </w:r>
    </w:p>
    <w:p w:rsidR="00E006F0" w:rsidRPr="00920123" w:rsidRDefault="00920123" w:rsidP="00920123">
      <w:pPr>
        <w:ind w:left="4956" w:firstLine="708"/>
        <w:rPr>
          <w:lang w:val="et-EE"/>
        </w:rPr>
      </w:pPr>
      <w:r>
        <w:rPr>
          <w:lang w:val="et-EE"/>
        </w:rPr>
        <w:t>L</w:t>
      </w:r>
      <w:r w:rsidR="00E006F0" w:rsidRPr="00920123">
        <w:rPr>
          <w:lang w:val="et-EE"/>
        </w:rPr>
        <w:t>innasekretär</w:t>
      </w:r>
    </w:p>
    <w:p w:rsidR="00E006F0" w:rsidRPr="00455BF1" w:rsidRDefault="00E006F0">
      <w:pPr>
        <w:rPr>
          <w:i/>
          <w:u w:val="single"/>
          <w:lang w:val="et-EE"/>
        </w:rPr>
      </w:pPr>
    </w:p>
    <w:sectPr w:rsidR="00E006F0" w:rsidRPr="00455BF1">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9B64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B64E0" w16cid:durableId="1EDE49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AA2"/>
    <w:multiLevelType w:val="hybridMultilevel"/>
    <w:tmpl w:val="DC622D9E"/>
    <w:lvl w:ilvl="0" w:tplc="686A3920">
      <w:start w:val="1"/>
      <w:numFmt w:val="decimal"/>
      <w:lvlText w:val="4.%1"/>
      <w:lvlJc w:val="left"/>
      <w:pPr>
        <w:tabs>
          <w:tab w:val="num" w:pos="1440"/>
        </w:tabs>
        <w:ind w:left="144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nsid w:val="300457E3"/>
    <w:multiLevelType w:val="hybridMultilevel"/>
    <w:tmpl w:val="77CE74C2"/>
    <w:lvl w:ilvl="0" w:tplc="A3E2BE7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9702E5"/>
    <w:multiLevelType w:val="hybridMultilevel"/>
    <w:tmpl w:val="DE84F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4AC38D3"/>
    <w:multiLevelType w:val="hybridMultilevel"/>
    <w:tmpl w:val="916657E8"/>
    <w:lvl w:ilvl="0" w:tplc="792AD7BE">
      <w:start w:val="1"/>
      <w:numFmt w:val="decimal"/>
      <w:lvlText w:val="3.%1"/>
      <w:lvlJc w:val="left"/>
      <w:pPr>
        <w:tabs>
          <w:tab w:val="num" w:pos="1440"/>
        </w:tabs>
        <w:ind w:left="144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nsid w:val="7F1D4434"/>
    <w:multiLevelType w:val="hybridMultilevel"/>
    <w:tmpl w:val="FABEE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B5"/>
    <w:rsid w:val="00001726"/>
    <w:rsid w:val="00004E41"/>
    <w:rsid w:val="000063C5"/>
    <w:rsid w:val="00006683"/>
    <w:rsid w:val="000264CD"/>
    <w:rsid w:val="00037F30"/>
    <w:rsid w:val="000508EE"/>
    <w:rsid w:val="00051394"/>
    <w:rsid w:val="00056CAE"/>
    <w:rsid w:val="00066C7F"/>
    <w:rsid w:val="000712E4"/>
    <w:rsid w:val="000A13AD"/>
    <w:rsid w:val="000C27C8"/>
    <w:rsid w:val="00113627"/>
    <w:rsid w:val="00121177"/>
    <w:rsid w:val="00125DE7"/>
    <w:rsid w:val="00136A17"/>
    <w:rsid w:val="0013737A"/>
    <w:rsid w:val="00142EE2"/>
    <w:rsid w:val="00150B01"/>
    <w:rsid w:val="00153571"/>
    <w:rsid w:val="00176305"/>
    <w:rsid w:val="00185399"/>
    <w:rsid w:val="0018780B"/>
    <w:rsid w:val="001908E5"/>
    <w:rsid w:val="00194CB1"/>
    <w:rsid w:val="001D02DD"/>
    <w:rsid w:val="001D4029"/>
    <w:rsid w:val="001D50BC"/>
    <w:rsid w:val="001D5A97"/>
    <w:rsid w:val="001E5BEF"/>
    <w:rsid w:val="00200AC3"/>
    <w:rsid w:val="0020700B"/>
    <w:rsid w:val="00214E51"/>
    <w:rsid w:val="00214FEE"/>
    <w:rsid w:val="00234482"/>
    <w:rsid w:val="00240995"/>
    <w:rsid w:val="00257AC0"/>
    <w:rsid w:val="0029123C"/>
    <w:rsid w:val="002A40D9"/>
    <w:rsid w:val="002B7EAC"/>
    <w:rsid w:val="002C2295"/>
    <w:rsid w:val="002C2F2E"/>
    <w:rsid w:val="002D30D4"/>
    <w:rsid w:val="003024C9"/>
    <w:rsid w:val="00304BB7"/>
    <w:rsid w:val="003118B1"/>
    <w:rsid w:val="00337DCA"/>
    <w:rsid w:val="00371C0D"/>
    <w:rsid w:val="003851B8"/>
    <w:rsid w:val="0038785E"/>
    <w:rsid w:val="00392C39"/>
    <w:rsid w:val="003B27CE"/>
    <w:rsid w:val="003B6ABE"/>
    <w:rsid w:val="003C57BB"/>
    <w:rsid w:val="003E4D7B"/>
    <w:rsid w:val="003E4DED"/>
    <w:rsid w:val="003E7BC6"/>
    <w:rsid w:val="00411C4B"/>
    <w:rsid w:val="00416C05"/>
    <w:rsid w:val="004217EB"/>
    <w:rsid w:val="00451B71"/>
    <w:rsid w:val="00455685"/>
    <w:rsid w:val="00455BF1"/>
    <w:rsid w:val="00471281"/>
    <w:rsid w:val="0047606E"/>
    <w:rsid w:val="00482EDF"/>
    <w:rsid w:val="00485BE6"/>
    <w:rsid w:val="004B50FC"/>
    <w:rsid w:val="004D625C"/>
    <w:rsid w:val="004E714E"/>
    <w:rsid w:val="004E7A75"/>
    <w:rsid w:val="004F2D26"/>
    <w:rsid w:val="004F46C4"/>
    <w:rsid w:val="00502247"/>
    <w:rsid w:val="00534A65"/>
    <w:rsid w:val="00554AAB"/>
    <w:rsid w:val="0058749F"/>
    <w:rsid w:val="00595BD2"/>
    <w:rsid w:val="005975D5"/>
    <w:rsid w:val="005B6F8E"/>
    <w:rsid w:val="005C45B8"/>
    <w:rsid w:val="005F0411"/>
    <w:rsid w:val="005F61AC"/>
    <w:rsid w:val="005F6D03"/>
    <w:rsid w:val="00607166"/>
    <w:rsid w:val="00626F83"/>
    <w:rsid w:val="00636CB6"/>
    <w:rsid w:val="00652970"/>
    <w:rsid w:val="00674F63"/>
    <w:rsid w:val="00691BA7"/>
    <w:rsid w:val="006A7136"/>
    <w:rsid w:val="006F317F"/>
    <w:rsid w:val="006F35E4"/>
    <w:rsid w:val="00707F65"/>
    <w:rsid w:val="007118BC"/>
    <w:rsid w:val="00715BB3"/>
    <w:rsid w:val="00723F1B"/>
    <w:rsid w:val="007364CC"/>
    <w:rsid w:val="00756CE2"/>
    <w:rsid w:val="0076722D"/>
    <w:rsid w:val="00770C70"/>
    <w:rsid w:val="00777E09"/>
    <w:rsid w:val="00791EA7"/>
    <w:rsid w:val="00797251"/>
    <w:rsid w:val="007B1556"/>
    <w:rsid w:val="007D42D8"/>
    <w:rsid w:val="007E4F3E"/>
    <w:rsid w:val="00812E2F"/>
    <w:rsid w:val="00815E52"/>
    <w:rsid w:val="00825576"/>
    <w:rsid w:val="00826F71"/>
    <w:rsid w:val="0087708A"/>
    <w:rsid w:val="008842E5"/>
    <w:rsid w:val="008A3B0E"/>
    <w:rsid w:val="008E0C83"/>
    <w:rsid w:val="008E5FE2"/>
    <w:rsid w:val="008F79AF"/>
    <w:rsid w:val="009002D2"/>
    <w:rsid w:val="00912A88"/>
    <w:rsid w:val="00920123"/>
    <w:rsid w:val="00921702"/>
    <w:rsid w:val="009274E9"/>
    <w:rsid w:val="00962640"/>
    <w:rsid w:val="00967FDE"/>
    <w:rsid w:val="009922BB"/>
    <w:rsid w:val="00996BA8"/>
    <w:rsid w:val="009B1B41"/>
    <w:rsid w:val="009D52B8"/>
    <w:rsid w:val="00A13713"/>
    <w:rsid w:val="00A16F25"/>
    <w:rsid w:val="00A45116"/>
    <w:rsid w:val="00A56FF9"/>
    <w:rsid w:val="00A92622"/>
    <w:rsid w:val="00AE47C7"/>
    <w:rsid w:val="00B106D0"/>
    <w:rsid w:val="00B17B5A"/>
    <w:rsid w:val="00B45544"/>
    <w:rsid w:val="00B604D1"/>
    <w:rsid w:val="00BB3A64"/>
    <w:rsid w:val="00BB67FD"/>
    <w:rsid w:val="00BD0827"/>
    <w:rsid w:val="00BE245D"/>
    <w:rsid w:val="00C135CC"/>
    <w:rsid w:val="00C24B5C"/>
    <w:rsid w:val="00C26CAB"/>
    <w:rsid w:val="00C34A94"/>
    <w:rsid w:val="00C453E5"/>
    <w:rsid w:val="00C542D5"/>
    <w:rsid w:val="00C63A68"/>
    <w:rsid w:val="00CB6613"/>
    <w:rsid w:val="00CC1C9E"/>
    <w:rsid w:val="00CC6B9A"/>
    <w:rsid w:val="00CE15BB"/>
    <w:rsid w:val="00CF2CDC"/>
    <w:rsid w:val="00CF741A"/>
    <w:rsid w:val="00D0499D"/>
    <w:rsid w:val="00D10061"/>
    <w:rsid w:val="00D11F2E"/>
    <w:rsid w:val="00D2070C"/>
    <w:rsid w:val="00D449B9"/>
    <w:rsid w:val="00D572B7"/>
    <w:rsid w:val="00D66311"/>
    <w:rsid w:val="00DB2DC3"/>
    <w:rsid w:val="00DB7D0F"/>
    <w:rsid w:val="00DD5FAA"/>
    <w:rsid w:val="00DE0AB9"/>
    <w:rsid w:val="00E006F0"/>
    <w:rsid w:val="00E04137"/>
    <w:rsid w:val="00E07643"/>
    <w:rsid w:val="00E240AF"/>
    <w:rsid w:val="00E2511B"/>
    <w:rsid w:val="00E259A6"/>
    <w:rsid w:val="00E34470"/>
    <w:rsid w:val="00E41416"/>
    <w:rsid w:val="00E552E9"/>
    <w:rsid w:val="00E716E3"/>
    <w:rsid w:val="00E95BCD"/>
    <w:rsid w:val="00EB073D"/>
    <w:rsid w:val="00EC0F32"/>
    <w:rsid w:val="00EE1F3D"/>
    <w:rsid w:val="00EE5B34"/>
    <w:rsid w:val="00EE6680"/>
    <w:rsid w:val="00EE7EDD"/>
    <w:rsid w:val="00EF0E8E"/>
    <w:rsid w:val="00EF6790"/>
    <w:rsid w:val="00EF6C40"/>
    <w:rsid w:val="00F01032"/>
    <w:rsid w:val="00F2004D"/>
    <w:rsid w:val="00F33ECD"/>
    <w:rsid w:val="00F433CE"/>
    <w:rsid w:val="00F43AF8"/>
    <w:rsid w:val="00F45ED7"/>
    <w:rsid w:val="00F5732E"/>
    <w:rsid w:val="00F83D92"/>
    <w:rsid w:val="00F854B5"/>
    <w:rsid w:val="00F915F6"/>
    <w:rsid w:val="00FB47C4"/>
    <w:rsid w:val="00FC2A04"/>
    <w:rsid w:val="00FC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E006F0"/>
    <w:pPr>
      <w:keepNext/>
      <w:spacing w:before="240" w:after="60"/>
      <w:outlineLvl w:val="0"/>
    </w:pPr>
    <w:rPr>
      <w:rFonts w:ascii="Arial" w:hAnsi="Arial" w:cs="Arial"/>
      <w:b/>
      <w:bCs/>
      <w:kern w:val="32"/>
      <w:sz w:val="32"/>
      <w:szCs w:val="32"/>
      <w:lang w:val="en-US" w:eastAsia="en-US"/>
    </w:rPr>
  </w:style>
  <w:style w:type="paragraph" w:styleId="3">
    <w:name w:val="heading 3"/>
    <w:basedOn w:val="a"/>
    <w:next w:val="a"/>
    <w:qFormat/>
    <w:rsid w:val="00E006F0"/>
    <w:pPr>
      <w:keepNext/>
      <w:jc w:val="center"/>
      <w:outlineLvl w:val="2"/>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123C"/>
    <w:pPr>
      <w:jc w:val="both"/>
    </w:pPr>
    <w:rPr>
      <w:b/>
      <w:bCs/>
      <w:lang w:val="et-EE" w:eastAsia="en-US"/>
    </w:rPr>
  </w:style>
  <w:style w:type="paragraph" w:styleId="a4">
    <w:name w:val="Normal (Web)"/>
    <w:basedOn w:val="a"/>
    <w:rsid w:val="0029123C"/>
    <w:pPr>
      <w:spacing w:before="100" w:beforeAutospacing="1" w:after="100" w:afterAutospacing="1"/>
    </w:pPr>
  </w:style>
  <w:style w:type="paragraph" w:styleId="a5">
    <w:name w:val="Document Map"/>
    <w:basedOn w:val="a"/>
    <w:semiHidden/>
    <w:rsid w:val="00F45ED7"/>
    <w:pPr>
      <w:shd w:val="clear" w:color="auto" w:fill="000080"/>
    </w:pPr>
    <w:rPr>
      <w:rFonts w:ascii="Tahoma" w:hAnsi="Tahoma" w:cs="Tahoma"/>
      <w:sz w:val="20"/>
      <w:szCs w:val="20"/>
    </w:rPr>
  </w:style>
  <w:style w:type="character" w:styleId="a6">
    <w:name w:val="annotation reference"/>
    <w:basedOn w:val="a0"/>
    <w:rsid w:val="009002D2"/>
    <w:rPr>
      <w:sz w:val="16"/>
      <w:szCs w:val="16"/>
    </w:rPr>
  </w:style>
  <w:style w:type="paragraph" w:styleId="a7">
    <w:name w:val="annotation text"/>
    <w:basedOn w:val="a"/>
    <w:link w:val="a8"/>
    <w:rsid w:val="009002D2"/>
    <w:rPr>
      <w:sz w:val="20"/>
      <w:szCs w:val="20"/>
    </w:rPr>
  </w:style>
  <w:style w:type="character" w:customStyle="1" w:styleId="a8">
    <w:name w:val="Текст примечания Знак"/>
    <w:basedOn w:val="a0"/>
    <w:link w:val="a7"/>
    <w:rsid w:val="009002D2"/>
    <w:rPr>
      <w:lang w:val="ru-RU" w:eastAsia="ru-RU"/>
    </w:rPr>
  </w:style>
  <w:style w:type="paragraph" w:styleId="a9">
    <w:name w:val="annotation subject"/>
    <w:basedOn w:val="a7"/>
    <w:next w:val="a7"/>
    <w:link w:val="aa"/>
    <w:rsid w:val="009002D2"/>
    <w:rPr>
      <w:b/>
      <w:bCs/>
    </w:rPr>
  </w:style>
  <w:style w:type="character" w:customStyle="1" w:styleId="aa">
    <w:name w:val="Тема примечания Знак"/>
    <w:basedOn w:val="a8"/>
    <w:link w:val="a9"/>
    <w:rsid w:val="009002D2"/>
    <w:rPr>
      <w:b/>
      <w:bCs/>
      <w:lang w:val="ru-RU" w:eastAsia="ru-RU"/>
    </w:rPr>
  </w:style>
  <w:style w:type="paragraph" w:styleId="ab">
    <w:name w:val="Balloon Text"/>
    <w:basedOn w:val="a"/>
    <w:link w:val="ac"/>
    <w:rsid w:val="009002D2"/>
    <w:rPr>
      <w:sz w:val="18"/>
      <w:szCs w:val="18"/>
    </w:rPr>
  </w:style>
  <w:style w:type="character" w:customStyle="1" w:styleId="ac">
    <w:name w:val="Текст выноски Знак"/>
    <w:basedOn w:val="a0"/>
    <w:link w:val="ab"/>
    <w:rsid w:val="009002D2"/>
    <w:rPr>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E006F0"/>
    <w:pPr>
      <w:keepNext/>
      <w:spacing w:before="240" w:after="60"/>
      <w:outlineLvl w:val="0"/>
    </w:pPr>
    <w:rPr>
      <w:rFonts w:ascii="Arial" w:hAnsi="Arial" w:cs="Arial"/>
      <w:b/>
      <w:bCs/>
      <w:kern w:val="32"/>
      <w:sz w:val="32"/>
      <w:szCs w:val="32"/>
      <w:lang w:val="en-US" w:eastAsia="en-US"/>
    </w:rPr>
  </w:style>
  <w:style w:type="paragraph" w:styleId="3">
    <w:name w:val="heading 3"/>
    <w:basedOn w:val="a"/>
    <w:next w:val="a"/>
    <w:qFormat/>
    <w:rsid w:val="00E006F0"/>
    <w:pPr>
      <w:keepNext/>
      <w:jc w:val="center"/>
      <w:outlineLvl w:val="2"/>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123C"/>
    <w:pPr>
      <w:jc w:val="both"/>
    </w:pPr>
    <w:rPr>
      <w:b/>
      <w:bCs/>
      <w:lang w:val="et-EE" w:eastAsia="en-US"/>
    </w:rPr>
  </w:style>
  <w:style w:type="paragraph" w:styleId="a4">
    <w:name w:val="Normal (Web)"/>
    <w:basedOn w:val="a"/>
    <w:rsid w:val="0029123C"/>
    <w:pPr>
      <w:spacing w:before="100" w:beforeAutospacing="1" w:after="100" w:afterAutospacing="1"/>
    </w:pPr>
  </w:style>
  <w:style w:type="paragraph" w:styleId="a5">
    <w:name w:val="Document Map"/>
    <w:basedOn w:val="a"/>
    <w:semiHidden/>
    <w:rsid w:val="00F45ED7"/>
    <w:pPr>
      <w:shd w:val="clear" w:color="auto" w:fill="000080"/>
    </w:pPr>
    <w:rPr>
      <w:rFonts w:ascii="Tahoma" w:hAnsi="Tahoma" w:cs="Tahoma"/>
      <w:sz w:val="20"/>
      <w:szCs w:val="20"/>
    </w:rPr>
  </w:style>
  <w:style w:type="character" w:styleId="a6">
    <w:name w:val="annotation reference"/>
    <w:basedOn w:val="a0"/>
    <w:rsid w:val="009002D2"/>
    <w:rPr>
      <w:sz w:val="16"/>
      <w:szCs w:val="16"/>
    </w:rPr>
  </w:style>
  <w:style w:type="paragraph" w:styleId="a7">
    <w:name w:val="annotation text"/>
    <w:basedOn w:val="a"/>
    <w:link w:val="a8"/>
    <w:rsid w:val="009002D2"/>
    <w:rPr>
      <w:sz w:val="20"/>
      <w:szCs w:val="20"/>
    </w:rPr>
  </w:style>
  <w:style w:type="character" w:customStyle="1" w:styleId="a8">
    <w:name w:val="Текст примечания Знак"/>
    <w:basedOn w:val="a0"/>
    <w:link w:val="a7"/>
    <w:rsid w:val="009002D2"/>
    <w:rPr>
      <w:lang w:val="ru-RU" w:eastAsia="ru-RU"/>
    </w:rPr>
  </w:style>
  <w:style w:type="paragraph" w:styleId="a9">
    <w:name w:val="annotation subject"/>
    <w:basedOn w:val="a7"/>
    <w:next w:val="a7"/>
    <w:link w:val="aa"/>
    <w:rsid w:val="009002D2"/>
    <w:rPr>
      <w:b/>
      <w:bCs/>
    </w:rPr>
  </w:style>
  <w:style w:type="character" w:customStyle="1" w:styleId="aa">
    <w:name w:val="Тема примечания Знак"/>
    <w:basedOn w:val="a8"/>
    <w:link w:val="a9"/>
    <w:rsid w:val="009002D2"/>
    <w:rPr>
      <w:b/>
      <w:bCs/>
      <w:lang w:val="ru-RU" w:eastAsia="ru-RU"/>
    </w:rPr>
  </w:style>
  <w:style w:type="paragraph" w:styleId="ab">
    <w:name w:val="Balloon Text"/>
    <w:basedOn w:val="a"/>
    <w:link w:val="ac"/>
    <w:rsid w:val="009002D2"/>
    <w:rPr>
      <w:sz w:val="18"/>
      <w:szCs w:val="18"/>
    </w:rPr>
  </w:style>
  <w:style w:type="character" w:customStyle="1" w:styleId="ac">
    <w:name w:val="Текст выноски Знак"/>
    <w:basedOn w:val="a0"/>
    <w:link w:val="ab"/>
    <w:rsid w:val="009002D2"/>
    <w:rPr>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7910</Characters>
  <Application>Microsoft Office Word</Application>
  <DocSecurity>0</DocSecurity>
  <Lines>65</Lines>
  <Paragraphs>18</Paragraphs>
  <ScaleCrop>false</ScaleCrop>
  <HeadingPairs>
    <vt:vector size="6" baseType="variant">
      <vt:variant>
        <vt:lpstr>Название</vt:lpstr>
      </vt:variant>
      <vt:variant>
        <vt:i4>1</vt:i4>
      </vt:variant>
      <vt:variant>
        <vt:lpstr>Tiitel</vt:lpstr>
      </vt:variant>
      <vt:variant>
        <vt:i4>1</vt:i4>
      </vt:variant>
      <vt:variant>
        <vt:lpstr>Title</vt:lpstr>
      </vt:variant>
      <vt:variant>
        <vt:i4>1</vt:i4>
      </vt:variant>
    </vt:vector>
  </HeadingPairs>
  <TitlesOfParts>
    <vt:vector size="3" baseType="lpstr">
      <vt:lpstr>OTSUS</vt:lpstr>
      <vt:lpstr>OTSUS</vt:lpstr>
      <vt:lpstr>OTSUS</vt:lpstr>
    </vt:vector>
  </TitlesOfParts>
  <Company>Kultuuriosakond</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creator>User</dc:creator>
  <cp:lastModifiedBy>Anastassia Yakovleva</cp:lastModifiedBy>
  <cp:revision>3</cp:revision>
  <cp:lastPrinted>2010-03-22T08:39:00Z</cp:lastPrinted>
  <dcterms:created xsi:type="dcterms:W3CDTF">2018-07-04T07:03:00Z</dcterms:created>
  <dcterms:modified xsi:type="dcterms:W3CDTF">2018-07-04T07:04:00Z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1155536821</vt:i4>
  </property>
  <property fmtid="{D5CDD505-2E9C-101B-9397-08002B2CF9AE}" pid="3" name="_NewReviewCycle">
    <vt:lpwstr/>
  </property>
  <property fmtid="{D5CDD505-2E9C-101B-9397-08002B2CF9AE}" pid="4" name="_EmailSubject">
    <vt:lpwstr>lahteulesanne</vt:lpwstr>
  </property>
  <property fmtid="{D5CDD505-2E9C-101B-9397-08002B2CF9AE}" pid="5" name="_AuthorEmail">
    <vt:lpwstr>kultuur@narva.ee</vt:lpwstr>
  </property>
  <property fmtid="{D5CDD505-2E9C-101B-9397-08002B2CF9AE}" pid="6" name="_AuthorEmailDisplayName">
    <vt:lpwstr>Narva Linnavalitsuse Kultuuriosakond</vt:lpwstr>
  </property>
  <property fmtid="{D5CDD505-2E9C-101B-9397-08002B2CF9AE}" pid="7" name="_ReviewingToolsShownOnce">
    <vt:lpwstr/>
  </property>
</Properties>
</file>