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669" w:rsidRPr="00E855B3" w:rsidRDefault="00FF7669" w:rsidP="00FF7669">
      <w:pPr>
        <w:jc w:val="right"/>
        <w:rPr>
          <w:lang w:val="et-EE"/>
        </w:rPr>
      </w:pPr>
      <w:r w:rsidRPr="00E855B3">
        <w:rPr>
          <w:lang w:val="et-EE"/>
        </w:rPr>
        <w:t>Eelnõu</w:t>
      </w:r>
    </w:p>
    <w:p w:rsidR="00CA736F" w:rsidRDefault="00CA736F" w:rsidP="00FF7669">
      <w:pPr>
        <w:jc w:val="center"/>
        <w:rPr>
          <w:b/>
          <w:lang w:val="et-EE"/>
        </w:rPr>
      </w:pPr>
    </w:p>
    <w:p w:rsidR="00FF7669" w:rsidRPr="00E855B3" w:rsidRDefault="00FF7669" w:rsidP="00FF7669">
      <w:pPr>
        <w:jc w:val="center"/>
        <w:rPr>
          <w:b/>
          <w:lang w:val="et-EE"/>
        </w:rPr>
      </w:pPr>
      <w:r w:rsidRPr="00E855B3">
        <w:rPr>
          <w:b/>
          <w:lang w:val="et-EE"/>
        </w:rPr>
        <w:t>NARVA LINNAVOLIKOGU</w:t>
      </w:r>
    </w:p>
    <w:p w:rsidR="00FF7669" w:rsidRPr="00CA736F" w:rsidRDefault="00FF7669" w:rsidP="00FF7669">
      <w:pPr>
        <w:jc w:val="center"/>
        <w:rPr>
          <w:b/>
          <w:lang w:val="et-EE"/>
        </w:rPr>
      </w:pPr>
      <w:r w:rsidRPr="00CA736F">
        <w:rPr>
          <w:b/>
          <w:lang w:val="et-EE"/>
        </w:rPr>
        <w:t>OTSUS</w:t>
      </w:r>
    </w:p>
    <w:p w:rsidR="00FF7669" w:rsidRPr="00E855B3" w:rsidRDefault="00FF7669" w:rsidP="00FF7669">
      <w:pPr>
        <w:rPr>
          <w:lang w:val="et-EE"/>
        </w:rPr>
      </w:pPr>
    </w:p>
    <w:p w:rsidR="00FF7669" w:rsidRDefault="00FF7669" w:rsidP="00B62AB4">
      <w:pPr>
        <w:rPr>
          <w:lang w:val="et-EE"/>
        </w:rPr>
      </w:pPr>
      <w:r w:rsidRPr="00E855B3">
        <w:rPr>
          <w:lang w:val="et-EE"/>
        </w:rPr>
        <w:t>Narva</w:t>
      </w:r>
      <w:r w:rsidRPr="00E855B3">
        <w:rPr>
          <w:lang w:val="et-EE"/>
        </w:rPr>
        <w:tab/>
      </w:r>
      <w:r w:rsidRPr="00E855B3">
        <w:rPr>
          <w:lang w:val="et-EE"/>
        </w:rPr>
        <w:tab/>
      </w:r>
    </w:p>
    <w:p w:rsidR="00B62AB4" w:rsidRDefault="00B62AB4" w:rsidP="00B62AB4">
      <w:pPr>
        <w:rPr>
          <w:lang w:val="et-EE"/>
        </w:rPr>
      </w:pPr>
    </w:p>
    <w:p w:rsidR="00B62AB4" w:rsidRPr="00E855B3" w:rsidRDefault="00B62AB4" w:rsidP="00B62AB4">
      <w:pPr>
        <w:rPr>
          <w:lang w:val="et-EE"/>
        </w:rPr>
      </w:pPr>
    </w:p>
    <w:p w:rsidR="002861FF" w:rsidRPr="009C07C8" w:rsidRDefault="00D30013" w:rsidP="002861FF">
      <w:pPr>
        <w:rPr>
          <w:b/>
          <w:lang w:val="et-EE"/>
        </w:rPr>
      </w:pPr>
      <w:r w:rsidRPr="00B62AB4">
        <w:rPr>
          <w:b/>
          <w:lang w:val="et-EE"/>
        </w:rPr>
        <w:t>R</w:t>
      </w:r>
      <w:r w:rsidR="00FF7669" w:rsidRPr="00B62AB4">
        <w:rPr>
          <w:b/>
          <w:lang w:val="et-EE"/>
        </w:rPr>
        <w:t>iigihanke „</w:t>
      </w:r>
      <w:proofErr w:type="spellStart"/>
      <w:r w:rsidR="002861FF" w:rsidRPr="009C07C8">
        <w:rPr>
          <w:b/>
        </w:rPr>
        <w:t>Narva</w:t>
      </w:r>
      <w:proofErr w:type="spellEnd"/>
      <w:r w:rsidR="002861FF" w:rsidRPr="009C07C8">
        <w:rPr>
          <w:b/>
        </w:rPr>
        <w:t xml:space="preserve"> </w:t>
      </w:r>
      <w:proofErr w:type="spellStart"/>
      <w:r w:rsidR="002861FF" w:rsidRPr="009C07C8">
        <w:rPr>
          <w:b/>
        </w:rPr>
        <w:t>linnale</w:t>
      </w:r>
      <w:proofErr w:type="spellEnd"/>
      <w:r w:rsidR="002861FF" w:rsidRPr="009C07C8">
        <w:rPr>
          <w:b/>
        </w:rPr>
        <w:t xml:space="preserve"> </w:t>
      </w:r>
      <w:proofErr w:type="spellStart"/>
      <w:r w:rsidR="002861FF" w:rsidRPr="009C07C8">
        <w:rPr>
          <w:b/>
        </w:rPr>
        <w:t>audiitorteenuste</w:t>
      </w:r>
      <w:proofErr w:type="spellEnd"/>
      <w:r w:rsidR="002861FF" w:rsidRPr="009C07C8">
        <w:rPr>
          <w:b/>
        </w:rPr>
        <w:t xml:space="preserve"> </w:t>
      </w:r>
      <w:proofErr w:type="spellStart"/>
      <w:r w:rsidR="002861FF" w:rsidRPr="009C07C8">
        <w:rPr>
          <w:b/>
        </w:rPr>
        <w:t>osutamine</w:t>
      </w:r>
      <w:proofErr w:type="spellEnd"/>
      <w:r w:rsidR="002861FF" w:rsidRPr="009C07C8">
        <w:rPr>
          <w:b/>
        </w:rPr>
        <w:t xml:space="preserve"> </w:t>
      </w:r>
      <w:proofErr w:type="spellStart"/>
      <w:r w:rsidR="002861FF" w:rsidRPr="009C07C8">
        <w:rPr>
          <w:b/>
        </w:rPr>
        <w:t>aastateks</w:t>
      </w:r>
      <w:proofErr w:type="spellEnd"/>
      <w:r w:rsidR="002861FF" w:rsidRPr="009C07C8">
        <w:rPr>
          <w:b/>
        </w:rPr>
        <w:t xml:space="preserve"> 2018-2021</w:t>
      </w:r>
      <w:r w:rsidR="00FF7669" w:rsidRPr="009C07C8">
        <w:rPr>
          <w:b/>
          <w:lang w:val="et-EE"/>
        </w:rPr>
        <w:t>“</w:t>
      </w:r>
    </w:p>
    <w:p w:rsidR="00FF7669" w:rsidRPr="009C07C8" w:rsidRDefault="00D30013" w:rsidP="002861FF">
      <w:pPr>
        <w:rPr>
          <w:b/>
          <w:lang w:val="et-EE"/>
        </w:rPr>
      </w:pPr>
      <w:r w:rsidRPr="009C07C8">
        <w:rPr>
          <w:b/>
          <w:lang w:val="et-EE"/>
        </w:rPr>
        <w:t xml:space="preserve">hankemenetluse </w:t>
      </w:r>
      <w:r w:rsidR="00FF7669" w:rsidRPr="009C07C8">
        <w:rPr>
          <w:b/>
          <w:lang w:val="et-EE"/>
        </w:rPr>
        <w:t>korraldamine</w:t>
      </w:r>
    </w:p>
    <w:p w:rsidR="00FF7669" w:rsidRPr="009C07C8" w:rsidRDefault="00FF7669" w:rsidP="00FF7669">
      <w:pPr>
        <w:rPr>
          <w:b/>
          <w:lang w:val="et-EE"/>
        </w:rPr>
      </w:pPr>
    </w:p>
    <w:p w:rsidR="00CA736F" w:rsidRPr="00E855B3" w:rsidRDefault="00CA736F" w:rsidP="00FF7669">
      <w:pPr>
        <w:rPr>
          <w:lang w:val="et-EE"/>
        </w:rPr>
      </w:pPr>
    </w:p>
    <w:p w:rsidR="00FF7669" w:rsidRPr="00E855B3" w:rsidRDefault="00B56743" w:rsidP="00FF7669">
      <w:pPr>
        <w:rPr>
          <w:b/>
          <w:lang w:val="et-EE"/>
        </w:rPr>
      </w:pPr>
      <w:r>
        <w:rPr>
          <w:b/>
          <w:lang w:val="et-EE"/>
        </w:rPr>
        <w:t>1. Asjaolud ja menetluse käik</w:t>
      </w:r>
      <w:bookmarkStart w:id="0" w:name="_GoBack"/>
      <w:bookmarkEnd w:id="0"/>
    </w:p>
    <w:p w:rsidR="00932266" w:rsidRPr="009B68F9" w:rsidRDefault="00FF7669" w:rsidP="007254E0">
      <w:pPr>
        <w:pStyle w:val="BodyText"/>
        <w:jc w:val="both"/>
      </w:pPr>
      <w:r w:rsidRPr="001370A8">
        <w:rPr>
          <w:szCs w:val="24"/>
          <w:lang w:eastAsia="ru-RU"/>
        </w:rPr>
        <w:t xml:space="preserve">Narva Linnavolikogu </w:t>
      </w:r>
      <w:r w:rsidR="00793F38" w:rsidRPr="001370A8">
        <w:rPr>
          <w:szCs w:val="24"/>
          <w:lang w:eastAsia="ru-RU"/>
        </w:rPr>
        <w:t xml:space="preserve">on 18.12.2014 </w:t>
      </w:r>
      <w:r w:rsidRPr="001370A8">
        <w:rPr>
          <w:szCs w:val="24"/>
          <w:lang w:eastAsia="ru-RU"/>
        </w:rPr>
        <w:t>otsusega nr 1</w:t>
      </w:r>
      <w:r w:rsidR="00793F38" w:rsidRPr="001370A8">
        <w:rPr>
          <w:szCs w:val="24"/>
          <w:lang w:eastAsia="ru-RU"/>
        </w:rPr>
        <w:t>51</w:t>
      </w:r>
      <w:r w:rsidRPr="001370A8">
        <w:rPr>
          <w:szCs w:val="24"/>
          <w:lang w:eastAsia="ru-RU"/>
        </w:rPr>
        <w:t xml:space="preserve"> </w:t>
      </w:r>
      <w:r w:rsidR="00793F38" w:rsidRPr="001370A8">
        <w:rPr>
          <w:szCs w:val="24"/>
          <w:lang w:eastAsia="ru-RU"/>
        </w:rPr>
        <w:t xml:space="preserve">määranud </w:t>
      </w:r>
      <w:r w:rsidRPr="001370A8">
        <w:t xml:space="preserve">Narva linnale audiitorteenuste osutajaks Narva linna </w:t>
      </w:r>
      <w:r w:rsidR="001370A8" w:rsidRPr="001370A8">
        <w:t>2014., 2015., 2016. ja 2017</w:t>
      </w:r>
      <w:r w:rsidRPr="001370A8">
        <w:t>. aasta konsolideeritud raamatupidamise aastaaruannete ja eelarve täitmise aruannetele Audest Audiitorteenuste OÜ</w:t>
      </w:r>
      <w:r w:rsidRPr="001370A8">
        <w:rPr>
          <w:szCs w:val="24"/>
          <w:lang w:eastAsia="ru-RU"/>
        </w:rPr>
        <w:t>. Leping audiitorfirmaga kehti</w:t>
      </w:r>
      <w:r w:rsidR="007254E0">
        <w:rPr>
          <w:szCs w:val="24"/>
          <w:lang w:eastAsia="ru-RU"/>
        </w:rPr>
        <w:t>s kuni</w:t>
      </w:r>
      <w:r w:rsidRPr="001370A8">
        <w:rPr>
          <w:szCs w:val="24"/>
          <w:lang w:eastAsia="ru-RU"/>
        </w:rPr>
        <w:t xml:space="preserve"> 30.06.201</w:t>
      </w:r>
      <w:r w:rsidR="00793F38" w:rsidRPr="001370A8">
        <w:rPr>
          <w:szCs w:val="24"/>
          <w:lang w:eastAsia="ru-RU"/>
        </w:rPr>
        <w:t>8</w:t>
      </w:r>
      <w:r w:rsidRPr="001370A8">
        <w:rPr>
          <w:szCs w:val="24"/>
          <w:lang w:eastAsia="ru-RU"/>
        </w:rPr>
        <w:t>.a.</w:t>
      </w:r>
      <w:r w:rsidR="007254E0">
        <w:rPr>
          <w:szCs w:val="24"/>
          <w:lang w:eastAsia="ru-RU"/>
        </w:rPr>
        <w:t xml:space="preserve"> </w:t>
      </w:r>
      <w:r w:rsidR="00606E25" w:rsidRPr="009B68F9">
        <w:t xml:space="preserve">Sellega seoses tuleb korraldada hankemenetlust järgnevate </w:t>
      </w:r>
      <w:r w:rsidR="00E970A5">
        <w:t>aruande</w:t>
      </w:r>
      <w:r w:rsidR="00606E25" w:rsidRPr="009B68F9">
        <w:t>perioodide</w:t>
      </w:r>
      <w:r w:rsidR="00D173DA">
        <w:t>le</w:t>
      </w:r>
      <w:r w:rsidR="00606E25" w:rsidRPr="009B68F9">
        <w:t xml:space="preserve"> audiitorteenuste osutaja leidmiseks</w:t>
      </w:r>
      <w:r w:rsidR="00B01771">
        <w:t xml:space="preserve"> juhindudes </w:t>
      </w:r>
      <w:r w:rsidR="00B01771" w:rsidRPr="009B68F9">
        <w:t>Riigihangete seaduse</w:t>
      </w:r>
      <w:r w:rsidR="00B01771">
        <w:t>s</w:t>
      </w:r>
      <w:r w:rsidR="00B01771" w:rsidRPr="009B68F9">
        <w:t xml:space="preserve"> (edaspidi RHS)</w:t>
      </w:r>
      <w:r w:rsidR="00B01771">
        <w:t xml:space="preserve"> </w:t>
      </w:r>
      <w:r w:rsidR="00B01771" w:rsidRPr="009B68F9">
        <w:t>sätestatud korras</w:t>
      </w:r>
      <w:r w:rsidR="00B01771">
        <w:t>t</w:t>
      </w:r>
      <w:r w:rsidR="00606E25" w:rsidRPr="009B68F9">
        <w:t xml:space="preserve">. Audiitorteenuse leping on otstarbekas sõlmida neljaks aastaks, et tagada ühe audiitorettevõte poolt osutatava teenuse järjepidevust. </w:t>
      </w:r>
      <w:r w:rsidR="00FC3761" w:rsidRPr="009B68F9">
        <w:t>Narva linnavolikogu r</w:t>
      </w:r>
      <w:r w:rsidRPr="009B68F9">
        <w:t>evisjonikomisjon teeb ettepaneku</w:t>
      </w:r>
      <w:r w:rsidR="00FC3761" w:rsidRPr="009B68F9">
        <w:t>id ja annab soovitusi</w:t>
      </w:r>
      <w:r w:rsidRPr="009B68F9">
        <w:t xml:space="preserve"> tingimuste osas, mi</w:t>
      </w:r>
      <w:r w:rsidR="00FC3761" w:rsidRPr="009B68F9">
        <w:t>s peaksid olema hanketingimustes ning millele</w:t>
      </w:r>
      <w:r w:rsidRPr="009B68F9">
        <w:t xml:space="preserve"> </w:t>
      </w:r>
      <w:r w:rsidR="00FC3761" w:rsidRPr="009B68F9">
        <w:t xml:space="preserve">peaks </w:t>
      </w:r>
      <w:r w:rsidRPr="009B68F9">
        <w:t xml:space="preserve">vandeaudiitor vastama. </w:t>
      </w:r>
    </w:p>
    <w:p w:rsidR="00FF7669" w:rsidRPr="009B68F9" w:rsidRDefault="00FF7669" w:rsidP="00FF7669">
      <w:pPr>
        <w:rPr>
          <w:lang w:val="et-EE"/>
        </w:rPr>
      </w:pPr>
    </w:p>
    <w:p w:rsidR="00FF7669" w:rsidRPr="00E855B3" w:rsidRDefault="00B56743" w:rsidP="00FF7669">
      <w:pPr>
        <w:rPr>
          <w:b/>
          <w:lang w:val="et-EE"/>
        </w:rPr>
      </w:pPr>
      <w:r>
        <w:rPr>
          <w:b/>
          <w:lang w:val="et-EE"/>
        </w:rPr>
        <w:t>2. Õiguslikud alused</w:t>
      </w:r>
    </w:p>
    <w:p w:rsidR="00FF7669" w:rsidRDefault="00FF7669" w:rsidP="00FF7669">
      <w:pPr>
        <w:pStyle w:val="BodyText"/>
        <w:jc w:val="both"/>
        <w:rPr>
          <w:szCs w:val="24"/>
          <w:lang w:eastAsia="ru-RU"/>
        </w:rPr>
      </w:pPr>
      <w:r w:rsidRPr="00E855B3">
        <w:rPr>
          <w:szCs w:val="24"/>
          <w:lang w:eastAsia="ru-RU"/>
        </w:rPr>
        <w:t>Kohaliku omavalitsuse korralduse seaduse § 22 punkti 1 lõike 1 alusel on valla- või linnaeelarve vastuvõtmine ja muutmine ning majandusaasta aruande kinnitamine ning audiitori määramine volikogu ainupädevuses.</w:t>
      </w:r>
    </w:p>
    <w:p w:rsidR="00FF7669" w:rsidRPr="00E26E29" w:rsidRDefault="00E26E29" w:rsidP="00FF7669">
      <w:pPr>
        <w:pStyle w:val="BodyText"/>
        <w:jc w:val="both"/>
        <w:rPr>
          <w:szCs w:val="24"/>
          <w:lang w:eastAsia="ru-RU"/>
        </w:rPr>
      </w:pPr>
      <w:r w:rsidRPr="00E26E29">
        <w:rPr>
          <w:szCs w:val="24"/>
          <w:lang w:eastAsia="ru-RU"/>
        </w:rPr>
        <w:t xml:space="preserve">RHS </w:t>
      </w:r>
      <w:r w:rsidR="00FF7669" w:rsidRPr="00E26E29">
        <w:rPr>
          <w:szCs w:val="24"/>
          <w:lang w:eastAsia="ru-RU"/>
        </w:rPr>
        <w:t xml:space="preserve">§ </w:t>
      </w:r>
      <w:r w:rsidR="001E5FA8" w:rsidRPr="00E26E29">
        <w:rPr>
          <w:szCs w:val="24"/>
          <w:lang w:eastAsia="ru-RU"/>
        </w:rPr>
        <w:t>5</w:t>
      </w:r>
      <w:r w:rsidR="00FF7669" w:rsidRPr="00E26E29">
        <w:rPr>
          <w:szCs w:val="24"/>
          <w:lang w:eastAsia="ru-RU"/>
        </w:rPr>
        <w:t xml:space="preserve"> lõike 1 </w:t>
      </w:r>
      <w:r w:rsidRPr="00E26E29">
        <w:t xml:space="preserve">kohaselt nimetatud  seaduses sätestatud korda on kohustatud järgima avaliku sektori hankija. RHS </w:t>
      </w:r>
      <w:r w:rsidRPr="00E26E29">
        <w:rPr>
          <w:szCs w:val="24"/>
          <w:lang w:eastAsia="ru-RU"/>
        </w:rPr>
        <w:t xml:space="preserve">§ 5 lõike 2 punkti 2 kohaselt avaliku sektori hankijaks on </w:t>
      </w:r>
      <w:r w:rsidR="00FF7669" w:rsidRPr="00E26E29">
        <w:rPr>
          <w:szCs w:val="24"/>
          <w:lang w:eastAsia="ru-RU"/>
        </w:rPr>
        <w:t xml:space="preserve"> kohaliku omavalitsuse üksus.</w:t>
      </w:r>
    </w:p>
    <w:p w:rsidR="00FF7669" w:rsidRPr="001E5FA8" w:rsidRDefault="00FF7669" w:rsidP="00FF7669">
      <w:pPr>
        <w:pStyle w:val="BodyText"/>
        <w:jc w:val="both"/>
        <w:rPr>
          <w:szCs w:val="24"/>
          <w:lang w:eastAsia="ru-RU"/>
        </w:rPr>
      </w:pPr>
      <w:r w:rsidRPr="001E5FA8">
        <w:rPr>
          <w:szCs w:val="24"/>
          <w:lang w:eastAsia="ru-RU"/>
        </w:rPr>
        <w:t>Audiitortegevuse seaduse § 91 lõike 3 kohaselt on kohaliku omavalitsuse üksusele raamatupidamise aastaaruande auditeerimine kohustuslik.</w:t>
      </w:r>
    </w:p>
    <w:p w:rsidR="00FF7669" w:rsidRPr="00E855B3" w:rsidRDefault="00FF7669" w:rsidP="00FF7669">
      <w:pPr>
        <w:rPr>
          <w:b/>
          <w:lang w:val="et-EE"/>
        </w:rPr>
      </w:pPr>
    </w:p>
    <w:p w:rsidR="00FF7669" w:rsidRPr="00E855B3" w:rsidRDefault="00B56743" w:rsidP="00FF7669">
      <w:pPr>
        <w:rPr>
          <w:b/>
          <w:lang w:val="et-EE"/>
        </w:rPr>
      </w:pPr>
      <w:r>
        <w:rPr>
          <w:b/>
          <w:lang w:val="et-EE"/>
        </w:rPr>
        <w:t>3. Otsus</w:t>
      </w:r>
    </w:p>
    <w:p w:rsidR="00FF7669" w:rsidRPr="00FD650B" w:rsidRDefault="00FF7669" w:rsidP="00FF7669">
      <w:pPr>
        <w:numPr>
          <w:ilvl w:val="1"/>
          <w:numId w:val="1"/>
        </w:numPr>
        <w:jc w:val="both"/>
        <w:rPr>
          <w:lang w:val="et-EE"/>
        </w:rPr>
      </w:pPr>
      <w:r w:rsidRPr="00FD650B">
        <w:rPr>
          <w:lang w:val="et-EE"/>
        </w:rPr>
        <w:t>Alg</w:t>
      </w:r>
      <w:r w:rsidR="002861FF">
        <w:rPr>
          <w:lang w:val="et-EE"/>
        </w:rPr>
        <w:t xml:space="preserve">atada </w:t>
      </w:r>
      <w:r w:rsidR="005055BA">
        <w:rPr>
          <w:lang w:val="et-EE"/>
        </w:rPr>
        <w:t xml:space="preserve">riigihanke </w:t>
      </w:r>
      <w:r w:rsidRPr="00FD650B">
        <w:rPr>
          <w:lang w:val="et-EE"/>
        </w:rPr>
        <w:t>„</w:t>
      </w:r>
      <w:proofErr w:type="spellStart"/>
      <w:r w:rsidR="002861FF" w:rsidRPr="002F05C7">
        <w:t>Narva</w:t>
      </w:r>
      <w:proofErr w:type="spellEnd"/>
      <w:r w:rsidR="002861FF" w:rsidRPr="002F05C7">
        <w:t xml:space="preserve"> </w:t>
      </w:r>
      <w:proofErr w:type="spellStart"/>
      <w:r w:rsidR="002861FF" w:rsidRPr="002F05C7">
        <w:t>linnale</w:t>
      </w:r>
      <w:proofErr w:type="spellEnd"/>
      <w:r w:rsidR="002861FF" w:rsidRPr="002F05C7">
        <w:t xml:space="preserve"> </w:t>
      </w:r>
      <w:proofErr w:type="spellStart"/>
      <w:r w:rsidR="002861FF" w:rsidRPr="002F05C7">
        <w:t>audiitorteenuste</w:t>
      </w:r>
      <w:proofErr w:type="spellEnd"/>
      <w:r w:rsidR="002861FF" w:rsidRPr="002F05C7">
        <w:t xml:space="preserve"> </w:t>
      </w:r>
      <w:proofErr w:type="spellStart"/>
      <w:r w:rsidR="002861FF" w:rsidRPr="002F05C7">
        <w:t>osutamine</w:t>
      </w:r>
      <w:proofErr w:type="spellEnd"/>
      <w:r w:rsidR="002861FF" w:rsidRPr="002F05C7">
        <w:t xml:space="preserve"> </w:t>
      </w:r>
      <w:proofErr w:type="spellStart"/>
      <w:r w:rsidR="002861FF">
        <w:t>aastateks</w:t>
      </w:r>
      <w:proofErr w:type="spellEnd"/>
      <w:r w:rsidR="002861FF">
        <w:t xml:space="preserve"> 2018-2021</w:t>
      </w:r>
      <w:r w:rsidRPr="00FD650B">
        <w:rPr>
          <w:lang w:val="et-EE"/>
        </w:rPr>
        <w:t>“</w:t>
      </w:r>
      <w:r w:rsidR="005055BA">
        <w:rPr>
          <w:lang w:val="et-EE"/>
        </w:rPr>
        <w:t xml:space="preserve"> hankemenetlus.</w:t>
      </w:r>
    </w:p>
    <w:p w:rsidR="00FF7669" w:rsidRPr="00FD650B" w:rsidRDefault="00465B4E" w:rsidP="00FF7669">
      <w:pPr>
        <w:numPr>
          <w:ilvl w:val="1"/>
          <w:numId w:val="1"/>
        </w:numPr>
        <w:jc w:val="both"/>
        <w:rPr>
          <w:lang w:val="et-EE"/>
        </w:rPr>
      </w:pPr>
      <w:r>
        <w:rPr>
          <w:lang w:val="et-EE"/>
        </w:rPr>
        <w:t xml:space="preserve">Narva </w:t>
      </w:r>
      <w:r w:rsidR="00FF7669" w:rsidRPr="00FD650B">
        <w:rPr>
          <w:lang w:val="et-EE"/>
        </w:rPr>
        <w:t>Linnavalitsusel hankedokumentide koostamisel arvestada revisjonikomisjoni soovitusi ning viia läbi hankemenetlus „</w:t>
      </w:r>
      <w:proofErr w:type="spellStart"/>
      <w:r w:rsidR="002861FF" w:rsidRPr="002F05C7">
        <w:t>Narva</w:t>
      </w:r>
      <w:proofErr w:type="spellEnd"/>
      <w:r w:rsidR="002861FF" w:rsidRPr="002F05C7">
        <w:t xml:space="preserve"> </w:t>
      </w:r>
      <w:proofErr w:type="spellStart"/>
      <w:r w:rsidR="002861FF" w:rsidRPr="002F05C7">
        <w:t>linnale</w:t>
      </w:r>
      <w:proofErr w:type="spellEnd"/>
      <w:r w:rsidR="002861FF" w:rsidRPr="002F05C7">
        <w:t xml:space="preserve"> </w:t>
      </w:r>
      <w:proofErr w:type="spellStart"/>
      <w:r w:rsidR="002861FF" w:rsidRPr="002F05C7">
        <w:t>audiitorteenuste</w:t>
      </w:r>
      <w:proofErr w:type="spellEnd"/>
      <w:r w:rsidR="002861FF" w:rsidRPr="002F05C7">
        <w:t xml:space="preserve"> </w:t>
      </w:r>
      <w:proofErr w:type="spellStart"/>
      <w:r w:rsidR="002861FF" w:rsidRPr="002F05C7">
        <w:t>osutamine</w:t>
      </w:r>
      <w:proofErr w:type="spellEnd"/>
      <w:r w:rsidR="002861FF" w:rsidRPr="002F05C7">
        <w:t xml:space="preserve"> </w:t>
      </w:r>
      <w:proofErr w:type="spellStart"/>
      <w:r w:rsidR="002861FF">
        <w:t>aastateks</w:t>
      </w:r>
      <w:proofErr w:type="spellEnd"/>
      <w:r w:rsidR="002861FF">
        <w:t xml:space="preserve"> 2018-2021</w:t>
      </w:r>
      <w:r w:rsidR="00FF7669" w:rsidRPr="00FD650B">
        <w:rPr>
          <w:lang w:val="et-EE"/>
        </w:rPr>
        <w:t>“.</w:t>
      </w:r>
    </w:p>
    <w:p w:rsidR="00FF7669" w:rsidRPr="00FD650B" w:rsidRDefault="00FF7669" w:rsidP="00FF7669">
      <w:pPr>
        <w:numPr>
          <w:ilvl w:val="1"/>
          <w:numId w:val="1"/>
        </w:numPr>
        <w:jc w:val="both"/>
        <w:rPr>
          <w:lang w:val="et-EE"/>
        </w:rPr>
      </w:pPr>
      <w:r w:rsidRPr="00FD650B">
        <w:rPr>
          <w:lang w:val="et-EE"/>
        </w:rPr>
        <w:t xml:space="preserve">Esitada edukaks tunnistatud pakkuja </w:t>
      </w:r>
      <w:r w:rsidR="00465B4E">
        <w:rPr>
          <w:lang w:val="et-EE"/>
        </w:rPr>
        <w:t xml:space="preserve">Narva </w:t>
      </w:r>
      <w:r w:rsidRPr="00FD650B">
        <w:rPr>
          <w:lang w:val="et-EE"/>
        </w:rPr>
        <w:t>Linnavolikogule otsuse vastuvõtmiseks.</w:t>
      </w:r>
    </w:p>
    <w:p w:rsidR="00FF7669" w:rsidRPr="00E855B3" w:rsidRDefault="00FF7669" w:rsidP="00FF7669">
      <w:pPr>
        <w:rPr>
          <w:lang w:val="et-EE"/>
        </w:rPr>
      </w:pPr>
    </w:p>
    <w:p w:rsidR="00FF7669" w:rsidRPr="00E855B3" w:rsidRDefault="00FF7669" w:rsidP="00FF7669">
      <w:pPr>
        <w:rPr>
          <w:b/>
          <w:lang w:val="et-EE"/>
        </w:rPr>
      </w:pPr>
      <w:r w:rsidRPr="00E855B3">
        <w:rPr>
          <w:b/>
          <w:lang w:val="et-EE"/>
        </w:rPr>
        <w:t>4. Rakendussätted</w:t>
      </w:r>
    </w:p>
    <w:p w:rsidR="00FF7669" w:rsidRPr="00E855B3" w:rsidRDefault="00FF7669" w:rsidP="00FF7669">
      <w:pPr>
        <w:tabs>
          <w:tab w:val="num" w:pos="540"/>
        </w:tabs>
        <w:jc w:val="both"/>
        <w:rPr>
          <w:lang w:val="et-EE"/>
        </w:rPr>
      </w:pPr>
      <w:r w:rsidRPr="00E855B3">
        <w:rPr>
          <w:lang w:val="et-EE"/>
        </w:rPr>
        <w:t>4.1</w:t>
      </w:r>
      <w:r w:rsidRPr="00E855B3">
        <w:rPr>
          <w:lang w:val="et-EE"/>
        </w:rPr>
        <w:tab/>
        <w:t>Otsus jõustub seadusega ettenähtud korras.</w:t>
      </w:r>
    </w:p>
    <w:p w:rsidR="00FF7669" w:rsidRPr="00E855B3" w:rsidRDefault="00FF7669" w:rsidP="00FF7669">
      <w:pPr>
        <w:tabs>
          <w:tab w:val="num" w:pos="540"/>
        </w:tabs>
        <w:ind w:left="540" w:hanging="540"/>
        <w:jc w:val="both"/>
        <w:rPr>
          <w:lang w:val="et-EE"/>
        </w:rPr>
      </w:pPr>
      <w:r w:rsidRPr="00E855B3">
        <w:rPr>
          <w:lang w:val="et-EE"/>
        </w:rPr>
        <w:t>4.2</w:t>
      </w:r>
      <w:r w:rsidRPr="00E855B3">
        <w:rPr>
          <w:lang w:val="et-EE"/>
        </w:rPr>
        <w:tab/>
        <w:t>Otsust on võimalik vaidlustada Tartu Halduskohtu Jõhvi kohtumajas 30 päeva jooksul arvates otsuse teatavakstegemisest.</w:t>
      </w:r>
    </w:p>
    <w:p w:rsidR="00FF7669" w:rsidRDefault="00FF7669" w:rsidP="00FF7669">
      <w:pPr>
        <w:rPr>
          <w:lang w:val="et-EE"/>
        </w:rPr>
      </w:pPr>
    </w:p>
    <w:p w:rsidR="00CA736F" w:rsidRDefault="00CA736F" w:rsidP="00FF7669">
      <w:pPr>
        <w:rPr>
          <w:lang w:val="et-EE"/>
        </w:rPr>
      </w:pPr>
    </w:p>
    <w:p w:rsidR="00CA736F" w:rsidRDefault="00CA736F" w:rsidP="00FF7669">
      <w:pPr>
        <w:rPr>
          <w:lang w:val="et-EE"/>
        </w:rPr>
      </w:pPr>
    </w:p>
    <w:p w:rsidR="00FF7669" w:rsidRPr="00E855B3" w:rsidRDefault="00FF7669" w:rsidP="00FF7669">
      <w:pPr>
        <w:rPr>
          <w:lang w:val="et-EE"/>
        </w:rPr>
      </w:pPr>
    </w:p>
    <w:p w:rsidR="00D1494E" w:rsidRDefault="00FF7669">
      <w:r w:rsidRPr="00E855B3">
        <w:rPr>
          <w:lang w:val="et-EE"/>
        </w:rPr>
        <w:t>Narva Linnavolikogu esimees</w:t>
      </w:r>
    </w:p>
    <w:sectPr w:rsidR="00D1494E" w:rsidSect="00DA6967">
      <w:pgSz w:w="11906" w:h="16838"/>
      <w:pgMar w:top="567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73FB7"/>
    <w:multiLevelType w:val="multilevel"/>
    <w:tmpl w:val="105ABF1A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669"/>
    <w:rsid w:val="00120D48"/>
    <w:rsid w:val="001370A8"/>
    <w:rsid w:val="001E5FA8"/>
    <w:rsid w:val="002861FF"/>
    <w:rsid w:val="002A2EA2"/>
    <w:rsid w:val="00317D9E"/>
    <w:rsid w:val="00354866"/>
    <w:rsid w:val="0038570A"/>
    <w:rsid w:val="004164FE"/>
    <w:rsid w:val="00465B4E"/>
    <w:rsid w:val="005055BA"/>
    <w:rsid w:val="00606E25"/>
    <w:rsid w:val="006C3B1E"/>
    <w:rsid w:val="007254E0"/>
    <w:rsid w:val="00793F38"/>
    <w:rsid w:val="00932266"/>
    <w:rsid w:val="00974D0B"/>
    <w:rsid w:val="009B68F9"/>
    <w:rsid w:val="009C07C8"/>
    <w:rsid w:val="009F58BF"/>
    <w:rsid w:val="00B01771"/>
    <w:rsid w:val="00B56743"/>
    <w:rsid w:val="00B62AB4"/>
    <w:rsid w:val="00CA736F"/>
    <w:rsid w:val="00D1494E"/>
    <w:rsid w:val="00D173DA"/>
    <w:rsid w:val="00D30013"/>
    <w:rsid w:val="00DB4D99"/>
    <w:rsid w:val="00E26E29"/>
    <w:rsid w:val="00E970A5"/>
    <w:rsid w:val="00FC3761"/>
    <w:rsid w:val="00FD650B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F7669"/>
    <w:pPr>
      <w:spacing w:line="240" w:lineRule="atLeast"/>
    </w:pPr>
    <w:rPr>
      <w:szCs w:val="20"/>
      <w:lang w:val="et-EE" w:eastAsia="en-US"/>
    </w:rPr>
  </w:style>
  <w:style w:type="character" w:customStyle="1" w:styleId="BodyTextChar">
    <w:name w:val="Body Text Char"/>
    <w:basedOn w:val="DefaultParagraphFont"/>
    <w:link w:val="BodyText"/>
    <w:rsid w:val="00FF7669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uiPriority w:val="22"/>
    <w:qFormat/>
    <w:rsid w:val="00FF76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F7669"/>
    <w:pPr>
      <w:spacing w:line="240" w:lineRule="atLeast"/>
    </w:pPr>
    <w:rPr>
      <w:szCs w:val="20"/>
      <w:lang w:val="et-EE" w:eastAsia="en-US"/>
    </w:rPr>
  </w:style>
  <w:style w:type="character" w:customStyle="1" w:styleId="BodyTextChar">
    <w:name w:val="Body Text Char"/>
    <w:basedOn w:val="DefaultParagraphFont"/>
    <w:link w:val="BodyText"/>
    <w:rsid w:val="00FF7669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uiPriority w:val="22"/>
    <w:qFormat/>
    <w:rsid w:val="00FF76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313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Jelena Golubeva</cp:lastModifiedBy>
  <cp:revision>28</cp:revision>
  <dcterms:created xsi:type="dcterms:W3CDTF">2018-05-03T11:06:00Z</dcterms:created>
  <dcterms:modified xsi:type="dcterms:W3CDTF">2018-07-23T07:16:00Z</dcterms:modified>
</cp:coreProperties>
</file>