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AE8" w:rsidRDefault="00473AE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color w:val="000000"/>
        </w:rPr>
      </w:pPr>
    </w:p>
    <w:tbl>
      <w:tblPr>
        <w:tblStyle w:val="a"/>
        <w:tblW w:w="9741" w:type="dxa"/>
        <w:tblLayout w:type="fixed"/>
        <w:tblLook w:val="0000" w:firstRow="0" w:lastRow="0" w:firstColumn="0" w:lastColumn="0" w:noHBand="0" w:noVBand="0"/>
      </w:tblPr>
      <w:tblGrid>
        <w:gridCol w:w="9741"/>
      </w:tblGrid>
      <w:tr w:rsidR="00473AE8">
        <w:tc>
          <w:tcPr>
            <w:tcW w:w="9741" w:type="dxa"/>
          </w:tcPr>
          <w:p w:rsidR="00473AE8" w:rsidRDefault="00201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21"/>
              </w:tabs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Seletuskiri</w:t>
            </w:r>
          </w:p>
        </w:tc>
      </w:tr>
      <w:tr w:rsidR="00473AE8">
        <w:trPr>
          <w:trHeight w:val="820"/>
        </w:trPr>
        <w:tc>
          <w:tcPr>
            <w:tcW w:w="9741" w:type="dxa"/>
          </w:tcPr>
          <w:p w:rsidR="00473AE8" w:rsidRDefault="00201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21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Narva Linnavolikogu </w:t>
            </w:r>
            <w:r>
              <w:t>otsuse</w:t>
            </w:r>
            <w:r>
              <w:rPr>
                <w:color w:val="000000"/>
              </w:rPr>
              <w:t xml:space="preserve"> eelnõu </w:t>
            </w:r>
          </w:p>
          <w:p w:rsidR="00473AE8" w:rsidRDefault="00201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21"/>
              </w:tabs>
              <w:jc w:val="left"/>
              <w:rPr>
                <w:color w:val="000000"/>
              </w:rPr>
            </w:pPr>
            <w:r>
              <w:rPr>
                <w:color w:val="000000"/>
              </w:rPr>
              <w:t>“</w:t>
            </w:r>
            <w:r>
              <w:t>Narva parkimiskorralduse andmekogu asutamine</w:t>
            </w:r>
            <w:r>
              <w:rPr>
                <w:color w:val="000000"/>
              </w:rPr>
              <w:t>” juurde</w:t>
            </w:r>
          </w:p>
        </w:tc>
      </w:tr>
      <w:tr w:rsidR="00473AE8">
        <w:tc>
          <w:tcPr>
            <w:tcW w:w="9741" w:type="dxa"/>
          </w:tcPr>
          <w:p w:rsidR="00473AE8" w:rsidRDefault="00473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21"/>
              </w:tabs>
              <w:jc w:val="left"/>
              <w:rPr>
                <w:color w:val="000000"/>
              </w:rPr>
            </w:pPr>
          </w:p>
        </w:tc>
      </w:tr>
      <w:tr w:rsidR="00473AE8">
        <w:tc>
          <w:tcPr>
            <w:tcW w:w="9741" w:type="dxa"/>
          </w:tcPr>
          <w:p w:rsidR="00473AE8" w:rsidRDefault="00473A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21"/>
              </w:tabs>
              <w:jc w:val="left"/>
              <w:rPr>
                <w:color w:val="000000"/>
              </w:rPr>
            </w:pPr>
          </w:p>
        </w:tc>
      </w:tr>
    </w:tbl>
    <w:p w:rsidR="00473AE8" w:rsidRPr="00FA005C" w:rsidRDefault="00C178B6">
      <w:pPr>
        <w:spacing w:after="100" w:line="276" w:lineRule="auto"/>
      </w:pPr>
      <w:r w:rsidRPr="00FA005C">
        <w:t xml:space="preserve">Narva </w:t>
      </w:r>
      <w:r w:rsidR="002011F5" w:rsidRPr="00FA005C">
        <w:t xml:space="preserve">Linnavolikogu otsusega asutatakse Narva parkimiskorralduse andmekogu (edaspidi </w:t>
      </w:r>
      <w:r w:rsidR="002011F5" w:rsidRPr="00FA005C">
        <w:rPr>
          <w:i/>
        </w:rPr>
        <w:t>andmekogu</w:t>
      </w:r>
      <w:r w:rsidR="002011F5" w:rsidRPr="00FA005C">
        <w:t xml:space="preserve">). Andmekogu asutatakse Narva linna haldusterritooriumil parkimistasu maksmise üle järelevalve teostamiseks - parkimistasu maksmise kontrollimise, viivistasu määramise ja viivistasu sissenõudmise ning parkimistasu haldamise toimingutega seonduvate andmete kogumiseks, arvestuse pidamiseks, parkimistasu tasumise õigsuse kontrollimiseks, viivistasuotsuste määramiseks ja sissenõudmiseks. </w:t>
      </w:r>
    </w:p>
    <w:p w:rsidR="00473AE8" w:rsidRPr="00FA005C" w:rsidRDefault="002011F5">
      <w:pPr>
        <w:spacing w:after="100" w:line="276" w:lineRule="auto"/>
      </w:pPr>
      <w:r w:rsidRPr="00FA005C">
        <w:t xml:space="preserve">Lisaks eelnimetatule peetakse andmekogus arvestust isikute üle, kellele on antud parkimistasu maksuvabastus või -soodustus. Andmekogu vastutav töötleja on </w:t>
      </w:r>
      <w:r w:rsidR="00C178B6" w:rsidRPr="00FA005C">
        <w:t xml:space="preserve">Narva Linnavalitsuse </w:t>
      </w:r>
      <w:r w:rsidRPr="00FA005C">
        <w:t>Linnamajandusamet. Volitatud töötleja on juriidiline või füüsiline isik või asutus, kellele on õigusakti või halduslepinguga antud õigus teostada ülalnimetatud parkimisjärelevalve teostamisega seonduvaid toiminguid.</w:t>
      </w:r>
    </w:p>
    <w:p w:rsidR="00473AE8" w:rsidRPr="00FA005C" w:rsidRDefault="002011F5">
      <w:pPr>
        <w:spacing w:line="276" w:lineRule="auto"/>
      </w:pPr>
      <w:r w:rsidRPr="00FA005C">
        <w:t>Andmekogu asuta</w:t>
      </w:r>
      <w:r w:rsidR="00C178B6" w:rsidRPr="00FA005C">
        <w:t>ta</w:t>
      </w:r>
      <w:r w:rsidRPr="00FA005C">
        <w:t>kse eesmärgiga:</w:t>
      </w:r>
    </w:p>
    <w:p w:rsidR="00473AE8" w:rsidRPr="00FA005C" w:rsidRDefault="002011F5">
      <w:pPr>
        <w:numPr>
          <w:ilvl w:val="0"/>
          <w:numId w:val="1"/>
        </w:numPr>
        <w:spacing w:line="276" w:lineRule="auto"/>
        <w:contextualSpacing/>
      </w:pPr>
      <w:r w:rsidRPr="00FA005C">
        <w:t>süstematiseerida isikute nimekirja, kelle osas on tehtud parkimisega seonduvates küsimustes maksuotsuseid ja pidada arvestust nende üle;</w:t>
      </w:r>
    </w:p>
    <w:p w:rsidR="00473AE8" w:rsidRPr="00FA005C" w:rsidRDefault="002011F5">
      <w:pPr>
        <w:numPr>
          <w:ilvl w:val="0"/>
          <w:numId w:val="1"/>
        </w:numPr>
        <w:spacing w:line="276" w:lineRule="auto"/>
        <w:contextualSpacing/>
      </w:pPr>
      <w:r w:rsidRPr="00FA005C">
        <w:t>süstematiseerida Narva parkimistasu kogumisega seotud andmete kogumist, pidamist ja analüüsimist;</w:t>
      </w:r>
    </w:p>
    <w:p w:rsidR="00473AE8" w:rsidRPr="00FA005C" w:rsidRDefault="002011F5">
      <w:pPr>
        <w:numPr>
          <w:ilvl w:val="0"/>
          <w:numId w:val="1"/>
        </w:numPr>
        <w:spacing w:line="276" w:lineRule="auto"/>
        <w:contextualSpacing/>
      </w:pPr>
      <w:r w:rsidRPr="00FA005C">
        <w:t>süstematiseerida maksuvabastuste ja maksusoodustuste üle arvestuse pidamist;</w:t>
      </w:r>
    </w:p>
    <w:p w:rsidR="00473AE8" w:rsidRPr="00FA005C" w:rsidRDefault="002011F5">
      <w:pPr>
        <w:numPr>
          <w:ilvl w:val="0"/>
          <w:numId w:val="1"/>
        </w:numPr>
        <w:spacing w:line="276" w:lineRule="auto"/>
        <w:contextualSpacing/>
      </w:pPr>
      <w:r w:rsidRPr="00FA005C">
        <w:t xml:space="preserve">luua mitmeid infosüsteeme, kasutajaid ja andmesisestajaid üheaegselt teenindav andmekogu, muutes andmete haldamise tsentraalseks, tagades kasutajatele avalike ülesannete täitmiseks vajalike aktuaalsete andmete kättesaadavuse; </w:t>
      </w:r>
    </w:p>
    <w:p w:rsidR="00473AE8" w:rsidRPr="00FA005C" w:rsidRDefault="002011F5">
      <w:pPr>
        <w:numPr>
          <w:ilvl w:val="0"/>
          <w:numId w:val="1"/>
        </w:numPr>
        <w:spacing w:line="276" w:lineRule="auto"/>
        <w:contextualSpacing/>
      </w:pPr>
      <w:r w:rsidRPr="00FA005C">
        <w:t>võimaldada kasutajatel leida tasumisele kuuluvaid maksusummasid ja maksuvõla summasid;</w:t>
      </w:r>
    </w:p>
    <w:p w:rsidR="00473AE8" w:rsidRPr="00FA005C" w:rsidRDefault="002011F5">
      <w:pPr>
        <w:numPr>
          <w:ilvl w:val="0"/>
          <w:numId w:val="1"/>
        </w:numPr>
        <w:spacing w:after="100" w:line="276" w:lineRule="auto"/>
        <w:contextualSpacing/>
      </w:pPr>
      <w:r w:rsidRPr="00FA005C">
        <w:t>võimaldada standardsete andmevahetusprotokollide abil vahetada andmekogu andmeid teiste andmekogudega.</w:t>
      </w:r>
    </w:p>
    <w:p w:rsidR="00473AE8" w:rsidRPr="00FA005C" w:rsidRDefault="00583963">
      <w:pPr>
        <w:spacing w:after="100" w:line="276" w:lineRule="auto"/>
      </w:pPr>
      <w:hyperlink r:id="rId7">
        <w:r w:rsidR="002011F5" w:rsidRPr="00FA005C">
          <w:rPr>
            <w:u w:val="single"/>
          </w:rPr>
          <w:t>Kohaliku omavalitsuse korralduse seaduse</w:t>
        </w:r>
      </w:hyperlink>
      <w:r w:rsidR="002011F5" w:rsidRPr="00FA005C">
        <w:t xml:space="preserve"> § 6 lg 3 p 2 sätestab, et kohalik omavalitsus otsustab ja korraldab kohaliku elu küsimusi, mis ei ole seadusega antud kellegi teise otsustada. </w:t>
      </w:r>
    </w:p>
    <w:p w:rsidR="00473AE8" w:rsidRPr="00FA005C" w:rsidRDefault="00583963">
      <w:pPr>
        <w:spacing w:line="276" w:lineRule="auto"/>
      </w:pPr>
      <w:hyperlink r:id="rId8">
        <w:r w:rsidR="002011F5" w:rsidRPr="00FA005C">
          <w:rPr>
            <w:u w:val="single"/>
          </w:rPr>
          <w:t>Avaliku teabe seaduse</w:t>
        </w:r>
      </w:hyperlink>
      <w:r w:rsidR="002011F5" w:rsidRPr="00FA005C">
        <w:t xml:space="preserve"> § 43</w:t>
      </w:r>
      <w:r w:rsidR="002011F5" w:rsidRPr="00FA005C">
        <w:rPr>
          <w:vertAlign w:val="superscript"/>
        </w:rPr>
        <w:t>1</w:t>
      </w:r>
      <w:r w:rsidR="002011F5" w:rsidRPr="00FA005C">
        <w:t xml:space="preserve"> lg 1 kohaselt on andmekogu kohaliku omavalitsuse infosüsteemis töödeldavate korrastatud andmete kogum, mis asutatakse ja mida kasutatakse seaduses või selle alusel antud õigusaktis sätestatud ülesannete täitmiseks. Avaliku teabe seaduse § 43</w:t>
      </w:r>
      <w:r w:rsidR="002011F5" w:rsidRPr="00FA005C">
        <w:rPr>
          <w:vertAlign w:val="superscript"/>
        </w:rPr>
        <w:t>3</w:t>
      </w:r>
      <w:r w:rsidR="002011F5" w:rsidRPr="00FA005C">
        <w:t xml:space="preserve"> lg 1 kohaselt asutatakse andmekogu seadusega või selle alusel antud õigusaktiga ning seaduse § 43</w:t>
      </w:r>
      <w:r w:rsidR="002011F5" w:rsidRPr="00FA005C">
        <w:rPr>
          <w:vertAlign w:val="superscript"/>
        </w:rPr>
        <w:t>4</w:t>
      </w:r>
      <w:r w:rsidR="002011F5" w:rsidRPr="00FA005C">
        <w:t xml:space="preserve"> lg 1 kohaselt on andmekogu vastutav töötleja (haldaja) riigi- või kohaliku omavalitsuse asutus, kes korraldab andmekogu kasutusele võtmist, andmekogu pidamist ja andmete töötlemist. Andmekogu vastutav töötleja vastutab andmekogu haldamise seaduslikkuse eest. </w:t>
      </w:r>
    </w:p>
    <w:p w:rsidR="00473AE8" w:rsidRPr="00FA005C" w:rsidRDefault="00473AE8">
      <w:pPr>
        <w:spacing w:after="100" w:line="276" w:lineRule="auto"/>
      </w:pPr>
    </w:p>
    <w:p w:rsidR="00473AE8" w:rsidRPr="00FA005C" w:rsidRDefault="002011F5">
      <w:pPr>
        <w:spacing w:after="100" w:line="276" w:lineRule="auto"/>
      </w:pPr>
      <w:r w:rsidRPr="00FA005C">
        <w:t xml:space="preserve">Andmekogu on mõeldud ametisiseseks kasutamiseks. Andmekogu funktsioonid on mõeldud Linnamajandusameti ametnike töö, muu hulgas parkimisjärelevalve teostamise, parkimistasu </w:t>
      </w:r>
      <w:r w:rsidRPr="00FA005C">
        <w:lastRenderedPageBreak/>
        <w:t>maksmise kontrollimise, viivistasu määramise haldamise toimingute administreerimise lihtsustamiseks.</w:t>
      </w:r>
    </w:p>
    <w:p w:rsidR="00473AE8" w:rsidRPr="00FA005C" w:rsidRDefault="002011F5">
      <w:pPr>
        <w:spacing w:line="276" w:lineRule="auto"/>
      </w:pPr>
      <w:r w:rsidRPr="00FA005C">
        <w:t>Andmekogu saab andmeid rahvastikuregistrist, äriregistrist ning liiklusregistrist.</w:t>
      </w:r>
    </w:p>
    <w:p w:rsidR="00473AE8" w:rsidRPr="00FA005C" w:rsidRDefault="00473AE8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</w:rPr>
      </w:pPr>
      <w:bookmarkStart w:id="0" w:name="_GoBack"/>
      <w:bookmarkEnd w:id="0"/>
    </w:p>
    <w:sectPr w:rsidR="00473AE8" w:rsidRPr="00FA005C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680" w:footer="51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963" w:rsidRDefault="00583963">
      <w:r>
        <w:separator/>
      </w:r>
    </w:p>
  </w:endnote>
  <w:endnote w:type="continuationSeparator" w:id="0">
    <w:p w:rsidR="00583963" w:rsidRDefault="0058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AE8" w:rsidRDefault="002011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73AE8" w:rsidRDefault="00473AE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AE8" w:rsidRDefault="002011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A005C">
      <w:rPr>
        <w:noProof/>
        <w:color w:val="000000"/>
      </w:rPr>
      <w:t>2</w:t>
    </w:r>
    <w:r>
      <w:rPr>
        <w:color w:val="000000"/>
      </w:rPr>
      <w:fldChar w:fldCharType="end"/>
    </w:r>
  </w:p>
  <w:p w:rsidR="00473AE8" w:rsidRDefault="00473AE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AE8" w:rsidRDefault="002011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A005C">
      <w:rPr>
        <w:noProof/>
        <w:color w:val="000000"/>
      </w:rPr>
      <w:t>1</w:t>
    </w:r>
    <w:r>
      <w:rPr>
        <w:color w:val="000000"/>
      </w:rPr>
      <w:fldChar w:fldCharType="end"/>
    </w:r>
  </w:p>
  <w:p w:rsidR="00473AE8" w:rsidRDefault="00473AE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963" w:rsidRDefault="00583963">
      <w:r>
        <w:separator/>
      </w:r>
    </w:p>
  </w:footnote>
  <w:footnote w:type="continuationSeparator" w:id="0">
    <w:p w:rsidR="00583963" w:rsidRDefault="00583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AE8" w:rsidRDefault="002011F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473AE8" w:rsidRDefault="00473AE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AE8" w:rsidRDefault="00473AE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71CE1"/>
    <w:multiLevelType w:val="multilevel"/>
    <w:tmpl w:val="2B22FA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AE8"/>
    <w:rsid w:val="000715AA"/>
    <w:rsid w:val="002011F5"/>
    <w:rsid w:val="00473AE8"/>
    <w:rsid w:val="00583963"/>
    <w:rsid w:val="00C178B6"/>
    <w:rsid w:val="00FA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B5481-DA95-4386-B07C-B3FBFFC0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t-EE" w:eastAsia="et-EE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outlineLvl w:val="2"/>
    </w:p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22032011009?leiaKehtiv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13312632?leiaKehti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450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Julia</cp:lastModifiedBy>
  <cp:revision>4</cp:revision>
  <dcterms:created xsi:type="dcterms:W3CDTF">2018-07-23T07:18:00Z</dcterms:created>
  <dcterms:modified xsi:type="dcterms:W3CDTF">2018-07-23T07:37:00Z</dcterms:modified>
</cp:coreProperties>
</file>