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A36BF1" w14:textId="77777777" w:rsidR="00FE68BB" w:rsidRPr="003C50D7" w:rsidRDefault="00FE68BB" w:rsidP="006F7081">
      <w:pPr>
        <w:pStyle w:val="BodyText"/>
        <w:jc w:val="right"/>
        <w:rPr>
          <w:rFonts w:ascii="Times New Roman" w:hAnsi="Times New Roman" w:cs="Times New Roman"/>
          <w:caps/>
          <w:sz w:val="20"/>
          <w:szCs w:val="20"/>
          <w:lang w:val="et-EE"/>
        </w:rPr>
      </w:pPr>
      <w:r w:rsidRPr="003C50D7">
        <w:rPr>
          <w:rFonts w:ascii="Times New Roman" w:hAnsi="Times New Roman" w:cs="Times New Roman"/>
          <w:caps/>
          <w:sz w:val="20"/>
          <w:szCs w:val="20"/>
          <w:lang w:val="et-EE"/>
        </w:rPr>
        <w:t>eelnõu</w:t>
      </w:r>
    </w:p>
    <w:p w14:paraId="7970E140" w14:textId="77777777" w:rsidR="00FE68BB" w:rsidRPr="003C50D7" w:rsidRDefault="00FE68BB" w:rsidP="0014006F">
      <w:pPr>
        <w:pStyle w:val="BodyText"/>
        <w:jc w:val="center"/>
        <w:rPr>
          <w:rFonts w:ascii="Times New Roman" w:hAnsi="Times New Roman" w:cs="Times New Roman"/>
          <w:b/>
          <w:sz w:val="30"/>
          <w:szCs w:val="30"/>
          <w:lang w:val="et-EE"/>
        </w:rPr>
      </w:pPr>
      <w:r w:rsidRPr="003C50D7">
        <w:rPr>
          <w:rFonts w:ascii="Times New Roman" w:hAnsi="Times New Roman" w:cs="Times New Roman"/>
          <w:b/>
          <w:sz w:val="30"/>
          <w:szCs w:val="30"/>
          <w:lang w:val="et-EE"/>
        </w:rPr>
        <w:t>NARVA  LINNAVALITSUS</w:t>
      </w:r>
    </w:p>
    <w:p w14:paraId="7A7E593F" w14:textId="77777777" w:rsidR="00FE68BB" w:rsidRPr="003C50D7" w:rsidRDefault="00FE68BB" w:rsidP="0014006F">
      <w:pPr>
        <w:pStyle w:val="BodyText"/>
        <w:jc w:val="center"/>
        <w:rPr>
          <w:b/>
          <w:sz w:val="16"/>
          <w:szCs w:val="16"/>
          <w:lang w:val="et-EE"/>
        </w:rPr>
      </w:pPr>
    </w:p>
    <w:p w14:paraId="5C32AF9C" w14:textId="77777777" w:rsidR="00FE68BB" w:rsidRPr="003C50D7" w:rsidRDefault="00FE68BB" w:rsidP="0014006F">
      <w:pPr>
        <w:pStyle w:val="Heading1"/>
        <w:jc w:val="center"/>
        <w:rPr>
          <w:sz w:val="26"/>
          <w:szCs w:val="26"/>
          <w:lang w:val="et-EE"/>
        </w:rPr>
      </w:pPr>
      <w:r w:rsidRPr="003C50D7">
        <w:rPr>
          <w:sz w:val="26"/>
          <w:szCs w:val="26"/>
          <w:lang w:val="et-EE"/>
        </w:rPr>
        <w:t>K O R R A L D U S</w:t>
      </w:r>
    </w:p>
    <w:p w14:paraId="1F87D8E7" w14:textId="77777777" w:rsidR="00A05858" w:rsidRPr="003C50D7" w:rsidRDefault="00A05858" w:rsidP="00511AC8">
      <w:pPr>
        <w:jc w:val="both"/>
        <w:rPr>
          <w:b/>
          <w:bCs/>
          <w:sz w:val="22"/>
          <w:szCs w:val="22"/>
          <w:lang w:val="et-EE"/>
        </w:rPr>
      </w:pPr>
    </w:p>
    <w:p w14:paraId="3998D89B" w14:textId="77777777" w:rsidR="00FE68BB" w:rsidRPr="003C50D7" w:rsidRDefault="00FE68BB" w:rsidP="00511AC8">
      <w:pPr>
        <w:jc w:val="both"/>
        <w:rPr>
          <w:b/>
          <w:bCs/>
          <w:sz w:val="22"/>
          <w:szCs w:val="22"/>
          <w:lang w:val="et-EE"/>
        </w:rPr>
      </w:pPr>
      <w:r w:rsidRPr="003C50D7">
        <w:rPr>
          <w:b/>
          <w:bCs/>
          <w:sz w:val="22"/>
          <w:szCs w:val="22"/>
          <w:lang w:val="et-EE"/>
        </w:rPr>
        <w:t>Narva</w:t>
      </w:r>
      <w:r w:rsidRPr="003C50D7">
        <w:rPr>
          <w:b/>
          <w:bCs/>
          <w:sz w:val="22"/>
          <w:szCs w:val="22"/>
          <w:lang w:val="et-EE"/>
        </w:rPr>
        <w:tab/>
      </w:r>
      <w:r w:rsidRPr="003C50D7">
        <w:rPr>
          <w:b/>
          <w:bCs/>
          <w:sz w:val="22"/>
          <w:szCs w:val="22"/>
          <w:lang w:val="et-EE"/>
        </w:rPr>
        <w:tab/>
      </w:r>
      <w:r w:rsidRPr="003C50D7">
        <w:rPr>
          <w:b/>
          <w:bCs/>
          <w:sz w:val="22"/>
          <w:szCs w:val="22"/>
          <w:lang w:val="et-EE"/>
        </w:rPr>
        <w:tab/>
      </w:r>
      <w:r w:rsidRPr="003C50D7">
        <w:rPr>
          <w:b/>
          <w:bCs/>
          <w:sz w:val="22"/>
          <w:szCs w:val="22"/>
          <w:lang w:val="et-EE"/>
        </w:rPr>
        <w:tab/>
      </w:r>
      <w:r w:rsidRPr="003C50D7">
        <w:rPr>
          <w:b/>
          <w:bCs/>
          <w:sz w:val="22"/>
          <w:szCs w:val="22"/>
          <w:lang w:val="et-EE"/>
        </w:rPr>
        <w:tab/>
      </w:r>
      <w:r w:rsidRPr="003C50D7">
        <w:rPr>
          <w:b/>
          <w:bCs/>
          <w:sz w:val="22"/>
          <w:szCs w:val="22"/>
          <w:lang w:val="et-EE"/>
        </w:rPr>
        <w:tab/>
        <w:t xml:space="preserve"> </w:t>
      </w:r>
      <w:r w:rsidR="004F57FC" w:rsidRPr="003C50D7">
        <w:rPr>
          <w:b/>
          <w:bCs/>
          <w:sz w:val="22"/>
          <w:szCs w:val="22"/>
          <w:lang w:val="et-EE"/>
        </w:rPr>
        <w:t xml:space="preserve">                      </w:t>
      </w:r>
      <w:proofErr w:type="spellStart"/>
      <w:r w:rsidR="004F57FC" w:rsidRPr="003C50D7">
        <w:rPr>
          <w:b/>
          <w:bCs/>
          <w:sz w:val="22"/>
          <w:szCs w:val="22"/>
          <w:lang w:val="et-EE"/>
        </w:rPr>
        <w:t>…………</w:t>
      </w:r>
      <w:proofErr w:type="spellEnd"/>
      <w:r w:rsidR="004F57FC" w:rsidRPr="003C50D7">
        <w:rPr>
          <w:b/>
          <w:bCs/>
          <w:sz w:val="22"/>
          <w:szCs w:val="22"/>
          <w:lang w:val="et-EE"/>
        </w:rPr>
        <w:t>.. 201</w:t>
      </w:r>
      <w:r w:rsidR="00C3751C">
        <w:rPr>
          <w:b/>
          <w:bCs/>
          <w:sz w:val="22"/>
          <w:szCs w:val="22"/>
          <w:lang w:val="et-EE"/>
        </w:rPr>
        <w:t>9</w:t>
      </w:r>
      <w:r w:rsidRPr="003C50D7">
        <w:rPr>
          <w:b/>
          <w:bCs/>
          <w:sz w:val="22"/>
          <w:szCs w:val="22"/>
          <w:lang w:val="et-EE"/>
        </w:rPr>
        <w:t xml:space="preserve"> </w:t>
      </w:r>
      <w:r w:rsidR="004F57FC" w:rsidRPr="003C50D7">
        <w:rPr>
          <w:b/>
          <w:bCs/>
          <w:sz w:val="22"/>
          <w:szCs w:val="22"/>
          <w:lang w:val="et-EE"/>
        </w:rPr>
        <w:t xml:space="preserve">nr </w:t>
      </w:r>
      <w:r w:rsidRPr="003C50D7">
        <w:rPr>
          <w:b/>
          <w:bCs/>
          <w:sz w:val="22"/>
          <w:szCs w:val="22"/>
          <w:lang w:val="et-EE"/>
        </w:rPr>
        <w:t>........</w:t>
      </w:r>
    </w:p>
    <w:p w14:paraId="37BA7F1C" w14:textId="77777777" w:rsidR="00F50875" w:rsidRPr="003C50D7" w:rsidRDefault="00F50875" w:rsidP="00511AC8">
      <w:pPr>
        <w:jc w:val="both"/>
        <w:rPr>
          <w:sz w:val="22"/>
          <w:szCs w:val="22"/>
          <w:lang w:val="et-EE"/>
        </w:rPr>
      </w:pPr>
    </w:p>
    <w:p w14:paraId="08AB35FC" w14:textId="77777777" w:rsidR="00206E04" w:rsidRPr="00496818" w:rsidRDefault="00206E04" w:rsidP="00511AC8">
      <w:pPr>
        <w:jc w:val="both"/>
        <w:rPr>
          <w:b/>
          <w:bCs/>
          <w:lang w:val="et-EE"/>
        </w:rPr>
      </w:pPr>
      <w:r w:rsidRPr="00496818">
        <w:rPr>
          <w:b/>
          <w:bCs/>
          <w:lang w:val="et-EE"/>
        </w:rPr>
        <w:t xml:space="preserve">Linnavara </w:t>
      </w:r>
      <w:r w:rsidR="00BF0245" w:rsidRPr="00496818">
        <w:rPr>
          <w:b/>
          <w:bCs/>
          <w:lang w:val="et-EE"/>
        </w:rPr>
        <w:t>üleandmine</w:t>
      </w:r>
      <w:r w:rsidR="003C50D7" w:rsidRPr="00496818">
        <w:rPr>
          <w:b/>
          <w:bCs/>
          <w:lang w:val="et-EE"/>
        </w:rPr>
        <w:t xml:space="preserve"> Narva Linnavalitsuse </w:t>
      </w:r>
      <w:r w:rsidR="00C3751C">
        <w:rPr>
          <w:b/>
          <w:bCs/>
          <w:lang w:val="et-EE"/>
        </w:rPr>
        <w:t xml:space="preserve">Arhitektuuri- ja Linnaplaneerimise Ametilt </w:t>
      </w:r>
      <w:r w:rsidR="003C50D7" w:rsidRPr="00496818">
        <w:rPr>
          <w:b/>
          <w:lang w:val="et-EE"/>
        </w:rPr>
        <w:t>Narva Linna</w:t>
      </w:r>
      <w:r w:rsidR="000B1201">
        <w:rPr>
          <w:b/>
          <w:lang w:val="et-EE"/>
        </w:rPr>
        <w:t>valitsuse Linnamajandusa</w:t>
      </w:r>
      <w:r w:rsidR="003C50D7" w:rsidRPr="00496818">
        <w:rPr>
          <w:b/>
          <w:lang w:val="et-EE"/>
        </w:rPr>
        <w:t>metile</w:t>
      </w:r>
    </w:p>
    <w:p w14:paraId="2B42ABBC" w14:textId="77777777" w:rsidR="00BB08D5" w:rsidRPr="00496818" w:rsidRDefault="00BB08D5" w:rsidP="00511AC8">
      <w:pPr>
        <w:pStyle w:val="BodyText"/>
        <w:tabs>
          <w:tab w:val="left" w:pos="1845"/>
        </w:tabs>
        <w:rPr>
          <w:sz w:val="24"/>
          <w:szCs w:val="24"/>
          <w:lang w:val="et-EE"/>
        </w:rPr>
      </w:pPr>
    </w:p>
    <w:p w14:paraId="37C32510" w14:textId="77777777" w:rsidR="00207415" w:rsidRPr="00496818" w:rsidRDefault="00207415" w:rsidP="00511AC8">
      <w:pPr>
        <w:pStyle w:val="BodyText"/>
        <w:numPr>
          <w:ilvl w:val="0"/>
          <w:numId w:val="3"/>
        </w:numPr>
        <w:tabs>
          <w:tab w:val="clear" w:pos="720"/>
          <w:tab w:val="num" w:pos="360"/>
        </w:tabs>
        <w:ind w:hanging="72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496818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14:paraId="5471A184" w14:textId="486A12B4" w:rsidR="0039226F" w:rsidRPr="00496818" w:rsidRDefault="006C5442" w:rsidP="00511AC8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Alates 2011 a. töötas Narva l</w:t>
      </w:r>
      <w:r w:rsidRPr="006C5442">
        <w:rPr>
          <w:rFonts w:ascii="Times New Roman" w:hAnsi="Times New Roman" w:cs="Times New Roman"/>
          <w:sz w:val="24"/>
          <w:szCs w:val="24"/>
          <w:lang w:val="et-EE"/>
        </w:rPr>
        <w:t>innavalitsuse Arhitektuuri- ja Linnaplaneerimise Ameti</w:t>
      </w:r>
      <w:r>
        <w:rPr>
          <w:rFonts w:ascii="Times New Roman" w:hAnsi="Times New Roman" w:cs="Times New Roman"/>
          <w:sz w:val="24"/>
          <w:szCs w:val="24"/>
          <w:lang w:val="et-EE"/>
        </w:rPr>
        <w:t>s koosseisuväline töötaja, kelle ülesandeks oli Vana Narva maketti ehitus.</w:t>
      </w:r>
      <w:r w:rsidRPr="006C5442">
        <w:rPr>
          <w:rFonts w:ascii="Times New Roman" w:hAnsi="Times New Roman" w:cs="Times New Roman"/>
          <w:sz w:val="24"/>
          <w:szCs w:val="24"/>
          <w:lang w:val="et-EE"/>
        </w:rPr>
        <w:t xml:space="preserve"> Narva Linnavolikogu 25.04.2019 otsusega nr 20 „Narva ametiasutuste struktuuri ja teenistuskohtade koosseisu kinnitamine“ kinnitati uus </w:t>
      </w:r>
      <w:r>
        <w:rPr>
          <w:rFonts w:ascii="Times New Roman" w:hAnsi="Times New Roman" w:cs="Times New Roman"/>
          <w:sz w:val="24"/>
          <w:szCs w:val="24"/>
          <w:lang w:val="et-EE"/>
        </w:rPr>
        <w:t>Linnavalitsuse struktuur, mille järgi pole</w:t>
      </w:r>
      <w:r w:rsidRPr="006C5442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E598B">
        <w:rPr>
          <w:rFonts w:ascii="Times New Roman" w:hAnsi="Times New Roman" w:cs="Times New Roman"/>
          <w:sz w:val="24"/>
          <w:szCs w:val="24"/>
          <w:lang w:val="et-EE"/>
        </w:rPr>
        <w:t>selles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6C5442">
        <w:rPr>
          <w:rFonts w:ascii="Times New Roman" w:hAnsi="Times New Roman" w:cs="Times New Roman"/>
          <w:sz w:val="24"/>
          <w:szCs w:val="24"/>
          <w:lang w:val="et-EE"/>
        </w:rPr>
        <w:t>enam ette nähtud töökohti koosseisuvälistele töötajatele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FB4DA4">
        <w:rPr>
          <w:rFonts w:ascii="Times New Roman" w:hAnsi="Times New Roman" w:cs="Times New Roman"/>
          <w:sz w:val="24"/>
          <w:szCs w:val="24"/>
          <w:lang w:val="et-EE"/>
        </w:rPr>
        <w:t xml:space="preserve">Seoses sellega, et Vana Narva makett </w:t>
      </w:r>
      <w:r w:rsidR="00FB4DA4" w:rsidRPr="00FB4DA4">
        <w:rPr>
          <w:rFonts w:ascii="Times New Roman" w:hAnsi="Times New Roman" w:cs="Times New Roman"/>
          <w:sz w:val="24"/>
          <w:szCs w:val="24"/>
          <w:lang w:val="et-EE"/>
        </w:rPr>
        <w:t xml:space="preserve">ei ole vajalik </w:t>
      </w:r>
      <w:r w:rsidR="00FB4DA4">
        <w:rPr>
          <w:rFonts w:ascii="Times New Roman" w:hAnsi="Times New Roman" w:cs="Times New Roman"/>
          <w:sz w:val="24"/>
          <w:szCs w:val="24"/>
          <w:lang w:val="et-EE"/>
        </w:rPr>
        <w:t>Narva l</w:t>
      </w:r>
      <w:r w:rsidR="00FB4DA4" w:rsidRPr="006C5442">
        <w:rPr>
          <w:rFonts w:ascii="Times New Roman" w:hAnsi="Times New Roman" w:cs="Times New Roman"/>
          <w:sz w:val="24"/>
          <w:szCs w:val="24"/>
          <w:lang w:val="et-EE"/>
        </w:rPr>
        <w:t>innavalitsuse Arhitektuuri- ja Linnaplaneerimise Ameti</w:t>
      </w:r>
      <w:r w:rsidR="00FB4DA4">
        <w:rPr>
          <w:rFonts w:ascii="Times New Roman" w:hAnsi="Times New Roman" w:cs="Times New Roman"/>
          <w:sz w:val="24"/>
          <w:szCs w:val="24"/>
          <w:lang w:val="et-EE"/>
        </w:rPr>
        <w:t xml:space="preserve">le </w:t>
      </w:r>
      <w:r w:rsidR="00FB4DA4" w:rsidRPr="00FB4DA4">
        <w:rPr>
          <w:rFonts w:ascii="Times New Roman" w:hAnsi="Times New Roman" w:cs="Times New Roman"/>
          <w:sz w:val="24"/>
          <w:szCs w:val="24"/>
          <w:lang w:val="et-EE"/>
        </w:rPr>
        <w:t>oma kohustuste täitmisel</w:t>
      </w:r>
      <w:r w:rsidR="00FB4DA4">
        <w:rPr>
          <w:rFonts w:ascii="Times New Roman" w:hAnsi="Times New Roman" w:cs="Times New Roman"/>
          <w:sz w:val="24"/>
          <w:szCs w:val="24"/>
          <w:lang w:val="et-EE"/>
        </w:rPr>
        <w:t xml:space="preserve">, ega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ole võimalik maketti ehitust </w:t>
      </w:r>
      <w:r w:rsidR="00FB4DA4">
        <w:rPr>
          <w:rFonts w:ascii="Times New Roman" w:hAnsi="Times New Roman" w:cs="Times New Roman"/>
          <w:sz w:val="24"/>
          <w:szCs w:val="24"/>
          <w:lang w:val="et-EE"/>
        </w:rPr>
        <w:t xml:space="preserve">antud hetkel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jätkata, on otstarbekas anda makett üle Narva </w:t>
      </w:r>
      <w:r w:rsidR="00EE598B">
        <w:rPr>
          <w:rFonts w:ascii="Times New Roman" w:hAnsi="Times New Roman" w:cs="Times New Roman"/>
          <w:sz w:val="24"/>
          <w:szCs w:val="24"/>
          <w:lang w:val="et-EE"/>
        </w:rPr>
        <w:t>l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innavalitsuse Linnamajandusameti bilanssi, kelle ülesandeks on linnavara valdamise, kasutamise ja käsutamisega seonduva korraldamine. Sellest tulenevalt antakse </w:t>
      </w:r>
      <w:r w:rsidR="00810C49">
        <w:rPr>
          <w:rFonts w:ascii="Times New Roman" w:hAnsi="Times New Roman" w:cs="Times New Roman"/>
          <w:sz w:val="24"/>
          <w:szCs w:val="24"/>
          <w:lang w:val="et-EE"/>
        </w:rPr>
        <w:t xml:space="preserve">linnavara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Vana Narva </w:t>
      </w:r>
      <w:r w:rsidR="00810C49">
        <w:rPr>
          <w:rFonts w:ascii="Times New Roman" w:hAnsi="Times New Roman" w:cs="Times New Roman"/>
          <w:sz w:val="24"/>
          <w:szCs w:val="24"/>
          <w:lang w:val="et-EE"/>
        </w:rPr>
        <w:t xml:space="preserve">kvartalite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makett Narva </w:t>
      </w:r>
      <w:r w:rsidR="00EE598B">
        <w:rPr>
          <w:rFonts w:ascii="Times New Roman" w:hAnsi="Times New Roman" w:cs="Times New Roman"/>
          <w:sz w:val="24"/>
          <w:szCs w:val="24"/>
          <w:lang w:val="et-EE"/>
        </w:rPr>
        <w:t>l</w:t>
      </w:r>
      <w:r>
        <w:rPr>
          <w:rFonts w:ascii="Times New Roman" w:hAnsi="Times New Roman" w:cs="Times New Roman"/>
          <w:sz w:val="24"/>
          <w:szCs w:val="24"/>
          <w:lang w:val="et-EE"/>
        </w:rPr>
        <w:t>innavalitsuse Linnamajandusameti bilanssi üle</w:t>
      </w:r>
      <w:r w:rsidRPr="00496818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264E2277" w14:textId="77777777" w:rsidR="00207415" w:rsidRPr="00496818" w:rsidRDefault="00207415" w:rsidP="00511AC8">
      <w:pPr>
        <w:jc w:val="both"/>
        <w:rPr>
          <w:b/>
          <w:bCs/>
          <w:lang w:val="et-EE"/>
        </w:rPr>
      </w:pPr>
    </w:p>
    <w:p w14:paraId="1E8CFD15" w14:textId="77777777" w:rsidR="00207415" w:rsidRPr="00496818" w:rsidRDefault="00207415" w:rsidP="00511AC8">
      <w:pPr>
        <w:jc w:val="both"/>
        <w:rPr>
          <w:b/>
          <w:bCs/>
          <w:lang w:val="et-EE"/>
        </w:rPr>
      </w:pPr>
      <w:r w:rsidRPr="00496818">
        <w:rPr>
          <w:b/>
          <w:bCs/>
          <w:lang w:val="et-EE"/>
        </w:rPr>
        <w:t>2. Õiguslikud alused</w:t>
      </w:r>
    </w:p>
    <w:p w14:paraId="21D5DDE8" w14:textId="77777777" w:rsidR="00F27A61" w:rsidRPr="00C3283F" w:rsidRDefault="00F27A61" w:rsidP="00F27A61">
      <w:pPr>
        <w:tabs>
          <w:tab w:val="right" w:pos="9000"/>
        </w:tabs>
        <w:rPr>
          <w:lang w:val="et-EE"/>
        </w:rPr>
      </w:pPr>
      <w:r w:rsidRPr="00C3283F">
        <w:rPr>
          <w:lang w:val="et-EE"/>
        </w:rPr>
        <w:t>Korraldus võetakse vastu Kohaliku omavalitsuse korralduse seaduse § 30 lõike 1 punkti 2  ja Narva Linnavolikogu 21.06.2005.a. määruse nr 20/57 kinnitatud „Linnavara eeskirja“ punkti 24 alusel.</w:t>
      </w:r>
    </w:p>
    <w:p w14:paraId="24AEC781" w14:textId="77777777" w:rsidR="009E3180" w:rsidRPr="00496818" w:rsidRDefault="009E3180" w:rsidP="00511AC8">
      <w:pPr>
        <w:pStyle w:val="BodyText2"/>
        <w:rPr>
          <w:rFonts w:ascii="Times New Roman" w:hAnsi="Times New Roman" w:cs="Times New Roman"/>
          <w:sz w:val="24"/>
          <w:lang w:val="et-EE"/>
        </w:rPr>
      </w:pPr>
    </w:p>
    <w:p w14:paraId="60285882" w14:textId="77777777" w:rsidR="00207415" w:rsidRPr="00496818" w:rsidRDefault="00207415" w:rsidP="00511AC8">
      <w:pPr>
        <w:pStyle w:val="BodyTex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496818"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06D8595C" w14:textId="0A265E1E" w:rsidR="00545D6B" w:rsidRDefault="003C50D7" w:rsidP="0096563D">
      <w:pPr>
        <w:jc w:val="both"/>
        <w:rPr>
          <w:lang w:val="et-EE"/>
        </w:rPr>
      </w:pPr>
      <w:r w:rsidRPr="00496818">
        <w:rPr>
          <w:lang w:val="et-EE"/>
        </w:rPr>
        <w:t xml:space="preserve">Anda Narva Linnavalitsuse </w:t>
      </w:r>
      <w:r w:rsidR="00C3751C">
        <w:rPr>
          <w:lang w:val="et-EE"/>
        </w:rPr>
        <w:t>Arhitek</w:t>
      </w:r>
      <w:r w:rsidR="00C3283F">
        <w:rPr>
          <w:lang w:val="et-EE"/>
        </w:rPr>
        <w:t>t</w:t>
      </w:r>
      <w:r w:rsidR="00C3751C">
        <w:rPr>
          <w:lang w:val="et-EE"/>
        </w:rPr>
        <w:t>uuri- ja Linnaplaneerimise Ametilt</w:t>
      </w:r>
      <w:r w:rsidRPr="00496818">
        <w:rPr>
          <w:lang w:val="et-EE"/>
        </w:rPr>
        <w:t xml:space="preserve"> Narva </w:t>
      </w:r>
      <w:r w:rsidR="00203CAC" w:rsidRPr="00203CAC">
        <w:rPr>
          <w:lang w:val="et-EE"/>
        </w:rPr>
        <w:t xml:space="preserve">Linnavalitsuse </w:t>
      </w:r>
      <w:r w:rsidR="00A210BB">
        <w:rPr>
          <w:lang w:val="et-EE"/>
        </w:rPr>
        <w:t>Linnamajandusa</w:t>
      </w:r>
      <w:r w:rsidR="00203CAC">
        <w:rPr>
          <w:lang w:val="et-EE"/>
        </w:rPr>
        <w:t>metile</w:t>
      </w:r>
      <w:r w:rsidRPr="00496818">
        <w:rPr>
          <w:lang w:val="et-EE"/>
        </w:rPr>
        <w:t xml:space="preserve"> üle järgmine</w:t>
      </w:r>
      <w:r w:rsidR="009F74A6">
        <w:rPr>
          <w:lang w:val="et-EE"/>
        </w:rPr>
        <w:t xml:space="preserve"> </w:t>
      </w:r>
      <w:r w:rsidRPr="00496818">
        <w:rPr>
          <w:lang w:val="et-EE"/>
        </w:rPr>
        <w:t>põhivara:</w:t>
      </w:r>
    </w:p>
    <w:p w14:paraId="34E8C1A4" w14:textId="77777777" w:rsidR="00C3751C" w:rsidRPr="00496818" w:rsidRDefault="00C3751C" w:rsidP="0096563D">
      <w:pPr>
        <w:jc w:val="both"/>
        <w:rPr>
          <w:lang w:val="et-EE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33"/>
        <w:gridCol w:w="1440"/>
        <w:gridCol w:w="1440"/>
        <w:gridCol w:w="900"/>
        <w:gridCol w:w="1440"/>
        <w:gridCol w:w="1260"/>
        <w:gridCol w:w="1260"/>
      </w:tblGrid>
      <w:tr w:rsidR="003C50D7" w:rsidRPr="005E39CD" w14:paraId="61217E06" w14:textId="77777777" w:rsidTr="00C3751C">
        <w:tc>
          <w:tcPr>
            <w:tcW w:w="567" w:type="dxa"/>
            <w:shd w:val="clear" w:color="auto" w:fill="auto"/>
          </w:tcPr>
          <w:p w14:paraId="6059724A" w14:textId="77777777" w:rsidR="003C50D7" w:rsidRPr="005E39CD" w:rsidRDefault="003C50D7" w:rsidP="005E39CD">
            <w:pPr>
              <w:rPr>
                <w:lang w:val="et-EE"/>
              </w:rPr>
            </w:pPr>
            <w:proofErr w:type="spellStart"/>
            <w:r w:rsidRPr="005E39CD">
              <w:rPr>
                <w:lang w:val="et-EE"/>
              </w:rPr>
              <w:t>Jrk</w:t>
            </w:r>
            <w:proofErr w:type="spellEnd"/>
            <w:r w:rsidRPr="005E39CD">
              <w:rPr>
                <w:lang w:val="et-EE"/>
              </w:rPr>
              <w:t xml:space="preserve"> nr</w:t>
            </w:r>
          </w:p>
        </w:tc>
        <w:tc>
          <w:tcPr>
            <w:tcW w:w="1233" w:type="dxa"/>
            <w:shd w:val="clear" w:color="auto" w:fill="auto"/>
          </w:tcPr>
          <w:p w14:paraId="6282662F" w14:textId="77777777" w:rsidR="003C50D7" w:rsidRPr="005E39CD" w:rsidRDefault="003C50D7" w:rsidP="005E39CD">
            <w:pPr>
              <w:rPr>
                <w:lang w:val="et-EE"/>
              </w:rPr>
            </w:pPr>
            <w:r w:rsidRPr="005E39CD">
              <w:rPr>
                <w:lang w:val="et-EE"/>
              </w:rPr>
              <w:t>Inventari- number</w:t>
            </w:r>
          </w:p>
        </w:tc>
        <w:tc>
          <w:tcPr>
            <w:tcW w:w="1440" w:type="dxa"/>
            <w:shd w:val="clear" w:color="auto" w:fill="auto"/>
          </w:tcPr>
          <w:p w14:paraId="3F970918" w14:textId="77777777" w:rsidR="003C50D7" w:rsidRPr="005E39CD" w:rsidRDefault="003C50D7" w:rsidP="005E39CD">
            <w:pPr>
              <w:rPr>
                <w:lang w:val="et-EE"/>
              </w:rPr>
            </w:pPr>
            <w:r w:rsidRPr="005E39CD">
              <w:rPr>
                <w:lang w:val="et-EE"/>
              </w:rPr>
              <w:t>Nimetus</w:t>
            </w:r>
          </w:p>
        </w:tc>
        <w:tc>
          <w:tcPr>
            <w:tcW w:w="1440" w:type="dxa"/>
            <w:shd w:val="clear" w:color="auto" w:fill="auto"/>
          </w:tcPr>
          <w:p w14:paraId="2044A667" w14:textId="77777777" w:rsidR="003C50D7" w:rsidRPr="005E39CD" w:rsidRDefault="003C50D7" w:rsidP="005E39CD">
            <w:pPr>
              <w:rPr>
                <w:lang w:val="et-EE"/>
              </w:rPr>
            </w:pPr>
            <w:r w:rsidRPr="005E39CD">
              <w:rPr>
                <w:lang w:val="et-EE"/>
              </w:rPr>
              <w:t>Soetam</w:t>
            </w:r>
            <w:r w:rsidR="00FF448E">
              <w:rPr>
                <w:lang w:val="et-EE"/>
              </w:rPr>
              <w:t>isaeg</w:t>
            </w:r>
          </w:p>
        </w:tc>
        <w:tc>
          <w:tcPr>
            <w:tcW w:w="900" w:type="dxa"/>
            <w:shd w:val="clear" w:color="auto" w:fill="auto"/>
          </w:tcPr>
          <w:p w14:paraId="04B0783E" w14:textId="77777777" w:rsidR="003C50D7" w:rsidRPr="005E39CD" w:rsidRDefault="003C50D7" w:rsidP="005E39CD">
            <w:pPr>
              <w:rPr>
                <w:lang w:val="et-EE"/>
              </w:rPr>
            </w:pPr>
            <w:r w:rsidRPr="005E39CD">
              <w:rPr>
                <w:lang w:val="et-EE"/>
              </w:rPr>
              <w:t>Kogus</w:t>
            </w:r>
          </w:p>
        </w:tc>
        <w:tc>
          <w:tcPr>
            <w:tcW w:w="1440" w:type="dxa"/>
            <w:shd w:val="clear" w:color="auto" w:fill="auto"/>
          </w:tcPr>
          <w:p w14:paraId="01018632" w14:textId="77777777" w:rsidR="003C50D7" w:rsidRPr="005E39CD" w:rsidRDefault="003C50D7" w:rsidP="00496818">
            <w:pPr>
              <w:rPr>
                <w:lang w:val="et-EE"/>
              </w:rPr>
            </w:pPr>
            <w:r w:rsidRPr="005E39CD">
              <w:rPr>
                <w:lang w:val="et-EE"/>
              </w:rPr>
              <w:t>Soetus- maksumus</w:t>
            </w:r>
          </w:p>
        </w:tc>
        <w:tc>
          <w:tcPr>
            <w:tcW w:w="1260" w:type="dxa"/>
            <w:shd w:val="clear" w:color="auto" w:fill="auto"/>
          </w:tcPr>
          <w:p w14:paraId="3285CAF6" w14:textId="77777777" w:rsidR="003C50D7" w:rsidRPr="005E39CD" w:rsidRDefault="003C50D7" w:rsidP="00203CAC">
            <w:pPr>
              <w:rPr>
                <w:lang w:val="et-EE"/>
              </w:rPr>
            </w:pPr>
            <w:r w:rsidRPr="005E39CD">
              <w:rPr>
                <w:lang w:val="et-EE"/>
              </w:rPr>
              <w:t>Kulum</w:t>
            </w:r>
          </w:p>
        </w:tc>
        <w:tc>
          <w:tcPr>
            <w:tcW w:w="1260" w:type="dxa"/>
            <w:shd w:val="clear" w:color="auto" w:fill="auto"/>
          </w:tcPr>
          <w:p w14:paraId="51C80BF2" w14:textId="77777777" w:rsidR="003C50D7" w:rsidRPr="005E39CD" w:rsidRDefault="003C50D7" w:rsidP="005E39CD">
            <w:pPr>
              <w:rPr>
                <w:lang w:val="et-EE"/>
              </w:rPr>
            </w:pPr>
            <w:r w:rsidRPr="005E39CD">
              <w:rPr>
                <w:lang w:val="et-EE"/>
              </w:rPr>
              <w:t>Jääk-</w:t>
            </w:r>
          </w:p>
          <w:p w14:paraId="027F1A52" w14:textId="77777777" w:rsidR="003C50D7" w:rsidRPr="005E39CD" w:rsidRDefault="003C50D7" w:rsidP="005E39CD">
            <w:pPr>
              <w:rPr>
                <w:lang w:val="et-EE"/>
              </w:rPr>
            </w:pPr>
            <w:r w:rsidRPr="005E39CD">
              <w:rPr>
                <w:lang w:val="et-EE"/>
              </w:rPr>
              <w:t>maksumus</w:t>
            </w:r>
          </w:p>
        </w:tc>
      </w:tr>
      <w:tr w:rsidR="003C50D7" w:rsidRPr="005E39CD" w14:paraId="5A027D72" w14:textId="77777777" w:rsidTr="00C3751C">
        <w:trPr>
          <w:trHeight w:val="639"/>
        </w:trPr>
        <w:tc>
          <w:tcPr>
            <w:tcW w:w="567" w:type="dxa"/>
            <w:shd w:val="clear" w:color="auto" w:fill="auto"/>
          </w:tcPr>
          <w:p w14:paraId="5CEC9BE6" w14:textId="77777777" w:rsidR="003C50D7" w:rsidRPr="005E39CD" w:rsidRDefault="003C50D7" w:rsidP="005E39CD">
            <w:pPr>
              <w:rPr>
                <w:lang w:val="et-EE"/>
              </w:rPr>
            </w:pPr>
            <w:r w:rsidRPr="005E39CD">
              <w:rPr>
                <w:lang w:val="et-EE"/>
              </w:rPr>
              <w:t>1</w:t>
            </w:r>
          </w:p>
        </w:tc>
        <w:tc>
          <w:tcPr>
            <w:tcW w:w="1233" w:type="dxa"/>
            <w:shd w:val="clear" w:color="auto" w:fill="auto"/>
          </w:tcPr>
          <w:p w14:paraId="7C25B0BA" w14:textId="61C3DF54" w:rsidR="003C50D7" w:rsidRPr="005E39CD" w:rsidRDefault="00C3283F" w:rsidP="00C300C7">
            <w:pPr>
              <w:rPr>
                <w:lang w:val="et-EE"/>
              </w:rPr>
            </w:pPr>
            <w:r>
              <w:rPr>
                <w:lang w:val="et-EE"/>
              </w:rPr>
              <w:t>155</w:t>
            </w:r>
            <w:r w:rsidR="00C300C7">
              <w:rPr>
                <w:lang w:val="et-EE"/>
              </w:rPr>
              <w:t>700-1</w:t>
            </w:r>
          </w:p>
        </w:tc>
        <w:tc>
          <w:tcPr>
            <w:tcW w:w="1440" w:type="dxa"/>
            <w:shd w:val="clear" w:color="auto" w:fill="auto"/>
          </w:tcPr>
          <w:p w14:paraId="4CF9B82B" w14:textId="62FB8BDD" w:rsidR="003C50D7" w:rsidRPr="005E39CD" w:rsidRDefault="00C3751C" w:rsidP="005E39CD">
            <w:pPr>
              <w:rPr>
                <w:lang w:val="et-EE"/>
              </w:rPr>
            </w:pPr>
            <w:r>
              <w:rPr>
                <w:lang w:val="et-EE"/>
              </w:rPr>
              <w:t xml:space="preserve">Vana Narva </w:t>
            </w:r>
            <w:r w:rsidR="00C3283F">
              <w:rPr>
                <w:lang w:val="et-EE"/>
              </w:rPr>
              <w:t xml:space="preserve">kvartalite </w:t>
            </w:r>
            <w:r>
              <w:rPr>
                <w:lang w:val="et-EE"/>
              </w:rPr>
              <w:t>makett</w:t>
            </w:r>
          </w:p>
        </w:tc>
        <w:tc>
          <w:tcPr>
            <w:tcW w:w="1440" w:type="dxa"/>
            <w:shd w:val="clear" w:color="auto" w:fill="auto"/>
          </w:tcPr>
          <w:p w14:paraId="231B3957" w14:textId="3EE65A8E" w:rsidR="003C50D7" w:rsidRPr="005E39CD" w:rsidRDefault="001F1BCE" w:rsidP="005E39CD">
            <w:pPr>
              <w:rPr>
                <w:lang w:val="et-EE"/>
              </w:rPr>
            </w:pPr>
            <w:r>
              <w:rPr>
                <w:lang w:val="et-EE"/>
              </w:rPr>
              <w:t>02.05.2012</w:t>
            </w:r>
          </w:p>
        </w:tc>
        <w:tc>
          <w:tcPr>
            <w:tcW w:w="900" w:type="dxa"/>
            <w:shd w:val="clear" w:color="auto" w:fill="auto"/>
          </w:tcPr>
          <w:p w14:paraId="667391C6" w14:textId="77777777" w:rsidR="003C50D7" w:rsidRPr="005E39CD" w:rsidRDefault="003C50D7" w:rsidP="005E39CD">
            <w:pPr>
              <w:rPr>
                <w:lang w:val="et-EE"/>
              </w:rPr>
            </w:pPr>
            <w:r w:rsidRPr="005E39CD">
              <w:rPr>
                <w:lang w:val="et-EE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14:paraId="7AAC4A98" w14:textId="2F93A09D" w:rsidR="003C50D7" w:rsidRPr="005E39CD" w:rsidRDefault="00FB02C3" w:rsidP="005E39CD">
            <w:pPr>
              <w:rPr>
                <w:lang w:val="et-EE"/>
              </w:rPr>
            </w:pPr>
            <w:r>
              <w:rPr>
                <w:lang w:val="et-EE"/>
              </w:rPr>
              <w:t>27 560,75</w:t>
            </w:r>
          </w:p>
          <w:p w14:paraId="3EB6981D" w14:textId="77777777" w:rsidR="003C50D7" w:rsidRPr="005E39CD" w:rsidRDefault="003C50D7" w:rsidP="005E39CD">
            <w:pPr>
              <w:rPr>
                <w:lang w:val="et-EE"/>
              </w:rPr>
            </w:pPr>
          </w:p>
          <w:p w14:paraId="7DF663C7" w14:textId="77777777" w:rsidR="003C50D7" w:rsidRPr="005E39CD" w:rsidRDefault="003C50D7" w:rsidP="005E39CD">
            <w:pPr>
              <w:rPr>
                <w:lang w:val="et-EE"/>
              </w:rPr>
            </w:pPr>
          </w:p>
        </w:tc>
        <w:tc>
          <w:tcPr>
            <w:tcW w:w="1260" w:type="dxa"/>
            <w:shd w:val="clear" w:color="auto" w:fill="auto"/>
          </w:tcPr>
          <w:p w14:paraId="705EC1ED" w14:textId="2B6E0315" w:rsidR="003C50D7" w:rsidRPr="005E39CD" w:rsidRDefault="009F74A6" w:rsidP="005E39CD">
            <w:pPr>
              <w:rPr>
                <w:lang w:val="et-EE"/>
              </w:rPr>
            </w:pPr>
            <w:r>
              <w:rPr>
                <w:lang w:val="et-EE"/>
              </w:rPr>
              <w:t>M</w:t>
            </w:r>
            <w:r>
              <w:rPr>
                <w:bCs/>
                <w:lang w:val="et-EE"/>
              </w:rPr>
              <w:t>itteamortiseeruv</w:t>
            </w:r>
            <w:r>
              <w:rPr>
                <w:bCs/>
                <w:lang w:val="et-EE"/>
              </w:rPr>
              <w:t xml:space="preserve"> vara</w:t>
            </w:r>
          </w:p>
        </w:tc>
        <w:tc>
          <w:tcPr>
            <w:tcW w:w="1260" w:type="dxa"/>
            <w:shd w:val="clear" w:color="auto" w:fill="auto"/>
          </w:tcPr>
          <w:p w14:paraId="7E428C04" w14:textId="09E7D353" w:rsidR="003C50D7" w:rsidRPr="005E39CD" w:rsidRDefault="00FB02C3" w:rsidP="005E39CD">
            <w:pPr>
              <w:rPr>
                <w:lang w:val="et-EE"/>
              </w:rPr>
            </w:pPr>
            <w:r>
              <w:rPr>
                <w:lang w:val="et-EE"/>
              </w:rPr>
              <w:t>27 560,75</w:t>
            </w:r>
          </w:p>
        </w:tc>
      </w:tr>
    </w:tbl>
    <w:p w14:paraId="2C937254" w14:textId="77777777" w:rsidR="00496818" w:rsidRPr="00496818" w:rsidRDefault="00496818" w:rsidP="00DB064B">
      <w:pPr>
        <w:jc w:val="both"/>
        <w:rPr>
          <w:b/>
          <w:bCs/>
          <w:lang w:val="et-EE"/>
        </w:rPr>
      </w:pPr>
    </w:p>
    <w:p w14:paraId="2F95DA48" w14:textId="77777777" w:rsidR="00207415" w:rsidRPr="00496818" w:rsidRDefault="007F0BF6" w:rsidP="00511AC8">
      <w:pPr>
        <w:pStyle w:val="BodyTex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496818">
        <w:rPr>
          <w:rFonts w:ascii="Times New Roman" w:hAnsi="Times New Roman" w:cs="Times New Roman"/>
          <w:b/>
          <w:bCs/>
          <w:sz w:val="24"/>
          <w:szCs w:val="24"/>
          <w:lang w:val="et-EE"/>
        </w:rPr>
        <w:t>4. Rakendussätted</w:t>
      </w:r>
      <w:r w:rsidR="00207415" w:rsidRPr="00496818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</w:t>
      </w:r>
    </w:p>
    <w:p w14:paraId="22E3C6DD" w14:textId="77777777" w:rsidR="00C3751C" w:rsidRPr="00496818" w:rsidRDefault="00C3751C" w:rsidP="00C3751C">
      <w:pPr>
        <w:pStyle w:val="BodyText"/>
        <w:numPr>
          <w:ilvl w:val="0"/>
          <w:numId w:val="23"/>
        </w:numPr>
        <w:tabs>
          <w:tab w:val="clear" w:pos="928"/>
          <w:tab w:val="num" w:pos="360"/>
        </w:tabs>
        <w:ind w:left="360"/>
        <w:rPr>
          <w:rFonts w:ascii="Times New Roman" w:hAnsi="Times New Roman" w:cs="Times New Roman"/>
          <w:sz w:val="24"/>
          <w:szCs w:val="24"/>
          <w:lang w:val="et-EE"/>
        </w:rPr>
      </w:pPr>
      <w:r w:rsidRPr="00496818">
        <w:rPr>
          <w:rFonts w:ascii="Times New Roman" w:hAnsi="Times New Roman" w:cs="Times New Roman"/>
          <w:sz w:val="24"/>
          <w:szCs w:val="24"/>
          <w:lang w:val="et-EE"/>
        </w:rPr>
        <w:t>Korraldus jõustub seadusega sätestatud korras.</w:t>
      </w:r>
    </w:p>
    <w:p w14:paraId="1750C36F" w14:textId="77777777" w:rsidR="00207415" w:rsidRPr="00496818" w:rsidRDefault="00331754" w:rsidP="00E551B5">
      <w:pPr>
        <w:pStyle w:val="BodyText"/>
        <w:numPr>
          <w:ilvl w:val="0"/>
          <w:numId w:val="23"/>
        </w:numPr>
        <w:tabs>
          <w:tab w:val="clear" w:pos="928"/>
          <w:tab w:val="num" w:pos="360"/>
        </w:tabs>
        <w:ind w:left="360"/>
        <w:rPr>
          <w:rFonts w:ascii="Times New Roman" w:hAnsi="Times New Roman" w:cs="Times New Roman"/>
          <w:sz w:val="24"/>
          <w:szCs w:val="24"/>
          <w:lang w:val="et-EE"/>
        </w:rPr>
      </w:pPr>
      <w:r w:rsidRPr="00496818">
        <w:rPr>
          <w:rFonts w:ascii="Times New Roman" w:hAnsi="Times New Roman" w:cs="Times New Roman"/>
          <w:sz w:val="24"/>
          <w:szCs w:val="24"/>
          <w:lang w:val="et-EE"/>
        </w:rPr>
        <w:t xml:space="preserve">Korraldust võib </w:t>
      </w:r>
      <w:r w:rsidR="00207415" w:rsidRPr="00496818">
        <w:rPr>
          <w:rFonts w:ascii="Times New Roman" w:hAnsi="Times New Roman" w:cs="Times New Roman"/>
          <w:sz w:val="24"/>
          <w:szCs w:val="24"/>
          <w:lang w:val="et-EE"/>
        </w:rPr>
        <w:t xml:space="preserve">vaidlustada Tartu Halduskohtu Jõhvi kohtumajas 30 päeva jooksul </w:t>
      </w:r>
      <w:r w:rsidR="007F0BF6" w:rsidRPr="00496818">
        <w:rPr>
          <w:rFonts w:ascii="Times New Roman" w:hAnsi="Times New Roman" w:cs="Times New Roman"/>
          <w:sz w:val="24"/>
          <w:szCs w:val="24"/>
          <w:lang w:val="et-EE"/>
        </w:rPr>
        <w:t xml:space="preserve">                   </w:t>
      </w:r>
      <w:r w:rsidR="00E73ED3" w:rsidRPr="00496818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207415" w:rsidRPr="00496818">
        <w:rPr>
          <w:rFonts w:ascii="Times New Roman" w:hAnsi="Times New Roman" w:cs="Times New Roman"/>
          <w:sz w:val="24"/>
          <w:szCs w:val="24"/>
          <w:lang w:val="et-EE"/>
        </w:rPr>
        <w:t>korralduse teatavakstegemise päevast</w:t>
      </w:r>
      <w:r w:rsidR="005440BB" w:rsidRPr="00496818">
        <w:rPr>
          <w:rFonts w:ascii="Times New Roman" w:hAnsi="Times New Roman" w:cs="Times New Roman"/>
          <w:sz w:val="24"/>
          <w:szCs w:val="24"/>
          <w:lang w:val="et-EE"/>
        </w:rPr>
        <w:t xml:space="preserve"> arvates.</w:t>
      </w:r>
    </w:p>
    <w:p w14:paraId="1066472E" w14:textId="77777777" w:rsidR="007F0BF6" w:rsidRPr="00496818" w:rsidRDefault="007F0BF6" w:rsidP="00511AC8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14:paraId="3EC5589F" w14:textId="77777777" w:rsidR="00321ED3" w:rsidRPr="00496818" w:rsidRDefault="00321ED3" w:rsidP="00511AC8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14:paraId="33E5AC58" w14:textId="77777777" w:rsidR="00B9217D" w:rsidRPr="00496818" w:rsidRDefault="00B9217D" w:rsidP="00511AC8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14:paraId="0D118AFB" w14:textId="77777777" w:rsidR="00207415" w:rsidRPr="00496818" w:rsidRDefault="00207415" w:rsidP="00511AC8">
      <w:pPr>
        <w:pStyle w:val="BodyText"/>
        <w:rPr>
          <w:sz w:val="24"/>
          <w:szCs w:val="24"/>
          <w:lang w:val="et-EE"/>
        </w:rPr>
      </w:pPr>
    </w:p>
    <w:p w14:paraId="750D7EF2" w14:textId="77777777" w:rsidR="000123E3" w:rsidRPr="00496818" w:rsidRDefault="000123E3" w:rsidP="00511AC8">
      <w:pPr>
        <w:pStyle w:val="BodyText"/>
        <w:rPr>
          <w:sz w:val="24"/>
          <w:szCs w:val="24"/>
          <w:lang w:val="et-EE"/>
        </w:rPr>
      </w:pPr>
      <w:bookmarkStart w:id="0" w:name="_GoBack"/>
      <w:bookmarkEnd w:id="0"/>
    </w:p>
    <w:p w14:paraId="21CBF9DC" w14:textId="77777777" w:rsidR="00207415" w:rsidRPr="00496818" w:rsidRDefault="00C3751C" w:rsidP="00511AC8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Aleksei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Jevgrafov</w:t>
      </w:r>
      <w:proofErr w:type="spellEnd"/>
    </w:p>
    <w:p w14:paraId="293D2EC9" w14:textId="77777777" w:rsidR="00E36109" w:rsidRPr="00496818" w:rsidRDefault="00496818" w:rsidP="00511AC8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B9217D" w:rsidRPr="00496818">
        <w:rPr>
          <w:rFonts w:ascii="Times New Roman" w:hAnsi="Times New Roman" w:cs="Times New Roman"/>
          <w:sz w:val="24"/>
          <w:szCs w:val="24"/>
          <w:lang w:val="et-EE"/>
        </w:rPr>
        <w:t>innapea</w:t>
      </w:r>
      <w:r w:rsidR="00B9217D" w:rsidRPr="00496818">
        <w:rPr>
          <w:rFonts w:ascii="Times New Roman" w:hAnsi="Times New Roman" w:cs="Times New Roman"/>
          <w:sz w:val="24"/>
          <w:szCs w:val="24"/>
          <w:lang w:val="et-EE"/>
        </w:rPr>
        <w:tab/>
      </w:r>
      <w:r w:rsidR="00B9217D" w:rsidRPr="00496818">
        <w:rPr>
          <w:rFonts w:ascii="Times New Roman" w:hAnsi="Times New Roman" w:cs="Times New Roman"/>
          <w:sz w:val="24"/>
          <w:szCs w:val="24"/>
          <w:lang w:val="et-EE"/>
        </w:rPr>
        <w:tab/>
      </w:r>
      <w:r w:rsidR="00B9217D" w:rsidRPr="00496818">
        <w:rPr>
          <w:rFonts w:ascii="Times New Roman" w:hAnsi="Times New Roman" w:cs="Times New Roman"/>
          <w:sz w:val="24"/>
          <w:szCs w:val="24"/>
          <w:lang w:val="et-EE"/>
        </w:rPr>
        <w:tab/>
      </w:r>
      <w:r w:rsidR="00B9217D" w:rsidRPr="00496818">
        <w:rPr>
          <w:rFonts w:ascii="Times New Roman" w:hAnsi="Times New Roman" w:cs="Times New Roman"/>
          <w:sz w:val="24"/>
          <w:szCs w:val="24"/>
          <w:lang w:val="et-EE"/>
        </w:rPr>
        <w:tab/>
      </w:r>
      <w:r w:rsidR="00B9217D" w:rsidRPr="00496818">
        <w:rPr>
          <w:rFonts w:ascii="Times New Roman" w:hAnsi="Times New Roman" w:cs="Times New Roman"/>
          <w:sz w:val="24"/>
          <w:szCs w:val="24"/>
          <w:lang w:val="et-EE"/>
        </w:rPr>
        <w:tab/>
      </w:r>
      <w:r w:rsidR="00B9217D" w:rsidRPr="00496818">
        <w:rPr>
          <w:rFonts w:ascii="Times New Roman" w:hAnsi="Times New Roman" w:cs="Times New Roman"/>
          <w:sz w:val="24"/>
          <w:szCs w:val="24"/>
          <w:lang w:val="et-EE"/>
        </w:rPr>
        <w:tab/>
      </w:r>
      <w:r w:rsidR="00B9217D" w:rsidRPr="00496818">
        <w:rPr>
          <w:rFonts w:ascii="Times New Roman" w:hAnsi="Times New Roman" w:cs="Times New Roman"/>
          <w:sz w:val="24"/>
          <w:szCs w:val="24"/>
          <w:lang w:val="et-EE"/>
        </w:rPr>
        <w:tab/>
      </w:r>
      <w:r w:rsidR="00C3751C">
        <w:rPr>
          <w:rFonts w:ascii="Times New Roman" w:hAnsi="Times New Roman" w:cs="Times New Roman"/>
          <w:sz w:val="24"/>
          <w:szCs w:val="24"/>
          <w:lang w:val="et-EE"/>
        </w:rPr>
        <w:t>Üllar Kaljuste</w:t>
      </w:r>
    </w:p>
    <w:p w14:paraId="2B38A1E6" w14:textId="77777777" w:rsidR="00E36109" w:rsidRPr="00496818" w:rsidRDefault="00E36109" w:rsidP="00F23C93">
      <w:pPr>
        <w:jc w:val="both"/>
        <w:rPr>
          <w:lang w:val="et-EE"/>
        </w:rPr>
      </w:pPr>
      <w:r w:rsidRPr="00496818">
        <w:rPr>
          <w:lang w:val="et-EE"/>
        </w:rPr>
        <w:tab/>
      </w:r>
      <w:r w:rsidRPr="00496818">
        <w:rPr>
          <w:lang w:val="et-EE"/>
        </w:rPr>
        <w:tab/>
      </w:r>
      <w:r w:rsidRPr="00496818">
        <w:rPr>
          <w:lang w:val="et-EE"/>
        </w:rPr>
        <w:tab/>
      </w:r>
      <w:r w:rsidRPr="00496818">
        <w:rPr>
          <w:lang w:val="et-EE"/>
        </w:rPr>
        <w:tab/>
      </w:r>
      <w:r w:rsidRPr="00496818">
        <w:rPr>
          <w:lang w:val="et-EE"/>
        </w:rPr>
        <w:tab/>
      </w:r>
      <w:r w:rsidRPr="00496818">
        <w:rPr>
          <w:lang w:val="et-EE"/>
        </w:rPr>
        <w:tab/>
      </w:r>
      <w:r w:rsidRPr="00496818">
        <w:rPr>
          <w:lang w:val="et-EE"/>
        </w:rPr>
        <w:tab/>
      </w:r>
      <w:r w:rsidRPr="00496818">
        <w:rPr>
          <w:lang w:val="et-EE"/>
        </w:rPr>
        <w:tab/>
      </w:r>
      <w:r w:rsidR="00496818">
        <w:rPr>
          <w:lang w:val="et-EE"/>
        </w:rPr>
        <w:t>L</w:t>
      </w:r>
      <w:r w:rsidR="00B9217D" w:rsidRPr="00496818">
        <w:rPr>
          <w:lang w:val="et-EE"/>
        </w:rPr>
        <w:t>innasekretär</w:t>
      </w:r>
      <w:r w:rsidR="00C3751C">
        <w:rPr>
          <w:lang w:val="et-EE"/>
        </w:rPr>
        <w:t>i kohusetäitja</w:t>
      </w:r>
    </w:p>
    <w:sectPr w:rsidR="00E36109" w:rsidRPr="00496818" w:rsidSect="00E36109">
      <w:type w:val="continuous"/>
      <w:pgSz w:w="11906" w:h="16838"/>
      <w:pgMar w:top="899" w:right="1286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69E95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A55E99"/>
    <w:multiLevelType w:val="hybridMultilevel"/>
    <w:tmpl w:val="D0C258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1B55D1"/>
    <w:multiLevelType w:val="hybridMultilevel"/>
    <w:tmpl w:val="484860A6"/>
    <w:lvl w:ilvl="0" w:tplc="9FC4D1C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CA74CC"/>
    <w:multiLevelType w:val="hybridMultilevel"/>
    <w:tmpl w:val="2BD021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9A7CD1"/>
    <w:multiLevelType w:val="hybridMultilevel"/>
    <w:tmpl w:val="83FE24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38EFD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 Antiqua" w:hAnsi="Book Antiqua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533FBF"/>
    <w:multiLevelType w:val="hybridMultilevel"/>
    <w:tmpl w:val="A596E924"/>
    <w:lvl w:ilvl="0" w:tplc="5240BF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68428E"/>
    <w:multiLevelType w:val="hybridMultilevel"/>
    <w:tmpl w:val="1B4CA9E6"/>
    <w:lvl w:ilvl="0" w:tplc="5240BF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C53DE0"/>
    <w:multiLevelType w:val="multilevel"/>
    <w:tmpl w:val="1AB60BD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-360"/>
        </w:tabs>
        <w:ind w:left="-3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-720"/>
        </w:tabs>
        <w:ind w:left="-72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-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-1080"/>
        </w:tabs>
        <w:ind w:left="-10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800"/>
      </w:pPr>
      <w:rPr>
        <w:rFonts w:hint="default"/>
        <w:b w:val="0"/>
      </w:rPr>
    </w:lvl>
  </w:abstractNum>
  <w:abstractNum w:abstractNumId="8">
    <w:nsid w:val="1BEB2D1A"/>
    <w:multiLevelType w:val="multilevel"/>
    <w:tmpl w:val="54686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F0413D7"/>
    <w:multiLevelType w:val="hybridMultilevel"/>
    <w:tmpl w:val="B44C78F8"/>
    <w:lvl w:ilvl="0" w:tplc="33B40C6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3677DD"/>
    <w:multiLevelType w:val="hybridMultilevel"/>
    <w:tmpl w:val="F2A8B0D0"/>
    <w:lvl w:ilvl="0" w:tplc="36969B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1F5988"/>
    <w:multiLevelType w:val="hybridMultilevel"/>
    <w:tmpl w:val="F96A0B32"/>
    <w:lvl w:ilvl="0" w:tplc="5240BF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C9C1469"/>
    <w:multiLevelType w:val="hybridMultilevel"/>
    <w:tmpl w:val="54686A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3A7C8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DB7E47"/>
    <w:multiLevelType w:val="multilevel"/>
    <w:tmpl w:val="6548030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-360"/>
        </w:tabs>
        <w:ind w:left="-3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-720"/>
        </w:tabs>
        <w:ind w:left="-72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-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-1080"/>
        </w:tabs>
        <w:ind w:left="-10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800"/>
      </w:pPr>
      <w:rPr>
        <w:rFonts w:hint="default"/>
        <w:b w:val="0"/>
      </w:rPr>
    </w:lvl>
  </w:abstractNum>
  <w:abstractNum w:abstractNumId="14">
    <w:nsid w:val="3AF62C80"/>
    <w:multiLevelType w:val="hybridMultilevel"/>
    <w:tmpl w:val="74C2C966"/>
    <w:lvl w:ilvl="0" w:tplc="5240BF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D49632B"/>
    <w:multiLevelType w:val="multilevel"/>
    <w:tmpl w:val="4E42B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DA1107E"/>
    <w:multiLevelType w:val="hybridMultilevel"/>
    <w:tmpl w:val="89C859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B013AA"/>
    <w:multiLevelType w:val="multilevel"/>
    <w:tmpl w:val="D0C25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DC4248"/>
    <w:multiLevelType w:val="hybridMultilevel"/>
    <w:tmpl w:val="03F8B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B4B4086"/>
    <w:multiLevelType w:val="hybridMultilevel"/>
    <w:tmpl w:val="97C6035E"/>
    <w:lvl w:ilvl="0" w:tplc="FB8828B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878462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1F853C0"/>
    <w:multiLevelType w:val="hybridMultilevel"/>
    <w:tmpl w:val="52A622E8"/>
    <w:lvl w:ilvl="0" w:tplc="4838EFD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 Antiqua" w:hAnsi="Book Antiqu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6F4169D"/>
    <w:multiLevelType w:val="hybridMultilevel"/>
    <w:tmpl w:val="901A9E96"/>
    <w:lvl w:ilvl="0" w:tplc="0442D88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BA772D"/>
    <w:multiLevelType w:val="hybridMultilevel"/>
    <w:tmpl w:val="916E9EC4"/>
    <w:lvl w:ilvl="0" w:tplc="04A81BAA">
      <w:start w:val="1"/>
      <w:numFmt w:val="decimal"/>
      <w:lvlText w:val="4.%1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E8F58FE"/>
    <w:multiLevelType w:val="multilevel"/>
    <w:tmpl w:val="D5D258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B13D4F"/>
    <w:multiLevelType w:val="hybridMultilevel"/>
    <w:tmpl w:val="4E42BA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6615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80F2794"/>
    <w:multiLevelType w:val="hybridMultilevel"/>
    <w:tmpl w:val="39C21F70"/>
    <w:lvl w:ilvl="0" w:tplc="5240BF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ABE1B72"/>
    <w:multiLevelType w:val="hybridMultilevel"/>
    <w:tmpl w:val="61A0A0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13"/>
  </w:num>
  <w:num w:numId="7">
    <w:abstractNumId w:val="23"/>
  </w:num>
  <w:num w:numId="8">
    <w:abstractNumId w:val="3"/>
  </w:num>
  <w:num w:numId="9">
    <w:abstractNumId w:val="14"/>
  </w:num>
  <w:num w:numId="10">
    <w:abstractNumId w:val="25"/>
  </w:num>
  <w:num w:numId="11">
    <w:abstractNumId w:val="11"/>
  </w:num>
  <w:num w:numId="12">
    <w:abstractNumId w:val="5"/>
  </w:num>
  <w:num w:numId="13">
    <w:abstractNumId w:val="6"/>
  </w:num>
  <w:num w:numId="14">
    <w:abstractNumId w:val="24"/>
  </w:num>
  <w:num w:numId="15">
    <w:abstractNumId w:val="15"/>
  </w:num>
  <w:num w:numId="16">
    <w:abstractNumId w:val="12"/>
  </w:num>
  <w:num w:numId="17">
    <w:abstractNumId w:val="8"/>
  </w:num>
  <w:num w:numId="18">
    <w:abstractNumId w:val="1"/>
  </w:num>
  <w:num w:numId="19">
    <w:abstractNumId w:val="17"/>
  </w:num>
  <w:num w:numId="20">
    <w:abstractNumId w:val="4"/>
  </w:num>
  <w:num w:numId="21">
    <w:abstractNumId w:val="18"/>
  </w:num>
  <w:num w:numId="22">
    <w:abstractNumId w:val="20"/>
  </w:num>
  <w:num w:numId="23">
    <w:abstractNumId w:val="22"/>
  </w:num>
  <w:num w:numId="24">
    <w:abstractNumId w:val="10"/>
  </w:num>
  <w:num w:numId="25">
    <w:abstractNumId w:val="2"/>
  </w:num>
  <w:num w:numId="26">
    <w:abstractNumId w:val="9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0CA"/>
    <w:rsid w:val="0000351F"/>
    <w:rsid w:val="000123E3"/>
    <w:rsid w:val="00034110"/>
    <w:rsid w:val="0005302D"/>
    <w:rsid w:val="00067F86"/>
    <w:rsid w:val="000B1201"/>
    <w:rsid w:val="001327B5"/>
    <w:rsid w:val="00134286"/>
    <w:rsid w:val="0014006F"/>
    <w:rsid w:val="001631E0"/>
    <w:rsid w:val="00183BFD"/>
    <w:rsid w:val="00192939"/>
    <w:rsid w:val="001A4A5B"/>
    <w:rsid w:val="001C1BFF"/>
    <w:rsid w:val="001F1BCE"/>
    <w:rsid w:val="001F36BD"/>
    <w:rsid w:val="00203CAC"/>
    <w:rsid w:val="00206E04"/>
    <w:rsid w:val="00207415"/>
    <w:rsid w:val="00242BE8"/>
    <w:rsid w:val="00297585"/>
    <w:rsid w:val="002A1AA8"/>
    <w:rsid w:val="002F60F0"/>
    <w:rsid w:val="00301B18"/>
    <w:rsid w:val="00312EB9"/>
    <w:rsid w:val="00321ED3"/>
    <w:rsid w:val="00331754"/>
    <w:rsid w:val="003462D0"/>
    <w:rsid w:val="0035359A"/>
    <w:rsid w:val="0039226F"/>
    <w:rsid w:val="003A4438"/>
    <w:rsid w:val="003C2F2B"/>
    <w:rsid w:val="003C50D7"/>
    <w:rsid w:val="003C5DF8"/>
    <w:rsid w:val="003F6FDB"/>
    <w:rsid w:val="00412A8D"/>
    <w:rsid w:val="004621DB"/>
    <w:rsid w:val="00496818"/>
    <w:rsid w:val="004A152C"/>
    <w:rsid w:val="004F331A"/>
    <w:rsid w:val="004F57FC"/>
    <w:rsid w:val="004F595F"/>
    <w:rsid w:val="00510A70"/>
    <w:rsid w:val="00511AC8"/>
    <w:rsid w:val="00520F87"/>
    <w:rsid w:val="00525898"/>
    <w:rsid w:val="005440BB"/>
    <w:rsid w:val="00545D6B"/>
    <w:rsid w:val="00556019"/>
    <w:rsid w:val="00564700"/>
    <w:rsid w:val="00583E5E"/>
    <w:rsid w:val="005E39CD"/>
    <w:rsid w:val="00623024"/>
    <w:rsid w:val="006278EB"/>
    <w:rsid w:val="00631B47"/>
    <w:rsid w:val="00647030"/>
    <w:rsid w:val="00653C13"/>
    <w:rsid w:val="00662FFC"/>
    <w:rsid w:val="00663001"/>
    <w:rsid w:val="00690589"/>
    <w:rsid w:val="00691FA8"/>
    <w:rsid w:val="00694BEC"/>
    <w:rsid w:val="00694D26"/>
    <w:rsid w:val="006A4240"/>
    <w:rsid w:val="006C5442"/>
    <w:rsid w:val="006F7081"/>
    <w:rsid w:val="00703C77"/>
    <w:rsid w:val="00710AF1"/>
    <w:rsid w:val="00726749"/>
    <w:rsid w:val="007535A6"/>
    <w:rsid w:val="0075497E"/>
    <w:rsid w:val="00782520"/>
    <w:rsid w:val="0078527F"/>
    <w:rsid w:val="0079680C"/>
    <w:rsid w:val="007A0952"/>
    <w:rsid w:val="007C20CA"/>
    <w:rsid w:val="007C4292"/>
    <w:rsid w:val="007C7A94"/>
    <w:rsid w:val="007E456B"/>
    <w:rsid w:val="007F0BF6"/>
    <w:rsid w:val="007F0CC9"/>
    <w:rsid w:val="00810C49"/>
    <w:rsid w:val="00816548"/>
    <w:rsid w:val="00817936"/>
    <w:rsid w:val="00820F3E"/>
    <w:rsid w:val="00856CBB"/>
    <w:rsid w:val="00863C96"/>
    <w:rsid w:val="008B0B11"/>
    <w:rsid w:val="008B173B"/>
    <w:rsid w:val="008D1C19"/>
    <w:rsid w:val="009111C3"/>
    <w:rsid w:val="00943D39"/>
    <w:rsid w:val="00960B3B"/>
    <w:rsid w:val="0096563D"/>
    <w:rsid w:val="00984455"/>
    <w:rsid w:val="009A5104"/>
    <w:rsid w:val="009C3107"/>
    <w:rsid w:val="009E3180"/>
    <w:rsid w:val="009F74A6"/>
    <w:rsid w:val="00A05858"/>
    <w:rsid w:val="00A210BB"/>
    <w:rsid w:val="00A25AB1"/>
    <w:rsid w:val="00A75386"/>
    <w:rsid w:val="00A930BE"/>
    <w:rsid w:val="00AD637F"/>
    <w:rsid w:val="00B03015"/>
    <w:rsid w:val="00B420E0"/>
    <w:rsid w:val="00B453F3"/>
    <w:rsid w:val="00B5338C"/>
    <w:rsid w:val="00B80D43"/>
    <w:rsid w:val="00B911F0"/>
    <w:rsid w:val="00B9217D"/>
    <w:rsid w:val="00BA50DD"/>
    <w:rsid w:val="00BB08D5"/>
    <w:rsid w:val="00BB097E"/>
    <w:rsid w:val="00BC5EC7"/>
    <w:rsid w:val="00BD30A3"/>
    <w:rsid w:val="00BD50B6"/>
    <w:rsid w:val="00BE4454"/>
    <w:rsid w:val="00BF0245"/>
    <w:rsid w:val="00C26B80"/>
    <w:rsid w:val="00C300C7"/>
    <w:rsid w:val="00C3283F"/>
    <w:rsid w:val="00C37405"/>
    <w:rsid w:val="00C3751C"/>
    <w:rsid w:val="00C42A7C"/>
    <w:rsid w:val="00C42FC1"/>
    <w:rsid w:val="00C46FD0"/>
    <w:rsid w:val="00C606AE"/>
    <w:rsid w:val="00C6312D"/>
    <w:rsid w:val="00C9464A"/>
    <w:rsid w:val="00C96AC0"/>
    <w:rsid w:val="00CE5F2F"/>
    <w:rsid w:val="00D02A9D"/>
    <w:rsid w:val="00D10EE6"/>
    <w:rsid w:val="00D2308C"/>
    <w:rsid w:val="00D345EA"/>
    <w:rsid w:val="00D54B7E"/>
    <w:rsid w:val="00D6336B"/>
    <w:rsid w:val="00DA1352"/>
    <w:rsid w:val="00DB064B"/>
    <w:rsid w:val="00DD6982"/>
    <w:rsid w:val="00DF1A30"/>
    <w:rsid w:val="00E10219"/>
    <w:rsid w:val="00E20600"/>
    <w:rsid w:val="00E36109"/>
    <w:rsid w:val="00E442DE"/>
    <w:rsid w:val="00E551B5"/>
    <w:rsid w:val="00E73ED3"/>
    <w:rsid w:val="00E94C0F"/>
    <w:rsid w:val="00EE598B"/>
    <w:rsid w:val="00F23C93"/>
    <w:rsid w:val="00F27A61"/>
    <w:rsid w:val="00F44C94"/>
    <w:rsid w:val="00F50875"/>
    <w:rsid w:val="00F629ED"/>
    <w:rsid w:val="00F6412A"/>
    <w:rsid w:val="00FA214E"/>
    <w:rsid w:val="00FB02C3"/>
    <w:rsid w:val="00FB4DA4"/>
    <w:rsid w:val="00FB765B"/>
    <w:rsid w:val="00FE68BB"/>
    <w:rsid w:val="00FF2693"/>
    <w:rsid w:val="00FF2B3B"/>
    <w:rsid w:val="00FF448E"/>
    <w:rsid w:val="00FF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FCB4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jc w:val="both"/>
      <w:outlineLvl w:val="0"/>
    </w:pPr>
    <w:rPr>
      <w:rFonts w:ascii="Book Antiqua" w:hAnsi="Book Antiqua"/>
      <w:b/>
      <w:bCs/>
      <w:sz w:val="20"/>
      <w:szCs w:val="20"/>
      <w:lang w:val="ru-RU"/>
    </w:rPr>
  </w:style>
  <w:style w:type="paragraph" w:styleId="Heading5">
    <w:name w:val="heading 5"/>
    <w:basedOn w:val="Normal"/>
    <w:next w:val="Normal"/>
    <w:qFormat/>
    <w:pPr>
      <w:outlineLvl w:val="4"/>
    </w:pPr>
    <w:rPr>
      <w:rFonts w:ascii="Arial" w:hAnsi="Arial" w:cs="Arial"/>
      <w:b/>
      <w:bCs/>
      <w:sz w:val="22"/>
      <w:szCs w:val="20"/>
      <w:lang w:val="ru-RU" w:eastAsia="ru-RU"/>
    </w:rPr>
  </w:style>
  <w:style w:type="paragraph" w:styleId="Heading8">
    <w:name w:val="heading 8"/>
    <w:basedOn w:val="Normal"/>
    <w:next w:val="Normal"/>
    <w:qFormat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bCs/>
      <w:color w:val="00000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sz w:val="28"/>
      <w:lang w:val="ru-RU"/>
    </w:rPr>
  </w:style>
  <w:style w:type="paragraph" w:styleId="BodyText3">
    <w:name w:val="Body Text 3"/>
    <w:basedOn w:val="Normal"/>
    <w:pPr>
      <w:ind w:right="-57"/>
      <w:jc w:val="both"/>
    </w:pPr>
    <w:rPr>
      <w:lang w:val="et-EE"/>
    </w:rPr>
  </w:style>
  <w:style w:type="paragraph" w:styleId="BodyTextIndent">
    <w:name w:val="Body Text Indent"/>
    <w:basedOn w:val="Normal"/>
    <w:pPr>
      <w:ind w:left="4320" w:hanging="4320"/>
    </w:pPr>
    <w:rPr>
      <w:rFonts w:ascii="Arial" w:hAnsi="Arial" w:cs="Arial"/>
      <w:sz w:val="22"/>
      <w:szCs w:val="20"/>
    </w:rPr>
  </w:style>
  <w:style w:type="character" w:customStyle="1" w:styleId="tekst4">
    <w:name w:val="tekst4"/>
    <w:basedOn w:val="DefaultParagraphFont"/>
    <w:rsid w:val="00FE68BB"/>
  </w:style>
  <w:style w:type="table" w:styleId="TableGrid">
    <w:name w:val="Table Grid"/>
    <w:basedOn w:val="TableNormal"/>
    <w:rsid w:val="004A1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12EB9"/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Normal"/>
    <w:rsid w:val="00984455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styleId="Strong">
    <w:name w:val="Strong"/>
    <w:basedOn w:val="DefaultParagraphFont"/>
    <w:uiPriority w:val="22"/>
    <w:qFormat/>
    <w:rsid w:val="001327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jc w:val="both"/>
      <w:outlineLvl w:val="0"/>
    </w:pPr>
    <w:rPr>
      <w:rFonts w:ascii="Book Antiqua" w:hAnsi="Book Antiqua"/>
      <w:b/>
      <w:bCs/>
      <w:sz w:val="20"/>
      <w:szCs w:val="20"/>
      <w:lang w:val="ru-RU"/>
    </w:rPr>
  </w:style>
  <w:style w:type="paragraph" w:styleId="Heading5">
    <w:name w:val="heading 5"/>
    <w:basedOn w:val="Normal"/>
    <w:next w:val="Normal"/>
    <w:qFormat/>
    <w:pPr>
      <w:outlineLvl w:val="4"/>
    </w:pPr>
    <w:rPr>
      <w:rFonts w:ascii="Arial" w:hAnsi="Arial" w:cs="Arial"/>
      <w:b/>
      <w:bCs/>
      <w:sz w:val="22"/>
      <w:szCs w:val="20"/>
      <w:lang w:val="ru-RU" w:eastAsia="ru-RU"/>
    </w:rPr>
  </w:style>
  <w:style w:type="paragraph" w:styleId="Heading8">
    <w:name w:val="heading 8"/>
    <w:basedOn w:val="Normal"/>
    <w:next w:val="Normal"/>
    <w:qFormat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bCs/>
      <w:color w:val="00000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sz w:val="28"/>
      <w:lang w:val="ru-RU"/>
    </w:rPr>
  </w:style>
  <w:style w:type="paragraph" w:styleId="BodyText3">
    <w:name w:val="Body Text 3"/>
    <w:basedOn w:val="Normal"/>
    <w:pPr>
      <w:ind w:right="-57"/>
      <w:jc w:val="both"/>
    </w:pPr>
    <w:rPr>
      <w:lang w:val="et-EE"/>
    </w:rPr>
  </w:style>
  <w:style w:type="paragraph" w:styleId="BodyTextIndent">
    <w:name w:val="Body Text Indent"/>
    <w:basedOn w:val="Normal"/>
    <w:pPr>
      <w:ind w:left="4320" w:hanging="4320"/>
    </w:pPr>
    <w:rPr>
      <w:rFonts w:ascii="Arial" w:hAnsi="Arial" w:cs="Arial"/>
      <w:sz w:val="22"/>
      <w:szCs w:val="20"/>
    </w:rPr>
  </w:style>
  <w:style w:type="character" w:customStyle="1" w:styleId="tekst4">
    <w:name w:val="tekst4"/>
    <w:basedOn w:val="DefaultParagraphFont"/>
    <w:rsid w:val="00FE68BB"/>
  </w:style>
  <w:style w:type="table" w:styleId="TableGrid">
    <w:name w:val="Table Grid"/>
    <w:basedOn w:val="TableNormal"/>
    <w:rsid w:val="004A1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12EB9"/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Normal"/>
    <w:rsid w:val="00984455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styleId="Strong">
    <w:name w:val="Strong"/>
    <w:basedOn w:val="DefaultParagraphFont"/>
    <w:uiPriority w:val="22"/>
    <w:qFormat/>
    <w:rsid w:val="001327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294</Words>
  <Characters>1709</Characters>
  <Application>Microsoft Office Word</Application>
  <DocSecurity>0</DocSecurity>
  <Lines>14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NARVA LINNAVALITSUS</vt:lpstr>
      <vt:lpstr>NARVA LINNAVALITSUS</vt:lpstr>
      <vt:lpstr>NARVA LINNAVALITSUS</vt:lpstr>
    </vt:vector>
  </TitlesOfParts>
  <Company>Narva Linnavara- ja Majandusamet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Lidija Sergejenko</dc:creator>
  <cp:keywords/>
  <dc:description/>
  <cp:lastModifiedBy>Natalja</cp:lastModifiedBy>
  <cp:revision>12</cp:revision>
  <cp:lastPrinted>2018-04-06T07:27:00Z</cp:lastPrinted>
  <dcterms:created xsi:type="dcterms:W3CDTF">2019-11-25T06:40:00Z</dcterms:created>
  <dcterms:modified xsi:type="dcterms:W3CDTF">2019-11-25T09:29:00Z</dcterms:modified>
</cp:coreProperties>
</file>