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1" w:rsidRPr="00812541" w:rsidRDefault="00812541" w:rsidP="00812541">
      <w:pPr>
        <w:jc w:val="right"/>
        <w:rPr>
          <w:rFonts w:ascii="Arial" w:hAnsi="Arial" w:cs="Arial"/>
          <w:sz w:val="24"/>
          <w:szCs w:val="24"/>
        </w:rPr>
      </w:pPr>
      <w:r w:rsidRPr="00812541">
        <w:rPr>
          <w:rFonts w:ascii="Arial" w:hAnsi="Arial" w:cs="Arial"/>
          <w:sz w:val="24"/>
          <w:szCs w:val="24"/>
        </w:rPr>
        <w:t>EELNÕU</w:t>
      </w:r>
    </w:p>
    <w:p w:rsidR="00812541" w:rsidRPr="00812541" w:rsidRDefault="00812541" w:rsidP="00812541">
      <w:pPr>
        <w:jc w:val="center"/>
        <w:rPr>
          <w:rFonts w:ascii="Arial" w:hAnsi="Arial" w:cs="Arial"/>
          <w:sz w:val="24"/>
          <w:szCs w:val="24"/>
        </w:rPr>
      </w:pPr>
      <w:r w:rsidRPr="00812541">
        <w:rPr>
          <w:rFonts w:ascii="Arial" w:hAnsi="Arial" w:cs="Arial"/>
          <w:sz w:val="24"/>
          <w:szCs w:val="24"/>
        </w:rPr>
        <w:t>NARVA LINNAVALITSUS</w:t>
      </w:r>
    </w:p>
    <w:p w:rsidR="00812541" w:rsidRPr="00812541" w:rsidRDefault="00812541" w:rsidP="00812541">
      <w:pPr>
        <w:jc w:val="center"/>
        <w:rPr>
          <w:rFonts w:ascii="Arial" w:hAnsi="Arial" w:cs="Arial"/>
          <w:sz w:val="24"/>
          <w:szCs w:val="24"/>
        </w:rPr>
      </w:pPr>
      <w:r w:rsidRPr="00812541">
        <w:rPr>
          <w:rFonts w:ascii="Arial" w:hAnsi="Arial" w:cs="Arial"/>
          <w:sz w:val="24"/>
          <w:szCs w:val="24"/>
        </w:rPr>
        <w:t>KORRALDUS</w:t>
      </w:r>
    </w:p>
    <w:p w:rsidR="00812541" w:rsidRDefault="009D0C5E" w:rsidP="008125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</w:t>
      </w:r>
      <w:r w:rsidR="00812541">
        <w:rPr>
          <w:rFonts w:ascii="Arial" w:hAnsi="Arial" w:cs="Arial"/>
          <w:sz w:val="24"/>
          <w:szCs w:val="24"/>
        </w:rPr>
        <w:t>.12</w:t>
      </w:r>
      <w:r>
        <w:rPr>
          <w:rFonts w:ascii="Arial" w:hAnsi="Arial" w:cs="Arial"/>
          <w:sz w:val="24"/>
          <w:szCs w:val="24"/>
        </w:rPr>
        <w:t xml:space="preserve">.2019.a nr </w:t>
      </w:r>
      <w:proofErr w:type="spellStart"/>
      <w:r>
        <w:rPr>
          <w:rFonts w:ascii="Arial" w:hAnsi="Arial" w:cs="Arial"/>
          <w:sz w:val="24"/>
          <w:szCs w:val="24"/>
        </w:rPr>
        <w:t>__</w:t>
      </w:r>
      <w:r w:rsidR="00812541" w:rsidRPr="00812541">
        <w:rPr>
          <w:rFonts w:ascii="Arial" w:hAnsi="Arial" w:cs="Arial"/>
          <w:sz w:val="24"/>
          <w:szCs w:val="24"/>
        </w:rPr>
        <w:t>-k</w:t>
      </w:r>
      <w:proofErr w:type="spellEnd"/>
    </w:p>
    <w:p w:rsidR="00812541" w:rsidRDefault="00812541">
      <w:pPr>
        <w:rPr>
          <w:rFonts w:ascii="Arial" w:hAnsi="Arial" w:cs="Arial"/>
          <w:sz w:val="24"/>
          <w:szCs w:val="24"/>
        </w:rPr>
      </w:pPr>
    </w:p>
    <w:p w:rsidR="00F54F57" w:rsidRPr="00D975F1" w:rsidRDefault="00635F58">
      <w:pPr>
        <w:rPr>
          <w:rFonts w:ascii="Arial" w:hAnsi="Arial" w:cs="Arial"/>
          <w:b/>
          <w:sz w:val="24"/>
          <w:szCs w:val="24"/>
        </w:rPr>
      </w:pPr>
      <w:r w:rsidRPr="00D975F1">
        <w:rPr>
          <w:rFonts w:ascii="Arial" w:hAnsi="Arial" w:cs="Arial"/>
          <w:b/>
          <w:sz w:val="24"/>
          <w:szCs w:val="24"/>
        </w:rPr>
        <w:t>Linnaarhiivi tasuliste teenuste hinnakiri</w:t>
      </w:r>
    </w:p>
    <w:p w:rsidR="00812541" w:rsidRPr="00D975F1" w:rsidRDefault="00812541" w:rsidP="00812541">
      <w:pPr>
        <w:pStyle w:val="Loendilik"/>
        <w:numPr>
          <w:ilvl w:val="0"/>
          <w:numId w:val="3"/>
        </w:numPr>
        <w:spacing w:before="100" w:beforeAutospacing="1" w:after="120"/>
        <w:ind w:left="357" w:hanging="357"/>
        <w:contextualSpacing w:val="0"/>
        <w:rPr>
          <w:rFonts w:ascii="Arial" w:hAnsi="Arial" w:cs="Arial"/>
          <w:b/>
          <w:sz w:val="24"/>
          <w:szCs w:val="24"/>
        </w:rPr>
      </w:pPr>
      <w:r w:rsidRPr="00D975F1">
        <w:rPr>
          <w:rFonts w:ascii="Arial" w:hAnsi="Arial" w:cs="Arial"/>
          <w:b/>
          <w:sz w:val="24"/>
          <w:szCs w:val="24"/>
        </w:rPr>
        <w:t>Asjaolud ja menetluse käik</w:t>
      </w:r>
    </w:p>
    <w:p w:rsidR="00D975F1" w:rsidRPr="004A012D" w:rsidRDefault="000A652A" w:rsidP="004A012D">
      <w:pPr>
        <w:spacing w:before="100" w:beforeAutospacing="1" w:after="120"/>
        <w:jc w:val="both"/>
        <w:rPr>
          <w:rFonts w:ascii="Arial" w:hAnsi="Arial" w:cs="Arial"/>
          <w:sz w:val="24"/>
          <w:szCs w:val="24"/>
        </w:rPr>
      </w:pPr>
      <w:r w:rsidRPr="004A012D">
        <w:rPr>
          <w:rFonts w:ascii="Arial" w:hAnsi="Arial" w:cs="Arial"/>
          <w:sz w:val="24"/>
          <w:szCs w:val="24"/>
        </w:rPr>
        <w:t>Korraldusega kehtestatakse Narva Linnaarhiivi osutatavate tasuliste teenuste loetelu ja tasu määrad</w:t>
      </w:r>
      <w:r w:rsidR="004A012D">
        <w:rPr>
          <w:rFonts w:ascii="Arial" w:hAnsi="Arial" w:cs="Arial"/>
          <w:sz w:val="24"/>
          <w:szCs w:val="24"/>
        </w:rPr>
        <w:t>. Lisatud on uued teenused ning muudetud tasu määrad.</w:t>
      </w:r>
    </w:p>
    <w:p w:rsidR="00812541" w:rsidRPr="00D975F1" w:rsidRDefault="00812541" w:rsidP="00812541">
      <w:pPr>
        <w:pStyle w:val="Loendilik"/>
        <w:numPr>
          <w:ilvl w:val="0"/>
          <w:numId w:val="3"/>
        </w:numPr>
        <w:spacing w:before="100" w:beforeAutospacing="1" w:after="120"/>
        <w:ind w:left="357" w:hanging="357"/>
        <w:contextualSpacing w:val="0"/>
        <w:rPr>
          <w:rFonts w:ascii="Arial" w:hAnsi="Arial" w:cs="Arial"/>
          <w:b/>
          <w:sz w:val="24"/>
          <w:szCs w:val="24"/>
        </w:rPr>
      </w:pPr>
      <w:r w:rsidRPr="00D975F1">
        <w:rPr>
          <w:rFonts w:ascii="Arial" w:hAnsi="Arial" w:cs="Arial"/>
          <w:b/>
          <w:sz w:val="24"/>
          <w:szCs w:val="24"/>
        </w:rPr>
        <w:t>Õiguslikud alused</w:t>
      </w:r>
    </w:p>
    <w:p w:rsidR="00D975F1" w:rsidRPr="00D975F1" w:rsidRDefault="00D975F1" w:rsidP="004A012D">
      <w:pPr>
        <w:spacing w:before="100" w:beforeAutospacing="1" w:after="120"/>
        <w:jc w:val="both"/>
        <w:rPr>
          <w:rFonts w:ascii="Arial" w:hAnsi="Arial" w:cs="Arial"/>
          <w:sz w:val="24"/>
          <w:szCs w:val="24"/>
        </w:rPr>
      </w:pPr>
      <w:r w:rsidRPr="00D975F1">
        <w:rPr>
          <w:rFonts w:ascii="Arial" w:hAnsi="Arial" w:cs="Arial"/>
          <w:sz w:val="24"/>
          <w:szCs w:val="24"/>
        </w:rPr>
        <w:t>Korraldus kehtestatakse kohaliku omavalitsuse korralduse seaduse § 30 lg 3 ja Narva linna põhimääruse punkti 5.5.1 alapunkti 3 alusel.</w:t>
      </w:r>
    </w:p>
    <w:p w:rsidR="00812541" w:rsidRPr="00D975F1" w:rsidRDefault="00812541" w:rsidP="00812541">
      <w:pPr>
        <w:pStyle w:val="Loendilik"/>
        <w:numPr>
          <w:ilvl w:val="0"/>
          <w:numId w:val="3"/>
        </w:numPr>
        <w:spacing w:before="100" w:beforeAutospacing="1" w:after="120"/>
        <w:ind w:left="357" w:hanging="357"/>
        <w:contextualSpacing w:val="0"/>
        <w:rPr>
          <w:rFonts w:ascii="Arial" w:hAnsi="Arial" w:cs="Arial"/>
          <w:b/>
          <w:sz w:val="24"/>
          <w:szCs w:val="24"/>
        </w:rPr>
      </w:pPr>
      <w:r w:rsidRPr="00D975F1">
        <w:rPr>
          <w:rFonts w:ascii="Arial" w:hAnsi="Arial" w:cs="Arial"/>
          <w:b/>
          <w:sz w:val="24"/>
          <w:szCs w:val="24"/>
        </w:rPr>
        <w:t>Otsus</w:t>
      </w:r>
    </w:p>
    <w:p w:rsidR="00D975F1" w:rsidRPr="00D975F1" w:rsidRDefault="00D975F1" w:rsidP="00D975F1">
      <w:pPr>
        <w:rPr>
          <w:rFonts w:ascii="Arial" w:hAnsi="Arial" w:cs="Arial"/>
          <w:sz w:val="24"/>
          <w:szCs w:val="24"/>
        </w:rPr>
      </w:pPr>
      <w:r w:rsidRPr="00D975F1">
        <w:rPr>
          <w:rFonts w:ascii="Arial" w:hAnsi="Arial" w:cs="Arial"/>
          <w:sz w:val="24"/>
          <w:szCs w:val="24"/>
        </w:rPr>
        <w:t>Kehtestada Narva Linnaarhiivi tasuliste teenuste hinnakiri:</w:t>
      </w:r>
    </w:p>
    <w:p w:rsidR="00F7440D" w:rsidRPr="00D975F1" w:rsidRDefault="00D975F1" w:rsidP="00F744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F7440D" w:rsidRPr="00D975F1">
        <w:rPr>
          <w:rFonts w:ascii="Arial" w:hAnsi="Arial" w:cs="Arial"/>
          <w:sz w:val="24"/>
          <w:szCs w:val="24"/>
        </w:rPr>
        <w:t>1.Kopeerimisteenused</w:t>
      </w:r>
    </w:p>
    <w:p w:rsidR="00F7440D" w:rsidRPr="00D975F1" w:rsidRDefault="00D975F1" w:rsidP="00635F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F7440D" w:rsidRPr="00D975F1">
        <w:rPr>
          <w:rFonts w:ascii="Arial" w:hAnsi="Arial" w:cs="Arial"/>
          <w:sz w:val="24"/>
          <w:szCs w:val="24"/>
        </w:rPr>
        <w:t>1.1. Paberkoopia</w:t>
      </w:r>
    </w:p>
    <w:p w:rsidR="00635F58" w:rsidRPr="00D975F1" w:rsidRDefault="00D975F1" w:rsidP="00635F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F7440D" w:rsidRPr="00D975F1">
        <w:rPr>
          <w:rFonts w:ascii="Arial" w:hAnsi="Arial" w:cs="Arial"/>
          <w:sz w:val="24"/>
          <w:szCs w:val="24"/>
        </w:rPr>
        <w:t>1.1</w:t>
      </w:r>
      <w:r w:rsidR="00635F58" w:rsidRPr="00D975F1">
        <w:rPr>
          <w:rFonts w:ascii="Arial" w:hAnsi="Arial" w:cs="Arial"/>
          <w:sz w:val="24"/>
          <w:szCs w:val="24"/>
        </w:rPr>
        <w:t>.</w:t>
      </w:r>
      <w:r w:rsidR="00F7440D" w:rsidRPr="00D975F1">
        <w:rPr>
          <w:rFonts w:ascii="Arial" w:hAnsi="Arial" w:cs="Arial"/>
          <w:sz w:val="24"/>
          <w:szCs w:val="24"/>
        </w:rPr>
        <w:t>1.</w:t>
      </w:r>
      <w:r w:rsidR="00635F58" w:rsidRPr="00D975F1">
        <w:rPr>
          <w:rFonts w:ascii="Arial" w:hAnsi="Arial" w:cs="Arial"/>
          <w:sz w:val="24"/>
          <w:szCs w:val="24"/>
        </w:rPr>
        <w:t xml:space="preserve"> Paberarhivaalist või trükisest</w:t>
      </w:r>
      <w:r w:rsidR="00F02C3E" w:rsidRPr="00D975F1">
        <w:rPr>
          <w:rFonts w:ascii="Arial" w:hAnsi="Arial" w:cs="Arial"/>
          <w:sz w:val="24"/>
          <w:szCs w:val="24"/>
        </w:rPr>
        <w:t xml:space="preserve"> - </w:t>
      </w:r>
      <w:r w:rsidR="00F7440D" w:rsidRPr="00D975F1">
        <w:rPr>
          <w:rFonts w:ascii="Arial" w:hAnsi="Arial" w:cs="Arial"/>
          <w:sz w:val="24"/>
          <w:szCs w:val="24"/>
        </w:rPr>
        <w:t>1,00</w:t>
      </w:r>
    </w:p>
    <w:p w:rsidR="00635F58" w:rsidRPr="00D975F1" w:rsidRDefault="00D975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F7440D" w:rsidRPr="00D975F1">
        <w:rPr>
          <w:rFonts w:ascii="Arial" w:hAnsi="Arial" w:cs="Arial"/>
          <w:sz w:val="24"/>
          <w:szCs w:val="24"/>
        </w:rPr>
        <w:t>1.1</w:t>
      </w:r>
      <w:r w:rsidR="00635F58" w:rsidRPr="00D975F1">
        <w:rPr>
          <w:rFonts w:ascii="Arial" w:hAnsi="Arial" w:cs="Arial"/>
          <w:sz w:val="24"/>
          <w:szCs w:val="24"/>
        </w:rPr>
        <w:t>.</w:t>
      </w:r>
      <w:r w:rsidR="00F7440D" w:rsidRPr="00D975F1">
        <w:rPr>
          <w:rFonts w:ascii="Arial" w:hAnsi="Arial" w:cs="Arial"/>
          <w:sz w:val="24"/>
          <w:szCs w:val="24"/>
        </w:rPr>
        <w:t>2.</w:t>
      </w:r>
      <w:r w:rsidR="00635F58" w:rsidRPr="00D975F1">
        <w:rPr>
          <w:rFonts w:ascii="Arial" w:hAnsi="Arial" w:cs="Arial"/>
          <w:sz w:val="24"/>
          <w:szCs w:val="24"/>
        </w:rPr>
        <w:t xml:space="preserve"> Digitaalkujutisest väljatrükk</w:t>
      </w:r>
      <w:r w:rsidR="00F7440D" w:rsidRPr="00D975F1">
        <w:rPr>
          <w:rFonts w:ascii="Arial" w:hAnsi="Arial" w:cs="Arial"/>
          <w:sz w:val="24"/>
          <w:szCs w:val="24"/>
        </w:rPr>
        <w:t xml:space="preserve"> formaadile </w:t>
      </w:r>
      <w:r w:rsidR="00F02C3E" w:rsidRPr="00D975F1">
        <w:rPr>
          <w:rFonts w:ascii="Arial" w:hAnsi="Arial" w:cs="Arial"/>
          <w:sz w:val="24"/>
          <w:szCs w:val="24"/>
        </w:rPr>
        <w:t xml:space="preserve">- </w:t>
      </w:r>
      <w:r w:rsidR="00F7440D" w:rsidRPr="00D975F1">
        <w:rPr>
          <w:rFonts w:ascii="Arial" w:hAnsi="Arial" w:cs="Arial"/>
          <w:sz w:val="24"/>
          <w:szCs w:val="24"/>
        </w:rPr>
        <w:t>A4 - 0,40, A3 – 0,60</w:t>
      </w:r>
    </w:p>
    <w:p w:rsidR="00635F58" w:rsidRPr="00D975F1" w:rsidRDefault="00D975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F7440D" w:rsidRPr="00D975F1">
        <w:rPr>
          <w:rFonts w:ascii="Arial" w:hAnsi="Arial" w:cs="Arial"/>
          <w:sz w:val="24"/>
          <w:szCs w:val="24"/>
        </w:rPr>
        <w:t>1.1</w:t>
      </w:r>
      <w:r w:rsidR="00635F58" w:rsidRPr="00D975F1">
        <w:rPr>
          <w:rFonts w:ascii="Arial" w:hAnsi="Arial" w:cs="Arial"/>
          <w:sz w:val="24"/>
          <w:szCs w:val="24"/>
        </w:rPr>
        <w:t>.</w:t>
      </w:r>
      <w:r w:rsidR="00F7440D" w:rsidRPr="00D975F1">
        <w:rPr>
          <w:rFonts w:ascii="Arial" w:hAnsi="Arial" w:cs="Arial"/>
          <w:sz w:val="24"/>
          <w:szCs w:val="24"/>
        </w:rPr>
        <w:t>3.</w:t>
      </w:r>
      <w:r w:rsidR="00635F58" w:rsidRPr="00D975F1">
        <w:rPr>
          <w:rFonts w:ascii="Arial" w:hAnsi="Arial" w:cs="Arial"/>
          <w:sz w:val="24"/>
          <w:szCs w:val="24"/>
        </w:rPr>
        <w:t xml:space="preserve"> Koopialehe märgistamine leidandmetega (tembeldamine)</w:t>
      </w:r>
      <w:r w:rsidR="00F02C3E" w:rsidRPr="00D975F1">
        <w:rPr>
          <w:rFonts w:ascii="Arial" w:hAnsi="Arial" w:cs="Arial"/>
          <w:sz w:val="24"/>
          <w:szCs w:val="24"/>
        </w:rPr>
        <w:t xml:space="preserve"> – </w:t>
      </w:r>
      <w:r w:rsidR="00F7440D" w:rsidRPr="00D975F1">
        <w:rPr>
          <w:rFonts w:ascii="Arial" w:hAnsi="Arial" w:cs="Arial"/>
          <w:sz w:val="24"/>
          <w:szCs w:val="24"/>
        </w:rPr>
        <w:t>0,10</w:t>
      </w:r>
    </w:p>
    <w:p w:rsidR="00F7440D" w:rsidRPr="00D975F1" w:rsidRDefault="00D975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F7440D" w:rsidRPr="00D975F1">
        <w:rPr>
          <w:rFonts w:ascii="Arial" w:hAnsi="Arial" w:cs="Arial"/>
          <w:sz w:val="24"/>
          <w:szCs w:val="24"/>
        </w:rPr>
        <w:t>1.2. Digitaalkoopia</w:t>
      </w:r>
    </w:p>
    <w:p w:rsidR="00F7440D" w:rsidRPr="00D975F1" w:rsidRDefault="00D975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AF0B44" w:rsidRPr="00D975F1">
        <w:rPr>
          <w:rFonts w:ascii="Arial" w:hAnsi="Arial" w:cs="Arial"/>
          <w:sz w:val="24"/>
          <w:szCs w:val="24"/>
        </w:rPr>
        <w:t>1.2.1. Kuni A3</w:t>
      </w:r>
      <w:r w:rsidR="00F7440D" w:rsidRPr="00D975F1">
        <w:rPr>
          <w:rFonts w:ascii="Arial" w:hAnsi="Arial" w:cs="Arial"/>
          <w:sz w:val="24"/>
          <w:szCs w:val="24"/>
        </w:rPr>
        <w:t xml:space="preserve"> formaadis arhivaalist</w:t>
      </w:r>
      <w:r w:rsidR="00F02C3E" w:rsidRPr="00D975F1">
        <w:rPr>
          <w:rFonts w:ascii="Arial" w:hAnsi="Arial" w:cs="Arial"/>
          <w:sz w:val="24"/>
          <w:szCs w:val="24"/>
        </w:rPr>
        <w:t xml:space="preserve"> - 0,4</w:t>
      </w:r>
      <w:r w:rsidR="00AF0B44" w:rsidRPr="00D975F1">
        <w:rPr>
          <w:rFonts w:ascii="Arial" w:hAnsi="Arial" w:cs="Arial"/>
          <w:sz w:val="24"/>
          <w:szCs w:val="24"/>
        </w:rPr>
        <w:t>0</w:t>
      </w:r>
    </w:p>
    <w:p w:rsidR="00AF0B44" w:rsidRPr="00D975F1" w:rsidRDefault="00D975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AF0B44" w:rsidRPr="00D975F1">
        <w:rPr>
          <w:rFonts w:ascii="Arial" w:hAnsi="Arial" w:cs="Arial"/>
          <w:sz w:val="24"/>
          <w:szCs w:val="24"/>
        </w:rPr>
        <w:t>1.2.2. A3 Kuni A0 formaadis arhivaalist</w:t>
      </w:r>
      <w:r w:rsidR="00F02C3E" w:rsidRPr="00D975F1">
        <w:rPr>
          <w:rFonts w:ascii="Arial" w:hAnsi="Arial" w:cs="Arial"/>
          <w:sz w:val="24"/>
          <w:szCs w:val="24"/>
        </w:rPr>
        <w:t xml:space="preserve"> - </w:t>
      </w:r>
      <w:r w:rsidR="00AF0B44" w:rsidRPr="00D975F1">
        <w:rPr>
          <w:rFonts w:ascii="Arial" w:hAnsi="Arial" w:cs="Arial"/>
          <w:sz w:val="24"/>
          <w:szCs w:val="24"/>
        </w:rPr>
        <w:t>1,00</w:t>
      </w:r>
      <w:r w:rsidR="00F02C3E" w:rsidRPr="00D975F1">
        <w:rPr>
          <w:rFonts w:ascii="Arial" w:hAnsi="Arial" w:cs="Arial"/>
          <w:sz w:val="24"/>
          <w:szCs w:val="24"/>
        </w:rPr>
        <w:t xml:space="preserve"> </w:t>
      </w:r>
    </w:p>
    <w:p w:rsidR="00635F58" w:rsidRPr="00D975F1" w:rsidRDefault="00D975F1" w:rsidP="004A01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635F58" w:rsidRPr="00D975F1">
        <w:rPr>
          <w:rFonts w:ascii="Arial" w:hAnsi="Arial" w:cs="Arial"/>
          <w:sz w:val="24"/>
          <w:szCs w:val="24"/>
        </w:rPr>
        <w:t>2. Arhiiviteatise või kaaskirja tõlkimise eest vene keeld</w:t>
      </w:r>
      <w:r w:rsidR="00014A25">
        <w:rPr>
          <w:rFonts w:ascii="Arial" w:hAnsi="Arial" w:cs="Arial"/>
          <w:sz w:val="24"/>
          <w:szCs w:val="24"/>
        </w:rPr>
        <w:t>e 5,00 eurot ühe arhiiviteatise</w:t>
      </w:r>
      <w:r w:rsidR="00635F58" w:rsidRPr="00D975F1">
        <w:rPr>
          <w:rFonts w:ascii="Arial" w:hAnsi="Arial" w:cs="Arial"/>
          <w:sz w:val="24"/>
          <w:szCs w:val="24"/>
        </w:rPr>
        <w:t xml:space="preserve"> või kaaskirja </w:t>
      </w:r>
      <w:r w:rsidR="00F02C3E" w:rsidRPr="00D975F1">
        <w:rPr>
          <w:rFonts w:ascii="Arial" w:hAnsi="Arial" w:cs="Arial"/>
          <w:sz w:val="24"/>
          <w:szCs w:val="24"/>
        </w:rPr>
        <w:t>eest.</w:t>
      </w:r>
    </w:p>
    <w:p w:rsidR="00F7440D" w:rsidRPr="00D975F1" w:rsidRDefault="00D975F1" w:rsidP="004A01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F7440D" w:rsidRPr="00D975F1">
        <w:rPr>
          <w:rFonts w:ascii="Arial" w:hAnsi="Arial" w:cs="Arial"/>
          <w:sz w:val="24"/>
          <w:szCs w:val="24"/>
        </w:rPr>
        <w:t>3. Arhiivipäringule vastamine kiirko</w:t>
      </w:r>
      <w:r w:rsidR="00F02C3E" w:rsidRPr="00D975F1">
        <w:rPr>
          <w:rFonts w:ascii="Arial" w:hAnsi="Arial" w:cs="Arial"/>
          <w:sz w:val="24"/>
          <w:szCs w:val="24"/>
        </w:rPr>
        <w:t xml:space="preserve">rras (kahe tööpäeva jooksul) - </w:t>
      </w:r>
      <w:r w:rsidR="00F7440D" w:rsidRPr="00D975F1">
        <w:rPr>
          <w:rFonts w:ascii="Arial" w:hAnsi="Arial" w:cs="Arial"/>
          <w:sz w:val="24"/>
          <w:szCs w:val="24"/>
        </w:rPr>
        <w:t>10,00 eurot</w:t>
      </w:r>
      <w:r w:rsidR="00F02C3E" w:rsidRPr="00D975F1">
        <w:rPr>
          <w:rFonts w:ascii="Arial" w:hAnsi="Arial" w:cs="Arial"/>
          <w:sz w:val="24"/>
          <w:szCs w:val="24"/>
        </w:rPr>
        <w:t>.</w:t>
      </w:r>
      <w:r w:rsidR="00F7440D" w:rsidRPr="00D975F1">
        <w:rPr>
          <w:rFonts w:ascii="Arial" w:hAnsi="Arial" w:cs="Arial"/>
          <w:sz w:val="24"/>
          <w:szCs w:val="24"/>
        </w:rPr>
        <w:t xml:space="preserve"> </w:t>
      </w:r>
    </w:p>
    <w:p w:rsidR="00F7440D" w:rsidRPr="00D975F1" w:rsidRDefault="00D975F1" w:rsidP="004A01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AF0B44" w:rsidRPr="00D975F1">
        <w:rPr>
          <w:rFonts w:ascii="Arial" w:hAnsi="Arial" w:cs="Arial"/>
          <w:sz w:val="24"/>
          <w:szCs w:val="24"/>
        </w:rPr>
        <w:t>4. Postikulude (arve, arhiiviteatise</w:t>
      </w:r>
      <w:r w:rsidR="00014A25">
        <w:rPr>
          <w:rFonts w:ascii="Arial" w:hAnsi="Arial" w:cs="Arial"/>
          <w:sz w:val="24"/>
          <w:szCs w:val="24"/>
        </w:rPr>
        <w:t>, kaaskirja</w:t>
      </w:r>
      <w:r w:rsidR="00AF0B44" w:rsidRPr="00D975F1">
        <w:rPr>
          <w:rFonts w:ascii="Arial" w:hAnsi="Arial" w:cs="Arial"/>
          <w:sz w:val="24"/>
          <w:szCs w:val="24"/>
        </w:rPr>
        <w:t xml:space="preserve"> ja koopiate väljastamise) eest tasub klient vastavalt teenuse pakkuja hinnakirjale.</w:t>
      </w:r>
    </w:p>
    <w:p w:rsidR="00812541" w:rsidRPr="00D975F1" w:rsidRDefault="00D975F1" w:rsidP="00812541">
      <w:pPr>
        <w:rPr>
          <w:rFonts w:ascii="Arial" w:hAnsi="Arial" w:cs="Arial"/>
          <w:b/>
          <w:sz w:val="24"/>
          <w:szCs w:val="24"/>
        </w:rPr>
      </w:pPr>
      <w:r w:rsidRPr="00D975F1">
        <w:rPr>
          <w:rFonts w:ascii="Arial" w:hAnsi="Arial" w:cs="Arial"/>
          <w:b/>
          <w:sz w:val="24"/>
          <w:szCs w:val="24"/>
        </w:rPr>
        <w:t>4</w:t>
      </w:r>
      <w:r w:rsidR="00812541" w:rsidRPr="00D975F1">
        <w:rPr>
          <w:rFonts w:ascii="Arial" w:hAnsi="Arial" w:cs="Arial"/>
          <w:b/>
          <w:sz w:val="24"/>
          <w:szCs w:val="24"/>
        </w:rPr>
        <w:t>.</w:t>
      </w:r>
      <w:r w:rsidR="00812541" w:rsidRPr="00D975F1">
        <w:rPr>
          <w:rFonts w:ascii="Arial" w:hAnsi="Arial" w:cs="Arial"/>
          <w:b/>
          <w:sz w:val="24"/>
          <w:szCs w:val="24"/>
        </w:rPr>
        <w:tab/>
        <w:t>Rakendussätted</w:t>
      </w:r>
    </w:p>
    <w:p w:rsidR="004133DD" w:rsidRDefault="004133DD" w:rsidP="004A012D">
      <w:pPr>
        <w:jc w:val="both"/>
        <w:rPr>
          <w:rFonts w:ascii="Arial" w:hAnsi="Arial" w:cs="Arial"/>
          <w:sz w:val="24"/>
          <w:szCs w:val="24"/>
        </w:rPr>
      </w:pPr>
    </w:p>
    <w:p w:rsidR="004133DD" w:rsidRPr="00D975F1" w:rsidRDefault="004133DD" w:rsidP="004133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Pr="00D975F1">
        <w:rPr>
          <w:rFonts w:ascii="Arial" w:hAnsi="Arial" w:cs="Arial"/>
          <w:sz w:val="24"/>
          <w:szCs w:val="24"/>
        </w:rPr>
        <w:t>.</w:t>
      </w:r>
      <w:r w:rsidRPr="00D975F1">
        <w:rPr>
          <w:rFonts w:ascii="Arial" w:hAnsi="Arial" w:cs="Arial"/>
          <w:sz w:val="24"/>
          <w:szCs w:val="24"/>
        </w:rPr>
        <w:tab/>
        <w:t xml:space="preserve">Korraldus jõustub </w:t>
      </w:r>
      <w:r w:rsidR="00014A25">
        <w:rPr>
          <w:rFonts w:ascii="Arial" w:hAnsi="Arial" w:cs="Arial"/>
          <w:sz w:val="24"/>
          <w:szCs w:val="24"/>
        </w:rPr>
        <w:t>01.01.2020</w:t>
      </w:r>
      <w:bookmarkStart w:id="0" w:name="_GoBack"/>
      <w:bookmarkEnd w:id="0"/>
      <w:r w:rsidRPr="00D975F1">
        <w:rPr>
          <w:rFonts w:ascii="Arial" w:hAnsi="Arial" w:cs="Arial"/>
          <w:sz w:val="24"/>
          <w:szCs w:val="24"/>
        </w:rPr>
        <w:t>.</w:t>
      </w:r>
    </w:p>
    <w:p w:rsidR="00812541" w:rsidRPr="00D975F1" w:rsidRDefault="004133DD" w:rsidP="004A01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</w:t>
      </w:r>
      <w:r w:rsidR="00812541" w:rsidRPr="00D975F1">
        <w:rPr>
          <w:rFonts w:ascii="Arial" w:hAnsi="Arial" w:cs="Arial"/>
          <w:sz w:val="24"/>
          <w:szCs w:val="24"/>
        </w:rPr>
        <w:t>.</w:t>
      </w:r>
      <w:r w:rsidR="00812541" w:rsidRPr="00D975F1">
        <w:rPr>
          <w:rFonts w:ascii="Arial" w:hAnsi="Arial" w:cs="Arial"/>
          <w:sz w:val="24"/>
          <w:szCs w:val="24"/>
        </w:rPr>
        <w:tab/>
        <w:t>Korraldust võib vaidlustada Tartu Halduskohtu Jõhvi kohtumajas 30 päeva jooksul arvates otsuse teatavakstegemisest.</w:t>
      </w:r>
    </w:p>
    <w:p w:rsidR="00812541" w:rsidRPr="00D975F1" w:rsidRDefault="00812541" w:rsidP="00812541">
      <w:pPr>
        <w:rPr>
          <w:rFonts w:ascii="Arial" w:hAnsi="Arial" w:cs="Arial"/>
          <w:sz w:val="24"/>
          <w:szCs w:val="24"/>
        </w:rPr>
      </w:pPr>
    </w:p>
    <w:p w:rsidR="00812541" w:rsidRDefault="00812541" w:rsidP="00812541">
      <w:pPr>
        <w:rPr>
          <w:rFonts w:ascii="Arial" w:hAnsi="Arial" w:cs="Arial"/>
          <w:sz w:val="24"/>
          <w:szCs w:val="24"/>
        </w:rPr>
      </w:pPr>
    </w:p>
    <w:p w:rsidR="004A012D" w:rsidRPr="00D975F1" w:rsidRDefault="004A012D" w:rsidP="00812541">
      <w:pPr>
        <w:rPr>
          <w:rFonts w:ascii="Arial" w:hAnsi="Arial" w:cs="Arial"/>
          <w:sz w:val="24"/>
          <w:szCs w:val="24"/>
        </w:rPr>
      </w:pPr>
    </w:p>
    <w:p w:rsidR="00812541" w:rsidRPr="00D975F1" w:rsidRDefault="00812541" w:rsidP="00812541">
      <w:pPr>
        <w:spacing w:after="0"/>
        <w:rPr>
          <w:rFonts w:ascii="Arial" w:hAnsi="Arial" w:cs="Arial"/>
          <w:sz w:val="24"/>
          <w:szCs w:val="24"/>
        </w:rPr>
      </w:pPr>
      <w:r w:rsidRPr="00D975F1">
        <w:rPr>
          <w:rFonts w:ascii="Arial" w:hAnsi="Arial" w:cs="Arial"/>
          <w:sz w:val="24"/>
          <w:szCs w:val="24"/>
        </w:rPr>
        <w:t xml:space="preserve">Aleksei </w:t>
      </w:r>
      <w:proofErr w:type="spellStart"/>
      <w:r w:rsidRPr="00D975F1">
        <w:rPr>
          <w:rFonts w:ascii="Arial" w:hAnsi="Arial" w:cs="Arial"/>
          <w:sz w:val="24"/>
          <w:szCs w:val="24"/>
        </w:rPr>
        <w:t>Jevgrafov</w:t>
      </w:r>
      <w:proofErr w:type="spellEnd"/>
    </w:p>
    <w:p w:rsidR="00812541" w:rsidRPr="00D975F1" w:rsidRDefault="00812541" w:rsidP="00812541">
      <w:pPr>
        <w:spacing w:after="0"/>
        <w:rPr>
          <w:rFonts w:ascii="Arial" w:hAnsi="Arial" w:cs="Arial"/>
          <w:sz w:val="24"/>
          <w:szCs w:val="24"/>
        </w:rPr>
      </w:pPr>
      <w:r w:rsidRPr="00D975F1">
        <w:rPr>
          <w:rFonts w:ascii="Arial" w:hAnsi="Arial" w:cs="Arial"/>
          <w:sz w:val="24"/>
          <w:szCs w:val="24"/>
        </w:rPr>
        <w:t>Linnapea</w:t>
      </w:r>
      <w:r w:rsidRPr="00D975F1">
        <w:rPr>
          <w:rFonts w:ascii="Arial" w:hAnsi="Arial" w:cs="Arial"/>
          <w:sz w:val="24"/>
          <w:szCs w:val="24"/>
        </w:rPr>
        <w:tab/>
      </w:r>
      <w:r w:rsidRPr="00D975F1">
        <w:rPr>
          <w:rFonts w:ascii="Arial" w:hAnsi="Arial" w:cs="Arial"/>
          <w:sz w:val="24"/>
          <w:szCs w:val="24"/>
        </w:rPr>
        <w:tab/>
      </w:r>
      <w:r w:rsidRPr="00D975F1">
        <w:rPr>
          <w:rFonts w:ascii="Arial" w:hAnsi="Arial" w:cs="Arial"/>
          <w:sz w:val="24"/>
          <w:szCs w:val="24"/>
        </w:rPr>
        <w:tab/>
      </w:r>
      <w:r w:rsidRPr="00D975F1">
        <w:rPr>
          <w:rFonts w:ascii="Arial" w:hAnsi="Arial" w:cs="Arial"/>
          <w:sz w:val="24"/>
          <w:szCs w:val="24"/>
        </w:rPr>
        <w:tab/>
      </w:r>
      <w:r w:rsidRPr="00D975F1">
        <w:rPr>
          <w:rFonts w:ascii="Arial" w:hAnsi="Arial" w:cs="Arial"/>
          <w:sz w:val="24"/>
          <w:szCs w:val="24"/>
        </w:rPr>
        <w:tab/>
      </w:r>
      <w:r w:rsidRPr="00D975F1">
        <w:rPr>
          <w:rFonts w:ascii="Arial" w:hAnsi="Arial" w:cs="Arial"/>
          <w:sz w:val="24"/>
          <w:szCs w:val="24"/>
        </w:rPr>
        <w:tab/>
      </w:r>
      <w:r w:rsidRPr="00D975F1">
        <w:rPr>
          <w:rFonts w:ascii="Arial" w:hAnsi="Arial" w:cs="Arial"/>
          <w:sz w:val="24"/>
          <w:szCs w:val="24"/>
        </w:rPr>
        <w:tab/>
      </w:r>
      <w:r w:rsidRPr="00D975F1">
        <w:rPr>
          <w:rFonts w:ascii="Arial" w:hAnsi="Arial" w:cs="Arial"/>
          <w:sz w:val="24"/>
          <w:szCs w:val="24"/>
        </w:rPr>
        <w:tab/>
        <w:t>Üllar Kaljuste</w:t>
      </w:r>
    </w:p>
    <w:p w:rsidR="00AF0B44" w:rsidRPr="00D975F1" w:rsidRDefault="00812541" w:rsidP="00812541">
      <w:pPr>
        <w:spacing w:after="0"/>
        <w:rPr>
          <w:rFonts w:ascii="Arial" w:hAnsi="Arial" w:cs="Arial"/>
          <w:sz w:val="24"/>
          <w:szCs w:val="24"/>
        </w:rPr>
      </w:pPr>
      <w:r w:rsidRPr="00D975F1">
        <w:rPr>
          <w:rFonts w:ascii="Arial" w:hAnsi="Arial" w:cs="Arial"/>
          <w:sz w:val="24"/>
          <w:szCs w:val="24"/>
        </w:rPr>
        <w:tab/>
      </w:r>
      <w:r w:rsidRPr="00D975F1">
        <w:rPr>
          <w:rFonts w:ascii="Arial" w:hAnsi="Arial" w:cs="Arial"/>
          <w:sz w:val="24"/>
          <w:szCs w:val="24"/>
        </w:rPr>
        <w:tab/>
      </w:r>
      <w:r w:rsidRPr="00D975F1">
        <w:rPr>
          <w:rFonts w:ascii="Arial" w:hAnsi="Arial" w:cs="Arial"/>
          <w:sz w:val="24"/>
          <w:szCs w:val="24"/>
        </w:rPr>
        <w:tab/>
      </w:r>
      <w:r w:rsidRPr="00D975F1">
        <w:rPr>
          <w:rFonts w:ascii="Arial" w:hAnsi="Arial" w:cs="Arial"/>
          <w:sz w:val="24"/>
          <w:szCs w:val="24"/>
        </w:rPr>
        <w:tab/>
      </w:r>
      <w:r w:rsidRPr="00D975F1">
        <w:rPr>
          <w:rFonts w:ascii="Arial" w:hAnsi="Arial" w:cs="Arial"/>
          <w:sz w:val="24"/>
          <w:szCs w:val="24"/>
        </w:rPr>
        <w:tab/>
      </w:r>
      <w:r w:rsidRPr="00D975F1">
        <w:rPr>
          <w:rFonts w:ascii="Arial" w:hAnsi="Arial" w:cs="Arial"/>
          <w:sz w:val="24"/>
          <w:szCs w:val="24"/>
        </w:rPr>
        <w:tab/>
      </w:r>
      <w:r w:rsidRPr="00D975F1">
        <w:rPr>
          <w:rFonts w:ascii="Arial" w:hAnsi="Arial" w:cs="Arial"/>
          <w:sz w:val="24"/>
          <w:szCs w:val="24"/>
        </w:rPr>
        <w:tab/>
      </w:r>
      <w:r w:rsidRPr="00D975F1">
        <w:rPr>
          <w:rFonts w:ascii="Arial" w:hAnsi="Arial" w:cs="Arial"/>
          <w:sz w:val="24"/>
          <w:szCs w:val="24"/>
        </w:rPr>
        <w:tab/>
      </w:r>
      <w:r w:rsidRPr="00D975F1">
        <w:rPr>
          <w:rFonts w:ascii="Arial" w:hAnsi="Arial" w:cs="Arial"/>
          <w:sz w:val="24"/>
          <w:szCs w:val="24"/>
        </w:rPr>
        <w:tab/>
        <w:t>Linnasekretäri kt</w:t>
      </w:r>
    </w:p>
    <w:p w:rsidR="00F7440D" w:rsidRPr="00D975F1" w:rsidRDefault="00F7440D">
      <w:pPr>
        <w:rPr>
          <w:rFonts w:ascii="Arial" w:hAnsi="Arial" w:cs="Arial"/>
          <w:sz w:val="24"/>
          <w:szCs w:val="24"/>
        </w:rPr>
      </w:pPr>
    </w:p>
    <w:sectPr w:rsidR="00F7440D" w:rsidRPr="00D97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A49D7"/>
    <w:multiLevelType w:val="hybridMultilevel"/>
    <w:tmpl w:val="41B051D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0704E"/>
    <w:multiLevelType w:val="hybridMultilevel"/>
    <w:tmpl w:val="FF1A504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40DFB"/>
    <w:multiLevelType w:val="multilevel"/>
    <w:tmpl w:val="3EE2E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F58"/>
    <w:rsid w:val="00014A25"/>
    <w:rsid w:val="000A652A"/>
    <w:rsid w:val="00160826"/>
    <w:rsid w:val="00237CB5"/>
    <w:rsid w:val="004133DD"/>
    <w:rsid w:val="004A012D"/>
    <w:rsid w:val="00635F58"/>
    <w:rsid w:val="00812541"/>
    <w:rsid w:val="0099230B"/>
    <w:rsid w:val="009D0C5E"/>
    <w:rsid w:val="00AF0B44"/>
    <w:rsid w:val="00D975F1"/>
    <w:rsid w:val="00ED6897"/>
    <w:rsid w:val="00F02C3E"/>
    <w:rsid w:val="00F7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35F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35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212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Andres</cp:lastModifiedBy>
  <cp:revision>4</cp:revision>
  <dcterms:created xsi:type="dcterms:W3CDTF">2019-11-25T08:47:00Z</dcterms:created>
  <dcterms:modified xsi:type="dcterms:W3CDTF">2019-12-05T07:41:00Z</dcterms:modified>
</cp:coreProperties>
</file>