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F74" w:rsidRPr="00984F74" w:rsidRDefault="00984F74" w:rsidP="00984F74">
      <w:pPr>
        <w:keepNext/>
        <w:jc w:val="center"/>
        <w:outlineLvl w:val="0"/>
        <w:rPr>
          <w:rFonts w:asciiTheme="majorHAnsi" w:hAnsiTheme="majorHAnsi"/>
          <w:sz w:val="22"/>
          <w:szCs w:val="22"/>
          <w:lang w:val="et-EE" w:eastAsia="en-US"/>
        </w:rPr>
      </w:pPr>
      <w:r w:rsidRPr="00984F74">
        <w:rPr>
          <w:rFonts w:asciiTheme="majorHAnsi" w:hAnsiTheme="majorHAnsi"/>
          <w:sz w:val="22"/>
          <w:szCs w:val="22"/>
          <w:lang w:val="et-EE" w:eastAsia="en-US"/>
        </w:rPr>
        <w:t>NARVA LINNAVALITSUS</w:t>
      </w:r>
    </w:p>
    <w:p w:rsidR="00984F74" w:rsidRPr="00984F74" w:rsidRDefault="00984F74" w:rsidP="00984F74">
      <w:pPr>
        <w:rPr>
          <w:rFonts w:asciiTheme="majorHAnsi" w:hAnsiTheme="majorHAnsi"/>
          <w:sz w:val="22"/>
          <w:szCs w:val="22"/>
          <w:lang w:val="en-US" w:eastAsia="en-US"/>
        </w:rPr>
      </w:pPr>
    </w:p>
    <w:p w:rsidR="00984F74" w:rsidRPr="00984F74" w:rsidRDefault="00984F74" w:rsidP="00984F74">
      <w:pPr>
        <w:keepNext/>
        <w:jc w:val="center"/>
        <w:outlineLvl w:val="2"/>
        <w:rPr>
          <w:rFonts w:asciiTheme="majorHAnsi" w:hAnsiTheme="majorHAnsi"/>
          <w:b/>
          <w:sz w:val="22"/>
          <w:szCs w:val="22"/>
          <w:lang w:val="et-EE" w:eastAsia="en-US"/>
        </w:rPr>
      </w:pPr>
      <w:r w:rsidRPr="00984F74">
        <w:rPr>
          <w:rFonts w:asciiTheme="majorHAnsi" w:hAnsiTheme="majorHAnsi"/>
          <w:b/>
          <w:sz w:val="22"/>
          <w:szCs w:val="22"/>
          <w:lang w:val="et-EE" w:eastAsia="en-US"/>
        </w:rPr>
        <w:t>PROTOKOLLILINE OTSUS</w:t>
      </w:r>
    </w:p>
    <w:p w:rsidR="00984F74" w:rsidRPr="00984F74" w:rsidRDefault="00984F74" w:rsidP="00984F74">
      <w:pPr>
        <w:rPr>
          <w:rFonts w:asciiTheme="majorHAnsi" w:hAnsiTheme="majorHAnsi"/>
          <w:sz w:val="22"/>
          <w:szCs w:val="22"/>
          <w:lang w:val="en-US" w:eastAsia="en-US"/>
        </w:rPr>
      </w:pPr>
    </w:p>
    <w:p w:rsidR="00984F74" w:rsidRPr="00984F74" w:rsidRDefault="00984F74" w:rsidP="00984F74">
      <w:pPr>
        <w:rPr>
          <w:rFonts w:asciiTheme="majorHAnsi" w:hAnsiTheme="majorHAnsi"/>
          <w:sz w:val="22"/>
          <w:szCs w:val="22"/>
          <w:lang w:val="en-US" w:eastAsia="en-US"/>
        </w:rPr>
      </w:pPr>
    </w:p>
    <w:p w:rsidR="00984F74" w:rsidRPr="00984F74" w:rsidRDefault="00984F74" w:rsidP="00984F74">
      <w:pPr>
        <w:rPr>
          <w:rFonts w:asciiTheme="majorHAnsi" w:hAnsiTheme="majorHAnsi"/>
          <w:sz w:val="22"/>
          <w:szCs w:val="22"/>
          <w:lang w:val="en-US" w:eastAsia="en-US"/>
        </w:rPr>
      </w:pPr>
    </w:p>
    <w:p w:rsidR="00984F74" w:rsidRPr="00984F74" w:rsidRDefault="00984F74" w:rsidP="00984F74">
      <w:pPr>
        <w:rPr>
          <w:rFonts w:asciiTheme="majorHAnsi" w:hAnsiTheme="majorHAnsi"/>
          <w:sz w:val="22"/>
          <w:szCs w:val="22"/>
          <w:lang w:val="et-EE" w:eastAsia="en-US"/>
        </w:rPr>
      </w:pPr>
      <w:r w:rsidRPr="00984F74">
        <w:rPr>
          <w:rFonts w:asciiTheme="majorHAnsi" w:hAnsiTheme="majorHAnsi"/>
          <w:sz w:val="22"/>
          <w:szCs w:val="22"/>
          <w:lang w:val="et-EE" w:eastAsia="en-US"/>
        </w:rPr>
        <w:t>Narva</w:t>
      </w:r>
      <w:r w:rsidRPr="00984F74">
        <w:rPr>
          <w:rFonts w:asciiTheme="majorHAnsi" w:hAnsiTheme="majorHAnsi"/>
          <w:sz w:val="22"/>
          <w:szCs w:val="22"/>
          <w:lang w:val="et-EE" w:eastAsia="en-US"/>
        </w:rPr>
        <w:tab/>
      </w:r>
      <w:r w:rsidRPr="00984F74">
        <w:rPr>
          <w:rFonts w:asciiTheme="majorHAnsi" w:hAnsiTheme="majorHAnsi"/>
          <w:sz w:val="22"/>
          <w:szCs w:val="22"/>
          <w:lang w:val="et-EE" w:eastAsia="en-US"/>
        </w:rPr>
        <w:tab/>
      </w:r>
      <w:r w:rsidRPr="00984F74">
        <w:rPr>
          <w:rFonts w:asciiTheme="majorHAnsi" w:hAnsiTheme="majorHAnsi"/>
          <w:sz w:val="22"/>
          <w:szCs w:val="22"/>
          <w:lang w:val="et-EE" w:eastAsia="en-US"/>
        </w:rPr>
        <w:tab/>
      </w:r>
      <w:r w:rsidRPr="00984F74">
        <w:rPr>
          <w:rFonts w:asciiTheme="majorHAnsi" w:hAnsiTheme="majorHAnsi"/>
          <w:sz w:val="22"/>
          <w:szCs w:val="22"/>
          <w:lang w:val="et-EE" w:eastAsia="en-US"/>
        </w:rPr>
        <w:tab/>
        <w:t xml:space="preserve">                                             </w:t>
      </w:r>
      <w:r>
        <w:rPr>
          <w:rFonts w:asciiTheme="majorHAnsi" w:hAnsiTheme="majorHAnsi"/>
          <w:sz w:val="22"/>
          <w:szCs w:val="22"/>
          <w:lang w:val="et-EE" w:eastAsia="en-US"/>
        </w:rPr>
        <w:tab/>
      </w:r>
      <w:r>
        <w:rPr>
          <w:rFonts w:asciiTheme="majorHAnsi" w:hAnsiTheme="majorHAnsi"/>
          <w:sz w:val="22"/>
          <w:szCs w:val="22"/>
          <w:lang w:val="et-EE" w:eastAsia="en-US"/>
        </w:rPr>
        <w:tab/>
      </w:r>
      <w:r w:rsidRPr="00984F74">
        <w:rPr>
          <w:rFonts w:asciiTheme="majorHAnsi" w:hAnsiTheme="majorHAnsi"/>
          <w:sz w:val="22"/>
          <w:szCs w:val="22"/>
          <w:lang w:val="et-EE" w:eastAsia="en-US"/>
        </w:rPr>
        <w:t xml:space="preserve"> ___._______.2019 nr ____</w:t>
      </w:r>
    </w:p>
    <w:p w:rsidR="00984F74" w:rsidRPr="00984F74" w:rsidRDefault="00984F74" w:rsidP="00984F74">
      <w:pPr>
        <w:rPr>
          <w:rFonts w:asciiTheme="majorHAnsi" w:hAnsiTheme="majorHAnsi"/>
          <w:sz w:val="22"/>
          <w:szCs w:val="22"/>
          <w:lang w:val="et-EE" w:eastAsia="en-US"/>
        </w:rPr>
      </w:pPr>
    </w:p>
    <w:p w:rsidR="00984F74" w:rsidRPr="00984F74" w:rsidRDefault="00984F74" w:rsidP="00984F74">
      <w:pPr>
        <w:rPr>
          <w:rFonts w:asciiTheme="majorHAnsi" w:hAnsiTheme="majorHAnsi"/>
          <w:sz w:val="22"/>
          <w:szCs w:val="22"/>
          <w:lang w:val="et-EE" w:eastAsia="en-US"/>
        </w:rPr>
      </w:pPr>
    </w:p>
    <w:p w:rsidR="00984F74" w:rsidRDefault="00984F74" w:rsidP="00984F74">
      <w:pPr>
        <w:rPr>
          <w:rFonts w:ascii="Cambria" w:hAnsi="Cambria"/>
          <w:b/>
          <w:sz w:val="22"/>
          <w:szCs w:val="22"/>
          <w:lang w:val="et-EE"/>
        </w:rPr>
      </w:pPr>
      <w:r w:rsidRPr="00E06113">
        <w:rPr>
          <w:rFonts w:ascii="Cambria" w:hAnsi="Cambria"/>
          <w:b/>
          <w:sz w:val="22"/>
          <w:szCs w:val="22"/>
          <w:lang w:val="et-EE"/>
        </w:rPr>
        <w:t>Riigihanke "Korraldatud jäätmeveo teenuse osutamine Narva linnas aastatel 2020-2023" läbiviimiseks nõusoleku andmine</w:t>
      </w:r>
    </w:p>
    <w:p w:rsidR="00984F74" w:rsidRPr="00984F74" w:rsidRDefault="00984F74" w:rsidP="00984F74">
      <w:pPr>
        <w:rPr>
          <w:rFonts w:asciiTheme="majorHAnsi" w:hAnsiTheme="majorHAnsi"/>
          <w:sz w:val="22"/>
          <w:szCs w:val="22"/>
          <w:lang w:val="et-EE"/>
        </w:rPr>
      </w:pPr>
    </w:p>
    <w:p w:rsidR="00984F74" w:rsidRPr="00984F74" w:rsidRDefault="00984F74" w:rsidP="00984F74">
      <w:pPr>
        <w:jc w:val="both"/>
        <w:rPr>
          <w:rFonts w:asciiTheme="majorHAnsi" w:hAnsiTheme="majorHAnsi"/>
          <w:sz w:val="22"/>
          <w:szCs w:val="22"/>
          <w:lang w:val="et-EE"/>
        </w:rPr>
      </w:pPr>
      <w:r w:rsidRPr="00984F74">
        <w:rPr>
          <w:rFonts w:asciiTheme="majorHAnsi" w:hAnsiTheme="majorHAnsi"/>
          <w:b/>
          <w:bCs/>
          <w:sz w:val="22"/>
          <w:szCs w:val="22"/>
          <w:lang w:val="et-EE"/>
        </w:rPr>
        <w:t>Narva Linnavalitsus o t s u s t a b:</w:t>
      </w:r>
    </w:p>
    <w:p w:rsidR="00984F74" w:rsidRPr="00984F74" w:rsidRDefault="00984F74" w:rsidP="00984F74">
      <w:pPr>
        <w:jc w:val="both"/>
        <w:rPr>
          <w:rFonts w:asciiTheme="majorHAnsi" w:hAnsiTheme="majorHAnsi"/>
          <w:sz w:val="22"/>
          <w:szCs w:val="22"/>
          <w:lang w:val="et-EE"/>
        </w:rPr>
      </w:pPr>
    </w:p>
    <w:p w:rsidR="00984F74" w:rsidRPr="00984F74" w:rsidRDefault="00984F74" w:rsidP="00984F74">
      <w:pPr>
        <w:numPr>
          <w:ilvl w:val="0"/>
          <w:numId w:val="1"/>
        </w:numPr>
        <w:jc w:val="both"/>
        <w:rPr>
          <w:rFonts w:asciiTheme="majorHAnsi" w:hAnsiTheme="majorHAnsi"/>
          <w:sz w:val="22"/>
          <w:szCs w:val="22"/>
          <w:lang w:val="et-EE"/>
        </w:rPr>
      </w:pPr>
      <w:r w:rsidRPr="00984F74">
        <w:rPr>
          <w:rFonts w:asciiTheme="majorHAnsi" w:hAnsiTheme="majorHAnsi"/>
          <w:sz w:val="22"/>
          <w:szCs w:val="22"/>
          <w:lang w:val="et-EE"/>
        </w:rPr>
        <w:t>Taotleda Narva Linnavolikogus otsuse vastuvõtmist vastavalt lisatud eelnõule.</w:t>
      </w:r>
    </w:p>
    <w:p w:rsidR="00984F74" w:rsidRPr="00984F74" w:rsidRDefault="00984F74" w:rsidP="00984F74">
      <w:pPr>
        <w:jc w:val="both"/>
        <w:rPr>
          <w:rFonts w:asciiTheme="majorHAnsi" w:hAnsiTheme="majorHAnsi"/>
          <w:sz w:val="22"/>
          <w:szCs w:val="22"/>
          <w:lang w:val="et-EE"/>
        </w:rPr>
      </w:pPr>
    </w:p>
    <w:p w:rsidR="00984F74" w:rsidRPr="00984F74" w:rsidRDefault="00984F74" w:rsidP="00984F74">
      <w:pPr>
        <w:numPr>
          <w:ilvl w:val="0"/>
          <w:numId w:val="1"/>
        </w:numPr>
        <w:jc w:val="both"/>
        <w:rPr>
          <w:rFonts w:asciiTheme="majorHAnsi" w:hAnsiTheme="majorHAnsi"/>
          <w:sz w:val="22"/>
          <w:szCs w:val="22"/>
          <w:lang w:val="et-EE"/>
        </w:rPr>
      </w:pPr>
      <w:r w:rsidRPr="00984F74">
        <w:rPr>
          <w:rFonts w:asciiTheme="majorHAnsi" w:hAnsiTheme="majorHAnsi"/>
          <w:sz w:val="22"/>
          <w:szCs w:val="22"/>
          <w:lang w:val="et-EE"/>
        </w:rPr>
        <w:t>Volitada Narva Linnavalitsuse Linnamajandusameti direktorit või teda asendavat teenistujat antud küsimust Linnavolikogus ette kandma.</w:t>
      </w:r>
    </w:p>
    <w:p w:rsidR="00984F74" w:rsidRPr="00984F74" w:rsidRDefault="00984F74" w:rsidP="00984F74">
      <w:pPr>
        <w:jc w:val="both"/>
        <w:rPr>
          <w:rFonts w:asciiTheme="majorHAnsi" w:hAnsiTheme="majorHAnsi"/>
          <w:sz w:val="22"/>
          <w:szCs w:val="22"/>
          <w:lang w:val="et-EE"/>
        </w:rPr>
      </w:pPr>
    </w:p>
    <w:p w:rsidR="00984F74" w:rsidRPr="00984F74" w:rsidRDefault="00984F74" w:rsidP="00984F74">
      <w:pPr>
        <w:overflowPunct w:val="0"/>
        <w:autoSpaceDE w:val="0"/>
        <w:autoSpaceDN w:val="0"/>
        <w:adjustRightInd w:val="0"/>
        <w:jc w:val="both"/>
        <w:textAlignment w:val="baseline"/>
        <w:rPr>
          <w:rFonts w:asciiTheme="majorHAnsi" w:hAnsiTheme="majorHAnsi"/>
          <w:bCs/>
          <w:sz w:val="22"/>
          <w:szCs w:val="22"/>
          <w:lang w:val="et-EE"/>
        </w:rPr>
      </w:pPr>
      <w:r w:rsidRPr="00984F74">
        <w:rPr>
          <w:rFonts w:asciiTheme="majorHAnsi" w:hAnsiTheme="majorHAnsi"/>
          <w:sz w:val="22"/>
          <w:szCs w:val="22"/>
          <w:lang w:val="et-EE"/>
        </w:rPr>
        <w:t xml:space="preserve"> </w:t>
      </w:r>
    </w:p>
    <w:p w:rsidR="00984F74" w:rsidRPr="00984F74" w:rsidRDefault="00984F74" w:rsidP="00984F74">
      <w:pPr>
        <w:rPr>
          <w:rFonts w:asciiTheme="majorHAnsi" w:hAnsiTheme="majorHAnsi"/>
          <w:sz w:val="22"/>
          <w:szCs w:val="22"/>
          <w:lang w:val="et-EE"/>
        </w:rPr>
      </w:pPr>
    </w:p>
    <w:p w:rsidR="00984F74" w:rsidRPr="00984F74" w:rsidRDefault="00984F74" w:rsidP="00984F74">
      <w:pPr>
        <w:rPr>
          <w:rFonts w:asciiTheme="majorHAnsi" w:hAnsiTheme="majorHAnsi"/>
          <w:sz w:val="22"/>
          <w:szCs w:val="22"/>
          <w:lang w:val="et-EE"/>
        </w:rPr>
      </w:pPr>
    </w:p>
    <w:p w:rsidR="00984F74" w:rsidRPr="00984F74" w:rsidRDefault="00984F74" w:rsidP="00984F74">
      <w:pPr>
        <w:rPr>
          <w:rFonts w:asciiTheme="majorHAnsi" w:hAnsiTheme="majorHAnsi"/>
          <w:sz w:val="22"/>
          <w:szCs w:val="22"/>
          <w:lang w:val="et-EE"/>
        </w:rPr>
      </w:pPr>
      <w:r w:rsidRPr="00984F74">
        <w:rPr>
          <w:rFonts w:asciiTheme="majorHAnsi" w:hAnsiTheme="majorHAnsi"/>
          <w:sz w:val="22"/>
          <w:szCs w:val="22"/>
          <w:lang w:val="et-EE"/>
        </w:rPr>
        <w:t>Aleksei Jevgrafov</w:t>
      </w:r>
    </w:p>
    <w:p w:rsidR="00984F74" w:rsidRPr="00984F74" w:rsidRDefault="00984F74" w:rsidP="00984F74">
      <w:pPr>
        <w:rPr>
          <w:rFonts w:asciiTheme="majorHAnsi" w:hAnsiTheme="majorHAnsi"/>
          <w:sz w:val="22"/>
          <w:szCs w:val="22"/>
          <w:lang w:val="et-EE"/>
        </w:rPr>
      </w:pPr>
      <w:r w:rsidRPr="00984F74">
        <w:rPr>
          <w:rFonts w:asciiTheme="majorHAnsi" w:hAnsiTheme="majorHAnsi"/>
          <w:sz w:val="22"/>
          <w:szCs w:val="22"/>
          <w:lang w:val="et-EE"/>
        </w:rPr>
        <w:t xml:space="preserve">Linnapea               </w:t>
      </w:r>
      <w:r w:rsidRPr="00984F74">
        <w:rPr>
          <w:rFonts w:asciiTheme="majorHAnsi" w:hAnsiTheme="majorHAnsi"/>
          <w:sz w:val="22"/>
          <w:szCs w:val="22"/>
          <w:lang w:val="et-EE"/>
        </w:rPr>
        <w:tab/>
      </w:r>
      <w:r w:rsidRPr="00984F74">
        <w:rPr>
          <w:rFonts w:asciiTheme="majorHAnsi" w:hAnsiTheme="majorHAnsi"/>
          <w:sz w:val="22"/>
          <w:szCs w:val="22"/>
          <w:lang w:val="et-EE"/>
        </w:rPr>
        <w:tab/>
        <w:t xml:space="preserve">                                   </w:t>
      </w:r>
      <w:r w:rsidRPr="00984F74">
        <w:rPr>
          <w:rFonts w:asciiTheme="majorHAnsi" w:hAnsiTheme="majorHAnsi"/>
          <w:sz w:val="22"/>
          <w:szCs w:val="22"/>
          <w:lang w:val="et-EE"/>
        </w:rPr>
        <w:tab/>
      </w:r>
      <w:r w:rsidRPr="00984F74">
        <w:rPr>
          <w:rFonts w:asciiTheme="majorHAnsi" w:hAnsiTheme="majorHAnsi"/>
          <w:sz w:val="22"/>
          <w:szCs w:val="22"/>
          <w:lang w:val="et-EE"/>
        </w:rPr>
        <w:tab/>
      </w:r>
      <w:r>
        <w:rPr>
          <w:rFonts w:asciiTheme="majorHAnsi" w:hAnsiTheme="majorHAnsi"/>
          <w:bCs/>
          <w:sz w:val="22"/>
          <w:szCs w:val="22"/>
          <w:lang w:val="et-EE"/>
        </w:rPr>
        <w:t>Üllar Kaljuste</w:t>
      </w:r>
    </w:p>
    <w:p w:rsidR="00984F74" w:rsidRPr="00984F74" w:rsidRDefault="00984F74" w:rsidP="00984F74">
      <w:pPr>
        <w:ind w:right="-284"/>
        <w:rPr>
          <w:rFonts w:asciiTheme="majorHAnsi" w:hAnsiTheme="majorHAnsi"/>
          <w:sz w:val="22"/>
          <w:szCs w:val="22"/>
          <w:lang w:val="et-EE" w:eastAsia="en-US"/>
        </w:rPr>
      </w:pPr>
      <w:r w:rsidRPr="00984F74">
        <w:rPr>
          <w:rFonts w:asciiTheme="majorHAnsi" w:hAnsiTheme="majorHAnsi"/>
          <w:sz w:val="22"/>
          <w:szCs w:val="22"/>
          <w:lang w:val="et-EE"/>
        </w:rPr>
        <w:tab/>
      </w:r>
      <w:r w:rsidRPr="00984F74">
        <w:rPr>
          <w:rFonts w:asciiTheme="majorHAnsi" w:hAnsiTheme="majorHAnsi"/>
          <w:sz w:val="22"/>
          <w:szCs w:val="22"/>
          <w:lang w:val="et-EE"/>
        </w:rPr>
        <w:tab/>
      </w:r>
      <w:r w:rsidRPr="00984F74">
        <w:rPr>
          <w:rFonts w:asciiTheme="majorHAnsi" w:hAnsiTheme="majorHAnsi"/>
          <w:sz w:val="22"/>
          <w:szCs w:val="22"/>
          <w:lang w:val="et-EE"/>
        </w:rPr>
        <w:tab/>
      </w:r>
      <w:r w:rsidRPr="00984F74">
        <w:rPr>
          <w:rFonts w:asciiTheme="majorHAnsi" w:hAnsiTheme="majorHAnsi"/>
          <w:sz w:val="22"/>
          <w:szCs w:val="22"/>
          <w:lang w:val="et-EE"/>
        </w:rPr>
        <w:tab/>
      </w:r>
      <w:r w:rsidRPr="00984F74">
        <w:rPr>
          <w:rFonts w:asciiTheme="majorHAnsi" w:hAnsiTheme="majorHAnsi"/>
          <w:sz w:val="22"/>
          <w:szCs w:val="22"/>
          <w:lang w:val="et-EE"/>
        </w:rPr>
        <w:tab/>
      </w:r>
      <w:r w:rsidRPr="00984F74">
        <w:rPr>
          <w:rFonts w:asciiTheme="majorHAnsi" w:hAnsiTheme="majorHAnsi"/>
          <w:sz w:val="22"/>
          <w:szCs w:val="22"/>
          <w:lang w:val="et-EE"/>
        </w:rPr>
        <w:tab/>
        <w:t xml:space="preserve">           </w:t>
      </w:r>
      <w:r w:rsidRPr="00984F74">
        <w:rPr>
          <w:rFonts w:asciiTheme="majorHAnsi" w:hAnsiTheme="majorHAnsi"/>
          <w:sz w:val="22"/>
          <w:szCs w:val="22"/>
          <w:lang w:val="et-EE"/>
        </w:rPr>
        <w:tab/>
      </w:r>
      <w:r w:rsidRPr="00984F74">
        <w:rPr>
          <w:rFonts w:asciiTheme="majorHAnsi" w:hAnsiTheme="majorHAnsi"/>
          <w:sz w:val="22"/>
          <w:szCs w:val="22"/>
          <w:lang w:val="et-EE"/>
        </w:rPr>
        <w:tab/>
        <w:t>Linnasekretär</w:t>
      </w:r>
      <w:r>
        <w:rPr>
          <w:rFonts w:asciiTheme="majorHAnsi" w:hAnsiTheme="majorHAnsi"/>
          <w:sz w:val="22"/>
          <w:szCs w:val="22"/>
          <w:lang w:val="et-EE"/>
        </w:rPr>
        <w:t>i kohusetäitja</w:t>
      </w:r>
      <w:bookmarkStart w:id="0" w:name="_GoBack"/>
      <w:bookmarkEnd w:id="0"/>
    </w:p>
    <w:p w:rsidR="00984F74" w:rsidRPr="00984F74" w:rsidRDefault="00984F74" w:rsidP="00984F74">
      <w:pPr>
        <w:rPr>
          <w:rFonts w:asciiTheme="majorHAnsi" w:hAnsiTheme="majorHAnsi"/>
          <w:sz w:val="22"/>
          <w:szCs w:val="22"/>
          <w:lang w:val="et-EE" w:eastAsia="en-US"/>
        </w:rPr>
      </w:pPr>
    </w:p>
    <w:p w:rsidR="00984F74" w:rsidRPr="00984F74" w:rsidRDefault="00984F74" w:rsidP="00984F74">
      <w:pPr>
        <w:rPr>
          <w:rFonts w:asciiTheme="majorHAnsi" w:hAnsiTheme="majorHAnsi"/>
          <w:sz w:val="22"/>
          <w:szCs w:val="22"/>
          <w:lang w:val="et-EE" w:eastAsia="en-US"/>
        </w:rPr>
      </w:pPr>
    </w:p>
    <w:p w:rsidR="00984F74" w:rsidRPr="00984F74" w:rsidRDefault="00984F74" w:rsidP="00984F74">
      <w:pPr>
        <w:spacing w:after="200" w:line="276" w:lineRule="auto"/>
        <w:rPr>
          <w:rFonts w:asciiTheme="majorHAnsi" w:eastAsia="Calibri" w:hAnsiTheme="majorHAnsi"/>
          <w:sz w:val="22"/>
          <w:szCs w:val="22"/>
          <w:lang w:val="et-EE" w:eastAsia="en-US"/>
        </w:rPr>
      </w:pPr>
    </w:p>
    <w:p w:rsidR="00984F74" w:rsidRPr="00984F74" w:rsidRDefault="00984F74" w:rsidP="00984F74">
      <w:pPr>
        <w:rPr>
          <w:rFonts w:asciiTheme="majorHAnsi" w:hAnsiTheme="majorHAnsi"/>
          <w:sz w:val="22"/>
          <w:szCs w:val="22"/>
          <w:lang w:val="et-EE"/>
        </w:rPr>
      </w:pPr>
    </w:p>
    <w:p w:rsidR="00984F74" w:rsidRPr="00984F74" w:rsidRDefault="00984F74" w:rsidP="00984F74">
      <w:pPr>
        <w:rPr>
          <w:rFonts w:asciiTheme="majorHAnsi" w:hAnsiTheme="majorHAnsi"/>
          <w:sz w:val="22"/>
          <w:szCs w:val="22"/>
          <w:lang w:val="et-EE"/>
        </w:rPr>
      </w:pPr>
    </w:p>
    <w:p w:rsidR="00984F74" w:rsidRPr="00984F74" w:rsidRDefault="00984F74" w:rsidP="00984F74">
      <w:pPr>
        <w:rPr>
          <w:rFonts w:asciiTheme="majorHAnsi" w:hAnsiTheme="majorHAnsi"/>
          <w:sz w:val="22"/>
          <w:szCs w:val="22"/>
          <w:lang w:val="et-EE"/>
        </w:rPr>
      </w:pPr>
    </w:p>
    <w:p w:rsidR="00984F74" w:rsidRPr="00984F74" w:rsidRDefault="00984F74" w:rsidP="00984F74">
      <w:pPr>
        <w:rPr>
          <w:rFonts w:asciiTheme="majorHAnsi" w:hAnsiTheme="majorHAnsi"/>
          <w:sz w:val="22"/>
          <w:szCs w:val="22"/>
          <w:lang w:val="et-EE"/>
        </w:rPr>
      </w:pPr>
    </w:p>
    <w:p w:rsidR="00984F74" w:rsidRPr="00984F74" w:rsidRDefault="00984F74" w:rsidP="00984F74">
      <w:pPr>
        <w:rPr>
          <w:rFonts w:asciiTheme="majorHAnsi" w:hAnsiTheme="majorHAnsi"/>
          <w:sz w:val="22"/>
          <w:szCs w:val="22"/>
          <w:lang w:val="et-EE"/>
        </w:rPr>
      </w:pPr>
    </w:p>
    <w:p w:rsidR="00984F74" w:rsidRPr="00984F74" w:rsidRDefault="00984F74" w:rsidP="00984F74">
      <w:pPr>
        <w:rPr>
          <w:rFonts w:asciiTheme="majorHAnsi" w:hAnsiTheme="majorHAnsi"/>
          <w:sz w:val="22"/>
          <w:szCs w:val="22"/>
          <w:lang w:val="et-EE"/>
        </w:rPr>
      </w:pPr>
    </w:p>
    <w:p w:rsidR="00984F74" w:rsidRPr="00984F74" w:rsidRDefault="00984F74" w:rsidP="00984F74">
      <w:pPr>
        <w:rPr>
          <w:rFonts w:asciiTheme="majorHAnsi" w:hAnsiTheme="majorHAnsi"/>
          <w:sz w:val="22"/>
          <w:szCs w:val="22"/>
          <w:lang w:val="et-EE"/>
        </w:rPr>
      </w:pPr>
    </w:p>
    <w:p w:rsidR="00984F74" w:rsidRPr="00984F74" w:rsidRDefault="00984F74" w:rsidP="00984F74">
      <w:pPr>
        <w:rPr>
          <w:rFonts w:asciiTheme="majorHAnsi" w:hAnsiTheme="majorHAnsi"/>
          <w:sz w:val="22"/>
          <w:szCs w:val="22"/>
          <w:lang w:val="et-EE"/>
        </w:rPr>
      </w:pPr>
    </w:p>
    <w:p w:rsidR="00984F74" w:rsidRPr="00984F74" w:rsidRDefault="00984F74" w:rsidP="00984F74">
      <w:pPr>
        <w:rPr>
          <w:rFonts w:asciiTheme="majorHAnsi" w:hAnsiTheme="majorHAnsi"/>
          <w:sz w:val="22"/>
          <w:szCs w:val="22"/>
          <w:lang w:val="et-EE"/>
        </w:rPr>
      </w:pPr>
    </w:p>
    <w:p w:rsidR="00984F74" w:rsidRPr="00984F74" w:rsidRDefault="00984F74" w:rsidP="00984F74">
      <w:pPr>
        <w:rPr>
          <w:rFonts w:asciiTheme="majorHAnsi" w:hAnsiTheme="majorHAnsi"/>
          <w:sz w:val="22"/>
          <w:szCs w:val="22"/>
          <w:lang w:val="en-GB"/>
        </w:rPr>
      </w:pPr>
    </w:p>
    <w:p w:rsidR="00984F74" w:rsidRPr="00984F74" w:rsidRDefault="00984F74" w:rsidP="00984F74">
      <w:pPr>
        <w:rPr>
          <w:rFonts w:asciiTheme="majorHAnsi" w:hAnsiTheme="majorHAnsi"/>
          <w:sz w:val="22"/>
          <w:szCs w:val="22"/>
          <w:lang w:val="en-GB"/>
        </w:rPr>
      </w:pPr>
    </w:p>
    <w:p w:rsidR="007A22F9" w:rsidRPr="00984F74" w:rsidRDefault="007A22F9">
      <w:pPr>
        <w:rPr>
          <w:rFonts w:asciiTheme="majorHAnsi" w:hAnsiTheme="majorHAnsi"/>
          <w:sz w:val="22"/>
          <w:szCs w:val="22"/>
          <w:lang w:val="en-GB"/>
        </w:rPr>
      </w:pPr>
    </w:p>
    <w:sectPr w:rsidR="007A22F9" w:rsidRPr="00984F74" w:rsidSect="00DF4AF3">
      <w:pgSz w:w="11906" w:h="16838"/>
      <w:pgMar w:top="719" w:right="1417" w:bottom="539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497747"/>
    <w:multiLevelType w:val="hybridMultilevel"/>
    <w:tmpl w:val="689A520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F74"/>
    <w:rsid w:val="007A22F9"/>
    <w:rsid w:val="00984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F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F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563</Characters>
  <Application>Microsoft Office Word</Application>
  <DocSecurity>0</DocSecurity>
  <Lines>4</Lines>
  <Paragraphs>1</Paragraphs>
  <ScaleCrop>false</ScaleCrop>
  <Company>HP</Company>
  <LinksUpToDate>false</LinksUpToDate>
  <CharactersWithSpaces>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Dmitri</dc:creator>
  <cp:lastModifiedBy>Dmitri</cp:lastModifiedBy>
  <cp:revision>1</cp:revision>
  <dcterms:created xsi:type="dcterms:W3CDTF">2019-12-07T09:49:00Z</dcterms:created>
  <dcterms:modified xsi:type="dcterms:W3CDTF">2019-12-07T09:50:00Z</dcterms:modified>
</cp:coreProperties>
</file>