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7022F3" w:rsidRPr="004047E7" w:rsidTr="00122254">
        <w:trPr>
          <w:tblCellSpacing w:w="0" w:type="dxa"/>
        </w:trPr>
        <w:tc>
          <w:tcPr>
            <w:tcW w:w="5000" w:type="pct"/>
          </w:tcPr>
          <w:p w:rsidR="007022F3" w:rsidRPr="004047E7" w:rsidRDefault="007022F3" w:rsidP="00122254">
            <w:pPr>
              <w:ind w:left="390"/>
              <w:jc w:val="right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7022F3" w:rsidRPr="004047E7" w:rsidRDefault="007022F3" w:rsidP="00122254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4047E7">
              <w:rPr>
                <w:rFonts w:eastAsia="Times New Roman" w:cs="Times New Roman"/>
                <w:b/>
                <w:bCs/>
                <w:sz w:val="22"/>
              </w:rPr>
              <w:t>NARVA LINNAVALITSUS</w:t>
            </w:r>
          </w:p>
        </w:tc>
      </w:tr>
    </w:tbl>
    <w:p w:rsidR="007022F3" w:rsidRPr="004047E7" w:rsidRDefault="007022F3" w:rsidP="007022F3">
      <w:pPr>
        <w:spacing w:before="100" w:beforeAutospacing="1" w:after="100" w:afterAutospacing="1"/>
        <w:jc w:val="center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7022F3" w:rsidRPr="004047E7" w:rsidTr="00122254">
        <w:trPr>
          <w:tblCellSpacing w:w="0" w:type="dxa"/>
        </w:trPr>
        <w:tc>
          <w:tcPr>
            <w:tcW w:w="1700" w:type="pct"/>
          </w:tcPr>
          <w:p w:rsidR="007022F3" w:rsidRPr="004047E7" w:rsidRDefault="007022F3" w:rsidP="00122254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 w:val="22"/>
                <w:lang w:eastAsia="et-EE"/>
              </w:rPr>
            </w:pPr>
            <w:r w:rsidRPr="004047E7">
              <w:rPr>
                <w:rFonts w:eastAsia="Times New Roman" w:cs="Times New Roman"/>
                <w:kern w:val="36"/>
                <w:sz w:val="22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7022F3" w:rsidRPr="004047E7" w:rsidRDefault="007022F3" w:rsidP="00122254">
            <w:pPr>
              <w:jc w:val="both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</w:t>
            </w:r>
            <w:r>
              <w:rPr>
                <w:rFonts w:eastAsia="Times New Roman" w:cs="Times New Roman"/>
                <w:sz w:val="22"/>
              </w:rPr>
              <w:t xml:space="preserve">                                          </w:t>
            </w:r>
            <w:r w:rsidRPr="004047E7">
              <w:rPr>
                <w:rFonts w:eastAsia="Times New Roman" w:cs="Times New Roman"/>
                <w:sz w:val="22"/>
              </w:rPr>
              <w:t xml:space="preserve">    ……………..2020 nr </w:t>
            </w:r>
          </w:p>
        </w:tc>
      </w:tr>
      <w:tr w:rsidR="007022F3" w:rsidRPr="004047E7" w:rsidTr="00122254">
        <w:trPr>
          <w:tblCellSpacing w:w="0" w:type="dxa"/>
        </w:trPr>
        <w:tc>
          <w:tcPr>
            <w:tcW w:w="1700" w:type="pct"/>
          </w:tcPr>
          <w:p w:rsidR="007022F3" w:rsidRPr="004047E7" w:rsidRDefault="007022F3" w:rsidP="00122254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 w:val="22"/>
                <w:lang w:eastAsia="et-EE"/>
              </w:rPr>
            </w:pPr>
          </w:p>
        </w:tc>
        <w:tc>
          <w:tcPr>
            <w:tcW w:w="3300" w:type="pct"/>
          </w:tcPr>
          <w:p w:rsidR="007022F3" w:rsidRPr="004047E7" w:rsidRDefault="007022F3" w:rsidP="00122254">
            <w:pPr>
              <w:jc w:val="both"/>
              <w:rPr>
                <w:rFonts w:eastAsia="Times New Roman" w:cs="Times New Roman"/>
                <w:sz w:val="22"/>
              </w:rPr>
            </w:pPr>
          </w:p>
        </w:tc>
      </w:tr>
    </w:tbl>
    <w:p w:rsidR="007022F3" w:rsidRPr="004047E7" w:rsidRDefault="007022F3" w:rsidP="007022F3">
      <w:pPr>
        <w:jc w:val="both"/>
        <w:outlineLvl w:val="0"/>
        <w:rPr>
          <w:rFonts w:eastAsia="Times New Roman" w:cs="Times New Roman"/>
          <w:b/>
          <w:bCs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Kasu</w:t>
      </w:r>
      <w:r>
        <w:rPr>
          <w:rFonts w:eastAsia="Times New Roman" w:cs="Times New Roman"/>
          <w:b/>
          <w:bCs/>
          <w:sz w:val="22"/>
        </w:rPr>
        <w:t>tusloa andmine ( Haigla tn 1</w:t>
      </w:r>
      <w:r w:rsidRPr="004047E7">
        <w:rPr>
          <w:rFonts w:eastAsia="Times New Roman" w:cs="Times New Roman"/>
          <w:b/>
          <w:bCs/>
          <w:sz w:val="22"/>
        </w:rPr>
        <w:t>)</w:t>
      </w: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1. ASJAOLUD JA MENETLUSE KÄIK</w:t>
      </w:r>
    </w:p>
    <w:p w:rsidR="007022F3" w:rsidRPr="004047E7" w:rsidRDefault="00AE69CA" w:rsidP="007022F3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bCs/>
          <w:sz w:val="22"/>
        </w:rPr>
        <w:t>10.03.</w:t>
      </w:r>
      <w:r w:rsidR="007022F3">
        <w:rPr>
          <w:rFonts w:eastAsia="Times New Roman" w:cs="Times New Roman"/>
          <w:bCs/>
          <w:sz w:val="22"/>
        </w:rPr>
        <w:t>2020</w:t>
      </w:r>
      <w:r w:rsidR="007022F3" w:rsidRPr="004047E7">
        <w:rPr>
          <w:rFonts w:eastAsia="Times New Roman" w:cs="Times New Roman"/>
          <w:bCs/>
          <w:sz w:val="22"/>
        </w:rPr>
        <w:t xml:space="preserve"> ehitisregistri keskkonda</w:t>
      </w:r>
      <w:r w:rsidR="007022F3" w:rsidRPr="004047E7">
        <w:rPr>
          <w:rFonts w:eastAsia="Times New Roman" w:cs="Times New Roman"/>
          <w:sz w:val="22"/>
        </w:rPr>
        <w:t xml:space="preserve"> laekus</w:t>
      </w:r>
      <w:r w:rsidR="007022F3" w:rsidRPr="004047E7">
        <w:rPr>
          <w:rFonts w:eastAsia="Times New Roman" w:cs="Times New Roman"/>
          <w:bCs/>
          <w:sz w:val="22"/>
        </w:rPr>
        <w:t xml:space="preserve"> </w:t>
      </w:r>
      <w:r w:rsidR="007022F3">
        <w:rPr>
          <w:rFonts w:eastAsia="Times New Roman" w:cs="Times New Roman"/>
          <w:sz w:val="22"/>
        </w:rPr>
        <w:t>läbivaatamiseks Haigla tn 1 haiglahoone,</w:t>
      </w:r>
      <w:r w:rsidR="007022F3" w:rsidRPr="004047E7">
        <w:rPr>
          <w:rFonts w:eastAsia="Times New Roman" w:cs="Times New Roman"/>
          <w:sz w:val="22"/>
        </w:rPr>
        <w:t xml:space="preserve"> </w:t>
      </w:r>
      <w:r w:rsidR="007022F3">
        <w:rPr>
          <w:rFonts w:eastAsia="Times New Roman" w:cs="Times New Roman"/>
          <w:sz w:val="22"/>
        </w:rPr>
        <w:t xml:space="preserve">ehitisregistri kood 118010247, </w:t>
      </w:r>
      <w:r>
        <w:rPr>
          <w:rFonts w:eastAsia="Times New Roman" w:cs="Times New Roman"/>
          <w:sz w:val="22"/>
        </w:rPr>
        <w:t xml:space="preserve"> keldrikorrusel</w:t>
      </w:r>
      <w:r w:rsidR="00427CE8" w:rsidRPr="00427CE8">
        <w:t xml:space="preserve"> </w:t>
      </w:r>
      <w:r w:rsidR="00427CE8">
        <w:rPr>
          <w:rFonts w:eastAsia="Times New Roman" w:cs="Times New Roman"/>
          <w:sz w:val="22"/>
        </w:rPr>
        <w:t>persona</w:t>
      </w:r>
      <w:r>
        <w:rPr>
          <w:rFonts w:eastAsia="Times New Roman" w:cs="Times New Roman"/>
          <w:sz w:val="22"/>
        </w:rPr>
        <w:t>li garderoobiks</w:t>
      </w:r>
      <w:r w:rsidR="00944DEE" w:rsidRPr="00944DEE">
        <w:rPr>
          <w:rFonts w:eastAsia="Times New Roman" w:cs="Times New Roman"/>
          <w:sz w:val="22"/>
        </w:rPr>
        <w:t xml:space="preserve"> </w:t>
      </w:r>
      <w:r w:rsidR="00944DEE" w:rsidRPr="00427CE8">
        <w:rPr>
          <w:rFonts w:eastAsia="Times New Roman" w:cs="Times New Roman"/>
          <w:sz w:val="22"/>
        </w:rPr>
        <w:t>ümberehitatud</w:t>
      </w:r>
      <w:r w:rsidR="00944DEE">
        <w:rPr>
          <w:rFonts w:eastAsia="Times New Roman" w:cs="Times New Roman"/>
          <w:sz w:val="22"/>
        </w:rPr>
        <w:t xml:space="preserve"> ruumidele</w:t>
      </w:r>
      <w:r>
        <w:rPr>
          <w:rFonts w:eastAsia="Times New Roman" w:cs="Times New Roman"/>
          <w:sz w:val="22"/>
        </w:rPr>
        <w:t xml:space="preserve"> </w:t>
      </w:r>
      <w:r w:rsidR="007022F3" w:rsidRPr="004047E7">
        <w:rPr>
          <w:rFonts w:eastAsia="Times New Roman" w:cs="Times New Roman"/>
          <w:bCs/>
          <w:sz w:val="22"/>
        </w:rPr>
        <w:t>kasutusloa taotlus nr</w:t>
      </w:r>
      <w:r w:rsidR="007022F3" w:rsidRPr="005517F3">
        <w:rPr>
          <w:rFonts w:eastAsia="Times New Roman" w:cs="Times New Roman"/>
          <w:sz w:val="22"/>
        </w:rPr>
        <w:t xml:space="preserve"> </w:t>
      </w:r>
      <w:r>
        <w:rPr>
          <w:rFonts w:eastAsia="Times New Roman" w:cs="Times New Roman"/>
          <w:sz w:val="22"/>
        </w:rPr>
        <w:t>2011371/04710-</w:t>
      </w:r>
      <w:r w:rsidR="007022F3">
        <w:rPr>
          <w:rFonts w:eastAsia="Times New Roman" w:cs="Times New Roman"/>
          <w:sz w:val="22"/>
        </w:rPr>
        <w:t>1</w:t>
      </w:r>
      <w:r w:rsidR="007022F3" w:rsidRPr="004047E7">
        <w:rPr>
          <w:rFonts w:eastAsia="Times New Roman" w:cs="Times New Roman"/>
          <w:sz w:val="22"/>
        </w:rPr>
        <w:t xml:space="preserve">. </w:t>
      </w:r>
      <w:r w:rsidR="007022F3" w:rsidRPr="004047E7">
        <w:rPr>
          <w:rFonts w:eastAsia="Times New Roman" w:cs="Times New Roman"/>
          <w:bCs/>
          <w:sz w:val="22"/>
        </w:rPr>
        <w:t xml:space="preserve">Taotlusele on lisatud ehitusprojekt, </w:t>
      </w:r>
      <w:proofErr w:type="spellStart"/>
      <w:r>
        <w:rPr>
          <w:rFonts w:eastAsia="Times New Roman" w:cs="Times New Roman"/>
          <w:bCs/>
          <w:sz w:val="22"/>
        </w:rPr>
        <w:t>projekteerija</w:t>
      </w:r>
      <w:proofErr w:type="spellEnd"/>
      <w:r>
        <w:rPr>
          <w:rFonts w:eastAsia="Times New Roman" w:cs="Times New Roman"/>
          <w:bCs/>
          <w:sz w:val="22"/>
        </w:rPr>
        <w:t xml:space="preserve"> OÜ </w:t>
      </w:r>
      <w:proofErr w:type="spellStart"/>
      <w:r>
        <w:rPr>
          <w:rFonts w:eastAsia="Times New Roman" w:cs="Times New Roman"/>
          <w:bCs/>
          <w:sz w:val="22"/>
        </w:rPr>
        <w:t>Esplan</w:t>
      </w:r>
      <w:proofErr w:type="spellEnd"/>
      <w:r w:rsidR="007022F3">
        <w:rPr>
          <w:rFonts w:eastAsia="Times New Roman" w:cs="Times New Roman"/>
          <w:bCs/>
          <w:sz w:val="22"/>
        </w:rPr>
        <w:t xml:space="preserve">, </w:t>
      </w:r>
      <w:r>
        <w:rPr>
          <w:rFonts w:eastAsia="Times New Roman" w:cs="Times New Roman"/>
          <w:sz w:val="22"/>
        </w:rPr>
        <w:t>töö nr. 1503PP,</w:t>
      </w:r>
      <w:r w:rsidR="007022F3" w:rsidRPr="004047E7">
        <w:rPr>
          <w:rFonts w:eastAsia="Times New Roman" w:cs="Times New Roman"/>
          <w:bCs/>
          <w:sz w:val="22"/>
        </w:rPr>
        <w:t xml:space="preserve"> ning ehitusdokumentatsioon. </w:t>
      </w: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AE69CA" w:rsidP="007022F3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11.03</w:t>
      </w:r>
      <w:r w:rsidR="007022F3" w:rsidRPr="00AE69CA">
        <w:rPr>
          <w:rFonts w:eastAsia="Times New Roman" w:cs="Times New Roman"/>
          <w:sz w:val="22"/>
        </w:rPr>
        <w:t xml:space="preserve">.2020  ehitisregistri  keskkonnas, koduleht </w:t>
      </w:r>
      <w:hyperlink r:id="rId5" w:history="1">
        <w:r w:rsidR="007022F3" w:rsidRPr="00AE69CA">
          <w:rPr>
            <w:rFonts w:eastAsia="Times New Roman" w:cs="Times New Roman"/>
            <w:sz w:val="22"/>
          </w:rPr>
          <w:t>www.ehr.ee</w:t>
        </w:r>
      </w:hyperlink>
      <w:r w:rsidR="007022F3" w:rsidRPr="00AE69CA">
        <w:rPr>
          <w:rFonts w:eastAsia="Times New Roman" w:cs="Times New Roman"/>
          <w:sz w:val="22"/>
        </w:rPr>
        <w:t xml:space="preserve">, on genereeritud kasutusloa eelnõu nr  </w:t>
      </w:r>
      <w:r w:rsidRPr="00AE69CA">
        <w:rPr>
          <w:rFonts w:eastAsia="Times New Roman" w:cs="Times New Roman"/>
          <w:sz w:val="22"/>
        </w:rPr>
        <w:t>2012371/04711</w:t>
      </w:r>
      <w:r>
        <w:rPr>
          <w:rFonts w:eastAsia="Times New Roman" w:cs="Times New Roman"/>
          <w:sz w:val="22"/>
        </w:rPr>
        <w:t>, menetluse nr 207482</w:t>
      </w:r>
      <w:r w:rsidR="007022F3" w:rsidRPr="004047E7">
        <w:rPr>
          <w:rFonts w:eastAsia="Times New Roman" w:cs="Times New Roman"/>
          <w:sz w:val="22"/>
        </w:rPr>
        <w:t xml:space="preserve"> ning eelnõu suunatud Päästeametile, </w:t>
      </w:r>
      <w:r w:rsidR="00281553">
        <w:rPr>
          <w:rFonts w:eastAsia="Times New Roman" w:cs="Times New Roman"/>
          <w:sz w:val="22"/>
        </w:rPr>
        <w:t>Terviseametile</w:t>
      </w:r>
      <w:r w:rsidR="007022F3" w:rsidRPr="004047E7">
        <w:rPr>
          <w:rFonts w:eastAsia="Times New Roman" w:cs="Times New Roman"/>
          <w:sz w:val="22"/>
        </w:rPr>
        <w:t xml:space="preserve"> ning järelevalve osakonnale kooskõlastamiseks.</w:t>
      </w: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Default="007022F3" w:rsidP="007022F3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Ehitusseadustiku § 130 lõike 2 punkti 2 koha</w:t>
      </w:r>
      <w:r w:rsidR="00281553">
        <w:rPr>
          <w:rFonts w:eastAsia="Times New Roman" w:cs="Times New Roman"/>
          <w:sz w:val="22"/>
        </w:rPr>
        <w:t>se kontrolli kohta on 13.03.</w:t>
      </w:r>
      <w:r>
        <w:rPr>
          <w:rFonts w:eastAsia="Times New Roman" w:cs="Times New Roman"/>
          <w:sz w:val="22"/>
        </w:rPr>
        <w:t>2020</w:t>
      </w:r>
      <w:r w:rsidRPr="004047E7">
        <w:rPr>
          <w:rFonts w:eastAsia="Times New Roman" w:cs="Times New Roman"/>
          <w:sz w:val="22"/>
        </w:rPr>
        <w:t xml:space="preserve">  koostatud akt, milles ehitise ülevaatuseks kaasatud isikud avaldavad oma arvamust ehitiste kohta kasutusloa andmiseks. </w:t>
      </w: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18.03.</w:t>
      </w:r>
      <w:r w:rsidRPr="00281553">
        <w:rPr>
          <w:rFonts w:eastAsia="Times New Roman" w:cs="Times New Roman"/>
          <w:sz w:val="22"/>
        </w:rPr>
        <w:t xml:space="preserve">2020  hoone omaniku esindaja  </w:t>
      </w:r>
      <w:proofErr w:type="spellStart"/>
      <w:r w:rsidRPr="00281553">
        <w:rPr>
          <w:rFonts w:eastAsia="Times New Roman" w:cs="Times New Roman"/>
          <w:sz w:val="22"/>
        </w:rPr>
        <w:t>taasesitas</w:t>
      </w:r>
      <w:proofErr w:type="spellEnd"/>
      <w:r w:rsidRPr="00281553">
        <w:rPr>
          <w:rFonts w:eastAsia="Times New Roman" w:cs="Times New Roman"/>
          <w:sz w:val="22"/>
        </w:rPr>
        <w:t xml:space="preserve"> järelevalve osakonnale ehitiste nõuetele vastavuse kontrollimise akti. Kõik kaasatud isikud, ehitusettevõtja, omanikujärelevalve vastutavad spetsialistid ning omaniku esindaja hindasid Haigla </w:t>
      </w:r>
      <w:r>
        <w:rPr>
          <w:rFonts w:eastAsia="Times New Roman" w:cs="Times New Roman"/>
          <w:sz w:val="22"/>
        </w:rPr>
        <w:t>tn 1 haiglahoone keldrikorrusel</w:t>
      </w:r>
      <w:r w:rsidRPr="00281553">
        <w:rPr>
          <w:rFonts w:eastAsia="Times New Roman" w:cs="Times New Roman"/>
          <w:sz w:val="22"/>
        </w:rPr>
        <w:t xml:space="preserve"> </w:t>
      </w:r>
      <w:r w:rsidR="00427CE8">
        <w:rPr>
          <w:rFonts w:eastAsia="Times New Roman" w:cs="Times New Roman"/>
          <w:sz w:val="22"/>
        </w:rPr>
        <w:t>person</w:t>
      </w:r>
      <w:r w:rsidRPr="00281553">
        <w:rPr>
          <w:rFonts w:eastAsia="Times New Roman" w:cs="Times New Roman"/>
          <w:sz w:val="22"/>
        </w:rPr>
        <w:t>ali garderoobiks</w:t>
      </w:r>
      <w:r w:rsidR="00944DEE" w:rsidRPr="00944DEE">
        <w:t xml:space="preserve"> </w:t>
      </w:r>
      <w:r w:rsidR="00944DEE" w:rsidRPr="00944DEE">
        <w:rPr>
          <w:rFonts w:eastAsia="Times New Roman" w:cs="Times New Roman"/>
          <w:sz w:val="22"/>
        </w:rPr>
        <w:t>ümberehitatud</w:t>
      </w:r>
      <w:r>
        <w:rPr>
          <w:rFonts w:eastAsia="Times New Roman" w:cs="Times New Roman"/>
          <w:sz w:val="22"/>
        </w:rPr>
        <w:t xml:space="preserve"> ruumid</w:t>
      </w:r>
      <w:r w:rsidRPr="00281553">
        <w:rPr>
          <w:rFonts w:eastAsia="Times New Roman" w:cs="Times New Roman"/>
          <w:sz w:val="22"/>
        </w:rPr>
        <w:t xml:space="preserve"> nõuetele vastavaks ning ehitise nõuetele vastavuse kontrollimise aktil kinnitasid oma allkirjadega, et ehitusseadustikus § 55 loetletud põhjused kasutuslubade väljastamisest keeldumiseks puuduvad.</w:t>
      </w:r>
    </w:p>
    <w:p w:rsidR="007022F3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C26132" w:rsidRDefault="007022F3" w:rsidP="007022F3">
      <w:pPr>
        <w:jc w:val="both"/>
        <w:rPr>
          <w:rFonts w:eastAsia="Times New Roman" w:cs="Times New Roman"/>
          <w:sz w:val="22"/>
        </w:rPr>
      </w:pPr>
      <w:r w:rsidRPr="00C26132">
        <w:rPr>
          <w:rFonts w:eastAsia="Times New Roman" w:cs="Times New Roman"/>
          <w:sz w:val="22"/>
        </w:rPr>
        <w:t>Kasutusloa menetlus toimus ehitisregistri elektroonilises keskkonnas. Ehitusdokumentatsioonis  on avastatud puuduseid ning ehitisregistri elektroonilise keskkonna kaudu kasutusloa ta</w:t>
      </w:r>
      <w:r w:rsidR="00281553">
        <w:rPr>
          <w:rFonts w:eastAsia="Times New Roman" w:cs="Times New Roman"/>
          <w:sz w:val="22"/>
        </w:rPr>
        <w:t>otlus on</w:t>
      </w:r>
      <w:r w:rsidRPr="00C26132">
        <w:rPr>
          <w:rFonts w:eastAsia="Times New Roman" w:cs="Times New Roman"/>
          <w:sz w:val="22"/>
        </w:rPr>
        <w:t xml:space="preserve"> tagastatud puuduste kõrvaldamiseks.</w:t>
      </w:r>
    </w:p>
    <w:p w:rsidR="007022F3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C26132" w:rsidRDefault="00281553" w:rsidP="007022F3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02.04.</w:t>
      </w:r>
      <w:r w:rsidR="007022F3" w:rsidRPr="00C26132">
        <w:rPr>
          <w:rFonts w:eastAsia="Times New Roman" w:cs="Times New Roman"/>
          <w:sz w:val="22"/>
        </w:rPr>
        <w:t xml:space="preserve">2020 ehitisregistri elektroonilisse keskkonda kõrvaldatud puudustega kasutusloa taotlus nr   </w:t>
      </w:r>
      <w:r>
        <w:rPr>
          <w:rFonts w:eastAsia="Times New Roman" w:cs="Times New Roman"/>
          <w:sz w:val="22"/>
        </w:rPr>
        <w:t xml:space="preserve">2011371/04710-2 </w:t>
      </w:r>
      <w:r w:rsidR="007022F3" w:rsidRPr="00C26132">
        <w:rPr>
          <w:rFonts w:eastAsia="Times New Roman" w:cs="Times New Roman"/>
          <w:sz w:val="22"/>
        </w:rPr>
        <w:t xml:space="preserve">laekus edaspidiseks menetlemiseks. On genereeritud uus kasutusloa eelnõu nr   </w:t>
      </w:r>
      <w:r w:rsidRPr="00281553">
        <w:rPr>
          <w:rFonts w:eastAsia="Times New Roman" w:cs="Times New Roman"/>
          <w:sz w:val="22"/>
        </w:rPr>
        <w:t>2012371/04711</w:t>
      </w:r>
      <w:r>
        <w:rPr>
          <w:rFonts w:eastAsia="Times New Roman" w:cs="Times New Roman"/>
          <w:sz w:val="22"/>
        </w:rPr>
        <w:t>-2</w:t>
      </w:r>
      <w:r w:rsidR="007022F3" w:rsidRPr="00C26132">
        <w:rPr>
          <w:rFonts w:eastAsia="Times New Roman" w:cs="Times New Roman"/>
          <w:sz w:val="22"/>
        </w:rPr>
        <w:t>.</w:t>
      </w:r>
    </w:p>
    <w:p w:rsidR="007022F3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281553" w:rsidP="007022F3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02.04.</w:t>
      </w:r>
      <w:r w:rsidR="007022F3" w:rsidRPr="004047E7">
        <w:rPr>
          <w:rFonts w:eastAsia="Times New Roman" w:cs="Times New Roman"/>
          <w:sz w:val="22"/>
        </w:rPr>
        <w:t>2020 ehitisregistri elektroonilises keskkonnas kõik kaasatud isikud  kooskõlastasid kasutusloa taotluse kasutusloa väljastamiseks.</w:t>
      </w:r>
    </w:p>
    <w:p w:rsidR="007022F3" w:rsidRDefault="007022F3" w:rsidP="007022F3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P</w:t>
      </w:r>
      <w:r>
        <w:rPr>
          <w:rFonts w:eastAsia="Times New Roman" w:cs="Times New Roman"/>
          <w:sz w:val="22"/>
        </w:rPr>
        <w:t>äästeamet kooskõlastas tingimisi</w:t>
      </w:r>
      <w:r w:rsidRPr="004047E7">
        <w:rPr>
          <w:rFonts w:eastAsia="Times New Roman" w:cs="Times New Roman"/>
          <w:sz w:val="22"/>
        </w:rPr>
        <w:t>:</w:t>
      </w:r>
      <w:r>
        <w:rPr>
          <w:rFonts w:eastAsia="Times New Roman" w:cs="Times New Roman"/>
          <w:sz w:val="22"/>
        </w:rPr>
        <w:t xml:space="preserve"> „</w:t>
      </w:r>
      <w:r w:rsidR="00281553" w:rsidRPr="00281553">
        <w:rPr>
          <w:rFonts w:eastAsia="Times New Roman" w:cs="Times New Roman"/>
          <w:sz w:val="22"/>
        </w:rPr>
        <w:t>Kooskõlastus keldriruumide rekonstrueerimisele personali garderoobiks</w:t>
      </w:r>
      <w:r>
        <w:rPr>
          <w:rFonts w:eastAsia="Times New Roman" w:cs="Times New Roman"/>
          <w:sz w:val="22"/>
        </w:rPr>
        <w:t>“</w:t>
      </w:r>
    </w:p>
    <w:p w:rsidR="007022F3" w:rsidRDefault="007022F3" w:rsidP="007022F3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Terviseamet valis 13.03.2020</w:t>
      </w:r>
      <w:r w:rsidR="00427CE8">
        <w:rPr>
          <w:rFonts w:eastAsia="Times New Roman" w:cs="Times New Roman"/>
          <w:sz w:val="22"/>
        </w:rPr>
        <w:t xml:space="preserve"> kooskõlastamise toimingu</w:t>
      </w:r>
      <w:r>
        <w:rPr>
          <w:rFonts w:eastAsia="Times New Roman" w:cs="Times New Roman"/>
          <w:sz w:val="22"/>
        </w:rPr>
        <w:t xml:space="preserve"> „Lükkan tagasi“ märkusega: „tervishoiuteenuste ruumide sobivust hinnatakse tervishoiu tegevusloa menetluse käigus“</w:t>
      </w:r>
    </w:p>
    <w:p w:rsidR="007022F3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34119C" w:rsidRDefault="007022F3" w:rsidP="007022F3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Seega</w:t>
      </w:r>
      <w:r>
        <w:rPr>
          <w:rFonts w:eastAsia="Times New Roman" w:cs="Times New Roman"/>
          <w:sz w:val="22"/>
        </w:rPr>
        <w:t>,</w:t>
      </w:r>
      <w:r w:rsidRPr="004047E7">
        <w:rPr>
          <w:rFonts w:eastAsia="Times New Roman" w:cs="Times New Roman"/>
          <w:sz w:val="22"/>
        </w:rPr>
        <w:t xml:space="preserve"> ehitusseadustiku § 55 kohaselt </w:t>
      </w:r>
      <w:r w:rsidRPr="0034119C">
        <w:rPr>
          <w:rFonts w:eastAsia="Times New Roman" w:cs="Times New Roman"/>
          <w:sz w:val="22"/>
        </w:rPr>
        <w:t>Haigla tn 1 haiglahoone, ehitisregistri k</w:t>
      </w:r>
      <w:r w:rsidR="00427CE8">
        <w:rPr>
          <w:rFonts w:eastAsia="Times New Roman" w:cs="Times New Roman"/>
          <w:sz w:val="22"/>
        </w:rPr>
        <w:t>ood 118010247, keldri</w:t>
      </w:r>
      <w:r>
        <w:rPr>
          <w:rFonts w:eastAsia="Times New Roman" w:cs="Times New Roman"/>
          <w:sz w:val="22"/>
        </w:rPr>
        <w:t>korruse</w:t>
      </w:r>
      <w:r w:rsidR="00427CE8">
        <w:rPr>
          <w:rFonts w:eastAsia="Times New Roman" w:cs="Times New Roman"/>
          <w:sz w:val="22"/>
        </w:rPr>
        <w:t xml:space="preserve">l  </w:t>
      </w:r>
      <w:r w:rsidR="00427CE8" w:rsidRPr="00427CE8">
        <w:rPr>
          <w:rFonts w:eastAsia="Times New Roman" w:cs="Times New Roman"/>
          <w:sz w:val="22"/>
        </w:rPr>
        <w:t>personali garderoobiks</w:t>
      </w:r>
      <w:r w:rsidR="00944DEE" w:rsidRPr="00944DEE">
        <w:t xml:space="preserve"> </w:t>
      </w:r>
      <w:r w:rsidR="00944DEE" w:rsidRPr="00944DEE">
        <w:rPr>
          <w:rFonts w:eastAsia="Times New Roman" w:cs="Times New Roman"/>
          <w:sz w:val="22"/>
        </w:rPr>
        <w:t>ümberehitatud</w:t>
      </w:r>
      <w:r>
        <w:rPr>
          <w:rFonts w:eastAsia="Times New Roman" w:cs="Times New Roman"/>
          <w:sz w:val="22"/>
        </w:rPr>
        <w:t xml:space="preserve"> </w:t>
      </w:r>
      <w:r w:rsidRPr="0034119C">
        <w:rPr>
          <w:rFonts w:eastAsia="Times New Roman" w:cs="Times New Roman"/>
          <w:sz w:val="22"/>
        </w:rPr>
        <w:t>ruumidele</w:t>
      </w:r>
      <w:r>
        <w:rPr>
          <w:rFonts w:eastAsia="Times New Roman" w:cs="Times New Roman"/>
          <w:sz w:val="22"/>
        </w:rPr>
        <w:t xml:space="preserve"> </w:t>
      </w:r>
      <w:r w:rsidRPr="0034119C">
        <w:rPr>
          <w:rFonts w:eastAsia="Times New Roman" w:cs="Times New Roman"/>
          <w:sz w:val="22"/>
        </w:rPr>
        <w:t>kasutusloa andmisest keeldumise põhj</w:t>
      </w:r>
      <w:r>
        <w:rPr>
          <w:rFonts w:eastAsia="Times New Roman" w:cs="Times New Roman"/>
          <w:sz w:val="22"/>
        </w:rPr>
        <w:t xml:space="preserve">used puuduvad ning võib anda </w:t>
      </w:r>
      <w:r w:rsidRPr="0034119C">
        <w:rPr>
          <w:rFonts w:eastAsia="Times New Roman" w:cs="Times New Roman"/>
          <w:sz w:val="22"/>
        </w:rPr>
        <w:t xml:space="preserve">kasutusloa. </w:t>
      </w:r>
    </w:p>
    <w:p w:rsidR="007022F3" w:rsidRPr="004047E7" w:rsidRDefault="007022F3" w:rsidP="007022F3">
      <w:pPr>
        <w:jc w:val="both"/>
        <w:outlineLvl w:val="0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2.   ÕIGUSLIKUD ALUSED</w:t>
      </w:r>
    </w:p>
    <w:p w:rsidR="007022F3" w:rsidRPr="004047E7" w:rsidRDefault="007022F3" w:rsidP="007022F3">
      <w:pPr>
        <w:ind w:left="567" w:hanging="567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2.1.</w:t>
      </w:r>
      <w:r w:rsidRPr="004047E7">
        <w:rPr>
          <w:rFonts w:eastAsia="Times New Roman" w:cs="Times New Roman"/>
          <w:sz w:val="22"/>
        </w:rPr>
        <w:tab/>
        <w:t>Ehitusseadustiku § 51 lõike 1 kohaselt kasutusloa annab kohaliku omavalitsuse üksus, kui seadusega ei ole sätestatud teisiti.</w:t>
      </w: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2.2.</w:t>
      </w:r>
      <w:r w:rsidRPr="004047E7">
        <w:rPr>
          <w:rFonts w:eastAsia="Times New Roman" w:cs="Times New Roman"/>
          <w:sz w:val="22"/>
        </w:rPr>
        <w:tab/>
        <w:t xml:space="preserve">Narva Linnavalitsuse Arhitektuuri- ja Linnaplaneerimise Ameti põhimääruse § 9 punkti 2    </w:t>
      </w: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       kohaselt järelevalve osakonna põhiülesandeks on ehitus- ja kasutuslubade taotluste </w:t>
      </w: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       menetlemine ning linnavalitsuse vastavasisuliste korralduste ettevalmistamine, mille </w:t>
      </w: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       alusel toimub ehitusloa või kasutusloa andmine, muutmine, kehtetuks tunnistamine või </w:t>
      </w: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       andmisest keeldumine.</w:t>
      </w:r>
    </w:p>
    <w:p w:rsidR="007022F3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3. OTSUS</w:t>
      </w:r>
    </w:p>
    <w:p w:rsidR="007022F3" w:rsidRPr="0034119C" w:rsidRDefault="007022F3" w:rsidP="007022F3">
      <w:pPr>
        <w:jc w:val="both"/>
        <w:rPr>
          <w:rFonts w:cs="Times New Roman"/>
          <w:sz w:val="22"/>
        </w:rPr>
      </w:pPr>
      <w:r w:rsidRPr="004047E7">
        <w:rPr>
          <w:rFonts w:eastAsia="Times New Roman" w:cs="Times New Roman"/>
          <w:sz w:val="22"/>
        </w:rPr>
        <w:lastRenderedPageBreak/>
        <w:t>Väljastada</w:t>
      </w:r>
      <w:r w:rsidRPr="004047E7">
        <w:rPr>
          <w:rFonts w:cs="Times New Roman"/>
          <w:sz w:val="22"/>
        </w:rPr>
        <w:t xml:space="preserve"> </w:t>
      </w:r>
      <w:r w:rsidRPr="0034119C">
        <w:rPr>
          <w:rFonts w:cs="Times New Roman"/>
          <w:sz w:val="22"/>
        </w:rPr>
        <w:t>Haigla tn 1 haiglahoone, ehitisregistri kood 1180</w:t>
      </w:r>
      <w:r w:rsidR="00281553">
        <w:rPr>
          <w:rFonts w:cs="Times New Roman"/>
          <w:sz w:val="22"/>
        </w:rPr>
        <w:t xml:space="preserve">10247, </w:t>
      </w:r>
      <w:r w:rsidR="00944DEE" w:rsidRPr="00944DEE">
        <w:rPr>
          <w:rFonts w:cs="Times New Roman"/>
          <w:sz w:val="22"/>
        </w:rPr>
        <w:t>keldrikorrusel personali garde</w:t>
      </w:r>
      <w:r w:rsidR="00944DEE">
        <w:rPr>
          <w:rFonts w:cs="Times New Roman"/>
          <w:sz w:val="22"/>
        </w:rPr>
        <w:t>roobiks ümberehitatud ruumidele</w:t>
      </w:r>
      <w:r>
        <w:rPr>
          <w:rFonts w:cs="Times New Roman"/>
          <w:sz w:val="22"/>
        </w:rPr>
        <w:t xml:space="preserve"> </w:t>
      </w:r>
      <w:r w:rsidRPr="004047E7">
        <w:rPr>
          <w:rFonts w:eastAsia="Times New Roman" w:cs="Times New Roman"/>
          <w:sz w:val="22"/>
        </w:rPr>
        <w:t xml:space="preserve">kasutusluba. </w:t>
      </w:r>
    </w:p>
    <w:p w:rsidR="007022F3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4. RAKENDUSSÄTTED</w:t>
      </w:r>
    </w:p>
    <w:p w:rsidR="007022F3" w:rsidRPr="004047E7" w:rsidRDefault="007022F3" w:rsidP="007022F3">
      <w:pPr>
        <w:numPr>
          <w:ilvl w:val="1"/>
          <w:numId w:val="1"/>
        </w:numPr>
        <w:tabs>
          <w:tab w:val="clear" w:pos="360"/>
        </w:tabs>
        <w:ind w:left="540" w:hanging="540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Korraldus jõustub seadusega sätestatud korras. </w:t>
      </w:r>
    </w:p>
    <w:p w:rsidR="007022F3" w:rsidRPr="004047E7" w:rsidRDefault="007022F3" w:rsidP="007022F3">
      <w:pPr>
        <w:ind w:left="454" w:hanging="454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4047E7">
        <w:rPr>
          <w:rFonts w:eastAsia="MS Mincho" w:cs="Times New Roman"/>
          <w:sz w:val="22"/>
          <w:lang w:eastAsia="ja-JP"/>
        </w:rPr>
        <w:t>Halduskohtu</w:t>
      </w:r>
      <w:r w:rsidRPr="004047E7">
        <w:rPr>
          <w:rFonts w:eastAsia="Times New Roman" w:cs="Times New Roman"/>
          <w:sz w:val="22"/>
        </w:rPr>
        <w:t xml:space="preserve"> Jõhvi kohtumajale halduskohtumenetluse seadustikus sätestatud korras 30 päeva jooksul arvates korralduse teatavakstegemisest.  </w:t>
      </w: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Default="007022F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  <w:bookmarkStart w:id="0" w:name="_GoBack"/>
      <w:bookmarkEnd w:id="0"/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281553" w:rsidRDefault="00281553" w:rsidP="007022F3">
      <w:pPr>
        <w:jc w:val="both"/>
        <w:rPr>
          <w:rFonts w:eastAsia="Times New Roman" w:cs="Times New Roman"/>
          <w:sz w:val="22"/>
        </w:rPr>
      </w:pPr>
    </w:p>
    <w:p w:rsidR="00AE69CA" w:rsidRPr="00AE69CA" w:rsidRDefault="00AE69CA" w:rsidP="00AE69CA">
      <w:pPr>
        <w:jc w:val="both"/>
        <w:rPr>
          <w:rFonts w:eastAsia="Times New Roman" w:cs="Times New Roman"/>
          <w:sz w:val="22"/>
        </w:rPr>
      </w:pPr>
      <w:r w:rsidRPr="00AE69CA">
        <w:rPr>
          <w:rFonts w:eastAsia="Times New Roman" w:cs="Times New Roman"/>
          <w:sz w:val="22"/>
        </w:rPr>
        <w:tab/>
      </w: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Aleksei </w:t>
      </w:r>
      <w:proofErr w:type="spellStart"/>
      <w:r w:rsidRPr="004047E7">
        <w:rPr>
          <w:rFonts w:eastAsia="Times New Roman" w:cs="Times New Roman"/>
          <w:sz w:val="22"/>
        </w:rPr>
        <w:t>Jevgrafov</w:t>
      </w:r>
      <w:proofErr w:type="spellEnd"/>
      <w:r w:rsidRPr="004047E7">
        <w:rPr>
          <w:rFonts w:eastAsia="Times New Roman" w:cs="Times New Roman"/>
          <w:sz w:val="22"/>
        </w:rPr>
        <w:tab/>
        <w:t xml:space="preserve">                                                    Üllar Kaljuste</w:t>
      </w: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Linnapea                                                                         </w:t>
      </w:r>
      <w:r>
        <w:rPr>
          <w:rFonts w:eastAsia="Times New Roman" w:cs="Times New Roman"/>
          <w:sz w:val="22"/>
        </w:rPr>
        <w:t xml:space="preserve">   </w:t>
      </w:r>
      <w:r w:rsidRPr="004047E7">
        <w:rPr>
          <w:rFonts w:eastAsia="Times New Roman" w:cs="Times New Roman"/>
          <w:sz w:val="22"/>
        </w:rPr>
        <w:t xml:space="preserve">linnasekretär                                                                                                         </w:t>
      </w: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63447E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63447E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rPr>
          <w:rFonts w:eastAsia="Times New Roman" w:cs="Times New Roman"/>
          <w:sz w:val="22"/>
        </w:rPr>
      </w:pPr>
    </w:p>
    <w:p w:rsidR="007022F3" w:rsidRPr="004047E7" w:rsidRDefault="007022F3" w:rsidP="007022F3">
      <w:pPr>
        <w:jc w:val="both"/>
        <w:rPr>
          <w:rFonts w:cs="Times New Roman"/>
          <w:sz w:val="22"/>
        </w:rPr>
      </w:pPr>
    </w:p>
    <w:p w:rsidR="007022F3" w:rsidRPr="004047E7" w:rsidRDefault="007022F3" w:rsidP="007022F3">
      <w:pPr>
        <w:jc w:val="both"/>
        <w:rPr>
          <w:rFonts w:cs="Times New Roman"/>
          <w:sz w:val="22"/>
        </w:rPr>
      </w:pPr>
    </w:p>
    <w:p w:rsidR="007022F3" w:rsidRPr="004047E7" w:rsidRDefault="007022F3" w:rsidP="007022F3">
      <w:pPr>
        <w:jc w:val="both"/>
        <w:rPr>
          <w:rFonts w:cs="Times New Roman"/>
          <w:sz w:val="22"/>
        </w:rPr>
      </w:pPr>
    </w:p>
    <w:p w:rsidR="007022F3" w:rsidRDefault="007022F3" w:rsidP="007022F3"/>
    <w:p w:rsidR="00B973D5" w:rsidRDefault="00B973D5"/>
    <w:sectPr w:rsidR="00B973D5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2F3"/>
    <w:rsid w:val="001B15D5"/>
    <w:rsid w:val="00281553"/>
    <w:rsid w:val="00427CE8"/>
    <w:rsid w:val="007022F3"/>
    <w:rsid w:val="00944DEE"/>
    <w:rsid w:val="00AE69CA"/>
    <w:rsid w:val="00B973D5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5BD4F3-978B-468A-8429-FBE87B7FD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22F3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15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5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618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</cp:lastModifiedBy>
  <cp:revision>3</cp:revision>
  <cp:lastPrinted>2020-04-02T10:57:00Z</cp:lastPrinted>
  <dcterms:created xsi:type="dcterms:W3CDTF">2020-04-02T10:37:00Z</dcterms:created>
  <dcterms:modified xsi:type="dcterms:W3CDTF">2020-04-07T08:52:00Z</dcterms:modified>
</cp:coreProperties>
</file>