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6019A6" w:rsidRPr="004047E7" w:rsidTr="004E6A22">
        <w:trPr>
          <w:tblCellSpacing w:w="0" w:type="dxa"/>
        </w:trPr>
        <w:tc>
          <w:tcPr>
            <w:tcW w:w="5000" w:type="pct"/>
          </w:tcPr>
          <w:p w:rsidR="006019A6" w:rsidRPr="004047E7" w:rsidRDefault="006019A6" w:rsidP="004E6A22">
            <w:pPr>
              <w:ind w:left="390"/>
              <w:jc w:val="right"/>
              <w:rPr>
                <w:rFonts w:eastAsia="Times New Roman" w:cs="Times New Roman"/>
                <w:sz w:val="22"/>
              </w:rPr>
            </w:pPr>
            <w:r w:rsidRPr="004047E7">
              <w:rPr>
                <w:rFonts w:eastAsia="Times New Roman" w:cs="Times New Roman"/>
                <w:sz w:val="22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6019A6" w:rsidRPr="004047E7" w:rsidRDefault="006019A6" w:rsidP="004E6A22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 w:val="22"/>
              </w:rPr>
            </w:pPr>
            <w:r w:rsidRPr="004047E7">
              <w:rPr>
                <w:rFonts w:eastAsia="Times New Roman" w:cs="Times New Roman"/>
                <w:b/>
                <w:bCs/>
                <w:sz w:val="22"/>
              </w:rPr>
              <w:t>NARVA LINNAVALITSUS</w:t>
            </w:r>
          </w:p>
        </w:tc>
      </w:tr>
    </w:tbl>
    <w:p w:rsidR="006019A6" w:rsidRPr="004047E7" w:rsidRDefault="006019A6" w:rsidP="006019A6">
      <w:pPr>
        <w:spacing w:before="100" w:beforeAutospacing="1" w:after="100" w:afterAutospacing="1"/>
        <w:jc w:val="center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b/>
          <w:bCs/>
          <w:sz w:val="22"/>
        </w:rPr>
        <w:t>KORRALDUS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6019A6" w:rsidRPr="004047E7" w:rsidTr="004E6A22">
        <w:trPr>
          <w:tblCellSpacing w:w="0" w:type="dxa"/>
        </w:trPr>
        <w:tc>
          <w:tcPr>
            <w:tcW w:w="1700" w:type="pct"/>
          </w:tcPr>
          <w:p w:rsidR="006019A6" w:rsidRPr="004047E7" w:rsidRDefault="006019A6" w:rsidP="004E6A22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kern w:val="36"/>
                <w:sz w:val="22"/>
                <w:lang w:eastAsia="et-EE"/>
              </w:rPr>
            </w:pPr>
            <w:r w:rsidRPr="004047E7">
              <w:rPr>
                <w:rFonts w:eastAsia="Times New Roman" w:cs="Times New Roman"/>
                <w:kern w:val="36"/>
                <w:sz w:val="22"/>
                <w:lang w:eastAsia="et-EE"/>
              </w:rPr>
              <w:t>Narva</w:t>
            </w:r>
          </w:p>
        </w:tc>
        <w:tc>
          <w:tcPr>
            <w:tcW w:w="3300" w:type="pct"/>
          </w:tcPr>
          <w:p w:rsidR="006019A6" w:rsidRPr="004047E7" w:rsidRDefault="006019A6" w:rsidP="004E6A22">
            <w:pPr>
              <w:jc w:val="both"/>
              <w:rPr>
                <w:rFonts w:eastAsia="Times New Roman" w:cs="Times New Roman"/>
                <w:sz w:val="22"/>
              </w:rPr>
            </w:pPr>
            <w:r w:rsidRPr="004047E7">
              <w:rPr>
                <w:rFonts w:eastAsia="Times New Roman" w:cs="Times New Roman"/>
                <w:sz w:val="22"/>
              </w:rPr>
              <w:t xml:space="preserve">                               </w:t>
            </w:r>
            <w:r>
              <w:rPr>
                <w:rFonts w:eastAsia="Times New Roman" w:cs="Times New Roman"/>
                <w:sz w:val="22"/>
              </w:rPr>
              <w:t xml:space="preserve">                                          </w:t>
            </w:r>
            <w:r w:rsidRPr="004047E7">
              <w:rPr>
                <w:rFonts w:eastAsia="Times New Roman" w:cs="Times New Roman"/>
                <w:sz w:val="22"/>
              </w:rPr>
              <w:t xml:space="preserve">    ……………..2020 nr </w:t>
            </w:r>
          </w:p>
        </w:tc>
      </w:tr>
      <w:tr w:rsidR="006019A6" w:rsidRPr="004047E7" w:rsidTr="004E6A22">
        <w:trPr>
          <w:tblCellSpacing w:w="0" w:type="dxa"/>
        </w:trPr>
        <w:tc>
          <w:tcPr>
            <w:tcW w:w="1700" w:type="pct"/>
          </w:tcPr>
          <w:p w:rsidR="006019A6" w:rsidRPr="004047E7" w:rsidRDefault="006019A6" w:rsidP="004E6A22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b/>
                <w:bCs/>
                <w:kern w:val="36"/>
                <w:sz w:val="22"/>
                <w:lang w:eastAsia="et-EE"/>
              </w:rPr>
            </w:pPr>
          </w:p>
        </w:tc>
        <w:tc>
          <w:tcPr>
            <w:tcW w:w="3300" w:type="pct"/>
          </w:tcPr>
          <w:p w:rsidR="006019A6" w:rsidRPr="004047E7" w:rsidRDefault="006019A6" w:rsidP="004E6A22">
            <w:pPr>
              <w:jc w:val="both"/>
              <w:rPr>
                <w:rFonts w:eastAsia="Times New Roman" w:cs="Times New Roman"/>
                <w:sz w:val="22"/>
              </w:rPr>
            </w:pPr>
          </w:p>
        </w:tc>
      </w:tr>
    </w:tbl>
    <w:p w:rsidR="006019A6" w:rsidRPr="004047E7" w:rsidRDefault="006019A6" w:rsidP="006019A6">
      <w:pPr>
        <w:jc w:val="both"/>
        <w:outlineLvl w:val="0"/>
        <w:rPr>
          <w:rFonts w:eastAsia="Times New Roman" w:cs="Times New Roman"/>
          <w:b/>
          <w:bCs/>
          <w:sz w:val="22"/>
        </w:rPr>
      </w:pPr>
      <w:r w:rsidRPr="004047E7">
        <w:rPr>
          <w:rFonts w:eastAsia="Times New Roman" w:cs="Times New Roman"/>
          <w:b/>
          <w:bCs/>
          <w:sz w:val="22"/>
        </w:rPr>
        <w:t>Kasu</w:t>
      </w:r>
      <w:r>
        <w:rPr>
          <w:rFonts w:eastAsia="Times New Roman" w:cs="Times New Roman"/>
          <w:b/>
          <w:bCs/>
          <w:sz w:val="22"/>
        </w:rPr>
        <w:t>tusloa andmine ( Vaksali tn 22</w:t>
      </w:r>
      <w:r w:rsidRPr="004047E7">
        <w:rPr>
          <w:rFonts w:eastAsia="Times New Roman" w:cs="Times New Roman"/>
          <w:b/>
          <w:bCs/>
          <w:sz w:val="22"/>
        </w:rPr>
        <w:t>)</w:t>
      </w:r>
    </w:p>
    <w:p w:rsidR="006019A6" w:rsidRPr="004047E7" w:rsidRDefault="006019A6" w:rsidP="006019A6">
      <w:pPr>
        <w:jc w:val="both"/>
        <w:rPr>
          <w:rFonts w:eastAsia="Times New Roman" w:cs="Times New Roman"/>
          <w:sz w:val="22"/>
        </w:rPr>
      </w:pPr>
    </w:p>
    <w:p w:rsidR="006019A6" w:rsidRPr="004047E7" w:rsidRDefault="006019A6" w:rsidP="006019A6">
      <w:pPr>
        <w:jc w:val="both"/>
        <w:outlineLvl w:val="0"/>
        <w:rPr>
          <w:rFonts w:eastAsia="Times New Roman" w:cs="Times New Roman"/>
          <w:b/>
          <w:sz w:val="22"/>
        </w:rPr>
      </w:pPr>
      <w:r w:rsidRPr="004047E7">
        <w:rPr>
          <w:rFonts w:eastAsia="Times New Roman" w:cs="Times New Roman"/>
          <w:b/>
          <w:sz w:val="22"/>
        </w:rPr>
        <w:t>1. ASJAOLUD JA MENETLUSE KÄIK</w:t>
      </w:r>
    </w:p>
    <w:p w:rsidR="006019A6" w:rsidRPr="004047E7" w:rsidRDefault="006019A6" w:rsidP="006019A6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bCs/>
          <w:sz w:val="22"/>
        </w:rPr>
        <w:t>30.03.2020</w:t>
      </w:r>
      <w:r w:rsidRPr="004047E7">
        <w:rPr>
          <w:rFonts w:eastAsia="Times New Roman" w:cs="Times New Roman"/>
          <w:bCs/>
          <w:sz w:val="22"/>
        </w:rPr>
        <w:t xml:space="preserve"> ehitisregistri keskkonda</w:t>
      </w:r>
      <w:r w:rsidRPr="004047E7">
        <w:rPr>
          <w:rFonts w:eastAsia="Times New Roman" w:cs="Times New Roman"/>
          <w:sz w:val="22"/>
        </w:rPr>
        <w:t xml:space="preserve"> laekus</w:t>
      </w:r>
      <w:r w:rsidRPr="004047E7">
        <w:rPr>
          <w:rFonts w:eastAsia="Times New Roman" w:cs="Times New Roman"/>
          <w:bCs/>
          <w:sz w:val="22"/>
        </w:rPr>
        <w:t xml:space="preserve"> </w:t>
      </w:r>
      <w:r>
        <w:rPr>
          <w:rFonts w:eastAsia="Times New Roman" w:cs="Times New Roman"/>
          <w:sz w:val="22"/>
        </w:rPr>
        <w:t>läbivaatamiseks Vaksali tn 22 püstitatud Narva linna bussijaama varikatusele,</w:t>
      </w:r>
      <w:r w:rsidRPr="004047E7">
        <w:rPr>
          <w:rFonts w:eastAsia="Times New Roman" w:cs="Times New Roman"/>
          <w:sz w:val="22"/>
        </w:rPr>
        <w:t xml:space="preserve"> </w:t>
      </w:r>
      <w:r>
        <w:rPr>
          <w:rFonts w:eastAsia="Times New Roman" w:cs="Times New Roman"/>
          <w:sz w:val="22"/>
        </w:rPr>
        <w:t xml:space="preserve">ehitisregistri kood 220806692,  </w:t>
      </w:r>
      <w:r w:rsidRPr="004047E7">
        <w:rPr>
          <w:rFonts w:eastAsia="Times New Roman" w:cs="Times New Roman"/>
          <w:bCs/>
          <w:sz w:val="22"/>
        </w:rPr>
        <w:t>kasutusloa taotlus nr</w:t>
      </w:r>
      <w:r w:rsidRPr="005517F3">
        <w:rPr>
          <w:rFonts w:eastAsia="Times New Roman" w:cs="Times New Roman"/>
          <w:sz w:val="22"/>
        </w:rPr>
        <w:t xml:space="preserve"> </w:t>
      </w:r>
      <w:r w:rsidR="00435703" w:rsidRPr="00435703">
        <w:rPr>
          <w:rFonts w:eastAsia="Times New Roman" w:cs="Times New Roman"/>
          <w:sz w:val="22"/>
        </w:rPr>
        <w:t>2011371/05910-1</w:t>
      </w:r>
      <w:r w:rsidRPr="004047E7">
        <w:rPr>
          <w:rFonts w:eastAsia="Times New Roman" w:cs="Times New Roman"/>
          <w:sz w:val="22"/>
        </w:rPr>
        <w:t xml:space="preserve">. </w:t>
      </w:r>
      <w:r w:rsidRPr="004047E7">
        <w:rPr>
          <w:rFonts w:eastAsia="Times New Roman" w:cs="Times New Roman"/>
          <w:bCs/>
          <w:sz w:val="22"/>
        </w:rPr>
        <w:t xml:space="preserve">Taotlusele on lisatud ehitusprojekt, </w:t>
      </w:r>
      <w:proofErr w:type="spellStart"/>
      <w:r w:rsidR="00903644">
        <w:rPr>
          <w:rFonts w:eastAsia="Times New Roman" w:cs="Times New Roman"/>
          <w:bCs/>
          <w:sz w:val="22"/>
        </w:rPr>
        <w:t>projekteerija</w:t>
      </w:r>
      <w:proofErr w:type="spellEnd"/>
      <w:r w:rsidR="00903644">
        <w:rPr>
          <w:rFonts w:eastAsia="Times New Roman" w:cs="Times New Roman"/>
          <w:bCs/>
          <w:sz w:val="22"/>
        </w:rPr>
        <w:t xml:space="preserve"> OÜ K</w:t>
      </w:r>
      <w:r w:rsidR="00435703">
        <w:rPr>
          <w:rFonts w:eastAsia="Times New Roman" w:cs="Times New Roman"/>
          <w:bCs/>
          <w:sz w:val="22"/>
        </w:rPr>
        <w:t>irde Projekt</w:t>
      </w:r>
      <w:r>
        <w:rPr>
          <w:rFonts w:eastAsia="Times New Roman" w:cs="Times New Roman"/>
          <w:bCs/>
          <w:sz w:val="22"/>
        </w:rPr>
        <w:t xml:space="preserve">, </w:t>
      </w:r>
      <w:r w:rsidR="00435703">
        <w:rPr>
          <w:rFonts w:eastAsia="Times New Roman" w:cs="Times New Roman"/>
          <w:sz w:val="22"/>
        </w:rPr>
        <w:t>töö nr. 2016-19</w:t>
      </w:r>
      <w:r>
        <w:rPr>
          <w:rFonts w:eastAsia="Times New Roman" w:cs="Times New Roman"/>
          <w:sz w:val="22"/>
        </w:rPr>
        <w:t>,</w:t>
      </w:r>
      <w:r w:rsidRPr="004047E7">
        <w:rPr>
          <w:rFonts w:eastAsia="Times New Roman" w:cs="Times New Roman"/>
          <w:bCs/>
          <w:sz w:val="22"/>
        </w:rPr>
        <w:t xml:space="preserve"> ning ehitusdokumentatsioon. </w:t>
      </w:r>
    </w:p>
    <w:p w:rsidR="006019A6" w:rsidRPr="004047E7" w:rsidRDefault="006019A6" w:rsidP="006019A6">
      <w:pPr>
        <w:jc w:val="both"/>
        <w:rPr>
          <w:rFonts w:eastAsia="Times New Roman" w:cs="Times New Roman"/>
          <w:sz w:val="22"/>
        </w:rPr>
      </w:pPr>
    </w:p>
    <w:p w:rsidR="006019A6" w:rsidRPr="004047E7" w:rsidRDefault="00435703" w:rsidP="006019A6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>30</w:t>
      </w:r>
      <w:r w:rsidR="006019A6">
        <w:rPr>
          <w:rFonts w:eastAsia="Times New Roman" w:cs="Times New Roman"/>
          <w:sz w:val="22"/>
        </w:rPr>
        <w:t>.03</w:t>
      </w:r>
      <w:r w:rsidR="006019A6" w:rsidRPr="00AE69CA">
        <w:rPr>
          <w:rFonts w:eastAsia="Times New Roman" w:cs="Times New Roman"/>
          <w:sz w:val="22"/>
        </w:rPr>
        <w:t xml:space="preserve">.2020  ehitisregistri  keskkonnas, koduleht </w:t>
      </w:r>
      <w:hyperlink r:id="rId5" w:history="1">
        <w:r w:rsidR="006019A6" w:rsidRPr="00AE69CA">
          <w:rPr>
            <w:rFonts w:eastAsia="Times New Roman" w:cs="Times New Roman"/>
            <w:sz w:val="22"/>
          </w:rPr>
          <w:t>www.ehr.ee</w:t>
        </w:r>
      </w:hyperlink>
      <w:r w:rsidR="006019A6" w:rsidRPr="00AE69CA">
        <w:rPr>
          <w:rFonts w:eastAsia="Times New Roman" w:cs="Times New Roman"/>
          <w:sz w:val="22"/>
        </w:rPr>
        <w:t xml:space="preserve">, on genereeritud kasutusloa eelnõu nr  </w:t>
      </w:r>
      <w:r w:rsidRPr="00435703">
        <w:rPr>
          <w:rFonts w:eastAsia="Times New Roman" w:cs="Times New Roman"/>
          <w:sz w:val="22"/>
        </w:rPr>
        <w:t>2012371/05893</w:t>
      </w:r>
      <w:r>
        <w:rPr>
          <w:rFonts w:eastAsia="Times New Roman" w:cs="Times New Roman"/>
          <w:sz w:val="22"/>
        </w:rPr>
        <w:t>, menetluse nr 209616</w:t>
      </w:r>
      <w:r w:rsidR="006019A6" w:rsidRPr="004047E7">
        <w:rPr>
          <w:rFonts w:eastAsia="Times New Roman" w:cs="Times New Roman"/>
          <w:sz w:val="22"/>
        </w:rPr>
        <w:t xml:space="preserve"> ning eelnõu suunatud </w:t>
      </w:r>
      <w:proofErr w:type="spellStart"/>
      <w:r>
        <w:rPr>
          <w:rFonts w:eastAsia="Times New Roman" w:cs="Times New Roman"/>
          <w:sz w:val="22"/>
        </w:rPr>
        <w:t>AS-le</w:t>
      </w:r>
      <w:proofErr w:type="spellEnd"/>
      <w:r>
        <w:rPr>
          <w:rFonts w:eastAsia="Times New Roman" w:cs="Times New Roman"/>
          <w:sz w:val="22"/>
        </w:rPr>
        <w:t xml:space="preserve"> Eesti Raudtee, </w:t>
      </w:r>
      <w:r w:rsidRPr="00435703">
        <w:rPr>
          <w:rFonts w:eastAsia="Times New Roman" w:cs="Times New Roman"/>
          <w:sz w:val="22"/>
        </w:rPr>
        <w:t>Tarbijakaitse ja Tehnilise Järelevalve Ametile,</w:t>
      </w:r>
      <w:r>
        <w:rPr>
          <w:rFonts w:eastAsia="Times New Roman" w:cs="Times New Roman"/>
          <w:sz w:val="22"/>
        </w:rPr>
        <w:t xml:space="preserve"> Päästeametile, Narva Linna Arenduse ja Ökonoomika Ametile, Linnamajandusametile, arhitektuuri ja planeerimise osakonnale, järelevalve osakonnale ning geodeesia ja maakorralduse osakonnale</w:t>
      </w:r>
      <w:r w:rsidR="006019A6" w:rsidRPr="004047E7">
        <w:rPr>
          <w:rFonts w:eastAsia="Times New Roman" w:cs="Times New Roman"/>
          <w:sz w:val="22"/>
        </w:rPr>
        <w:t xml:space="preserve"> kooskõlastamiseks.</w:t>
      </w:r>
    </w:p>
    <w:p w:rsidR="006019A6" w:rsidRPr="004047E7" w:rsidRDefault="006019A6" w:rsidP="006019A6">
      <w:pPr>
        <w:jc w:val="both"/>
        <w:rPr>
          <w:rFonts w:eastAsia="Times New Roman" w:cs="Times New Roman"/>
          <w:sz w:val="22"/>
        </w:rPr>
      </w:pPr>
    </w:p>
    <w:p w:rsidR="006019A6" w:rsidRDefault="006019A6" w:rsidP="006019A6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>Ehitusseadustiku § 130 lõike 2 punkti 2 koha</w:t>
      </w:r>
      <w:r w:rsidR="00435703">
        <w:rPr>
          <w:rFonts w:eastAsia="Times New Roman" w:cs="Times New Roman"/>
          <w:sz w:val="22"/>
        </w:rPr>
        <w:t>se kontrolli kohta on 07.04.</w:t>
      </w:r>
      <w:r>
        <w:rPr>
          <w:rFonts w:eastAsia="Times New Roman" w:cs="Times New Roman"/>
          <w:sz w:val="22"/>
        </w:rPr>
        <w:t>2020</w:t>
      </w:r>
      <w:r w:rsidRPr="004047E7">
        <w:rPr>
          <w:rFonts w:eastAsia="Times New Roman" w:cs="Times New Roman"/>
          <w:sz w:val="22"/>
        </w:rPr>
        <w:t xml:space="preserve">  koostatud akt, milles ehitise ülevaatuseks kaasatud isikud avaldavad oma arvamust ehitiste kohta kasutusloa andmiseks. </w:t>
      </w:r>
    </w:p>
    <w:p w:rsidR="006019A6" w:rsidRDefault="00435703" w:rsidP="006019A6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>16.04.2020  ehitusettevõtja esindaja</w:t>
      </w:r>
      <w:r w:rsidR="006019A6" w:rsidRPr="00281553">
        <w:rPr>
          <w:rFonts w:eastAsia="Times New Roman" w:cs="Times New Roman"/>
          <w:sz w:val="22"/>
        </w:rPr>
        <w:t xml:space="preserve">  </w:t>
      </w:r>
      <w:proofErr w:type="spellStart"/>
      <w:r w:rsidR="006019A6" w:rsidRPr="00281553">
        <w:rPr>
          <w:rFonts w:eastAsia="Times New Roman" w:cs="Times New Roman"/>
          <w:sz w:val="22"/>
        </w:rPr>
        <w:t>taasesitas</w:t>
      </w:r>
      <w:proofErr w:type="spellEnd"/>
      <w:r w:rsidR="006019A6" w:rsidRPr="00281553">
        <w:rPr>
          <w:rFonts w:eastAsia="Times New Roman" w:cs="Times New Roman"/>
          <w:sz w:val="22"/>
        </w:rPr>
        <w:t xml:space="preserve"> järelevalve osakonnale ehitiste nõuetele vastavuse kontrollimise akti. Kõik kaasatud isikud, ehitusettevõtja, omanikujärelevalve vastutavad spe</w:t>
      </w:r>
      <w:r>
        <w:rPr>
          <w:rFonts w:eastAsia="Times New Roman" w:cs="Times New Roman"/>
          <w:sz w:val="22"/>
        </w:rPr>
        <w:t xml:space="preserve">tsialistid </w:t>
      </w:r>
      <w:r w:rsidR="006019A6" w:rsidRPr="00281553">
        <w:rPr>
          <w:rFonts w:eastAsia="Times New Roman" w:cs="Times New Roman"/>
          <w:sz w:val="22"/>
        </w:rPr>
        <w:t xml:space="preserve"> hindasid</w:t>
      </w:r>
      <w:r w:rsidRPr="00435703">
        <w:t xml:space="preserve"> </w:t>
      </w:r>
      <w:r w:rsidRPr="00435703">
        <w:rPr>
          <w:rFonts w:eastAsia="Times New Roman" w:cs="Times New Roman"/>
          <w:sz w:val="22"/>
        </w:rPr>
        <w:t>Vaksali tn 22 püstitatud Nar</w:t>
      </w:r>
      <w:r>
        <w:rPr>
          <w:rFonts w:eastAsia="Times New Roman" w:cs="Times New Roman"/>
          <w:sz w:val="22"/>
        </w:rPr>
        <w:t>va linna bussijaama varikatuse</w:t>
      </w:r>
      <w:r w:rsidR="006019A6" w:rsidRPr="00281553">
        <w:rPr>
          <w:rFonts w:eastAsia="Times New Roman" w:cs="Times New Roman"/>
          <w:sz w:val="22"/>
        </w:rPr>
        <w:t xml:space="preserve"> nõuetele vastavaks ning ehitise nõuetele vastavuse kontrollimise aktil kinnitasid oma allkirjadega, et ehitusseadustikus § 55 loetletud põhjused kasutuslubade väljastamisest keeldumiseks puuduvad.</w:t>
      </w:r>
    </w:p>
    <w:p w:rsidR="006019A6" w:rsidRDefault="006019A6" w:rsidP="006019A6">
      <w:pPr>
        <w:jc w:val="both"/>
        <w:rPr>
          <w:rFonts w:eastAsia="Times New Roman" w:cs="Times New Roman"/>
          <w:sz w:val="22"/>
        </w:rPr>
      </w:pPr>
    </w:p>
    <w:p w:rsidR="006019A6" w:rsidRPr="00C26132" w:rsidRDefault="006019A6" w:rsidP="006019A6">
      <w:pPr>
        <w:jc w:val="both"/>
        <w:rPr>
          <w:rFonts w:eastAsia="Times New Roman" w:cs="Times New Roman"/>
          <w:sz w:val="22"/>
        </w:rPr>
      </w:pPr>
      <w:r w:rsidRPr="00C26132">
        <w:rPr>
          <w:rFonts w:eastAsia="Times New Roman" w:cs="Times New Roman"/>
          <w:sz w:val="22"/>
        </w:rPr>
        <w:t>Kasutusloa menetlus toimus ehitisregistri elektroonilises keskkonnas. Ehitusdokumentatsioonis  on avastatud puuduseid ning ehitisregistri elektroonilise keskkonna kaudu kasutusloa ta</w:t>
      </w:r>
      <w:r>
        <w:rPr>
          <w:rFonts w:eastAsia="Times New Roman" w:cs="Times New Roman"/>
          <w:sz w:val="22"/>
        </w:rPr>
        <w:t>otlus on</w:t>
      </w:r>
      <w:r w:rsidRPr="00C26132">
        <w:rPr>
          <w:rFonts w:eastAsia="Times New Roman" w:cs="Times New Roman"/>
          <w:sz w:val="22"/>
        </w:rPr>
        <w:t xml:space="preserve"> tagastatud puuduste kõrvaldamiseks.</w:t>
      </w:r>
    </w:p>
    <w:p w:rsidR="006019A6" w:rsidRDefault="006019A6" w:rsidP="006019A6">
      <w:pPr>
        <w:jc w:val="both"/>
        <w:rPr>
          <w:rFonts w:eastAsia="Times New Roman" w:cs="Times New Roman"/>
          <w:sz w:val="22"/>
        </w:rPr>
      </w:pPr>
    </w:p>
    <w:p w:rsidR="006019A6" w:rsidRPr="00C26132" w:rsidRDefault="00AF5B1B" w:rsidP="006019A6">
      <w:pPr>
        <w:jc w:val="both"/>
        <w:rPr>
          <w:rFonts w:eastAsia="Times New Roman" w:cs="Times New Roman"/>
          <w:sz w:val="22"/>
        </w:rPr>
      </w:pPr>
      <w:r w:rsidRPr="00AF5B1B">
        <w:rPr>
          <w:rFonts w:eastAsia="Times New Roman" w:cs="Times New Roman"/>
          <w:sz w:val="22"/>
        </w:rPr>
        <w:t>14</w:t>
      </w:r>
      <w:r w:rsidR="006019A6" w:rsidRPr="00AF5B1B">
        <w:rPr>
          <w:rFonts w:eastAsia="Times New Roman" w:cs="Times New Roman"/>
          <w:sz w:val="22"/>
        </w:rPr>
        <w:t xml:space="preserve">.04.2020 </w:t>
      </w:r>
      <w:r w:rsidR="006019A6" w:rsidRPr="00C26132">
        <w:rPr>
          <w:rFonts w:eastAsia="Times New Roman" w:cs="Times New Roman"/>
          <w:sz w:val="22"/>
        </w:rPr>
        <w:t xml:space="preserve">ehitisregistri elektroonilisse keskkonda </w:t>
      </w:r>
      <w:r w:rsidR="00903644">
        <w:rPr>
          <w:rFonts w:eastAsia="Times New Roman" w:cs="Times New Roman"/>
          <w:sz w:val="22"/>
        </w:rPr>
        <w:t xml:space="preserve">laekus </w:t>
      </w:r>
      <w:r w:rsidR="006019A6" w:rsidRPr="00C26132">
        <w:rPr>
          <w:rFonts w:eastAsia="Times New Roman" w:cs="Times New Roman"/>
          <w:sz w:val="22"/>
        </w:rPr>
        <w:t>kõrvaldatud puudustega kasutusloa taotlus nr</w:t>
      </w:r>
      <w:r>
        <w:rPr>
          <w:rFonts w:eastAsia="Times New Roman" w:cs="Times New Roman"/>
          <w:sz w:val="22"/>
        </w:rPr>
        <w:t>.</w:t>
      </w:r>
      <w:r w:rsidR="006019A6" w:rsidRPr="00C26132">
        <w:rPr>
          <w:rFonts w:eastAsia="Times New Roman" w:cs="Times New Roman"/>
          <w:sz w:val="22"/>
        </w:rPr>
        <w:t xml:space="preserve">   </w:t>
      </w:r>
      <w:r w:rsidR="00BC21A7">
        <w:rPr>
          <w:rFonts w:eastAsia="Times New Roman" w:cs="Times New Roman"/>
          <w:sz w:val="22"/>
        </w:rPr>
        <w:t>2011371/05910-</w:t>
      </w:r>
      <w:r w:rsidR="00BC21A7" w:rsidRPr="00AF5B1B">
        <w:rPr>
          <w:rFonts w:eastAsia="Times New Roman" w:cs="Times New Roman"/>
          <w:sz w:val="22"/>
        </w:rPr>
        <w:t>2</w:t>
      </w:r>
      <w:r w:rsidR="00BC21A7">
        <w:rPr>
          <w:rFonts w:eastAsia="Times New Roman" w:cs="Times New Roman"/>
          <w:sz w:val="22"/>
        </w:rPr>
        <w:t xml:space="preserve"> </w:t>
      </w:r>
      <w:r w:rsidR="006019A6" w:rsidRPr="00C26132">
        <w:rPr>
          <w:rFonts w:eastAsia="Times New Roman" w:cs="Times New Roman"/>
          <w:sz w:val="22"/>
        </w:rPr>
        <w:t xml:space="preserve"> edaspidiseks menetlemiseks. On genereeritud uus kasutusloa eelnõu nr</w:t>
      </w:r>
      <w:r>
        <w:rPr>
          <w:rFonts w:eastAsia="Times New Roman" w:cs="Times New Roman"/>
          <w:sz w:val="22"/>
        </w:rPr>
        <w:t>.</w:t>
      </w:r>
      <w:r w:rsidR="006019A6" w:rsidRPr="00C26132">
        <w:rPr>
          <w:rFonts w:eastAsia="Times New Roman" w:cs="Times New Roman"/>
          <w:sz w:val="22"/>
        </w:rPr>
        <w:t xml:space="preserve">   </w:t>
      </w:r>
      <w:r w:rsidR="00BC21A7" w:rsidRPr="00BC21A7">
        <w:rPr>
          <w:rFonts w:eastAsia="Times New Roman" w:cs="Times New Roman"/>
          <w:sz w:val="22"/>
        </w:rPr>
        <w:t>2012371/05893</w:t>
      </w:r>
      <w:r w:rsidR="00BC21A7" w:rsidRPr="00AF5B1B">
        <w:rPr>
          <w:rFonts w:eastAsia="Times New Roman" w:cs="Times New Roman"/>
          <w:sz w:val="22"/>
        </w:rPr>
        <w:t>-2</w:t>
      </w:r>
      <w:r w:rsidR="006019A6" w:rsidRPr="00AF5B1B">
        <w:rPr>
          <w:rFonts w:eastAsia="Times New Roman" w:cs="Times New Roman"/>
          <w:sz w:val="22"/>
        </w:rPr>
        <w:t>.</w:t>
      </w:r>
    </w:p>
    <w:p w:rsidR="006019A6" w:rsidRDefault="006019A6" w:rsidP="006019A6">
      <w:pPr>
        <w:jc w:val="both"/>
        <w:rPr>
          <w:rFonts w:eastAsia="Times New Roman" w:cs="Times New Roman"/>
          <w:sz w:val="22"/>
        </w:rPr>
      </w:pPr>
    </w:p>
    <w:p w:rsidR="006019A6" w:rsidRPr="004047E7" w:rsidRDefault="00AF5B1B" w:rsidP="006019A6">
      <w:pPr>
        <w:jc w:val="both"/>
        <w:rPr>
          <w:rFonts w:eastAsia="Times New Roman" w:cs="Times New Roman"/>
          <w:sz w:val="22"/>
        </w:rPr>
      </w:pPr>
      <w:r w:rsidRPr="00A74173">
        <w:rPr>
          <w:rFonts w:eastAsia="Times New Roman" w:cs="Times New Roman"/>
          <w:sz w:val="22"/>
        </w:rPr>
        <w:t>24</w:t>
      </w:r>
      <w:r w:rsidR="006019A6" w:rsidRPr="00A74173">
        <w:rPr>
          <w:rFonts w:eastAsia="Times New Roman" w:cs="Times New Roman"/>
          <w:sz w:val="22"/>
        </w:rPr>
        <w:t xml:space="preserve">.04.2020 </w:t>
      </w:r>
      <w:r w:rsidR="006019A6" w:rsidRPr="004047E7">
        <w:rPr>
          <w:rFonts w:eastAsia="Times New Roman" w:cs="Times New Roman"/>
          <w:sz w:val="22"/>
        </w:rPr>
        <w:t>ehitisregistri elektroonilises keskkonnas kõik kaasatud isikud  kooskõlastasid</w:t>
      </w:r>
      <w:r>
        <w:rPr>
          <w:rFonts w:eastAsia="Times New Roman" w:cs="Times New Roman"/>
          <w:sz w:val="22"/>
        </w:rPr>
        <w:t xml:space="preserve"> või väljendasid oma arvamuse</w:t>
      </w:r>
      <w:r w:rsidR="006019A6" w:rsidRPr="004047E7">
        <w:rPr>
          <w:rFonts w:eastAsia="Times New Roman" w:cs="Times New Roman"/>
          <w:sz w:val="22"/>
        </w:rPr>
        <w:t xml:space="preserve"> kasutusloa taotluse kasutusloa väljastamiseks.</w:t>
      </w:r>
    </w:p>
    <w:p w:rsidR="00BC21A7" w:rsidRDefault="006019A6" w:rsidP="006019A6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>P</w:t>
      </w:r>
      <w:r>
        <w:rPr>
          <w:rFonts w:eastAsia="Times New Roman" w:cs="Times New Roman"/>
          <w:sz w:val="22"/>
        </w:rPr>
        <w:t xml:space="preserve">äästeamet </w:t>
      </w:r>
      <w:r w:rsidR="00BC21A7">
        <w:rPr>
          <w:rFonts w:eastAsia="Times New Roman" w:cs="Times New Roman"/>
          <w:sz w:val="22"/>
        </w:rPr>
        <w:t>lükkas tagasi</w:t>
      </w:r>
      <w:r>
        <w:rPr>
          <w:rFonts w:eastAsia="Times New Roman" w:cs="Times New Roman"/>
          <w:sz w:val="22"/>
        </w:rPr>
        <w:t xml:space="preserve"> </w:t>
      </w:r>
      <w:r w:rsidR="00BC21A7">
        <w:rPr>
          <w:rFonts w:eastAsia="Times New Roman" w:cs="Times New Roman"/>
          <w:sz w:val="22"/>
        </w:rPr>
        <w:t>põhjusega „</w:t>
      </w:r>
      <w:r w:rsidR="00BC21A7" w:rsidRPr="00BC21A7">
        <w:rPr>
          <w:rFonts w:eastAsia="Times New Roman" w:cs="Times New Roman"/>
          <w:sz w:val="22"/>
        </w:rPr>
        <w:t>Puuduvad ehituslikud tuleohutusnõuded, mida hinnata.</w:t>
      </w:r>
      <w:r w:rsidR="00BC21A7">
        <w:rPr>
          <w:rFonts w:eastAsia="Times New Roman" w:cs="Times New Roman"/>
          <w:sz w:val="22"/>
        </w:rPr>
        <w:t>“</w:t>
      </w:r>
    </w:p>
    <w:p w:rsidR="00BC21A7" w:rsidRDefault="00BC21A7" w:rsidP="006019A6">
      <w:pPr>
        <w:jc w:val="both"/>
        <w:rPr>
          <w:rFonts w:eastAsia="Times New Roman" w:cs="Times New Roman"/>
          <w:sz w:val="22"/>
        </w:rPr>
      </w:pPr>
      <w:r w:rsidRPr="00BC21A7">
        <w:rPr>
          <w:rFonts w:eastAsia="Times New Roman" w:cs="Times New Roman"/>
          <w:sz w:val="22"/>
        </w:rPr>
        <w:t xml:space="preserve">Tarbijakaitse </w:t>
      </w:r>
      <w:r w:rsidR="00903644">
        <w:rPr>
          <w:rFonts w:eastAsia="Times New Roman" w:cs="Times New Roman"/>
          <w:sz w:val="22"/>
        </w:rPr>
        <w:t xml:space="preserve">ja Tehnilise Järelevalve Amet </w:t>
      </w:r>
      <w:r>
        <w:rPr>
          <w:rFonts w:eastAsia="Times New Roman" w:cs="Times New Roman"/>
          <w:sz w:val="22"/>
        </w:rPr>
        <w:t>07.04.2020 kirjas nr 6-5/20-00033-014  kooskõlastas tingimisi järgmise märkusega:</w:t>
      </w:r>
      <w:r w:rsidR="00356AD1">
        <w:rPr>
          <w:rFonts w:eastAsia="Times New Roman" w:cs="Times New Roman"/>
          <w:sz w:val="22"/>
        </w:rPr>
        <w:t xml:space="preserve"> „ Lähtudes </w:t>
      </w:r>
      <w:proofErr w:type="spellStart"/>
      <w:r w:rsidR="00356AD1">
        <w:rPr>
          <w:rFonts w:eastAsia="Times New Roman" w:cs="Times New Roman"/>
          <w:sz w:val="22"/>
        </w:rPr>
        <w:t>EhS</w:t>
      </w:r>
      <w:proofErr w:type="spellEnd"/>
      <w:r w:rsidR="00356AD1">
        <w:rPr>
          <w:rFonts w:eastAsia="Times New Roman" w:cs="Times New Roman"/>
          <w:sz w:val="22"/>
        </w:rPr>
        <w:t xml:space="preserve"> § 73 lg 3 annab Tarbijakaitse ja Tehnilise Järelevalve Amet erandlikult ja tagasiulatuvalt loa töödeks raudtee kaitsevööndis 30</w:t>
      </w:r>
      <w:r w:rsidR="00903644">
        <w:rPr>
          <w:rFonts w:eastAsia="Times New Roman" w:cs="Times New Roman"/>
          <w:sz w:val="22"/>
        </w:rPr>
        <w:t>.03.2020 esitatud kasutusloa tao</w:t>
      </w:r>
      <w:r w:rsidR="00356AD1">
        <w:rPr>
          <w:rFonts w:eastAsia="Times New Roman" w:cs="Times New Roman"/>
          <w:sz w:val="22"/>
        </w:rPr>
        <w:t>tlusele nr 2011371/05910. Loa andmine tagasiulatuvalt on võimalik vaid seetõttu, et raudteevaldaja AS Eesti Raudtee on olnud ehitusmenetlusse kaasatud.“</w:t>
      </w:r>
    </w:p>
    <w:p w:rsidR="00356AD1" w:rsidRDefault="00AF5B1B" w:rsidP="006019A6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 xml:space="preserve">21.04.2020 </w:t>
      </w:r>
      <w:r w:rsidR="00356AD1">
        <w:rPr>
          <w:rFonts w:eastAsia="Times New Roman" w:cs="Times New Roman"/>
          <w:sz w:val="22"/>
        </w:rPr>
        <w:t>Linnamajandusamet jät</w:t>
      </w:r>
      <w:r w:rsidR="00903644">
        <w:rPr>
          <w:rFonts w:eastAsia="Times New Roman" w:cs="Times New Roman"/>
          <w:sz w:val="22"/>
        </w:rPr>
        <w:t>t</w:t>
      </w:r>
      <w:r w:rsidR="00356AD1">
        <w:rPr>
          <w:rFonts w:eastAsia="Times New Roman" w:cs="Times New Roman"/>
          <w:sz w:val="22"/>
        </w:rPr>
        <w:t xml:space="preserve">is kasutusloa eelnõu kooskõlastamata järgmisel põhjusel: </w:t>
      </w:r>
      <w:r w:rsidR="00356AD1" w:rsidRPr="00356AD1">
        <w:rPr>
          <w:rFonts w:eastAsia="Times New Roman" w:cs="Times New Roman"/>
          <w:sz w:val="22"/>
        </w:rPr>
        <w:t xml:space="preserve">„Horisontaalse valgustustiheduse tulemus suurem kui 100 lx ning ületab mitu korda soovitatud normid (EVS-EN 12464-2:2014 Valgus ja valgustus. Töökohavalgustus. Osa 2: </w:t>
      </w:r>
      <w:proofErr w:type="spellStart"/>
      <w:r w:rsidR="00356AD1" w:rsidRPr="00356AD1">
        <w:rPr>
          <w:rFonts w:eastAsia="Times New Roman" w:cs="Times New Roman"/>
          <w:sz w:val="22"/>
        </w:rPr>
        <w:t>Välistöökohad</w:t>
      </w:r>
      <w:proofErr w:type="spellEnd"/>
      <w:r w:rsidR="00356AD1" w:rsidRPr="00356AD1">
        <w:rPr>
          <w:rFonts w:eastAsia="Times New Roman" w:cs="Times New Roman"/>
          <w:sz w:val="22"/>
        </w:rPr>
        <w:t xml:space="preserve">). Tuleb ette näha bussijaama varikatuse alumiste valgustite </w:t>
      </w:r>
      <w:proofErr w:type="spellStart"/>
      <w:r w:rsidR="00356AD1" w:rsidRPr="00356AD1">
        <w:rPr>
          <w:rFonts w:eastAsia="Times New Roman" w:cs="Times New Roman"/>
          <w:sz w:val="22"/>
        </w:rPr>
        <w:t>Brisa</w:t>
      </w:r>
      <w:proofErr w:type="spellEnd"/>
      <w:r w:rsidR="00356AD1" w:rsidRPr="00356AD1">
        <w:rPr>
          <w:rFonts w:eastAsia="Times New Roman" w:cs="Times New Roman"/>
          <w:sz w:val="22"/>
        </w:rPr>
        <w:t xml:space="preserve"> LED osas meetmed ebameeldiva valguse räiguse piiramiseks (CEN/TR 13201-1:2014 Teevalgustus. Osa 1: Valgustusklasside valiku juhised).“</w:t>
      </w:r>
    </w:p>
    <w:p w:rsidR="00AF5B1B" w:rsidRDefault="00A02973" w:rsidP="006019A6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>22.04</w:t>
      </w:r>
      <w:r w:rsidR="00356AD1" w:rsidRPr="00A74173">
        <w:rPr>
          <w:rFonts w:eastAsia="Times New Roman" w:cs="Times New Roman"/>
          <w:sz w:val="22"/>
        </w:rPr>
        <w:t>.</w:t>
      </w:r>
      <w:r w:rsidR="00356AD1">
        <w:rPr>
          <w:rFonts w:eastAsia="Times New Roman" w:cs="Times New Roman"/>
          <w:sz w:val="22"/>
        </w:rPr>
        <w:t>2020 tellija esindaj</w:t>
      </w:r>
      <w:r w:rsidR="00903644">
        <w:rPr>
          <w:rFonts w:eastAsia="Times New Roman" w:cs="Times New Roman"/>
          <w:sz w:val="22"/>
        </w:rPr>
        <w:t>a kirjalikult teatas, et</w:t>
      </w:r>
      <w:r w:rsidR="00356AD1">
        <w:rPr>
          <w:rFonts w:eastAsia="Times New Roman" w:cs="Times New Roman"/>
          <w:sz w:val="22"/>
        </w:rPr>
        <w:t xml:space="preserve"> ebameeldiva valgustuse räiguse piiramiseks on </w:t>
      </w:r>
      <w:r w:rsidR="00A74173">
        <w:rPr>
          <w:rFonts w:eastAsia="Times New Roman" w:cs="Times New Roman"/>
          <w:sz w:val="22"/>
        </w:rPr>
        <w:t>rakendatud järgmised</w:t>
      </w:r>
      <w:r w:rsidR="00903644">
        <w:rPr>
          <w:rFonts w:eastAsia="Times New Roman" w:cs="Times New Roman"/>
          <w:sz w:val="22"/>
        </w:rPr>
        <w:t xml:space="preserve"> meetme</w:t>
      </w:r>
      <w:bookmarkStart w:id="0" w:name="_GoBack"/>
      <w:bookmarkEnd w:id="0"/>
      <w:r w:rsidR="00903644">
        <w:rPr>
          <w:rFonts w:eastAsia="Times New Roman" w:cs="Times New Roman"/>
          <w:sz w:val="22"/>
        </w:rPr>
        <w:t>d</w:t>
      </w:r>
      <w:r w:rsidR="00356AD1">
        <w:rPr>
          <w:rFonts w:eastAsia="Times New Roman" w:cs="Times New Roman"/>
          <w:sz w:val="22"/>
        </w:rPr>
        <w:t xml:space="preserve">: </w:t>
      </w:r>
    </w:p>
    <w:p w:rsidR="00A74173" w:rsidRPr="00A74173" w:rsidRDefault="00A74173" w:rsidP="00A74173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>„</w:t>
      </w:r>
      <w:r w:rsidRPr="00A74173">
        <w:rPr>
          <w:rFonts w:eastAsia="Times New Roman" w:cs="Times New Roman"/>
          <w:sz w:val="22"/>
        </w:rPr>
        <w:t>Bussijaama varikatuse postide valgustite katteklaasid on kaetud matistava kilega;</w:t>
      </w:r>
    </w:p>
    <w:p w:rsidR="00A74173" w:rsidRDefault="00A74173" w:rsidP="00A74173">
      <w:pPr>
        <w:rPr>
          <w:rFonts w:eastAsia="Times New Roman" w:cs="Times New Roman"/>
          <w:sz w:val="22"/>
        </w:rPr>
      </w:pPr>
      <w:r w:rsidRPr="00A74173">
        <w:rPr>
          <w:rFonts w:eastAsia="Times New Roman" w:cs="Times New Roman"/>
          <w:sz w:val="22"/>
        </w:rPr>
        <w:t>Bussijaama varikatuse valgustite töörežiimi lahendust on muudetud võrreldes põhiprojektis toodud lahendusega. Valgusteid on võimalik eraldi sisse ja välja lülitada erinevate gruppide kaupa, sobivusel kasutamiseks.</w:t>
      </w:r>
      <w:r>
        <w:rPr>
          <w:rFonts w:eastAsia="Times New Roman" w:cs="Times New Roman"/>
          <w:sz w:val="22"/>
        </w:rPr>
        <w:t>“ (kirjavahetus on l</w:t>
      </w:r>
      <w:r w:rsidR="00903644">
        <w:rPr>
          <w:rFonts w:eastAsia="Times New Roman" w:cs="Times New Roman"/>
          <w:sz w:val="22"/>
        </w:rPr>
        <w:t xml:space="preserve">isatud Narva linnavalitsuse </w:t>
      </w:r>
      <w:proofErr w:type="spellStart"/>
      <w:r w:rsidR="00903644">
        <w:rPr>
          <w:rFonts w:eastAsia="Times New Roman" w:cs="Times New Roman"/>
          <w:sz w:val="22"/>
        </w:rPr>
        <w:t>dok</w:t>
      </w:r>
      <w:r>
        <w:rPr>
          <w:rFonts w:eastAsia="Times New Roman" w:cs="Times New Roman"/>
          <w:sz w:val="22"/>
        </w:rPr>
        <w:t>registrisse</w:t>
      </w:r>
      <w:proofErr w:type="spellEnd"/>
      <w:r>
        <w:rPr>
          <w:rFonts w:eastAsia="Times New Roman" w:cs="Times New Roman"/>
          <w:sz w:val="22"/>
        </w:rPr>
        <w:t xml:space="preserve"> nr 3289).</w:t>
      </w:r>
    </w:p>
    <w:p w:rsidR="00AF5B1B" w:rsidRDefault="00A74173" w:rsidP="006019A6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>24.04.2020 Linnamajandusamet</w:t>
      </w:r>
      <w:r w:rsidR="00903644" w:rsidRPr="00903644">
        <w:rPr>
          <w:rFonts w:eastAsia="Times New Roman" w:cs="Times New Roman"/>
          <w:sz w:val="22"/>
        </w:rPr>
        <w:t xml:space="preserve"> teatas</w:t>
      </w:r>
      <w:r>
        <w:rPr>
          <w:rFonts w:eastAsia="Times New Roman" w:cs="Times New Roman"/>
          <w:sz w:val="22"/>
        </w:rPr>
        <w:t xml:space="preserve"> kirjaliku</w:t>
      </w:r>
      <w:r w:rsidR="00A02973">
        <w:rPr>
          <w:rFonts w:eastAsia="Times New Roman" w:cs="Times New Roman"/>
          <w:sz w:val="22"/>
        </w:rPr>
        <w:t>lt, et</w:t>
      </w:r>
      <w:r>
        <w:rPr>
          <w:rFonts w:eastAsia="Times New Roman" w:cs="Times New Roman"/>
          <w:sz w:val="22"/>
        </w:rPr>
        <w:t xml:space="preserve"> kõik märkused on kõrvaldatud </w:t>
      </w:r>
      <w:r w:rsidRPr="00A74173">
        <w:rPr>
          <w:rFonts w:eastAsia="Times New Roman" w:cs="Times New Roman"/>
          <w:sz w:val="22"/>
        </w:rPr>
        <w:t xml:space="preserve"> (kirjavahetus on l</w:t>
      </w:r>
      <w:r w:rsidR="00903644">
        <w:rPr>
          <w:rFonts w:eastAsia="Times New Roman" w:cs="Times New Roman"/>
          <w:sz w:val="22"/>
        </w:rPr>
        <w:t xml:space="preserve">isatud Narva linnavalitsuse </w:t>
      </w:r>
      <w:proofErr w:type="spellStart"/>
      <w:r w:rsidR="00903644">
        <w:rPr>
          <w:rFonts w:eastAsia="Times New Roman" w:cs="Times New Roman"/>
          <w:sz w:val="22"/>
        </w:rPr>
        <w:t>dok</w:t>
      </w:r>
      <w:r w:rsidRPr="00A74173">
        <w:rPr>
          <w:rFonts w:eastAsia="Times New Roman" w:cs="Times New Roman"/>
          <w:sz w:val="22"/>
        </w:rPr>
        <w:t>registrisse</w:t>
      </w:r>
      <w:proofErr w:type="spellEnd"/>
      <w:r w:rsidRPr="00A74173">
        <w:rPr>
          <w:rFonts w:eastAsia="Times New Roman" w:cs="Times New Roman"/>
          <w:sz w:val="22"/>
        </w:rPr>
        <w:t xml:space="preserve"> nr 3289).</w:t>
      </w:r>
    </w:p>
    <w:p w:rsidR="00BC21A7" w:rsidRDefault="00BC21A7" w:rsidP="006019A6">
      <w:pPr>
        <w:jc w:val="both"/>
        <w:rPr>
          <w:rFonts w:eastAsia="Times New Roman" w:cs="Times New Roman"/>
          <w:sz w:val="22"/>
        </w:rPr>
      </w:pPr>
    </w:p>
    <w:p w:rsidR="006019A6" w:rsidRPr="0034119C" w:rsidRDefault="006019A6" w:rsidP="006019A6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>Seega</w:t>
      </w:r>
      <w:r>
        <w:rPr>
          <w:rFonts w:eastAsia="Times New Roman" w:cs="Times New Roman"/>
          <w:sz w:val="22"/>
        </w:rPr>
        <w:t>,</w:t>
      </w:r>
      <w:r w:rsidRPr="004047E7">
        <w:rPr>
          <w:rFonts w:eastAsia="Times New Roman" w:cs="Times New Roman"/>
          <w:sz w:val="22"/>
        </w:rPr>
        <w:t xml:space="preserve"> ehitusseadustiku § 55 kohaselt</w:t>
      </w:r>
      <w:r w:rsidR="00356AD1" w:rsidRPr="00356AD1">
        <w:t xml:space="preserve"> </w:t>
      </w:r>
      <w:r w:rsidR="00356AD1" w:rsidRPr="00356AD1">
        <w:rPr>
          <w:rFonts w:eastAsia="Times New Roman" w:cs="Times New Roman"/>
          <w:sz w:val="22"/>
        </w:rPr>
        <w:t>Vaksali tn 22 püstitatud Narva linna bussijaama varikatusele</w:t>
      </w:r>
      <w:r w:rsidR="00356AD1">
        <w:rPr>
          <w:rFonts w:eastAsia="Times New Roman" w:cs="Times New Roman"/>
          <w:sz w:val="22"/>
        </w:rPr>
        <w:t>,</w:t>
      </w:r>
      <w:r w:rsidR="00356AD1" w:rsidRPr="00356AD1">
        <w:t xml:space="preserve"> </w:t>
      </w:r>
      <w:r w:rsidR="00356AD1" w:rsidRPr="00356AD1">
        <w:rPr>
          <w:rFonts w:eastAsia="Times New Roman" w:cs="Times New Roman"/>
          <w:sz w:val="22"/>
        </w:rPr>
        <w:t>ehitisregistri kood 220806692</w:t>
      </w:r>
      <w:r w:rsidR="00356AD1">
        <w:rPr>
          <w:rFonts w:eastAsia="Times New Roman" w:cs="Times New Roman"/>
          <w:sz w:val="22"/>
        </w:rPr>
        <w:t xml:space="preserve">, </w:t>
      </w:r>
      <w:r w:rsidRPr="0034119C">
        <w:rPr>
          <w:rFonts w:eastAsia="Times New Roman" w:cs="Times New Roman"/>
          <w:sz w:val="22"/>
        </w:rPr>
        <w:t>kasutusloa andmisest keeldumise põhj</w:t>
      </w:r>
      <w:r>
        <w:rPr>
          <w:rFonts w:eastAsia="Times New Roman" w:cs="Times New Roman"/>
          <w:sz w:val="22"/>
        </w:rPr>
        <w:t xml:space="preserve">used puuduvad ning võib anda </w:t>
      </w:r>
      <w:r w:rsidRPr="0034119C">
        <w:rPr>
          <w:rFonts w:eastAsia="Times New Roman" w:cs="Times New Roman"/>
          <w:sz w:val="22"/>
        </w:rPr>
        <w:t xml:space="preserve">kasutusloa. </w:t>
      </w:r>
    </w:p>
    <w:p w:rsidR="006019A6" w:rsidRPr="004047E7" w:rsidRDefault="006019A6" w:rsidP="006019A6">
      <w:pPr>
        <w:jc w:val="both"/>
        <w:outlineLvl w:val="0"/>
        <w:rPr>
          <w:rFonts w:eastAsia="Times New Roman" w:cs="Times New Roman"/>
          <w:sz w:val="22"/>
        </w:rPr>
      </w:pPr>
    </w:p>
    <w:p w:rsidR="006019A6" w:rsidRPr="004047E7" w:rsidRDefault="006019A6" w:rsidP="006019A6">
      <w:pPr>
        <w:jc w:val="both"/>
        <w:outlineLvl w:val="0"/>
        <w:rPr>
          <w:rFonts w:eastAsia="Times New Roman" w:cs="Times New Roman"/>
          <w:b/>
          <w:sz w:val="22"/>
        </w:rPr>
      </w:pPr>
      <w:r w:rsidRPr="004047E7">
        <w:rPr>
          <w:rFonts w:eastAsia="Times New Roman" w:cs="Times New Roman"/>
          <w:b/>
          <w:sz w:val="22"/>
        </w:rPr>
        <w:t>2.   ÕIGUSLIKUD ALUSED</w:t>
      </w:r>
    </w:p>
    <w:p w:rsidR="006019A6" w:rsidRPr="004047E7" w:rsidRDefault="006019A6" w:rsidP="006019A6">
      <w:pPr>
        <w:ind w:left="567" w:hanging="567"/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>2.1.</w:t>
      </w:r>
      <w:r w:rsidRPr="004047E7">
        <w:rPr>
          <w:rFonts w:eastAsia="Times New Roman" w:cs="Times New Roman"/>
          <w:sz w:val="22"/>
        </w:rPr>
        <w:tab/>
        <w:t>Ehitusseadustiku § 51 lõike 1 kohaselt kasutusloa annab kohaliku omavalitsuse üksus, kui seadusega ei ole sätestatud teisiti.</w:t>
      </w:r>
    </w:p>
    <w:p w:rsidR="006019A6" w:rsidRPr="004047E7" w:rsidRDefault="006019A6" w:rsidP="006019A6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>2.2.</w:t>
      </w:r>
      <w:r w:rsidRPr="004047E7">
        <w:rPr>
          <w:rFonts w:eastAsia="Times New Roman" w:cs="Times New Roman"/>
          <w:sz w:val="22"/>
        </w:rPr>
        <w:tab/>
        <w:t xml:space="preserve">Narva Linnavalitsuse Arhitektuuri- ja Linnaplaneerimise Ameti põhimääruse § 9 punkti 2    </w:t>
      </w:r>
    </w:p>
    <w:p w:rsidR="006019A6" w:rsidRPr="004047E7" w:rsidRDefault="006019A6" w:rsidP="006019A6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 xml:space="preserve">       kohaselt järelevalve osakonna põhiülesandeks on ehitus- ja kasutuslubade taotluste </w:t>
      </w:r>
    </w:p>
    <w:p w:rsidR="006019A6" w:rsidRPr="004047E7" w:rsidRDefault="006019A6" w:rsidP="006019A6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 xml:space="preserve">       menetlemine ning linnavalitsuse vastavasisuliste korralduste ettevalmistamine, mille </w:t>
      </w:r>
    </w:p>
    <w:p w:rsidR="006019A6" w:rsidRPr="004047E7" w:rsidRDefault="006019A6" w:rsidP="006019A6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 xml:space="preserve">       alusel toimub ehitusloa või kasutusloa andmine, muutmine, kehtetuks tunnistamine või </w:t>
      </w:r>
    </w:p>
    <w:p w:rsidR="006019A6" w:rsidRPr="004047E7" w:rsidRDefault="006019A6" w:rsidP="006019A6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 xml:space="preserve">       andmisest keeldumine.</w:t>
      </w:r>
    </w:p>
    <w:p w:rsidR="006019A6" w:rsidRDefault="006019A6" w:rsidP="006019A6">
      <w:pPr>
        <w:jc w:val="both"/>
        <w:rPr>
          <w:rFonts w:eastAsia="Times New Roman" w:cs="Times New Roman"/>
          <w:sz w:val="22"/>
        </w:rPr>
      </w:pPr>
    </w:p>
    <w:p w:rsidR="006019A6" w:rsidRPr="004047E7" w:rsidRDefault="006019A6" w:rsidP="006019A6">
      <w:pPr>
        <w:jc w:val="both"/>
        <w:rPr>
          <w:rFonts w:eastAsia="Times New Roman" w:cs="Times New Roman"/>
          <w:b/>
          <w:sz w:val="22"/>
        </w:rPr>
      </w:pPr>
      <w:r w:rsidRPr="004047E7">
        <w:rPr>
          <w:rFonts w:eastAsia="Times New Roman" w:cs="Times New Roman"/>
          <w:b/>
          <w:sz w:val="22"/>
        </w:rPr>
        <w:t>3. OTSUS</w:t>
      </w:r>
    </w:p>
    <w:p w:rsidR="00A74173" w:rsidRDefault="006019A6" w:rsidP="006019A6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>Väljastada</w:t>
      </w:r>
      <w:r w:rsidRPr="004047E7">
        <w:rPr>
          <w:rFonts w:cs="Times New Roman"/>
          <w:sz w:val="22"/>
        </w:rPr>
        <w:t xml:space="preserve"> </w:t>
      </w:r>
      <w:r w:rsidR="00356AD1" w:rsidRPr="00356AD1">
        <w:rPr>
          <w:rFonts w:cs="Times New Roman"/>
          <w:sz w:val="22"/>
        </w:rPr>
        <w:t>Vaksali tn 22 püstitatud Narva linna bussijaama varikatusele ehitisregistri kood 220806692</w:t>
      </w:r>
      <w:r w:rsidR="00903644">
        <w:rPr>
          <w:rFonts w:cs="Times New Roman"/>
          <w:sz w:val="22"/>
        </w:rPr>
        <w:t>,</w:t>
      </w:r>
      <w:r w:rsidR="00843EE2">
        <w:rPr>
          <w:rFonts w:cs="Times New Roman"/>
          <w:sz w:val="22"/>
        </w:rPr>
        <w:t xml:space="preserve"> </w:t>
      </w:r>
      <w:r w:rsidR="00A74173">
        <w:rPr>
          <w:rFonts w:eastAsia="Times New Roman" w:cs="Times New Roman"/>
          <w:sz w:val="22"/>
        </w:rPr>
        <w:t>kasutusluba</w:t>
      </w:r>
      <w:r w:rsidR="00903644">
        <w:rPr>
          <w:rFonts w:eastAsia="Times New Roman" w:cs="Times New Roman"/>
          <w:sz w:val="22"/>
        </w:rPr>
        <w:t xml:space="preserve"> tingimusel</w:t>
      </w:r>
      <w:r w:rsidR="00843EE2">
        <w:rPr>
          <w:rFonts w:eastAsia="Times New Roman" w:cs="Times New Roman"/>
          <w:sz w:val="22"/>
        </w:rPr>
        <w:t xml:space="preserve">, et </w:t>
      </w:r>
      <w:r w:rsidR="00843EE2" w:rsidRPr="00843EE2">
        <w:rPr>
          <w:rFonts w:eastAsia="Times New Roman" w:cs="Times New Roman"/>
          <w:sz w:val="22"/>
        </w:rPr>
        <w:t xml:space="preserve">bussijaama varikatuse alumiste valgustite </w:t>
      </w:r>
      <w:r w:rsidR="00A74173">
        <w:rPr>
          <w:rFonts w:eastAsia="Times New Roman" w:cs="Times New Roman"/>
          <w:sz w:val="22"/>
        </w:rPr>
        <w:t xml:space="preserve">räiguse piiramiseks on rakendatud kõik vajalikud meetmed. </w:t>
      </w:r>
    </w:p>
    <w:p w:rsidR="006019A6" w:rsidRPr="004047E7" w:rsidRDefault="006019A6" w:rsidP="006019A6">
      <w:pPr>
        <w:jc w:val="both"/>
        <w:rPr>
          <w:rFonts w:eastAsia="Times New Roman" w:cs="Times New Roman"/>
          <w:sz w:val="22"/>
        </w:rPr>
      </w:pPr>
    </w:p>
    <w:p w:rsidR="006019A6" w:rsidRPr="004047E7" w:rsidRDefault="006019A6" w:rsidP="006019A6">
      <w:pPr>
        <w:jc w:val="both"/>
        <w:rPr>
          <w:rFonts w:eastAsia="Times New Roman" w:cs="Times New Roman"/>
          <w:b/>
          <w:sz w:val="22"/>
        </w:rPr>
      </w:pPr>
      <w:r w:rsidRPr="004047E7">
        <w:rPr>
          <w:rFonts w:eastAsia="Times New Roman" w:cs="Times New Roman"/>
          <w:b/>
          <w:sz w:val="22"/>
        </w:rPr>
        <w:t>4. RAKENDUSSÄTTED</w:t>
      </w:r>
    </w:p>
    <w:p w:rsidR="006019A6" w:rsidRPr="004047E7" w:rsidRDefault="006019A6" w:rsidP="006019A6">
      <w:pPr>
        <w:numPr>
          <w:ilvl w:val="1"/>
          <w:numId w:val="1"/>
        </w:numPr>
        <w:tabs>
          <w:tab w:val="clear" w:pos="360"/>
        </w:tabs>
        <w:ind w:left="540" w:hanging="540"/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 xml:space="preserve">Korraldus jõustub seadusega sätestatud korras. </w:t>
      </w:r>
    </w:p>
    <w:p w:rsidR="006019A6" w:rsidRPr="004047E7" w:rsidRDefault="006019A6" w:rsidP="006019A6">
      <w:pPr>
        <w:ind w:left="454" w:hanging="454"/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 xml:space="preserve">4.2. Käesoleva korralduse peale võib esitada Narva Linnavalitsusele vaide haldusmenetluse seaduses sätestatud korras 30 päeva jooksul arvates korraldusest teadasaamise päevast või esitada kaebuse Tartu </w:t>
      </w:r>
      <w:r w:rsidRPr="004047E7">
        <w:rPr>
          <w:rFonts w:eastAsia="MS Mincho" w:cs="Times New Roman"/>
          <w:sz w:val="22"/>
          <w:lang w:eastAsia="ja-JP"/>
        </w:rPr>
        <w:t>Halduskohtu</w:t>
      </w:r>
      <w:r w:rsidRPr="004047E7">
        <w:rPr>
          <w:rFonts w:eastAsia="Times New Roman" w:cs="Times New Roman"/>
          <w:sz w:val="22"/>
        </w:rPr>
        <w:t xml:space="preserve"> Jõhvi kohtumajale halduskohtumenetluse seadustikus sätestatud korras 30 päeva jooksul arvates korralduse teatavakstegemisest.  </w:t>
      </w:r>
    </w:p>
    <w:p w:rsidR="006019A6" w:rsidRPr="004047E7" w:rsidRDefault="006019A6" w:rsidP="006019A6">
      <w:pPr>
        <w:jc w:val="both"/>
        <w:rPr>
          <w:rFonts w:eastAsia="Times New Roman" w:cs="Times New Roman"/>
          <w:sz w:val="22"/>
        </w:rPr>
      </w:pPr>
    </w:p>
    <w:p w:rsidR="006019A6" w:rsidRDefault="006019A6" w:rsidP="006019A6">
      <w:pPr>
        <w:jc w:val="both"/>
        <w:rPr>
          <w:rFonts w:eastAsia="Times New Roman" w:cs="Times New Roman"/>
          <w:sz w:val="22"/>
        </w:rPr>
      </w:pPr>
    </w:p>
    <w:p w:rsidR="006019A6" w:rsidRDefault="006019A6" w:rsidP="006019A6">
      <w:pPr>
        <w:jc w:val="both"/>
        <w:rPr>
          <w:rFonts w:eastAsia="Times New Roman" w:cs="Times New Roman"/>
          <w:sz w:val="22"/>
        </w:rPr>
      </w:pPr>
    </w:p>
    <w:p w:rsidR="006019A6" w:rsidRDefault="006019A6" w:rsidP="006019A6">
      <w:pPr>
        <w:jc w:val="both"/>
        <w:rPr>
          <w:rFonts w:eastAsia="Times New Roman" w:cs="Times New Roman"/>
          <w:sz w:val="22"/>
        </w:rPr>
      </w:pPr>
    </w:p>
    <w:p w:rsidR="006019A6" w:rsidRDefault="006019A6" w:rsidP="006019A6">
      <w:pPr>
        <w:jc w:val="both"/>
        <w:rPr>
          <w:rFonts w:eastAsia="Times New Roman" w:cs="Times New Roman"/>
          <w:sz w:val="22"/>
        </w:rPr>
      </w:pPr>
    </w:p>
    <w:p w:rsidR="006019A6" w:rsidRDefault="006019A6" w:rsidP="006019A6">
      <w:pPr>
        <w:jc w:val="both"/>
        <w:rPr>
          <w:rFonts w:eastAsia="Times New Roman" w:cs="Times New Roman"/>
          <w:sz w:val="22"/>
        </w:rPr>
      </w:pPr>
    </w:p>
    <w:p w:rsidR="006019A6" w:rsidRDefault="006019A6" w:rsidP="006019A6">
      <w:pPr>
        <w:jc w:val="both"/>
        <w:rPr>
          <w:rFonts w:eastAsia="Times New Roman" w:cs="Times New Roman"/>
          <w:sz w:val="22"/>
        </w:rPr>
      </w:pPr>
    </w:p>
    <w:p w:rsidR="006019A6" w:rsidRDefault="006019A6" w:rsidP="006019A6">
      <w:pPr>
        <w:jc w:val="both"/>
        <w:rPr>
          <w:rFonts w:eastAsia="Times New Roman" w:cs="Times New Roman"/>
          <w:sz w:val="22"/>
        </w:rPr>
      </w:pPr>
    </w:p>
    <w:p w:rsidR="006019A6" w:rsidRDefault="006019A6" w:rsidP="006019A6">
      <w:pPr>
        <w:jc w:val="both"/>
        <w:rPr>
          <w:rFonts w:eastAsia="Times New Roman" w:cs="Times New Roman"/>
          <w:sz w:val="22"/>
        </w:rPr>
      </w:pPr>
    </w:p>
    <w:p w:rsidR="006019A6" w:rsidRDefault="006019A6" w:rsidP="006019A6">
      <w:pPr>
        <w:jc w:val="both"/>
        <w:rPr>
          <w:rFonts w:eastAsia="Times New Roman" w:cs="Times New Roman"/>
          <w:sz w:val="22"/>
        </w:rPr>
      </w:pPr>
    </w:p>
    <w:p w:rsidR="006019A6" w:rsidRDefault="006019A6" w:rsidP="006019A6">
      <w:pPr>
        <w:jc w:val="both"/>
        <w:rPr>
          <w:rFonts w:eastAsia="Times New Roman" w:cs="Times New Roman"/>
          <w:sz w:val="22"/>
        </w:rPr>
      </w:pPr>
    </w:p>
    <w:p w:rsidR="006019A6" w:rsidRDefault="006019A6" w:rsidP="006019A6">
      <w:pPr>
        <w:jc w:val="both"/>
        <w:rPr>
          <w:rFonts w:eastAsia="Times New Roman" w:cs="Times New Roman"/>
          <w:sz w:val="22"/>
        </w:rPr>
      </w:pPr>
    </w:p>
    <w:p w:rsidR="006019A6" w:rsidRDefault="006019A6" w:rsidP="006019A6">
      <w:pPr>
        <w:jc w:val="both"/>
        <w:rPr>
          <w:rFonts w:eastAsia="Times New Roman" w:cs="Times New Roman"/>
          <w:sz w:val="22"/>
        </w:rPr>
      </w:pPr>
    </w:p>
    <w:p w:rsidR="006019A6" w:rsidRDefault="006019A6" w:rsidP="006019A6">
      <w:pPr>
        <w:jc w:val="both"/>
        <w:rPr>
          <w:rFonts w:eastAsia="Times New Roman" w:cs="Times New Roman"/>
          <w:sz w:val="22"/>
        </w:rPr>
      </w:pPr>
    </w:p>
    <w:p w:rsidR="006019A6" w:rsidRDefault="006019A6" w:rsidP="006019A6">
      <w:pPr>
        <w:jc w:val="both"/>
        <w:rPr>
          <w:rFonts w:eastAsia="Times New Roman" w:cs="Times New Roman"/>
          <w:sz w:val="22"/>
        </w:rPr>
      </w:pPr>
    </w:p>
    <w:p w:rsidR="006019A6" w:rsidRPr="00AE69CA" w:rsidRDefault="006019A6" w:rsidP="006019A6">
      <w:pPr>
        <w:jc w:val="both"/>
        <w:rPr>
          <w:rFonts w:eastAsia="Times New Roman" w:cs="Times New Roman"/>
          <w:sz w:val="22"/>
        </w:rPr>
      </w:pPr>
      <w:r w:rsidRPr="00AE69CA">
        <w:rPr>
          <w:rFonts w:eastAsia="Times New Roman" w:cs="Times New Roman"/>
          <w:sz w:val="22"/>
        </w:rPr>
        <w:tab/>
      </w:r>
    </w:p>
    <w:p w:rsidR="006019A6" w:rsidRPr="004047E7" w:rsidRDefault="006019A6" w:rsidP="006019A6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 xml:space="preserve">Aleksei </w:t>
      </w:r>
      <w:proofErr w:type="spellStart"/>
      <w:r w:rsidRPr="004047E7">
        <w:rPr>
          <w:rFonts w:eastAsia="Times New Roman" w:cs="Times New Roman"/>
          <w:sz w:val="22"/>
        </w:rPr>
        <w:t>Jevgrafov</w:t>
      </w:r>
      <w:proofErr w:type="spellEnd"/>
      <w:r w:rsidRPr="004047E7">
        <w:rPr>
          <w:rFonts w:eastAsia="Times New Roman" w:cs="Times New Roman"/>
          <w:sz w:val="22"/>
        </w:rPr>
        <w:tab/>
        <w:t xml:space="preserve">                                                    Üllar Kaljuste</w:t>
      </w:r>
    </w:p>
    <w:p w:rsidR="006019A6" w:rsidRPr="004047E7" w:rsidRDefault="006019A6" w:rsidP="006019A6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 xml:space="preserve">Linnapea                                                                         </w:t>
      </w:r>
      <w:r>
        <w:rPr>
          <w:rFonts w:eastAsia="Times New Roman" w:cs="Times New Roman"/>
          <w:sz w:val="22"/>
        </w:rPr>
        <w:t xml:space="preserve">   </w:t>
      </w:r>
      <w:r w:rsidRPr="004047E7">
        <w:rPr>
          <w:rFonts w:eastAsia="Times New Roman" w:cs="Times New Roman"/>
          <w:sz w:val="22"/>
        </w:rPr>
        <w:t xml:space="preserve">linnasekretär                                                                                                         </w:t>
      </w:r>
    </w:p>
    <w:p w:rsidR="006019A6" w:rsidRPr="004047E7" w:rsidRDefault="006019A6" w:rsidP="006019A6">
      <w:pPr>
        <w:jc w:val="both"/>
        <w:rPr>
          <w:rFonts w:eastAsia="Times New Roman" w:cs="Times New Roman"/>
          <w:sz w:val="22"/>
        </w:rPr>
      </w:pPr>
    </w:p>
    <w:p w:rsidR="006019A6" w:rsidRPr="004047E7" w:rsidRDefault="006019A6" w:rsidP="006019A6">
      <w:pPr>
        <w:jc w:val="both"/>
        <w:rPr>
          <w:rFonts w:eastAsia="Times New Roman" w:cs="Times New Roman"/>
          <w:sz w:val="22"/>
        </w:rPr>
      </w:pPr>
    </w:p>
    <w:p w:rsidR="006019A6" w:rsidRPr="004047E7" w:rsidRDefault="006019A6" w:rsidP="006019A6">
      <w:pPr>
        <w:jc w:val="both"/>
        <w:rPr>
          <w:rFonts w:eastAsia="Times New Roman" w:cs="Times New Roman"/>
          <w:sz w:val="22"/>
        </w:rPr>
      </w:pPr>
    </w:p>
    <w:p w:rsidR="006019A6" w:rsidRPr="004047E7" w:rsidRDefault="006019A6" w:rsidP="006019A6">
      <w:pPr>
        <w:jc w:val="both"/>
        <w:rPr>
          <w:rFonts w:eastAsia="Times New Roman" w:cs="Times New Roman"/>
          <w:sz w:val="22"/>
        </w:rPr>
      </w:pPr>
    </w:p>
    <w:p w:rsidR="006019A6" w:rsidRPr="004047E7" w:rsidRDefault="006019A6" w:rsidP="006019A6">
      <w:pPr>
        <w:jc w:val="both"/>
        <w:rPr>
          <w:rFonts w:eastAsia="Times New Roman" w:cs="Times New Roman"/>
          <w:sz w:val="22"/>
        </w:rPr>
      </w:pPr>
    </w:p>
    <w:p w:rsidR="006019A6" w:rsidRPr="004047E7" w:rsidRDefault="006019A6" w:rsidP="006019A6">
      <w:pPr>
        <w:jc w:val="both"/>
        <w:rPr>
          <w:rFonts w:eastAsia="Times New Roman" w:cs="Times New Roman"/>
          <w:sz w:val="22"/>
        </w:rPr>
      </w:pPr>
    </w:p>
    <w:p w:rsidR="006019A6" w:rsidRPr="0063447E" w:rsidRDefault="006019A6" w:rsidP="006019A6">
      <w:pPr>
        <w:jc w:val="both"/>
        <w:rPr>
          <w:rFonts w:eastAsia="Times New Roman" w:cs="Times New Roman"/>
          <w:sz w:val="22"/>
        </w:rPr>
      </w:pPr>
    </w:p>
    <w:p w:rsidR="006019A6" w:rsidRPr="0063447E" w:rsidRDefault="006019A6" w:rsidP="006019A6">
      <w:pPr>
        <w:jc w:val="both"/>
        <w:rPr>
          <w:rFonts w:eastAsia="Times New Roman" w:cs="Times New Roman"/>
          <w:sz w:val="22"/>
        </w:rPr>
      </w:pPr>
    </w:p>
    <w:p w:rsidR="006019A6" w:rsidRPr="004047E7" w:rsidRDefault="006019A6" w:rsidP="006019A6">
      <w:pPr>
        <w:jc w:val="both"/>
        <w:rPr>
          <w:rFonts w:eastAsia="Times New Roman" w:cs="Times New Roman"/>
          <w:sz w:val="22"/>
        </w:rPr>
      </w:pPr>
    </w:p>
    <w:p w:rsidR="006019A6" w:rsidRPr="004047E7" w:rsidRDefault="006019A6" w:rsidP="006019A6">
      <w:pPr>
        <w:jc w:val="both"/>
        <w:rPr>
          <w:rFonts w:eastAsia="Times New Roman" w:cs="Times New Roman"/>
          <w:sz w:val="22"/>
        </w:rPr>
      </w:pPr>
    </w:p>
    <w:p w:rsidR="006019A6" w:rsidRPr="004047E7" w:rsidRDefault="006019A6" w:rsidP="006019A6">
      <w:pPr>
        <w:jc w:val="both"/>
        <w:rPr>
          <w:rFonts w:eastAsia="Times New Roman" w:cs="Times New Roman"/>
          <w:sz w:val="22"/>
        </w:rPr>
      </w:pPr>
    </w:p>
    <w:p w:rsidR="006019A6" w:rsidRPr="004047E7" w:rsidRDefault="006019A6" w:rsidP="006019A6">
      <w:pPr>
        <w:jc w:val="both"/>
        <w:rPr>
          <w:rFonts w:cs="Times New Roman"/>
          <w:sz w:val="22"/>
        </w:rPr>
      </w:pPr>
    </w:p>
    <w:p w:rsidR="006019A6" w:rsidRPr="004047E7" w:rsidRDefault="006019A6" w:rsidP="006019A6">
      <w:pPr>
        <w:jc w:val="both"/>
        <w:rPr>
          <w:rFonts w:cs="Times New Roman"/>
          <w:sz w:val="22"/>
        </w:rPr>
      </w:pPr>
    </w:p>
    <w:p w:rsidR="006019A6" w:rsidRPr="004047E7" w:rsidRDefault="006019A6" w:rsidP="006019A6">
      <w:pPr>
        <w:jc w:val="both"/>
        <w:rPr>
          <w:rFonts w:cs="Times New Roman"/>
          <w:sz w:val="22"/>
        </w:rPr>
      </w:pPr>
    </w:p>
    <w:p w:rsidR="006019A6" w:rsidRDefault="006019A6" w:rsidP="006019A6"/>
    <w:p w:rsidR="006019A6" w:rsidRDefault="006019A6" w:rsidP="006019A6"/>
    <w:p w:rsidR="00B973D5" w:rsidRPr="006019A6" w:rsidRDefault="00B973D5" w:rsidP="006019A6"/>
    <w:sectPr w:rsidR="00B973D5" w:rsidRPr="006019A6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E48"/>
    <w:rsid w:val="001B15D5"/>
    <w:rsid w:val="00356AD1"/>
    <w:rsid w:val="00435703"/>
    <w:rsid w:val="00436662"/>
    <w:rsid w:val="006019A6"/>
    <w:rsid w:val="00843EE2"/>
    <w:rsid w:val="00903644"/>
    <w:rsid w:val="00A02973"/>
    <w:rsid w:val="00A74173"/>
    <w:rsid w:val="00AB2D2E"/>
    <w:rsid w:val="00AF5B1B"/>
    <w:rsid w:val="00B973D5"/>
    <w:rsid w:val="00BC21A7"/>
    <w:rsid w:val="00CB0E48"/>
    <w:rsid w:val="00F85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C0EC03-B1AC-4287-89F7-CAABA19E1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19A6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0297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9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</Pages>
  <Words>856</Words>
  <Characters>4967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dc:description/>
  <cp:lastModifiedBy>Ellen</cp:lastModifiedBy>
  <cp:revision>4</cp:revision>
  <cp:lastPrinted>2020-04-27T10:26:00Z</cp:lastPrinted>
  <dcterms:created xsi:type="dcterms:W3CDTF">2020-04-22T06:39:00Z</dcterms:created>
  <dcterms:modified xsi:type="dcterms:W3CDTF">2020-04-27T10:53:00Z</dcterms:modified>
</cp:coreProperties>
</file>