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0A49" w:rsidRPr="00DB064B" w:rsidRDefault="00BF0A49" w:rsidP="00BF0A49">
      <w:pPr>
        <w:pStyle w:val="BodyText"/>
        <w:jc w:val="right"/>
        <w:rPr>
          <w:rFonts w:ascii="Times New Roman" w:hAnsi="Times New Roman" w:cs="Times New Roman"/>
          <w:caps/>
          <w:sz w:val="20"/>
          <w:szCs w:val="20"/>
          <w:lang w:val="et-EE"/>
        </w:rPr>
      </w:pPr>
      <w:r w:rsidRPr="00DB064B">
        <w:rPr>
          <w:rFonts w:ascii="Times New Roman" w:hAnsi="Times New Roman" w:cs="Times New Roman"/>
          <w:caps/>
          <w:sz w:val="20"/>
          <w:szCs w:val="20"/>
          <w:lang w:val="et-EE"/>
        </w:rPr>
        <w:t>eelnõu</w:t>
      </w:r>
    </w:p>
    <w:p w:rsidR="00BF0A49" w:rsidRPr="00DB064B" w:rsidRDefault="00BF0A49" w:rsidP="00BF0A49">
      <w:pPr>
        <w:pStyle w:val="BodyText"/>
        <w:jc w:val="center"/>
        <w:rPr>
          <w:rFonts w:ascii="Times New Roman" w:hAnsi="Times New Roman" w:cs="Times New Roman"/>
          <w:b/>
          <w:sz w:val="30"/>
          <w:szCs w:val="30"/>
          <w:lang w:val="et-EE"/>
        </w:rPr>
      </w:pPr>
      <w:bookmarkStart w:id="0" w:name="_GoBack"/>
      <w:bookmarkEnd w:id="0"/>
      <w:r w:rsidRPr="00DB064B">
        <w:rPr>
          <w:rFonts w:ascii="Times New Roman" w:hAnsi="Times New Roman" w:cs="Times New Roman"/>
          <w:b/>
          <w:sz w:val="30"/>
          <w:szCs w:val="30"/>
          <w:lang w:val="et-EE"/>
        </w:rPr>
        <w:t>NARVA  LINNAVALITSUS</w:t>
      </w:r>
    </w:p>
    <w:p w:rsidR="00BF0A49" w:rsidRPr="00647030" w:rsidRDefault="00BF0A49" w:rsidP="00BF0A49">
      <w:pPr>
        <w:pStyle w:val="BodyText"/>
        <w:jc w:val="center"/>
        <w:rPr>
          <w:b/>
          <w:sz w:val="16"/>
          <w:szCs w:val="16"/>
          <w:lang w:val="et-EE"/>
        </w:rPr>
      </w:pPr>
    </w:p>
    <w:p w:rsidR="00BF0A49" w:rsidRPr="000A70AC" w:rsidRDefault="00BF0A49" w:rsidP="00BF0A49">
      <w:pPr>
        <w:pStyle w:val="Heading1"/>
        <w:jc w:val="center"/>
        <w:rPr>
          <w:sz w:val="26"/>
          <w:szCs w:val="26"/>
          <w:lang w:val="et-EE"/>
        </w:rPr>
      </w:pPr>
      <w:r w:rsidRPr="00DB064B">
        <w:rPr>
          <w:sz w:val="26"/>
          <w:szCs w:val="26"/>
          <w:lang w:val="et-EE"/>
        </w:rPr>
        <w:t xml:space="preserve">K O R </w:t>
      </w:r>
      <w:proofErr w:type="spellStart"/>
      <w:r w:rsidRPr="00DB064B">
        <w:rPr>
          <w:sz w:val="26"/>
          <w:szCs w:val="26"/>
          <w:lang w:val="et-EE"/>
        </w:rPr>
        <w:t>R</w:t>
      </w:r>
      <w:proofErr w:type="spellEnd"/>
      <w:r w:rsidRPr="00DB064B">
        <w:rPr>
          <w:sz w:val="26"/>
          <w:szCs w:val="26"/>
          <w:lang w:val="et-EE"/>
        </w:rPr>
        <w:t xml:space="preserve"> A L D U S</w:t>
      </w:r>
    </w:p>
    <w:p w:rsidR="00BF0A49" w:rsidRDefault="00BF0A49" w:rsidP="00BF0A49">
      <w:pPr>
        <w:jc w:val="both"/>
        <w:rPr>
          <w:b/>
          <w:bCs/>
          <w:lang w:val="et-EE"/>
        </w:rPr>
      </w:pPr>
    </w:p>
    <w:p w:rsidR="00BF0A49" w:rsidRDefault="00BF0A49" w:rsidP="00BF0A49">
      <w:pPr>
        <w:jc w:val="both"/>
        <w:rPr>
          <w:b/>
          <w:bCs/>
          <w:lang w:val="et-EE"/>
        </w:rPr>
      </w:pPr>
    </w:p>
    <w:p w:rsidR="00BF0A49" w:rsidRPr="009C0316" w:rsidRDefault="00BF0A49" w:rsidP="00BF0A49">
      <w:pPr>
        <w:jc w:val="both"/>
        <w:rPr>
          <w:b/>
          <w:bCs/>
          <w:lang w:val="et-EE"/>
        </w:rPr>
      </w:pPr>
      <w:r w:rsidRPr="009C0316">
        <w:rPr>
          <w:b/>
          <w:bCs/>
          <w:lang w:val="et-EE"/>
        </w:rPr>
        <w:t>Narva</w:t>
      </w:r>
      <w:r w:rsidRPr="009C0316">
        <w:rPr>
          <w:b/>
          <w:bCs/>
          <w:lang w:val="et-EE"/>
        </w:rPr>
        <w:tab/>
      </w:r>
      <w:r w:rsidRPr="009C0316">
        <w:rPr>
          <w:b/>
          <w:bCs/>
          <w:lang w:val="et-EE"/>
        </w:rPr>
        <w:tab/>
      </w:r>
      <w:r w:rsidRPr="009C0316">
        <w:rPr>
          <w:b/>
          <w:bCs/>
          <w:lang w:val="et-EE"/>
        </w:rPr>
        <w:tab/>
      </w:r>
      <w:r w:rsidRPr="009C0316">
        <w:rPr>
          <w:b/>
          <w:bCs/>
          <w:lang w:val="et-EE"/>
        </w:rPr>
        <w:tab/>
      </w:r>
      <w:r w:rsidRPr="009C0316">
        <w:rPr>
          <w:b/>
          <w:bCs/>
          <w:lang w:val="et-EE"/>
        </w:rPr>
        <w:tab/>
      </w:r>
      <w:r w:rsidRPr="009C0316">
        <w:rPr>
          <w:b/>
          <w:bCs/>
          <w:lang w:val="et-EE"/>
        </w:rPr>
        <w:tab/>
        <w:t xml:space="preserve"> </w:t>
      </w:r>
      <w:r>
        <w:rPr>
          <w:b/>
          <w:bCs/>
          <w:lang w:val="et-EE"/>
        </w:rPr>
        <w:t xml:space="preserve">                      ………….. 2020</w:t>
      </w:r>
      <w:r w:rsidRPr="009C0316">
        <w:rPr>
          <w:b/>
          <w:bCs/>
          <w:lang w:val="et-EE"/>
        </w:rPr>
        <w:t xml:space="preserve"> nr ........</w:t>
      </w:r>
    </w:p>
    <w:p w:rsidR="006C43D8" w:rsidRPr="00823150" w:rsidRDefault="006C43D8">
      <w:pPr>
        <w:pStyle w:val="a0"/>
        <w:rPr>
          <w:rFonts w:hint="eastAsia"/>
          <w:lang w:val="et-EE"/>
        </w:rPr>
      </w:pPr>
    </w:p>
    <w:p w:rsidR="006C43D8" w:rsidRPr="00823150" w:rsidRDefault="006C43D8">
      <w:pPr>
        <w:pStyle w:val="a0"/>
        <w:rPr>
          <w:rFonts w:ascii="Times New Roman" w:eastAsia="Times New Roman" w:hAnsi="Times New Roman" w:cs="Times New Roman"/>
          <w:sz w:val="24"/>
          <w:szCs w:val="24"/>
          <w:lang w:val="et-EE"/>
        </w:rPr>
      </w:pPr>
    </w:p>
    <w:p w:rsidR="006C43D8" w:rsidRPr="00823150" w:rsidRDefault="00041807">
      <w:pPr>
        <w:pStyle w:val="a0"/>
        <w:rPr>
          <w:rFonts w:ascii="Times New Roman" w:eastAsia="Times New Roman" w:hAnsi="Times New Roman" w:cs="Times New Roman"/>
          <w:b/>
          <w:bCs/>
          <w:sz w:val="24"/>
          <w:szCs w:val="24"/>
          <w:lang w:val="et-EE"/>
        </w:rPr>
      </w:pPr>
      <w:r w:rsidRPr="00823150">
        <w:rPr>
          <w:rFonts w:ascii="Times New Roman" w:hAnsi="Times New Roman"/>
          <w:b/>
          <w:bCs/>
          <w:sz w:val="24"/>
          <w:szCs w:val="24"/>
          <w:lang w:val="et-EE"/>
        </w:rPr>
        <w:t>Ajutise komisjoni moodustamine</w:t>
      </w:r>
    </w:p>
    <w:p w:rsidR="006C43D8" w:rsidRPr="00823150" w:rsidRDefault="006C43D8">
      <w:pPr>
        <w:pStyle w:val="a0"/>
        <w:rPr>
          <w:rFonts w:ascii="Times New Roman" w:eastAsia="Times New Roman" w:hAnsi="Times New Roman" w:cs="Times New Roman"/>
          <w:b/>
          <w:bCs/>
          <w:sz w:val="24"/>
          <w:szCs w:val="24"/>
          <w:lang w:val="et-EE"/>
        </w:rPr>
      </w:pPr>
    </w:p>
    <w:p w:rsidR="006C43D8" w:rsidRPr="00823150" w:rsidRDefault="00041807">
      <w:pPr>
        <w:pStyle w:val="a0"/>
        <w:numPr>
          <w:ilvl w:val="0"/>
          <w:numId w:val="2"/>
        </w:numPr>
        <w:rPr>
          <w:rFonts w:ascii="Times New Roman" w:hAnsi="Times New Roman"/>
          <w:b/>
          <w:bCs/>
          <w:sz w:val="24"/>
          <w:szCs w:val="24"/>
          <w:lang w:val="et-EE"/>
        </w:rPr>
      </w:pPr>
      <w:r w:rsidRPr="00823150">
        <w:rPr>
          <w:rFonts w:ascii="Times New Roman" w:hAnsi="Times New Roman"/>
          <w:b/>
          <w:bCs/>
          <w:sz w:val="24"/>
          <w:szCs w:val="24"/>
          <w:lang w:val="et-EE"/>
        </w:rPr>
        <w:t>Asjaolud ja menetluse käik</w:t>
      </w:r>
    </w:p>
    <w:p w:rsidR="006C43D8" w:rsidRPr="00823150" w:rsidRDefault="006C43D8">
      <w:pPr>
        <w:pStyle w:val="a0"/>
        <w:rPr>
          <w:rFonts w:ascii="Times New Roman" w:eastAsia="Times New Roman" w:hAnsi="Times New Roman" w:cs="Times New Roman"/>
          <w:sz w:val="24"/>
          <w:szCs w:val="24"/>
          <w:lang w:val="et-EE"/>
        </w:rPr>
      </w:pPr>
    </w:p>
    <w:p w:rsidR="006C43D8" w:rsidRPr="00823150" w:rsidRDefault="00041807">
      <w:pPr>
        <w:pStyle w:val="a0"/>
        <w:jc w:val="both"/>
        <w:rPr>
          <w:rFonts w:ascii="Times New Roman" w:eastAsia="Times New Roman" w:hAnsi="Times New Roman" w:cs="Times New Roman"/>
          <w:sz w:val="24"/>
          <w:szCs w:val="24"/>
          <w:lang w:val="et-EE"/>
        </w:rPr>
      </w:pPr>
      <w:r w:rsidRPr="00823150">
        <w:rPr>
          <w:rFonts w:ascii="Times New Roman" w:hAnsi="Times New Roman"/>
          <w:sz w:val="24"/>
          <w:szCs w:val="24"/>
          <w:lang w:val="et-EE"/>
        </w:rPr>
        <w:t>Tunnustussüsteem „Eestimaa õpib ja tänab</w:t>
      </w:r>
      <w:r w:rsidRPr="00823150">
        <w:rPr>
          <w:rFonts w:ascii="Times New Roman" w:hAnsi="Times New Roman"/>
          <w:sz w:val="24"/>
          <w:szCs w:val="24"/>
          <w:rtl/>
          <w:lang w:val="et-EE"/>
        </w:rPr>
        <w:t>“</w:t>
      </w:r>
      <w:r w:rsidRPr="00823150">
        <w:rPr>
          <w:rFonts w:ascii="Times New Roman" w:hAnsi="Times New Roman"/>
          <w:sz w:val="24"/>
          <w:szCs w:val="24"/>
          <w:lang w:val="et-EE"/>
        </w:rPr>
        <w:t xml:space="preserve"> töötati välja 2010. aastal Euroopa Sotsiaalfondi programmi „Õppe kvaliteedi parendamine õppeasutuste </w:t>
      </w:r>
      <w:proofErr w:type="spellStart"/>
      <w:r w:rsidRPr="00823150">
        <w:rPr>
          <w:rFonts w:ascii="Times New Roman" w:hAnsi="Times New Roman"/>
          <w:sz w:val="24"/>
          <w:szCs w:val="24"/>
          <w:lang w:val="et-EE"/>
        </w:rPr>
        <w:t>sise</w:t>
      </w:r>
      <w:proofErr w:type="spellEnd"/>
      <w:r w:rsidRPr="00823150">
        <w:rPr>
          <w:rFonts w:ascii="Times New Roman" w:hAnsi="Times New Roman"/>
          <w:sz w:val="24"/>
          <w:szCs w:val="24"/>
          <w:lang w:val="et-EE"/>
        </w:rPr>
        <w:t xml:space="preserve">- ja õpitulemuste </w:t>
      </w:r>
      <w:proofErr w:type="spellStart"/>
      <w:r w:rsidRPr="00823150">
        <w:rPr>
          <w:rFonts w:ascii="Times New Roman" w:hAnsi="Times New Roman"/>
          <w:sz w:val="24"/>
          <w:szCs w:val="24"/>
          <w:lang w:val="et-EE"/>
        </w:rPr>
        <w:t>välishindamissüsteemi</w:t>
      </w:r>
      <w:proofErr w:type="spellEnd"/>
      <w:r w:rsidRPr="00823150">
        <w:rPr>
          <w:rFonts w:ascii="Times New Roman" w:hAnsi="Times New Roman"/>
          <w:sz w:val="24"/>
          <w:szCs w:val="24"/>
          <w:lang w:val="et-EE"/>
        </w:rPr>
        <w:t xml:space="preserve">     arendamise kaudu</w:t>
      </w:r>
      <w:r w:rsidRPr="00823150">
        <w:rPr>
          <w:rFonts w:ascii="Times New Roman" w:hAnsi="Times New Roman"/>
          <w:sz w:val="24"/>
          <w:szCs w:val="24"/>
          <w:rtl/>
          <w:lang w:val="et-EE"/>
        </w:rPr>
        <w:t>“</w:t>
      </w:r>
      <w:r w:rsidRPr="00823150">
        <w:rPr>
          <w:rFonts w:ascii="Times New Roman" w:hAnsi="Times New Roman"/>
          <w:sz w:val="24"/>
          <w:szCs w:val="24"/>
          <w:lang w:val="et-EE"/>
        </w:rPr>
        <w:t xml:space="preserve"> raames. Programmi elluviijad on Haridus- ja Teadusministeerium, SA </w:t>
      </w:r>
      <w:proofErr w:type="spellStart"/>
      <w:r w:rsidRPr="00823150">
        <w:rPr>
          <w:rFonts w:ascii="Times New Roman" w:hAnsi="Times New Roman"/>
          <w:sz w:val="24"/>
          <w:szCs w:val="24"/>
          <w:lang w:val="et-EE"/>
        </w:rPr>
        <w:t>Innove</w:t>
      </w:r>
      <w:proofErr w:type="spellEnd"/>
      <w:r w:rsidRPr="00823150">
        <w:rPr>
          <w:rFonts w:ascii="Times New Roman" w:hAnsi="Times New Roman"/>
          <w:sz w:val="24"/>
          <w:szCs w:val="24"/>
          <w:lang w:val="et-EE"/>
        </w:rPr>
        <w:t xml:space="preserve"> ja Eesti Haridustöötajate Liit. Tunnustussüsteemi programmi ülesannete seas on hariduse kvaliteedist arusaamade ühtlustamine, tunnustuse saanud asutuse tööga võrdlemise võimaluse andmine.</w:t>
      </w:r>
    </w:p>
    <w:p w:rsidR="006C43D8" w:rsidRPr="00823150" w:rsidRDefault="00041807">
      <w:pPr>
        <w:pStyle w:val="a0"/>
        <w:jc w:val="both"/>
        <w:rPr>
          <w:rFonts w:ascii="Times New Roman" w:eastAsia="Times New Roman" w:hAnsi="Times New Roman" w:cs="Times New Roman"/>
          <w:sz w:val="24"/>
          <w:szCs w:val="24"/>
          <w:lang w:val="et-EE"/>
        </w:rPr>
      </w:pPr>
      <w:r w:rsidRPr="00823150">
        <w:rPr>
          <w:rFonts w:ascii="Times New Roman" w:hAnsi="Times New Roman"/>
          <w:sz w:val="24"/>
          <w:szCs w:val="24"/>
          <w:lang w:val="et-EE"/>
        </w:rPr>
        <w:t>Üleriigilise üldharidusasutuste tunnustussü</w:t>
      </w:r>
      <w:r w:rsidR="00823150">
        <w:rPr>
          <w:rFonts w:ascii="Times New Roman" w:hAnsi="Times New Roman"/>
          <w:sz w:val="24"/>
          <w:szCs w:val="24"/>
          <w:lang w:val="et-EE"/>
        </w:rPr>
        <w:t>s</w:t>
      </w:r>
      <w:r w:rsidRPr="00823150">
        <w:rPr>
          <w:rFonts w:ascii="Times New Roman" w:hAnsi="Times New Roman"/>
          <w:sz w:val="24"/>
          <w:szCs w:val="24"/>
          <w:lang w:val="et-EE"/>
        </w:rPr>
        <w:t>teemi raames antakse välja järgmised auhinnad: Aasta lasteaiaõpetaja, Aasta klassiõpetaja, Aasta klassijuhataja, Aasta põhikooli aineõpetaja, Aasta gümnaasiumiõpetaja, Aasta kutseõpetaja, Aasta tugispetsialist, Aasta huvialaõpetaja, Aasta õppejõud, Aasta õppeasutuse juht, Aasta haridustegu, Aasta hariduse sõber, Riiklik haridustöötaja elutööpreemia. Narva linnas moodustatakse komisjon, mis valib esitatud</w:t>
      </w:r>
      <w:r w:rsidR="00823150">
        <w:rPr>
          <w:rFonts w:ascii="Times New Roman" w:hAnsi="Times New Roman"/>
          <w:sz w:val="24"/>
          <w:szCs w:val="24"/>
          <w:lang w:val="et-EE"/>
        </w:rPr>
        <w:t xml:space="preserve"> kandidaatide seast p</w:t>
      </w:r>
      <w:r w:rsidRPr="00823150">
        <w:rPr>
          <w:rFonts w:ascii="Times New Roman" w:hAnsi="Times New Roman"/>
          <w:sz w:val="24"/>
          <w:szCs w:val="24"/>
          <w:lang w:val="et-EE"/>
        </w:rPr>
        <w:t>a</w:t>
      </w:r>
      <w:r w:rsidR="00823150">
        <w:rPr>
          <w:rFonts w:ascii="Times New Roman" w:hAnsi="Times New Roman"/>
          <w:sz w:val="24"/>
          <w:szCs w:val="24"/>
          <w:lang w:val="et-EE"/>
        </w:rPr>
        <w:t>r</w:t>
      </w:r>
      <w:r w:rsidRPr="00823150">
        <w:rPr>
          <w:rFonts w:ascii="Times New Roman" w:hAnsi="Times New Roman"/>
          <w:sz w:val="24"/>
          <w:szCs w:val="24"/>
          <w:lang w:val="et-EE"/>
        </w:rPr>
        <w:t>imad. Tunnustusstatuutide alusel valitakse igast maakonnast, linnast üleriigilisele tasandile igas kategoorias üks kandidaat. Ü</w:t>
      </w:r>
      <w:r w:rsidR="00823150">
        <w:rPr>
          <w:rFonts w:ascii="Times New Roman" w:hAnsi="Times New Roman"/>
          <w:sz w:val="24"/>
          <w:szCs w:val="24"/>
          <w:lang w:val="et-EE"/>
        </w:rPr>
        <w:t>leriigiline</w:t>
      </w:r>
      <w:r w:rsidRPr="00823150">
        <w:rPr>
          <w:rFonts w:ascii="Times New Roman" w:hAnsi="Times New Roman"/>
          <w:sz w:val="24"/>
          <w:szCs w:val="24"/>
          <w:lang w:val="et-EE"/>
        </w:rPr>
        <w:t xml:space="preserve"> komisjon valib auhinna saajad ning korraldab üleriigilisele tasandile esitatud kandidaatidele tänuürituse.</w:t>
      </w:r>
    </w:p>
    <w:p w:rsidR="006C43D8" w:rsidRPr="00823150" w:rsidRDefault="006C43D8">
      <w:pPr>
        <w:pStyle w:val="a0"/>
        <w:jc w:val="both"/>
        <w:rPr>
          <w:rFonts w:ascii="Times New Roman" w:eastAsia="Times New Roman" w:hAnsi="Times New Roman" w:cs="Times New Roman"/>
          <w:sz w:val="24"/>
          <w:szCs w:val="24"/>
          <w:lang w:val="et-EE"/>
        </w:rPr>
      </w:pPr>
    </w:p>
    <w:p w:rsidR="006C43D8" w:rsidRPr="00823150" w:rsidRDefault="00041807">
      <w:pPr>
        <w:pStyle w:val="a0"/>
        <w:jc w:val="both"/>
        <w:rPr>
          <w:rFonts w:ascii="Times New Roman" w:eastAsia="Times New Roman" w:hAnsi="Times New Roman" w:cs="Times New Roman"/>
          <w:b/>
          <w:bCs/>
          <w:sz w:val="24"/>
          <w:szCs w:val="24"/>
          <w:lang w:val="et-EE"/>
        </w:rPr>
      </w:pPr>
      <w:r w:rsidRPr="00823150">
        <w:rPr>
          <w:rFonts w:ascii="Times New Roman" w:hAnsi="Times New Roman"/>
          <w:b/>
          <w:bCs/>
          <w:sz w:val="24"/>
          <w:szCs w:val="24"/>
          <w:lang w:val="et-EE"/>
        </w:rPr>
        <w:t>2. Õiguslikud alused</w:t>
      </w:r>
    </w:p>
    <w:p w:rsidR="006C43D8" w:rsidRPr="00823150" w:rsidRDefault="006C43D8">
      <w:pPr>
        <w:pStyle w:val="a0"/>
        <w:jc w:val="both"/>
        <w:rPr>
          <w:rFonts w:ascii="Times New Roman" w:eastAsia="Times New Roman" w:hAnsi="Times New Roman" w:cs="Times New Roman"/>
          <w:sz w:val="24"/>
          <w:szCs w:val="24"/>
          <w:lang w:val="et-EE"/>
        </w:rPr>
      </w:pPr>
    </w:p>
    <w:p w:rsidR="00823150" w:rsidRDefault="00041807" w:rsidP="00823150">
      <w:pPr>
        <w:pStyle w:val="a0"/>
        <w:numPr>
          <w:ilvl w:val="0"/>
          <w:numId w:val="3"/>
        </w:numPr>
        <w:ind w:left="426" w:hanging="426"/>
        <w:jc w:val="both"/>
        <w:rPr>
          <w:rFonts w:ascii="Times New Roman" w:eastAsia="Times New Roman" w:hAnsi="Times New Roman" w:cs="Times New Roman"/>
          <w:sz w:val="24"/>
          <w:szCs w:val="24"/>
          <w:lang w:val="et-EE"/>
        </w:rPr>
      </w:pPr>
      <w:r w:rsidRPr="00823150">
        <w:rPr>
          <w:rFonts w:ascii="Times New Roman" w:hAnsi="Times New Roman"/>
          <w:sz w:val="24"/>
          <w:szCs w:val="24"/>
          <w:lang w:val="et-EE"/>
        </w:rPr>
        <w:t>Vastavalt kohaliku omavalitsuse korralduse seaduse § 30 lõike 1 punktile 2 valla- või linnavalitsus lahendab ja korraldab kohaliku elu küsimusi, mis volikogu määruste või otsustega või valla või linna põhimäärusega on pandud täitmiseks valitsusele.</w:t>
      </w:r>
    </w:p>
    <w:p w:rsidR="006C43D8" w:rsidRPr="00823150" w:rsidRDefault="00041807" w:rsidP="00823150">
      <w:pPr>
        <w:pStyle w:val="a0"/>
        <w:numPr>
          <w:ilvl w:val="0"/>
          <w:numId w:val="3"/>
        </w:numPr>
        <w:ind w:left="426" w:hanging="426"/>
        <w:jc w:val="both"/>
        <w:rPr>
          <w:rFonts w:ascii="Times New Roman" w:eastAsia="Times New Roman" w:hAnsi="Times New Roman" w:cs="Times New Roman"/>
          <w:sz w:val="24"/>
          <w:szCs w:val="24"/>
          <w:lang w:val="et-EE"/>
        </w:rPr>
      </w:pPr>
      <w:r w:rsidRPr="00823150">
        <w:rPr>
          <w:rFonts w:ascii="Times New Roman" w:hAnsi="Times New Roman"/>
          <w:sz w:val="24"/>
          <w:szCs w:val="24"/>
          <w:lang w:val="et-EE"/>
        </w:rPr>
        <w:t>Narva linna põhimääruse punkti 5.7.3 alusel moodustatakse linnavalitsuse ajutisi komisjone linnavalitsuse korraldusega üksikküsimuste läbitöötamiseks. Ajutise komisjoni tegevus lõpeb ülesande täitmisega.</w:t>
      </w:r>
    </w:p>
    <w:p w:rsidR="006C43D8" w:rsidRPr="00823150" w:rsidRDefault="006C43D8">
      <w:pPr>
        <w:pStyle w:val="a0"/>
        <w:jc w:val="both"/>
        <w:rPr>
          <w:rFonts w:ascii="Times New Roman" w:eastAsia="Times New Roman" w:hAnsi="Times New Roman" w:cs="Times New Roman"/>
          <w:sz w:val="24"/>
          <w:szCs w:val="24"/>
          <w:lang w:val="et-EE"/>
        </w:rPr>
      </w:pPr>
    </w:p>
    <w:p w:rsidR="006C43D8" w:rsidRPr="00823150" w:rsidRDefault="00041807">
      <w:pPr>
        <w:pStyle w:val="a0"/>
        <w:jc w:val="both"/>
        <w:rPr>
          <w:rFonts w:ascii="Times New Roman" w:eastAsia="Times New Roman" w:hAnsi="Times New Roman" w:cs="Times New Roman"/>
          <w:b/>
          <w:bCs/>
          <w:sz w:val="24"/>
          <w:szCs w:val="24"/>
          <w:lang w:val="et-EE"/>
        </w:rPr>
      </w:pPr>
      <w:r w:rsidRPr="00823150">
        <w:rPr>
          <w:rFonts w:ascii="Times New Roman" w:hAnsi="Times New Roman"/>
          <w:b/>
          <w:bCs/>
          <w:sz w:val="24"/>
          <w:szCs w:val="24"/>
          <w:lang w:val="et-EE"/>
        </w:rPr>
        <w:t xml:space="preserve">3. Otsus </w:t>
      </w:r>
    </w:p>
    <w:p w:rsidR="006C43D8" w:rsidRPr="00823150" w:rsidRDefault="006C43D8">
      <w:pPr>
        <w:pStyle w:val="a0"/>
        <w:jc w:val="both"/>
        <w:rPr>
          <w:rFonts w:ascii="Times New Roman" w:eastAsia="Times New Roman" w:hAnsi="Times New Roman" w:cs="Times New Roman"/>
          <w:sz w:val="24"/>
          <w:szCs w:val="24"/>
          <w:lang w:val="et-EE"/>
        </w:rPr>
      </w:pPr>
    </w:p>
    <w:p w:rsidR="006C43D8" w:rsidRPr="00823150" w:rsidRDefault="00041807">
      <w:pPr>
        <w:pStyle w:val="a0"/>
        <w:jc w:val="both"/>
        <w:rPr>
          <w:rFonts w:ascii="Times New Roman" w:eastAsia="Times New Roman" w:hAnsi="Times New Roman" w:cs="Times New Roman"/>
          <w:sz w:val="24"/>
          <w:szCs w:val="24"/>
          <w:lang w:val="et-EE"/>
        </w:rPr>
      </w:pPr>
      <w:r w:rsidRPr="00823150">
        <w:rPr>
          <w:rFonts w:ascii="Times New Roman" w:hAnsi="Times New Roman"/>
          <w:sz w:val="24"/>
          <w:szCs w:val="24"/>
          <w:lang w:val="et-EE"/>
        </w:rPr>
        <w:t xml:space="preserve">Moodustada Narva Linnavalitsuse Aasta õpetaja </w:t>
      </w:r>
      <w:proofErr w:type="spellStart"/>
      <w:r w:rsidRPr="00823150">
        <w:rPr>
          <w:rFonts w:ascii="Times New Roman" w:hAnsi="Times New Roman"/>
          <w:sz w:val="24"/>
          <w:szCs w:val="24"/>
          <w:lang w:val="et-EE"/>
        </w:rPr>
        <w:t>gala</w:t>
      </w:r>
      <w:proofErr w:type="spellEnd"/>
      <w:r w:rsidRPr="00823150">
        <w:rPr>
          <w:rFonts w:ascii="Times New Roman" w:hAnsi="Times New Roman"/>
          <w:sz w:val="24"/>
          <w:szCs w:val="24"/>
          <w:lang w:val="et-EE"/>
        </w:rPr>
        <w:t xml:space="preserve"> „Eestimaa õpib ja tänab</w:t>
      </w:r>
      <w:r w:rsidRPr="00823150">
        <w:rPr>
          <w:rFonts w:ascii="Times New Roman" w:hAnsi="Times New Roman"/>
          <w:sz w:val="24"/>
          <w:szCs w:val="24"/>
          <w:rtl/>
          <w:lang w:val="et-EE"/>
        </w:rPr>
        <w:t>“</w:t>
      </w:r>
      <w:r w:rsidRPr="00823150">
        <w:rPr>
          <w:rFonts w:ascii="Times New Roman" w:hAnsi="Times New Roman"/>
          <w:sz w:val="24"/>
          <w:szCs w:val="24"/>
          <w:lang w:val="et-EE"/>
        </w:rPr>
        <w:t xml:space="preserve"> piirkondlik komisjon koosseisus:</w:t>
      </w:r>
    </w:p>
    <w:p w:rsidR="006C43D8" w:rsidRPr="00823150" w:rsidRDefault="006C43D8">
      <w:pPr>
        <w:pStyle w:val="a0"/>
        <w:jc w:val="both"/>
        <w:rPr>
          <w:rFonts w:ascii="Times New Roman" w:eastAsia="Times New Roman" w:hAnsi="Times New Roman" w:cs="Times New Roman"/>
          <w:sz w:val="24"/>
          <w:szCs w:val="24"/>
          <w:lang w:val="et-EE"/>
        </w:rPr>
      </w:pPr>
    </w:p>
    <w:p w:rsidR="006C43D8" w:rsidRPr="00823150" w:rsidRDefault="00041807">
      <w:pPr>
        <w:pStyle w:val="a0"/>
        <w:jc w:val="both"/>
        <w:rPr>
          <w:rFonts w:ascii="Times New Roman" w:eastAsia="Times New Roman" w:hAnsi="Times New Roman" w:cs="Times New Roman"/>
          <w:sz w:val="24"/>
          <w:szCs w:val="24"/>
          <w:lang w:val="et-EE"/>
        </w:rPr>
      </w:pPr>
      <w:r w:rsidRPr="00823150">
        <w:rPr>
          <w:rFonts w:ascii="Times New Roman" w:hAnsi="Times New Roman"/>
          <w:sz w:val="24"/>
          <w:szCs w:val="24"/>
          <w:lang w:val="et-EE"/>
        </w:rPr>
        <w:t>Viktoria Lutus - Narva Linnavalitsuse Kultuuriosakonna juhataja, komisjoni esimees</w:t>
      </w:r>
    </w:p>
    <w:p w:rsidR="006C43D8" w:rsidRPr="00823150" w:rsidRDefault="00041807">
      <w:pPr>
        <w:pStyle w:val="a0"/>
        <w:jc w:val="both"/>
        <w:rPr>
          <w:rFonts w:ascii="Times New Roman" w:eastAsia="Times New Roman" w:hAnsi="Times New Roman" w:cs="Times New Roman"/>
          <w:sz w:val="24"/>
          <w:szCs w:val="24"/>
          <w:lang w:val="et-EE"/>
        </w:rPr>
      </w:pPr>
      <w:r w:rsidRPr="00823150">
        <w:rPr>
          <w:rFonts w:ascii="Times New Roman" w:hAnsi="Times New Roman"/>
          <w:sz w:val="24"/>
          <w:szCs w:val="24"/>
          <w:lang w:val="et-EE"/>
        </w:rPr>
        <w:t>Aleksei Jevgrafov - Narva linnapea</w:t>
      </w:r>
    </w:p>
    <w:p w:rsidR="006C43D8" w:rsidRPr="00823150" w:rsidRDefault="00BB1328">
      <w:pPr>
        <w:pStyle w:val="a0"/>
        <w:jc w:val="both"/>
        <w:rPr>
          <w:rFonts w:ascii="Times New Roman" w:eastAsia="Times New Roman" w:hAnsi="Times New Roman" w:cs="Times New Roman"/>
          <w:sz w:val="24"/>
          <w:szCs w:val="24"/>
          <w:lang w:val="et-EE"/>
        </w:rPr>
      </w:pPr>
      <w:r>
        <w:rPr>
          <w:rFonts w:ascii="Times New Roman" w:hAnsi="Times New Roman"/>
          <w:sz w:val="24"/>
          <w:szCs w:val="24"/>
          <w:lang w:val="et-EE"/>
        </w:rPr>
        <w:t>Roman Treial</w:t>
      </w:r>
      <w:r w:rsidR="00041807" w:rsidRPr="00823150">
        <w:rPr>
          <w:rFonts w:ascii="Times New Roman" w:hAnsi="Times New Roman"/>
          <w:sz w:val="24"/>
          <w:szCs w:val="24"/>
          <w:lang w:val="et-EE"/>
        </w:rPr>
        <w:t xml:space="preserve"> - Narva </w:t>
      </w:r>
      <w:proofErr w:type="spellStart"/>
      <w:r>
        <w:rPr>
          <w:rFonts w:ascii="Times New Roman" w:hAnsi="Times New Roman"/>
          <w:sz w:val="24"/>
          <w:szCs w:val="24"/>
          <w:lang w:val="et-EE"/>
        </w:rPr>
        <w:t>Soldino</w:t>
      </w:r>
      <w:proofErr w:type="spellEnd"/>
      <w:r w:rsidR="00041807" w:rsidRPr="00823150">
        <w:rPr>
          <w:rFonts w:ascii="Times New Roman" w:hAnsi="Times New Roman"/>
          <w:sz w:val="24"/>
          <w:szCs w:val="24"/>
          <w:lang w:val="et-EE"/>
        </w:rPr>
        <w:t xml:space="preserve"> Gümnaasiumi direktor</w:t>
      </w:r>
    </w:p>
    <w:p w:rsidR="006C43D8" w:rsidRPr="00823150" w:rsidRDefault="00041807">
      <w:pPr>
        <w:pStyle w:val="a0"/>
        <w:jc w:val="both"/>
        <w:rPr>
          <w:rFonts w:ascii="Times New Roman" w:eastAsia="Times New Roman" w:hAnsi="Times New Roman" w:cs="Times New Roman"/>
          <w:sz w:val="24"/>
          <w:szCs w:val="24"/>
          <w:lang w:val="et-EE"/>
        </w:rPr>
      </w:pPr>
      <w:r w:rsidRPr="00823150">
        <w:rPr>
          <w:rFonts w:ascii="Times New Roman" w:hAnsi="Times New Roman"/>
          <w:sz w:val="24"/>
          <w:szCs w:val="24"/>
          <w:lang w:val="et-EE"/>
        </w:rPr>
        <w:t xml:space="preserve">Jekaterina </w:t>
      </w:r>
      <w:proofErr w:type="spellStart"/>
      <w:r w:rsidRPr="00823150">
        <w:rPr>
          <w:rFonts w:ascii="Times New Roman" w:hAnsi="Times New Roman"/>
          <w:sz w:val="24"/>
          <w:szCs w:val="24"/>
          <w:lang w:val="et-EE"/>
        </w:rPr>
        <w:t>Golubtsova</w:t>
      </w:r>
      <w:proofErr w:type="spellEnd"/>
      <w:r w:rsidRPr="00823150">
        <w:rPr>
          <w:rFonts w:ascii="Times New Roman" w:hAnsi="Times New Roman"/>
          <w:sz w:val="24"/>
          <w:szCs w:val="24"/>
          <w:lang w:val="et-EE"/>
        </w:rPr>
        <w:t xml:space="preserve"> - Narva Lasteaia Põngerjas direktori kt</w:t>
      </w:r>
    </w:p>
    <w:p w:rsidR="006C43D8" w:rsidRPr="00823150" w:rsidRDefault="00041807">
      <w:pPr>
        <w:pStyle w:val="a0"/>
        <w:jc w:val="both"/>
        <w:rPr>
          <w:rFonts w:ascii="Times New Roman" w:eastAsia="Times New Roman" w:hAnsi="Times New Roman" w:cs="Times New Roman"/>
          <w:sz w:val="24"/>
          <w:szCs w:val="24"/>
          <w:lang w:val="et-EE"/>
        </w:rPr>
      </w:pPr>
      <w:r w:rsidRPr="00823150">
        <w:rPr>
          <w:rFonts w:ascii="Times New Roman" w:hAnsi="Times New Roman"/>
          <w:sz w:val="24"/>
          <w:szCs w:val="24"/>
          <w:lang w:val="et-EE"/>
        </w:rPr>
        <w:t xml:space="preserve">Irina </w:t>
      </w:r>
      <w:proofErr w:type="spellStart"/>
      <w:r w:rsidRPr="00823150">
        <w:rPr>
          <w:rFonts w:ascii="Times New Roman" w:hAnsi="Times New Roman"/>
          <w:sz w:val="24"/>
          <w:szCs w:val="24"/>
          <w:lang w:val="et-EE"/>
        </w:rPr>
        <w:t>Janovitš</w:t>
      </w:r>
      <w:proofErr w:type="spellEnd"/>
      <w:r w:rsidRPr="00823150">
        <w:rPr>
          <w:rFonts w:ascii="Times New Roman" w:hAnsi="Times New Roman"/>
          <w:sz w:val="24"/>
          <w:szCs w:val="24"/>
          <w:lang w:val="et-EE"/>
        </w:rPr>
        <w:t xml:space="preserve"> - Narva Kreenholmi Gümnaasiumi direktor</w:t>
      </w:r>
    </w:p>
    <w:p w:rsidR="006C43D8" w:rsidRPr="00823150" w:rsidRDefault="00041807">
      <w:pPr>
        <w:pStyle w:val="a0"/>
        <w:jc w:val="both"/>
        <w:rPr>
          <w:rFonts w:ascii="Times New Roman" w:eastAsia="Times New Roman" w:hAnsi="Times New Roman" w:cs="Times New Roman"/>
          <w:sz w:val="24"/>
          <w:szCs w:val="24"/>
          <w:lang w:val="et-EE"/>
        </w:rPr>
      </w:pPr>
      <w:r w:rsidRPr="00823150">
        <w:rPr>
          <w:rFonts w:ascii="Times New Roman" w:hAnsi="Times New Roman"/>
          <w:sz w:val="24"/>
          <w:szCs w:val="24"/>
          <w:lang w:val="et-EE"/>
        </w:rPr>
        <w:t xml:space="preserve">Larissa Degel - Narva Linnavalitsuse Kultuuriosakonna juhataja asetäitja </w:t>
      </w:r>
    </w:p>
    <w:p w:rsidR="006C43D8" w:rsidRPr="00823150" w:rsidRDefault="00041807">
      <w:pPr>
        <w:pStyle w:val="a0"/>
        <w:jc w:val="both"/>
        <w:rPr>
          <w:rFonts w:ascii="Times New Roman" w:eastAsia="Times New Roman" w:hAnsi="Times New Roman" w:cs="Times New Roman"/>
          <w:sz w:val="24"/>
          <w:szCs w:val="24"/>
          <w:lang w:val="et-EE"/>
        </w:rPr>
      </w:pPr>
      <w:r w:rsidRPr="00823150">
        <w:rPr>
          <w:rFonts w:ascii="Times New Roman" w:hAnsi="Times New Roman"/>
          <w:sz w:val="24"/>
          <w:szCs w:val="24"/>
          <w:lang w:val="et-EE"/>
        </w:rPr>
        <w:t>Irina Tabakova - Narva Linnavalitsuse Kultuuriosakonna peaspetsialist</w:t>
      </w:r>
    </w:p>
    <w:p w:rsidR="006C43D8" w:rsidRPr="00823150" w:rsidRDefault="00041807">
      <w:pPr>
        <w:pStyle w:val="a0"/>
        <w:jc w:val="both"/>
        <w:rPr>
          <w:rFonts w:ascii="Times New Roman" w:eastAsia="Times New Roman" w:hAnsi="Times New Roman" w:cs="Times New Roman"/>
          <w:sz w:val="24"/>
          <w:szCs w:val="24"/>
          <w:lang w:val="et-EE"/>
        </w:rPr>
      </w:pPr>
      <w:r w:rsidRPr="00823150">
        <w:rPr>
          <w:rFonts w:ascii="Times New Roman" w:hAnsi="Times New Roman"/>
          <w:sz w:val="24"/>
          <w:szCs w:val="24"/>
          <w:lang w:val="et-EE"/>
        </w:rPr>
        <w:t>Polina Frantseva - Narva Linnavalitsuse Kultuuriosakonna peaspetsialist</w:t>
      </w:r>
    </w:p>
    <w:p w:rsidR="006C43D8" w:rsidRPr="00823150" w:rsidRDefault="00041807">
      <w:pPr>
        <w:pStyle w:val="a0"/>
        <w:jc w:val="both"/>
        <w:rPr>
          <w:rFonts w:ascii="Times New Roman" w:eastAsia="Times New Roman" w:hAnsi="Times New Roman" w:cs="Times New Roman"/>
          <w:sz w:val="24"/>
          <w:szCs w:val="24"/>
          <w:lang w:val="et-EE"/>
        </w:rPr>
      </w:pPr>
      <w:r w:rsidRPr="00823150">
        <w:rPr>
          <w:rFonts w:ascii="Times New Roman" w:hAnsi="Times New Roman"/>
          <w:sz w:val="24"/>
          <w:szCs w:val="24"/>
          <w:lang w:val="et-EE"/>
        </w:rPr>
        <w:t>Anastassia Yakovleva - Narva Linnavalitsuse Kultuuriosakonna peaspetsialist</w:t>
      </w:r>
    </w:p>
    <w:p w:rsidR="006C43D8" w:rsidRPr="00823150" w:rsidRDefault="00823150">
      <w:pPr>
        <w:pStyle w:val="a0"/>
        <w:jc w:val="both"/>
        <w:rPr>
          <w:rFonts w:ascii="Times New Roman" w:eastAsia="Times New Roman" w:hAnsi="Times New Roman" w:cs="Times New Roman"/>
          <w:sz w:val="24"/>
          <w:szCs w:val="24"/>
          <w:lang w:val="et-EE"/>
        </w:rPr>
      </w:pPr>
      <w:r>
        <w:rPr>
          <w:rFonts w:ascii="Times New Roman" w:hAnsi="Times New Roman"/>
          <w:sz w:val="24"/>
          <w:szCs w:val="24"/>
          <w:lang w:val="et-EE"/>
        </w:rPr>
        <w:t xml:space="preserve">Juri </w:t>
      </w:r>
      <w:proofErr w:type="spellStart"/>
      <w:r>
        <w:rPr>
          <w:rFonts w:ascii="Times New Roman" w:hAnsi="Times New Roman"/>
          <w:sz w:val="24"/>
          <w:szCs w:val="24"/>
          <w:lang w:val="et-EE"/>
        </w:rPr>
        <w:t>Afanasjev</w:t>
      </w:r>
      <w:proofErr w:type="spellEnd"/>
      <w:r>
        <w:rPr>
          <w:rFonts w:ascii="Times New Roman" w:hAnsi="Times New Roman"/>
          <w:sz w:val="24"/>
          <w:szCs w:val="24"/>
          <w:lang w:val="et-EE"/>
        </w:rPr>
        <w:t xml:space="preserve"> - Narva Ha</w:t>
      </w:r>
      <w:r w:rsidR="00041807" w:rsidRPr="00823150">
        <w:rPr>
          <w:rFonts w:ascii="Times New Roman" w:hAnsi="Times New Roman"/>
          <w:sz w:val="24"/>
          <w:szCs w:val="24"/>
          <w:lang w:val="et-EE"/>
        </w:rPr>
        <w:t>ridustöötajate Liidu esindaja</w:t>
      </w:r>
    </w:p>
    <w:p w:rsidR="006C43D8" w:rsidRPr="00823150" w:rsidRDefault="006C43D8">
      <w:pPr>
        <w:pStyle w:val="a0"/>
        <w:jc w:val="both"/>
        <w:rPr>
          <w:rFonts w:ascii="Times New Roman" w:eastAsia="Times New Roman" w:hAnsi="Times New Roman" w:cs="Times New Roman"/>
          <w:sz w:val="24"/>
          <w:szCs w:val="24"/>
          <w:lang w:val="et-EE"/>
        </w:rPr>
      </w:pPr>
    </w:p>
    <w:p w:rsidR="006C43D8" w:rsidRPr="00823150" w:rsidRDefault="00041807">
      <w:pPr>
        <w:pStyle w:val="a0"/>
        <w:jc w:val="both"/>
        <w:rPr>
          <w:rFonts w:ascii="Times New Roman" w:eastAsia="Times New Roman" w:hAnsi="Times New Roman" w:cs="Times New Roman"/>
          <w:b/>
          <w:bCs/>
          <w:sz w:val="24"/>
          <w:szCs w:val="24"/>
          <w:lang w:val="et-EE"/>
        </w:rPr>
      </w:pPr>
      <w:r w:rsidRPr="00823150">
        <w:rPr>
          <w:rFonts w:ascii="Times New Roman" w:hAnsi="Times New Roman"/>
          <w:b/>
          <w:bCs/>
          <w:sz w:val="24"/>
          <w:szCs w:val="24"/>
          <w:lang w:val="et-EE"/>
        </w:rPr>
        <w:lastRenderedPageBreak/>
        <w:t>4. Rakendussätted</w:t>
      </w:r>
    </w:p>
    <w:p w:rsidR="006C43D8" w:rsidRPr="00823150" w:rsidRDefault="006C43D8">
      <w:pPr>
        <w:pStyle w:val="a0"/>
        <w:jc w:val="both"/>
        <w:rPr>
          <w:rFonts w:ascii="Times New Roman" w:eastAsia="Times New Roman" w:hAnsi="Times New Roman" w:cs="Times New Roman"/>
          <w:b/>
          <w:bCs/>
          <w:sz w:val="24"/>
          <w:szCs w:val="24"/>
          <w:lang w:val="et-EE"/>
        </w:rPr>
      </w:pPr>
    </w:p>
    <w:p w:rsidR="00823150" w:rsidRDefault="00041807" w:rsidP="00823150">
      <w:pPr>
        <w:pStyle w:val="a0"/>
        <w:numPr>
          <w:ilvl w:val="0"/>
          <w:numId w:val="4"/>
        </w:numPr>
        <w:ind w:left="426" w:hanging="426"/>
        <w:jc w:val="both"/>
        <w:rPr>
          <w:rFonts w:ascii="Times New Roman" w:eastAsia="Times New Roman" w:hAnsi="Times New Roman" w:cs="Times New Roman"/>
          <w:sz w:val="24"/>
          <w:szCs w:val="24"/>
          <w:lang w:val="et-EE"/>
        </w:rPr>
      </w:pPr>
      <w:r w:rsidRPr="00823150">
        <w:rPr>
          <w:rFonts w:ascii="Times New Roman" w:hAnsi="Times New Roman"/>
          <w:sz w:val="24"/>
          <w:szCs w:val="24"/>
          <w:lang w:val="et-EE"/>
        </w:rPr>
        <w:t>Korraldus jõustub seadusega sätestatud korras.</w:t>
      </w:r>
    </w:p>
    <w:p w:rsidR="00823150" w:rsidRDefault="00041807" w:rsidP="00823150">
      <w:pPr>
        <w:pStyle w:val="a0"/>
        <w:numPr>
          <w:ilvl w:val="0"/>
          <w:numId w:val="4"/>
        </w:numPr>
        <w:ind w:left="426" w:hanging="426"/>
        <w:jc w:val="both"/>
        <w:rPr>
          <w:rFonts w:ascii="Times New Roman" w:eastAsia="Times New Roman" w:hAnsi="Times New Roman" w:cs="Times New Roman"/>
          <w:sz w:val="24"/>
          <w:szCs w:val="24"/>
          <w:lang w:val="et-EE"/>
        </w:rPr>
      </w:pPr>
      <w:r w:rsidRPr="00823150">
        <w:rPr>
          <w:rFonts w:ascii="Times New Roman" w:hAnsi="Times New Roman"/>
          <w:sz w:val="24"/>
          <w:szCs w:val="24"/>
          <w:lang w:val="et-EE"/>
        </w:rPr>
        <w:t>Tunnistatakse kehtetuks Narva Linnavalitsuse 15.05.2019. a korraldus nr 341-k „Ajutise komisjoni moodustamine</w:t>
      </w:r>
      <w:r w:rsidRPr="00823150">
        <w:rPr>
          <w:rFonts w:ascii="Times New Roman" w:hAnsi="Times New Roman"/>
          <w:sz w:val="24"/>
          <w:szCs w:val="24"/>
          <w:rtl/>
          <w:lang w:val="et-EE"/>
        </w:rPr>
        <w:t>“</w:t>
      </w:r>
      <w:r w:rsidRPr="00823150">
        <w:rPr>
          <w:rFonts w:ascii="Times New Roman" w:hAnsi="Times New Roman"/>
          <w:sz w:val="24"/>
          <w:szCs w:val="24"/>
          <w:lang w:val="et-EE"/>
        </w:rPr>
        <w:t>.</w:t>
      </w:r>
    </w:p>
    <w:p w:rsidR="006C43D8" w:rsidRPr="00823150" w:rsidRDefault="00041807" w:rsidP="00823150">
      <w:pPr>
        <w:pStyle w:val="a0"/>
        <w:numPr>
          <w:ilvl w:val="0"/>
          <w:numId w:val="4"/>
        </w:numPr>
        <w:ind w:left="426" w:hanging="426"/>
        <w:jc w:val="both"/>
        <w:rPr>
          <w:rFonts w:ascii="Times New Roman" w:eastAsia="Times New Roman" w:hAnsi="Times New Roman" w:cs="Times New Roman"/>
          <w:sz w:val="24"/>
          <w:szCs w:val="24"/>
          <w:lang w:val="et-EE"/>
        </w:rPr>
      </w:pPr>
      <w:r w:rsidRPr="00823150">
        <w:rPr>
          <w:rFonts w:ascii="Times New Roman" w:hAnsi="Times New Roman"/>
          <w:sz w:val="24"/>
          <w:szCs w:val="24"/>
          <w:lang w:val="et-EE"/>
        </w:rPr>
        <w:t>Korraldust võib vaidlustada Tartu Halduskohtu Jõhvi kohtumajas 30 pä</w:t>
      </w:r>
      <w:r w:rsidR="00823150">
        <w:rPr>
          <w:rFonts w:ascii="Times New Roman" w:hAnsi="Times New Roman"/>
          <w:sz w:val="24"/>
          <w:szCs w:val="24"/>
          <w:lang w:val="et-EE"/>
        </w:rPr>
        <w:t>eva jooks</w:t>
      </w:r>
      <w:r w:rsidRPr="00823150">
        <w:rPr>
          <w:rFonts w:ascii="Times New Roman" w:hAnsi="Times New Roman"/>
          <w:sz w:val="24"/>
          <w:szCs w:val="24"/>
          <w:lang w:val="et-EE"/>
        </w:rPr>
        <w:t>ul korralduse teatavakstegemise päevast arvates.</w:t>
      </w:r>
    </w:p>
    <w:p w:rsidR="006C43D8" w:rsidRPr="00823150" w:rsidRDefault="006C43D8">
      <w:pPr>
        <w:pStyle w:val="a0"/>
        <w:rPr>
          <w:rFonts w:ascii="Times New Roman" w:eastAsia="Times New Roman" w:hAnsi="Times New Roman" w:cs="Times New Roman"/>
          <w:sz w:val="24"/>
          <w:szCs w:val="24"/>
          <w:lang w:val="et-EE"/>
        </w:rPr>
      </w:pPr>
    </w:p>
    <w:p w:rsidR="006C43D8" w:rsidRPr="00823150" w:rsidRDefault="006C43D8">
      <w:pPr>
        <w:pStyle w:val="a0"/>
        <w:rPr>
          <w:rFonts w:ascii="Times New Roman" w:eastAsia="Times New Roman" w:hAnsi="Times New Roman" w:cs="Times New Roman"/>
          <w:sz w:val="24"/>
          <w:szCs w:val="24"/>
          <w:lang w:val="et-EE"/>
        </w:rPr>
      </w:pPr>
    </w:p>
    <w:p w:rsidR="006C43D8" w:rsidRPr="00823150" w:rsidRDefault="006C43D8">
      <w:pPr>
        <w:pStyle w:val="a0"/>
        <w:rPr>
          <w:rFonts w:ascii="Times New Roman" w:eastAsia="Times New Roman" w:hAnsi="Times New Roman" w:cs="Times New Roman"/>
          <w:sz w:val="24"/>
          <w:szCs w:val="24"/>
          <w:lang w:val="et-EE"/>
        </w:rPr>
      </w:pPr>
    </w:p>
    <w:p w:rsidR="006C43D8" w:rsidRPr="00823150" w:rsidRDefault="006C43D8">
      <w:pPr>
        <w:pStyle w:val="a0"/>
        <w:rPr>
          <w:rFonts w:ascii="Times New Roman" w:eastAsia="Times New Roman" w:hAnsi="Times New Roman" w:cs="Times New Roman"/>
          <w:sz w:val="24"/>
          <w:szCs w:val="24"/>
          <w:lang w:val="et-EE"/>
        </w:rPr>
      </w:pPr>
    </w:p>
    <w:p w:rsidR="006C43D8" w:rsidRPr="00823150" w:rsidRDefault="006C43D8">
      <w:pPr>
        <w:pStyle w:val="a0"/>
        <w:rPr>
          <w:rFonts w:ascii="Times New Roman" w:eastAsia="Times New Roman" w:hAnsi="Times New Roman" w:cs="Times New Roman"/>
          <w:sz w:val="24"/>
          <w:szCs w:val="24"/>
          <w:lang w:val="et-EE"/>
        </w:rPr>
      </w:pPr>
    </w:p>
    <w:p w:rsidR="006C43D8" w:rsidRPr="00823150" w:rsidRDefault="00041807">
      <w:pPr>
        <w:pStyle w:val="a0"/>
        <w:rPr>
          <w:rFonts w:ascii="Times New Roman" w:eastAsia="Times New Roman" w:hAnsi="Times New Roman" w:cs="Times New Roman"/>
          <w:sz w:val="24"/>
          <w:szCs w:val="24"/>
          <w:lang w:val="et-EE"/>
        </w:rPr>
      </w:pPr>
      <w:r w:rsidRPr="00823150">
        <w:rPr>
          <w:rFonts w:ascii="Times New Roman" w:hAnsi="Times New Roman"/>
          <w:sz w:val="24"/>
          <w:szCs w:val="24"/>
          <w:lang w:val="et-EE"/>
        </w:rPr>
        <w:t>Aleksei Jevgrafov</w:t>
      </w:r>
      <w:r w:rsidRPr="00823150">
        <w:rPr>
          <w:rFonts w:ascii="Times New Roman" w:hAnsi="Times New Roman"/>
          <w:sz w:val="24"/>
          <w:szCs w:val="24"/>
          <w:lang w:val="et-EE"/>
        </w:rPr>
        <w:tab/>
      </w:r>
      <w:r w:rsidRPr="00823150">
        <w:rPr>
          <w:rFonts w:ascii="Times New Roman" w:hAnsi="Times New Roman"/>
          <w:sz w:val="24"/>
          <w:szCs w:val="24"/>
          <w:lang w:val="et-EE"/>
        </w:rPr>
        <w:tab/>
      </w:r>
      <w:r w:rsidRPr="00823150">
        <w:rPr>
          <w:rFonts w:ascii="Times New Roman" w:hAnsi="Times New Roman"/>
          <w:sz w:val="24"/>
          <w:szCs w:val="24"/>
          <w:lang w:val="et-EE"/>
        </w:rPr>
        <w:tab/>
      </w:r>
      <w:r w:rsidRPr="00823150">
        <w:rPr>
          <w:rFonts w:ascii="Times New Roman" w:hAnsi="Times New Roman"/>
          <w:sz w:val="24"/>
          <w:szCs w:val="24"/>
          <w:lang w:val="et-EE"/>
        </w:rPr>
        <w:tab/>
      </w:r>
      <w:r w:rsidRPr="00823150">
        <w:rPr>
          <w:rFonts w:ascii="Times New Roman" w:hAnsi="Times New Roman"/>
          <w:sz w:val="24"/>
          <w:szCs w:val="24"/>
          <w:lang w:val="et-EE"/>
        </w:rPr>
        <w:tab/>
      </w:r>
      <w:r w:rsidRPr="00823150">
        <w:rPr>
          <w:rFonts w:ascii="Times New Roman" w:hAnsi="Times New Roman"/>
          <w:sz w:val="24"/>
          <w:szCs w:val="24"/>
          <w:lang w:val="et-EE"/>
        </w:rPr>
        <w:tab/>
      </w:r>
      <w:r w:rsidRPr="00823150">
        <w:rPr>
          <w:rFonts w:ascii="Times New Roman" w:hAnsi="Times New Roman"/>
          <w:sz w:val="24"/>
          <w:szCs w:val="24"/>
          <w:lang w:val="et-EE"/>
        </w:rPr>
        <w:tab/>
      </w:r>
      <w:r w:rsidRPr="00823150">
        <w:rPr>
          <w:rFonts w:ascii="Times New Roman" w:hAnsi="Times New Roman"/>
          <w:sz w:val="24"/>
          <w:szCs w:val="24"/>
          <w:lang w:val="et-EE"/>
        </w:rPr>
        <w:tab/>
      </w:r>
    </w:p>
    <w:p w:rsidR="006C43D8" w:rsidRPr="00823150" w:rsidRDefault="00041807">
      <w:pPr>
        <w:pStyle w:val="a0"/>
        <w:rPr>
          <w:rFonts w:ascii="Times New Roman" w:eastAsia="Times New Roman" w:hAnsi="Times New Roman" w:cs="Times New Roman"/>
          <w:sz w:val="24"/>
          <w:szCs w:val="24"/>
          <w:lang w:val="et-EE"/>
        </w:rPr>
      </w:pPr>
      <w:r w:rsidRPr="00823150">
        <w:rPr>
          <w:rFonts w:ascii="Times New Roman" w:hAnsi="Times New Roman"/>
          <w:sz w:val="24"/>
          <w:szCs w:val="24"/>
          <w:lang w:val="et-EE"/>
        </w:rPr>
        <w:t>Linnapea</w:t>
      </w:r>
      <w:r w:rsidRPr="00823150">
        <w:rPr>
          <w:rFonts w:ascii="Times New Roman" w:hAnsi="Times New Roman"/>
          <w:sz w:val="24"/>
          <w:szCs w:val="24"/>
          <w:lang w:val="et-EE"/>
        </w:rPr>
        <w:tab/>
      </w:r>
      <w:r w:rsidRPr="00823150">
        <w:rPr>
          <w:rFonts w:ascii="Times New Roman" w:hAnsi="Times New Roman"/>
          <w:sz w:val="24"/>
          <w:szCs w:val="24"/>
          <w:lang w:val="et-EE"/>
        </w:rPr>
        <w:tab/>
      </w:r>
      <w:r w:rsidRPr="00823150">
        <w:rPr>
          <w:rFonts w:ascii="Times New Roman" w:hAnsi="Times New Roman"/>
          <w:sz w:val="24"/>
          <w:szCs w:val="24"/>
          <w:lang w:val="et-EE"/>
        </w:rPr>
        <w:tab/>
      </w:r>
      <w:r w:rsidRPr="00823150">
        <w:rPr>
          <w:rFonts w:ascii="Times New Roman" w:hAnsi="Times New Roman"/>
          <w:sz w:val="24"/>
          <w:szCs w:val="24"/>
          <w:lang w:val="et-EE"/>
        </w:rPr>
        <w:tab/>
      </w:r>
      <w:r w:rsidRPr="00823150">
        <w:rPr>
          <w:rFonts w:ascii="Times New Roman" w:hAnsi="Times New Roman"/>
          <w:sz w:val="24"/>
          <w:szCs w:val="24"/>
          <w:lang w:val="et-EE"/>
        </w:rPr>
        <w:tab/>
      </w:r>
      <w:r w:rsidRPr="00823150">
        <w:rPr>
          <w:rFonts w:ascii="Times New Roman" w:hAnsi="Times New Roman"/>
          <w:sz w:val="24"/>
          <w:szCs w:val="24"/>
          <w:lang w:val="et-EE"/>
        </w:rPr>
        <w:tab/>
      </w:r>
      <w:r w:rsidRPr="00823150">
        <w:rPr>
          <w:rFonts w:ascii="Times New Roman" w:hAnsi="Times New Roman"/>
          <w:sz w:val="24"/>
          <w:szCs w:val="24"/>
          <w:lang w:val="et-EE"/>
        </w:rPr>
        <w:tab/>
      </w:r>
      <w:r w:rsidRPr="00823150">
        <w:rPr>
          <w:rFonts w:ascii="Times New Roman" w:hAnsi="Times New Roman"/>
          <w:sz w:val="24"/>
          <w:szCs w:val="24"/>
          <w:lang w:val="et-EE"/>
        </w:rPr>
        <w:tab/>
        <w:t>Üllar Kaljuste</w:t>
      </w:r>
    </w:p>
    <w:p w:rsidR="006C43D8" w:rsidRPr="00823150" w:rsidRDefault="00823150">
      <w:pPr>
        <w:pStyle w:val="a0"/>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ab/>
      </w:r>
      <w:r>
        <w:rPr>
          <w:rFonts w:ascii="Times New Roman" w:eastAsia="Times New Roman" w:hAnsi="Times New Roman" w:cs="Times New Roman"/>
          <w:sz w:val="24"/>
          <w:szCs w:val="24"/>
          <w:lang w:val="et-EE"/>
        </w:rPr>
        <w:tab/>
      </w:r>
      <w:r>
        <w:rPr>
          <w:rFonts w:ascii="Times New Roman" w:eastAsia="Times New Roman" w:hAnsi="Times New Roman" w:cs="Times New Roman"/>
          <w:sz w:val="24"/>
          <w:szCs w:val="24"/>
          <w:lang w:val="et-EE"/>
        </w:rPr>
        <w:tab/>
      </w:r>
      <w:r>
        <w:rPr>
          <w:rFonts w:ascii="Times New Roman" w:eastAsia="Times New Roman" w:hAnsi="Times New Roman" w:cs="Times New Roman"/>
          <w:sz w:val="24"/>
          <w:szCs w:val="24"/>
          <w:lang w:val="et-EE"/>
        </w:rPr>
        <w:tab/>
      </w:r>
      <w:r>
        <w:rPr>
          <w:rFonts w:ascii="Times New Roman" w:eastAsia="Times New Roman" w:hAnsi="Times New Roman" w:cs="Times New Roman"/>
          <w:sz w:val="24"/>
          <w:szCs w:val="24"/>
          <w:lang w:val="et-EE"/>
        </w:rPr>
        <w:tab/>
      </w:r>
      <w:r>
        <w:rPr>
          <w:rFonts w:ascii="Times New Roman" w:eastAsia="Times New Roman" w:hAnsi="Times New Roman" w:cs="Times New Roman"/>
          <w:sz w:val="24"/>
          <w:szCs w:val="24"/>
          <w:lang w:val="et-EE"/>
        </w:rPr>
        <w:tab/>
      </w:r>
      <w:r>
        <w:rPr>
          <w:rFonts w:ascii="Times New Roman" w:eastAsia="Times New Roman" w:hAnsi="Times New Roman" w:cs="Times New Roman"/>
          <w:sz w:val="24"/>
          <w:szCs w:val="24"/>
          <w:lang w:val="et-EE"/>
        </w:rPr>
        <w:tab/>
      </w:r>
      <w:r>
        <w:rPr>
          <w:rFonts w:ascii="Times New Roman" w:eastAsia="Times New Roman" w:hAnsi="Times New Roman" w:cs="Times New Roman"/>
          <w:sz w:val="24"/>
          <w:szCs w:val="24"/>
          <w:lang w:val="et-EE"/>
        </w:rPr>
        <w:tab/>
      </w:r>
      <w:r>
        <w:rPr>
          <w:rFonts w:ascii="Times New Roman" w:eastAsia="Times New Roman" w:hAnsi="Times New Roman" w:cs="Times New Roman"/>
          <w:sz w:val="24"/>
          <w:szCs w:val="24"/>
          <w:lang w:val="et-EE"/>
        </w:rPr>
        <w:tab/>
        <w:t>L</w:t>
      </w:r>
      <w:r w:rsidR="00041807" w:rsidRPr="00823150">
        <w:rPr>
          <w:rFonts w:ascii="Times New Roman" w:eastAsia="Times New Roman" w:hAnsi="Times New Roman" w:cs="Times New Roman"/>
          <w:sz w:val="24"/>
          <w:szCs w:val="24"/>
          <w:lang w:val="et-EE"/>
        </w:rPr>
        <w:t>innasekret</w:t>
      </w:r>
      <w:r w:rsidR="00041807" w:rsidRPr="00823150">
        <w:rPr>
          <w:rFonts w:ascii="Times New Roman" w:hAnsi="Times New Roman"/>
          <w:sz w:val="24"/>
          <w:szCs w:val="24"/>
          <w:lang w:val="et-EE"/>
        </w:rPr>
        <w:t>är</w:t>
      </w:r>
    </w:p>
    <w:p w:rsidR="006C43D8" w:rsidRPr="00823150" w:rsidRDefault="006C43D8">
      <w:pPr>
        <w:pStyle w:val="a0"/>
        <w:rPr>
          <w:rFonts w:ascii="Times New Roman" w:eastAsia="Times New Roman" w:hAnsi="Times New Roman" w:cs="Times New Roman"/>
          <w:sz w:val="24"/>
          <w:szCs w:val="24"/>
          <w:lang w:val="et-EE"/>
        </w:rPr>
      </w:pPr>
    </w:p>
    <w:p w:rsidR="006C43D8" w:rsidRPr="00823150" w:rsidRDefault="006C43D8">
      <w:pPr>
        <w:pStyle w:val="a0"/>
        <w:rPr>
          <w:rFonts w:hint="eastAsia"/>
          <w:lang w:val="et-EE"/>
        </w:rPr>
      </w:pPr>
    </w:p>
    <w:sectPr w:rsidR="006C43D8" w:rsidRPr="00823150">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34A2" w:rsidRDefault="00D634A2">
      <w:r>
        <w:separator/>
      </w:r>
    </w:p>
  </w:endnote>
  <w:endnote w:type="continuationSeparator" w:id="0">
    <w:p w:rsidR="00D634A2" w:rsidRDefault="00D63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Helvetica Neue">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43D8" w:rsidRDefault="006C43D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34A2" w:rsidRDefault="00D634A2">
      <w:r>
        <w:separator/>
      </w:r>
    </w:p>
  </w:footnote>
  <w:footnote w:type="continuationSeparator" w:id="0">
    <w:p w:rsidR="00D634A2" w:rsidRDefault="00D634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43D8" w:rsidRDefault="006C43D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75B96"/>
    <w:multiLevelType w:val="hybridMultilevel"/>
    <w:tmpl w:val="857A1F28"/>
    <w:numStyleLink w:val="a"/>
  </w:abstractNum>
  <w:abstractNum w:abstractNumId="1" w15:restartNumberingAfterBreak="0">
    <w:nsid w:val="0D371B1E"/>
    <w:multiLevelType w:val="hybridMultilevel"/>
    <w:tmpl w:val="00ECD81A"/>
    <w:lvl w:ilvl="0" w:tplc="5DC6E26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B3172"/>
    <w:multiLevelType w:val="hybridMultilevel"/>
    <w:tmpl w:val="53880F2C"/>
    <w:lvl w:ilvl="0" w:tplc="3210DCD2">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FE2800"/>
    <w:multiLevelType w:val="hybridMultilevel"/>
    <w:tmpl w:val="857A1F28"/>
    <w:styleLink w:val="a"/>
    <w:lvl w:ilvl="0" w:tplc="8E4693F6">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EDD8272A">
      <w:start w:val="1"/>
      <w:numFmt w:val="decimal"/>
      <w:lvlText w:val="%2."/>
      <w:lvlJc w:val="left"/>
      <w:pPr>
        <w:ind w:left="753" w:hanging="393"/>
      </w:pPr>
      <w:rPr>
        <w:rFonts w:hAnsi="Arial Unicode MS"/>
        <w:b/>
        <w:bCs/>
        <w:caps w:val="0"/>
        <w:smallCaps w:val="0"/>
        <w:strike w:val="0"/>
        <w:dstrike w:val="0"/>
        <w:outline w:val="0"/>
        <w:emboss w:val="0"/>
        <w:imprint w:val="0"/>
        <w:spacing w:val="0"/>
        <w:w w:val="100"/>
        <w:kern w:val="0"/>
        <w:position w:val="0"/>
        <w:highlight w:val="none"/>
        <w:vertAlign w:val="baseline"/>
      </w:rPr>
    </w:lvl>
    <w:lvl w:ilvl="2" w:tplc="DC96EA36">
      <w:start w:val="1"/>
      <w:numFmt w:val="decimal"/>
      <w:lvlText w:val="%3."/>
      <w:lvlJc w:val="left"/>
      <w:pPr>
        <w:ind w:left="1113" w:hanging="393"/>
      </w:pPr>
      <w:rPr>
        <w:rFonts w:hAnsi="Arial Unicode MS"/>
        <w:b/>
        <w:bCs/>
        <w:caps w:val="0"/>
        <w:smallCaps w:val="0"/>
        <w:strike w:val="0"/>
        <w:dstrike w:val="0"/>
        <w:outline w:val="0"/>
        <w:emboss w:val="0"/>
        <w:imprint w:val="0"/>
        <w:spacing w:val="0"/>
        <w:w w:val="100"/>
        <w:kern w:val="0"/>
        <w:position w:val="0"/>
        <w:highlight w:val="none"/>
        <w:vertAlign w:val="baseline"/>
      </w:rPr>
    </w:lvl>
    <w:lvl w:ilvl="3" w:tplc="B344CC96">
      <w:start w:val="1"/>
      <w:numFmt w:val="decimal"/>
      <w:lvlText w:val="%4."/>
      <w:lvlJc w:val="left"/>
      <w:pPr>
        <w:ind w:left="1473" w:hanging="393"/>
      </w:pPr>
      <w:rPr>
        <w:rFonts w:hAnsi="Arial Unicode MS"/>
        <w:b/>
        <w:bCs/>
        <w:caps w:val="0"/>
        <w:smallCaps w:val="0"/>
        <w:strike w:val="0"/>
        <w:dstrike w:val="0"/>
        <w:outline w:val="0"/>
        <w:emboss w:val="0"/>
        <w:imprint w:val="0"/>
        <w:spacing w:val="0"/>
        <w:w w:val="100"/>
        <w:kern w:val="0"/>
        <w:position w:val="0"/>
        <w:highlight w:val="none"/>
        <w:vertAlign w:val="baseline"/>
      </w:rPr>
    </w:lvl>
    <w:lvl w:ilvl="4" w:tplc="340E5A54">
      <w:start w:val="1"/>
      <w:numFmt w:val="decimal"/>
      <w:lvlText w:val="%5."/>
      <w:lvlJc w:val="left"/>
      <w:pPr>
        <w:ind w:left="1833" w:hanging="393"/>
      </w:pPr>
      <w:rPr>
        <w:rFonts w:hAnsi="Arial Unicode MS"/>
        <w:b/>
        <w:bCs/>
        <w:caps w:val="0"/>
        <w:smallCaps w:val="0"/>
        <w:strike w:val="0"/>
        <w:dstrike w:val="0"/>
        <w:outline w:val="0"/>
        <w:emboss w:val="0"/>
        <w:imprint w:val="0"/>
        <w:spacing w:val="0"/>
        <w:w w:val="100"/>
        <w:kern w:val="0"/>
        <w:position w:val="0"/>
        <w:highlight w:val="none"/>
        <w:vertAlign w:val="baseline"/>
      </w:rPr>
    </w:lvl>
    <w:lvl w:ilvl="5" w:tplc="CB6EDC54">
      <w:start w:val="1"/>
      <w:numFmt w:val="decimal"/>
      <w:lvlText w:val="%6."/>
      <w:lvlJc w:val="left"/>
      <w:pPr>
        <w:ind w:left="2193" w:hanging="393"/>
      </w:pPr>
      <w:rPr>
        <w:rFonts w:hAnsi="Arial Unicode MS"/>
        <w:b/>
        <w:bCs/>
        <w:caps w:val="0"/>
        <w:smallCaps w:val="0"/>
        <w:strike w:val="0"/>
        <w:dstrike w:val="0"/>
        <w:outline w:val="0"/>
        <w:emboss w:val="0"/>
        <w:imprint w:val="0"/>
        <w:spacing w:val="0"/>
        <w:w w:val="100"/>
        <w:kern w:val="0"/>
        <w:position w:val="0"/>
        <w:highlight w:val="none"/>
        <w:vertAlign w:val="baseline"/>
      </w:rPr>
    </w:lvl>
    <w:lvl w:ilvl="6" w:tplc="3282FE3C">
      <w:start w:val="1"/>
      <w:numFmt w:val="decimal"/>
      <w:lvlText w:val="%7."/>
      <w:lvlJc w:val="left"/>
      <w:pPr>
        <w:ind w:left="2553" w:hanging="393"/>
      </w:pPr>
      <w:rPr>
        <w:rFonts w:hAnsi="Arial Unicode MS"/>
        <w:b/>
        <w:bCs/>
        <w:caps w:val="0"/>
        <w:smallCaps w:val="0"/>
        <w:strike w:val="0"/>
        <w:dstrike w:val="0"/>
        <w:outline w:val="0"/>
        <w:emboss w:val="0"/>
        <w:imprint w:val="0"/>
        <w:spacing w:val="0"/>
        <w:w w:val="100"/>
        <w:kern w:val="0"/>
        <w:position w:val="0"/>
        <w:highlight w:val="none"/>
        <w:vertAlign w:val="baseline"/>
      </w:rPr>
    </w:lvl>
    <w:lvl w:ilvl="7" w:tplc="115A02FE">
      <w:start w:val="1"/>
      <w:numFmt w:val="decimal"/>
      <w:lvlText w:val="%8."/>
      <w:lvlJc w:val="left"/>
      <w:pPr>
        <w:ind w:left="2913" w:hanging="393"/>
      </w:pPr>
      <w:rPr>
        <w:rFonts w:hAnsi="Arial Unicode MS"/>
        <w:b/>
        <w:bCs/>
        <w:caps w:val="0"/>
        <w:smallCaps w:val="0"/>
        <w:strike w:val="0"/>
        <w:dstrike w:val="0"/>
        <w:outline w:val="0"/>
        <w:emboss w:val="0"/>
        <w:imprint w:val="0"/>
        <w:spacing w:val="0"/>
        <w:w w:val="100"/>
        <w:kern w:val="0"/>
        <w:position w:val="0"/>
        <w:highlight w:val="none"/>
        <w:vertAlign w:val="baseline"/>
      </w:rPr>
    </w:lvl>
    <w:lvl w:ilvl="8" w:tplc="17800B12">
      <w:start w:val="1"/>
      <w:numFmt w:val="decimal"/>
      <w:lvlText w:val="%9."/>
      <w:lvlJc w:val="left"/>
      <w:pPr>
        <w:ind w:left="3273" w:hanging="393"/>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3D8"/>
    <w:rsid w:val="00041807"/>
    <w:rsid w:val="006C43D8"/>
    <w:rsid w:val="00823150"/>
    <w:rsid w:val="009913AE"/>
    <w:rsid w:val="00BB1328"/>
    <w:rsid w:val="00BF0A49"/>
    <w:rsid w:val="00D63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FD5F7F-E45F-436B-BE44-1B577CF5C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1">
    <w:name w:val="heading 1"/>
    <w:basedOn w:val="Normal"/>
    <w:next w:val="Normal"/>
    <w:link w:val="Heading1Char"/>
    <w:qFormat/>
    <w:rsid w:val="00BF0A49"/>
    <w:pPr>
      <w:keepNext/>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jc w:val="both"/>
      <w:outlineLvl w:val="0"/>
    </w:pPr>
    <w:rPr>
      <w:rFonts w:ascii="Book Antiqua" w:eastAsia="Times New Roman" w:hAnsi="Book Antiqua"/>
      <w:b/>
      <w:bCs/>
      <w:sz w:val="20"/>
      <w:szCs w:val="20"/>
      <w:bdr w:val="none" w:sz="0" w:space="0" w:color="auto"/>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a0">
    <w:name w:val="Основной текст"/>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a">
    <w:name w:val="С числами"/>
    <w:pPr>
      <w:numPr>
        <w:numId w:val="1"/>
      </w:numPr>
    </w:pPr>
  </w:style>
  <w:style w:type="character" w:customStyle="1" w:styleId="Heading1Char">
    <w:name w:val="Heading 1 Char"/>
    <w:basedOn w:val="DefaultParagraphFont"/>
    <w:link w:val="Heading1"/>
    <w:rsid w:val="00BF0A49"/>
    <w:rPr>
      <w:rFonts w:ascii="Book Antiqua" w:eastAsia="Times New Roman" w:hAnsi="Book Antiqua"/>
      <w:b/>
      <w:bCs/>
      <w:bdr w:val="none" w:sz="0" w:space="0" w:color="auto"/>
      <w:lang w:val="ru-RU"/>
    </w:rPr>
  </w:style>
  <w:style w:type="paragraph" w:styleId="BodyText">
    <w:name w:val="Body Text"/>
    <w:basedOn w:val="Normal"/>
    <w:link w:val="BodyTextChar"/>
    <w:rsid w:val="00BF0A4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jc w:val="both"/>
    </w:pPr>
    <w:rPr>
      <w:rFonts w:ascii="Arial" w:eastAsia="Times New Roman" w:hAnsi="Arial" w:cs="Arial"/>
      <w:sz w:val="22"/>
      <w:szCs w:val="22"/>
      <w:bdr w:val="none" w:sz="0" w:space="0" w:color="auto"/>
      <w:lang w:val="ru-RU"/>
    </w:rPr>
  </w:style>
  <w:style w:type="character" w:customStyle="1" w:styleId="BodyTextChar">
    <w:name w:val="Body Text Char"/>
    <w:basedOn w:val="DefaultParagraphFont"/>
    <w:link w:val="BodyText"/>
    <w:rsid w:val="00BF0A49"/>
    <w:rPr>
      <w:rFonts w:ascii="Arial" w:eastAsia="Times New Roman" w:hAnsi="Arial" w:cs="Arial"/>
      <w:sz w:val="22"/>
      <w:szCs w:val="22"/>
      <w:bdr w:val="none" w:sz="0" w:space="0" w:color="auto"/>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2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9BF17-D021-427E-9C47-24FFD2E1C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445</Words>
  <Characters>2537</Characters>
  <Application>Microsoft Office Word</Application>
  <DocSecurity>0</DocSecurity>
  <Lines>21</Lines>
  <Paragraphs>5</Paragraphs>
  <ScaleCrop>false</ScaleCrop>
  <Company/>
  <LinksUpToDate>false</LinksUpToDate>
  <CharactersWithSpaces>2977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Vladislav Iljin</dc:creator>
  <cp:lastModifiedBy>Vladislav Iljin</cp:lastModifiedBy>
  <cp:revision>24</cp:revision>
  <dcterms:created xsi:type="dcterms:W3CDTF">2020-05-11T05:21:00Z</dcterms:created>
  <dcterms:modified xsi:type="dcterms:W3CDTF">2020-05-11T08:31:00Z</dcterms:modified>
</cp:coreProperties>
</file>