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44" w:rsidRDefault="00983344" w:rsidP="00983344">
      <w:pPr>
        <w:jc w:val="center"/>
        <w:rPr>
          <w:b/>
          <w:sz w:val="24"/>
          <w:szCs w:val="24"/>
        </w:rPr>
      </w:pPr>
    </w:p>
    <w:p w:rsidR="00983344" w:rsidRDefault="00983344" w:rsidP="00983344">
      <w:pPr>
        <w:jc w:val="center"/>
        <w:rPr>
          <w:b/>
          <w:sz w:val="24"/>
          <w:szCs w:val="24"/>
        </w:rPr>
      </w:pPr>
    </w:p>
    <w:p w:rsidR="00983344" w:rsidRDefault="00983344" w:rsidP="00983344">
      <w:pPr>
        <w:jc w:val="center"/>
        <w:rPr>
          <w:b/>
          <w:sz w:val="24"/>
          <w:szCs w:val="24"/>
        </w:rPr>
      </w:pPr>
    </w:p>
    <w:p w:rsidR="00FC4CCF" w:rsidRDefault="00E20DBB" w:rsidP="00E20DBB">
      <w:pPr>
        <w:pStyle w:val="Header"/>
        <w:jc w:val="center"/>
        <w:rPr>
          <w:b/>
          <w:sz w:val="36"/>
          <w:szCs w:val="36"/>
          <w:lang w:val="et-EE"/>
        </w:rPr>
      </w:pPr>
      <w:r w:rsidRPr="00FC4CCF">
        <w:rPr>
          <w:b/>
          <w:sz w:val="36"/>
          <w:szCs w:val="36"/>
          <w:lang w:val="et-EE"/>
        </w:rPr>
        <w:t>„</w:t>
      </w:r>
      <w:proofErr w:type="spellStart"/>
      <w:r w:rsidRPr="00FC4CCF">
        <w:rPr>
          <w:b/>
          <w:sz w:val="36"/>
          <w:szCs w:val="36"/>
          <w:lang w:val="et-EE"/>
        </w:rPr>
        <w:t>Sisekaitseakadeemia</w:t>
      </w:r>
      <w:proofErr w:type="spellEnd"/>
      <w:r w:rsidRPr="00FC4CCF">
        <w:rPr>
          <w:b/>
          <w:sz w:val="36"/>
          <w:szCs w:val="36"/>
          <w:lang w:val="et-EE"/>
        </w:rPr>
        <w:t xml:space="preserve"> Narva Õppekeskuse“ </w:t>
      </w:r>
      <w:r w:rsidR="00FC4CCF">
        <w:rPr>
          <w:b/>
          <w:sz w:val="36"/>
          <w:szCs w:val="36"/>
          <w:lang w:val="et-EE"/>
        </w:rPr>
        <w:t>projekti</w:t>
      </w:r>
    </w:p>
    <w:p w:rsidR="00FC4CCF" w:rsidRDefault="00E20DBB" w:rsidP="00FC4CCF">
      <w:pPr>
        <w:pStyle w:val="Header"/>
        <w:jc w:val="center"/>
        <w:rPr>
          <w:b/>
          <w:sz w:val="36"/>
          <w:szCs w:val="36"/>
          <w:lang w:val="et-EE"/>
        </w:rPr>
      </w:pPr>
      <w:r w:rsidRPr="00FC4CCF">
        <w:rPr>
          <w:b/>
          <w:sz w:val="36"/>
          <w:szCs w:val="36"/>
          <w:lang w:val="et-EE"/>
        </w:rPr>
        <w:t>keskkonnamõjude eelhinnang</w:t>
      </w:r>
    </w:p>
    <w:p w:rsidR="001318EB" w:rsidRPr="00E20DBB" w:rsidRDefault="001318EB">
      <w:pPr>
        <w:rPr>
          <w:b/>
          <w:sz w:val="24"/>
          <w:szCs w:val="24"/>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Default="00983344" w:rsidP="00983344">
      <w:pPr>
        <w:spacing w:after="0" w:line="240" w:lineRule="auto"/>
        <w:rPr>
          <w:sz w:val="20"/>
          <w:szCs w:val="20"/>
          <w:lang w:val="et-EE"/>
        </w:rPr>
      </w:pPr>
    </w:p>
    <w:p w:rsidR="00FC4CCF" w:rsidRDefault="00FC4CCF" w:rsidP="00983344">
      <w:pPr>
        <w:spacing w:after="0" w:line="240" w:lineRule="auto"/>
        <w:rPr>
          <w:sz w:val="20"/>
          <w:szCs w:val="20"/>
          <w:lang w:val="et-EE"/>
        </w:rPr>
      </w:pPr>
    </w:p>
    <w:p w:rsidR="00FC4CCF" w:rsidRPr="00FC4CCF" w:rsidRDefault="00FC4CCF"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7D18D8" w:rsidRPr="00983344" w:rsidRDefault="001318EB" w:rsidP="00983344">
      <w:pPr>
        <w:spacing w:after="0" w:line="240" w:lineRule="auto"/>
        <w:rPr>
          <w:sz w:val="20"/>
          <w:szCs w:val="20"/>
        </w:rPr>
      </w:pPr>
      <w:proofErr w:type="spellStart"/>
      <w:r w:rsidRPr="00983344">
        <w:rPr>
          <w:sz w:val="20"/>
          <w:szCs w:val="20"/>
        </w:rPr>
        <w:t>Koostaja</w:t>
      </w:r>
      <w:proofErr w:type="spellEnd"/>
      <w:r w:rsidRPr="00983344">
        <w:rPr>
          <w:sz w:val="20"/>
          <w:szCs w:val="20"/>
        </w:rPr>
        <w:t>:</w:t>
      </w:r>
      <w:r w:rsidRPr="00983344">
        <w:rPr>
          <w:sz w:val="20"/>
          <w:szCs w:val="20"/>
        </w:rPr>
        <w:tab/>
      </w:r>
      <w:proofErr w:type="spellStart"/>
      <w:r w:rsidR="007D18D8" w:rsidRPr="00983344">
        <w:rPr>
          <w:sz w:val="20"/>
          <w:szCs w:val="20"/>
        </w:rPr>
        <w:t>Narva</w:t>
      </w:r>
      <w:proofErr w:type="spellEnd"/>
      <w:r w:rsidR="007D18D8" w:rsidRPr="00983344">
        <w:rPr>
          <w:sz w:val="20"/>
          <w:szCs w:val="20"/>
        </w:rPr>
        <w:t xml:space="preserve"> </w:t>
      </w:r>
      <w:proofErr w:type="spellStart"/>
      <w:r w:rsidR="007D18D8" w:rsidRPr="00983344">
        <w:rPr>
          <w:sz w:val="20"/>
          <w:szCs w:val="20"/>
        </w:rPr>
        <w:t>Linnavalitsus</w:t>
      </w:r>
      <w:r w:rsidR="002E6BEC">
        <w:rPr>
          <w:sz w:val="20"/>
          <w:szCs w:val="20"/>
        </w:rPr>
        <w:t>e</w:t>
      </w:r>
      <w:proofErr w:type="spellEnd"/>
      <w:r w:rsidR="002E6BEC">
        <w:rPr>
          <w:sz w:val="20"/>
          <w:szCs w:val="20"/>
        </w:rPr>
        <w:t xml:space="preserve"> </w:t>
      </w:r>
      <w:proofErr w:type="spellStart"/>
      <w:r w:rsidR="002E6BEC">
        <w:rPr>
          <w:sz w:val="20"/>
          <w:szCs w:val="20"/>
        </w:rPr>
        <w:t>Arhitektuuri</w:t>
      </w:r>
      <w:proofErr w:type="spellEnd"/>
      <w:r w:rsidR="002E6BEC">
        <w:rPr>
          <w:sz w:val="20"/>
          <w:szCs w:val="20"/>
        </w:rPr>
        <w:t xml:space="preserve"> </w:t>
      </w:r>
      <w:proofErr w:type="spellStart"/>
      <w:proofErr w:type="gramStart"/>
      <w:r w:rsidR="002E6BEC">
        <w:rPr>
          <w:sz w:val="20"/>
          <w:szCs w:val="20"/>
        </w:rPr>
        <w:t>ja</w:t>
      </w:r>
      <w:proofErr w:type="spellEnd"/>
      <w:proofErr w:type="gramEnd"/>
      <w:r w:rsidR="002E6BEC">
        <w:rPr>
          <w:sz w:val="20"/>
          <w:szCs w:val="20"/>
        </w:rPr>
        <w:t xml:space="preserve"> –</w:t>
      </w:r>
      <w:proofErr w:type="spellStart"/>
      <w:r w:rsidR="002E6BEC">
        <w:rPr>
          <w:sz w:val="20"/>
          <w:szCs w:val="20"/>
        </w:rPr>
        <w:t>Linnaplaneerimise</w:t>
      </w:r>
      <w:proofErr w:type="spellEnd"/>
      <w:r w:rsidR="002E6BEC">
        <w:rPr>
          <w:sz w:val="20"/>
          <w:szCs w:val="20"/>
        </w:rPr>
        <w:t xml:space="preserve"> </w:t>
      </w:r>
      <w:proofErr w:type="spellStart"/>
      <w:r w:rsidR="002E6BEC">
        <w:rPr>
          <w:sz w:val="20"/>
          <w:szCs w:val="20"/>
        </w:rPr>
        <w:t>A</w:t>
      </w:r>
      <w:r w:rsidRPr="00983344">
        <w:rPr>
          <w:sz w:val="20"/>
          <w:szCs w:val="20"/>
        </w:rPr>
        <w:t>met</w:t>
      </w:r>
      <w:proofErr w:type="spellEnd"/>
    </w:p>
    <w:p w:rsidR="001318EB" w:rsidRPr="00983344" w:rsidRDefault="001318EB" w:rsidP="00983344">
      <w:pPr>
        <w:spacing w:after="0" w:line="240" w:lineRule="auto"/>
        <w:ind w:left="720" w:firstLine="720"/>
        <w:rPr>
          <w:sz w:val="20"/>
          <w:szCs w:val="20"/>
        </w:rPr>
      </w:pPr>
      <w:r w:rsidRPr="00983344">
        <w:rPr>
          <w:sz w:val="20"/>
          <w:szCs w:val="20"/>
        </w:rPr>
        <w:t xml:space="preserve">KMH </w:t>
      </w:r>
      <w:proofErr w:type="spellStart"/>
      <w:r w:rsidRPr="00983344">
        <w:rPr>
          <w:sz w:val="20"/>
          <w:szCs w:val="20"/>
        </w:rPr>
        <w:t>vanemspetsialist</w:t>
      </w:r>
      <w:proofErr w:type="spellEnd"/>
      <w:r w:rsidRPr="00983344">
        <w:rPr>
          <w:sz w:val="20"/>
          <w:szCs w:val="20"/>
        </w:rPr>
        <w:t xml:space="preserve"> </w:t>
      </w:r>
      <w:proofErr w:type="spellStart"/>
      <w:r w:rsidRPr="00983344">
        <w:rPr>
          <w:sz w:val="20"/>
          <w:szCs w:val="20"/>
        </w:rPr>
        <w:t>Jelena</w:t>
      </w:r>
      <w:proofErr w:type="spellEnd"/>
      <w:r w:rsidRPr="00983344">
        <w:rPr>
          <w:sz w:val="20"/>
          <w:szCs w:val="20"/>
        </w:rPr>
        <w:t xml:space="preserve"> </w:t>
      </w:r>
      <w:proofErr w:type="spellStart"/>
      <w:r w:rsidRPr="00983344">
        <w:rPr>
          <w:sz w:val="20"/>
          <w:szCs w:val="20"/>
        </w:rPr>
        <w:t>Molodtsova</w:t>
      </w:r>
      <w:proofErr w:type="spellEnd"/>
    </w:p>
    <w:p w:rsidR="00983344" w:rsidRPr="00983344" w:rsidRDefault="00983344" w:rsidP="00983344">
      <w:pPr>
        <w:spacing w:after="0" w:line="240" w:lineRule="auto"/>
        <w:ind w:left="720" w:firstLine="720"/>
        <w:rPr>
          <w:sz w:val="20"/>
          <w:szCs w:val="20"/>
          <w:lang w:val="en-US"/>
        </w:rPr>
      </w:pPr>
      <w:proofErr w:type="spellStart"/>
      <w:r>
        <w:rPr>
          <w:sz w:val="20"/>
          <w:szCs w:val="20"/>
        </w:rPr>
        <w:t>Jelena.molodtsova</w:t>
      </w:r>
      <w:proofErr w:type="spellEnd"/>
      <w:r>
        <w:rPr>
          <w:sz w:val="20"/>
          <w:szCs w:val="20"/>
          <w:lang w:val="en-US"/>
        </w:rPr>
        <w:t>@narva.ee</w:t>
      </w: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jc w:val="center"/>
        <w:rPr>
          <w:sz w:val="20"/>
          <w:szCs w:val="20"/>
        </w:rPr>
      </w:pPr>
    </w:p>
    <w:p w:rsidR="00983344" w:rsidRDefault="00983344" w:rsidP="00983344">
      <w:pPr>
        <w:spacing w:after="0" w:line="240" w:lineRule="auto"/>
        <w:ind w:left="720" w:firstLine="720"/>
        <w:jc w:val="center"/>
        <w:rPr>
          <w:sz w:val="20"/>
          <w:szCs w:val="20"/>
        </w:rPr>
      </w:pPr>
    </w:p>
    <w:p w:rsidR="00983344" w:rsidRDefault="00983344"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FA42CE">
      <w:pPr>
        <w:spacing w:after="0" w:line="240" w:lineRule="auto"/>
        <w:rPr>
          <w:sz w:val="20"/>
          <w:szCs w:val="20"/>
        </w:rPr>
      </w:pPr>
    </w:p>
    <w:p w:rsidR="001318EB" w:rsidRPr="00983344" w:rsidRDefault="009A64F4" w:rsidP="00983344">
      <w:pPr>
        <w:spacing w:after="0" w:line="240" w:lineRule="auto"/>
        <w:ind w:left="720" w:firstLine="720"/>
        <w:jc w:val="center"/>
        <w:rPr>
          <w:sz w:val="20"/>
          <w:szCs w:val="20"/>
        </w:rPr>
      </w:pPr>
      <w:r>
        <w:rPr>
          <w:sz w:val="20"/>
          <w:szCs w:val="20"/>
        </w:rPr>
        <w:t>August</w:t>
      </w:r>
      <w:r w:rsidR="00983344">
        <w:rPr>
          <w:sz w:val="20"/>
          <w:szCs w:val="20"/>
        </w:rPr>
        <w:t xml:space="preserve"> </w:t>
      </w:r>
      <w:r w:rsidR="001318EB" w:rsidRPr="00983344">
        <w:rPr>
          <w:sz w:val="20"/>
          <w:szCs w:val="20"/>
        </w:rPr>
        <w:t>2020</w:t>
      </w:r>
    </w:p>
    <w:p w:rsidR="00983344" w:rsidRDefault="00983344">
      <w:pPr>
        <w:rPr>
          <w:b/>
          <w:sz w:val="24"/>
          <w:szCs w:val="24"/>
        </w:rPr>
      </w:pPr>
      <w:r>
        <w:rPr>
          <w:b/>
          <w:sz w:val="24"/>
          <w:szCs w:val="24"/>
        </w:rPr>
        <w:br w:type="page"/>
      </w:r>
    </w:p>
    <w:p w:rsidR="00983344" w:rsidRDefault="00983344">
      <w:pPr>
        <w:rPr>
          <w:b/>
          <w:sz w:val="24"/>
          <w:szCs w:val="24"/>
        </w:rPr>
      </w:pPr>
    </w:p>
    <w:p w:rsidR="00983344" w:rsidRDefault="00983344">
      <w:pPr>
        <w:rPr>
          <w:b/>
          <w:sz w:val="24"/>
          <w:szCs w:val="24"/>
        </w:rPr>
      </w:pPr>
    </w:p>
    <w:p w:rsidR="008E5D7E" w:rsidRPr="008E5D7E" w:rsidRDefault="008E5D7E" w:rsidP="008E5D7E">
      <w:pPr>
        <w:rPr>
          <w:sz w:val="24"/>
          <w:szCs w:val="24"/>
        </w:rPr>
      </w:pPr>
      <w:r w:rsidRPr="008E5D7E">
        <w:rPr>
          <w:sz w:val="24"/>
          <w:szCs w:val="24"/>
        </w:rPr>
        <w:t xml:space="preserve">SISUKORD </w:t>
      </w:r>
    </w:p>
    <w:p w:rsidR="008E5D7E" w:rsidRPr="008E5D7E" w:rsidRDefault="008E5D7E" w:rsidP="008E5D7E">
      <w:pPr>
        <w:rPr>
          <w:sz w:val="24"/>
          <w:szCs w:val="24"/>
        </w:rPr>
      </w:pPr>
      <w:r w:rsidRPr="008E5D7E">
        <w:rPr>
          <w:sz w:val="24"/>
          <w:szCs w:val="24"/>
        </w:rPr>
        <w:t xml:space="preserve">1. SISSEJUHATUS </w:t>
      </w:r>
    </w:p>
    <w:p w:rsidR="008E5D7E" w:rsidRPr="008E5D7E" w:rsidRDefault="008E5D7E" w:rsidP="008E5D7E">
      <w:pPr>
        <w:rPr>
          <w:sz w:val="24"/>
          <w:szCs w:val="24"/>
        </w:rPr>
      </w:pPr>
      <w:r w:rsidRPr="008E5D7E">
        <w:rPr>
          <w:sz w:val="24"/>
          <w:szCs w:val="24"/>
        </w:rPr>
        <w:t xml:space="preserve">2. TAUST JA SEADUSANDLIKUD ASPEKTID </w:t>
      </w:r>
    </w:p>
    <w:p w:rsidR="008E5D7E" w:rsidRPr="008E5D7E" w:rsidRDefault="008E5D7E" w:rsidP="008E5D7E">
      <w:pPr>
        <w:rPr>
          <w:sz w:val="24"/>
          <w:szCs w:val="24"/>
        </w:rPr>
      </w:pPr>
      <w:r w:rsidRPr="008E5D7E">
        <w:rPr>
          <w:sz w:val="24"/>
          <w:szCs w:val="24"/>
        </w:rPr>
        <w:t xml:space="preserve">3. KAVANDATAVA TEGEVUSE KIRJELDUS </w:t>
      </w:r>
    </w:p>
    <w:p w:rsidR="008E5D7E" w:rsidRPr="008E5D7E" w:rsidRDefault="008E5D7E" w:rsidP="008E5D7E">
      <w:pPr>
        <w:rPr>
          <w:sz w:val="24"/>
          <w:szCs w:val="24"/>
        </w:rPr>
      </w:pPr>
      <w:r w:rsidRPr="008E5D7E">
        <w:rPr>
          <w:sz w:val="24"/>
          <w:szCs w:val="24"/>
        </w:rPr>
        <w:t xml:space="preserve">4. PROJEKTI ASUKOHT JA MÕJUTATAV KESKKOND </w:t>
      </w:r>
    </w:p>
    <w:p w:rsidR="008E5D7E" w:rsidRPr="008E5D7E" w:rsidRDefault="00FC34D4" w:rsidP="008E5D7E">
      <w:pPr>
        <w:rPr>
          <w:sz w:val="24"/>
          <w:szCs w:val="24"/>
        </w:rPr>
      </w:pPr>
      <w:r>
        <w:rPr>
          <w:sz w:val="24"/>
          <w:szCs w:val="24"/>
        </w:rPr>
        <w:t>5</w:t>
      </w:r>
      <w:r w:rsidR="007C1A1F">
        <w:rPr>
          <w:sz w:val="24"/>
          <w:szCs w:val="24"/>
        </w:rPr>
        <w:t xml:space="preserve">. </w:t>
      </w:r>
      <w:r w:rsidR="008E5D7E" w:rsidRPr="008E5D7E">
        <w:rPr>
          <w:sz w:val="24"/>
          <w:szCs w:val="24"/>
        </w:rPr>
        <w:t xml:space="preserve">VÕIMALIKU KESKKONNAMÕJU KIRJELDUS, HINNANG MÕJU OLULISUSELE </w:t>
      </w:r>
    </w:p>
    <w:p w:rsidR="008E5D7E" w:rsidRDefault="008E5D7E" w:rsidP="008E5D7E">
      <w:pPr>
        <w:ind w:left="283"/>
        <w:rPr>
          <w:sz w:val="24"/>
          <w:szCs w:val="24"/>
        </w:rPr>
      </w:pPr>
      <w:r w:rsidRPr="008E5D7E">
        <w:rPr>
          <w:sz w:val="24"/>
          <w:szCs w:val="24"/>
        </w:rPr>
        <w:t xml:space="preserve">5.1. </w:t>
      </w:r>
      <w:proofErr w:type="spellStart"/>
      <w:r w:rsidRPr="008E5D7E">
        <w:rPr>
          <w:sz w:val="24"/>
          <w:szCs w:val="24"/>
        </w:rPr>
        <w:t>Kavandatava</w:t>
      </w:r>
      <w:proofErr w:type="spellEnd"/>
      <w:r w:rsidRPr="008E5D7E">
        <w:rPr>
          <w:sz w:val="24"/>
          <w:szCs w:val="24"/>
        </w:rPr>
        <w:t xml:space="preserve"> </w:t>
      </w:r>
      <w:proofErr w:type="spellStart"/>
      <w:r w:rsidRPr="008E5D7E">
        <w:rPr>
          <w:sz w:val="24"/>
          <w:szCs w:val="24"/>
        </w:rPr>
        <w:t>tegevuse</w:t>
      </w:r>
      <w:proofErr w:type="spellEnd"/>
      <w:r w:rsidRPr="008E5D7E">
        <w:rPr>
          <w:sz w:val="24"/>
          <w:szCs w:val="24"/>
        </w:rPr>
        <w:t xml:space="preserve"> </w:t>
      </w:r>
      <w:proofErr w:type="spellStart"/>
      <w:r w:rsidRPr="008E5D7E">
        <w:rPr>
          <w:sz w:val="24"/>
          <w:szCs w:val="24"/>
        </w:rPr>
        <w:t>seosed</w:t>
      </w:r>
      <w:proofErr w:type="spellEnd"/>
      <w:r w:rsidRPr="008E5D7E">
        <w:rPr>
          <w:sz w:val="24"/>
          <w:szCs w:val="24"/>
        </w:rPr>
        <w:t xml:space="preserve"> </w:t>
      </w:r>
      <w:proofErr w:type="spellStart"/>
      <w:r w:rsidRPr="008E5D7E">
        <w:rPr>
          <w:sz w:val="24"/>
          <w:szCs w:val="24"/>
        </w:rPr>
        <w:t>asjakohaste</w:t>
      </w:r>
      <w:proofErr w:type="spellEnd"/>
      <w:r w:rsidRPr="008E5D7E">
        <w:rPr>
          <w:sz w:val="24"/>
          <w:szCs w:val="24"/>
        </w:rPr>
        <w:t xml:space="preserve"> </w:t>
      </w:r>
      <w:proofErr w:type="spellStart"/>
      <w:r w:rsidRPr="008E5D7E">
        <w:rPr>
          <w:sz w:val="24"/>
          <w:szCs w:val="24"/>
        </w:rPr>
        <w:t>strateegiliste</w:t>
      </w:r>
      <w:proofErr w:type="spellEnd"/>
      <w:r w:rsidRPr="008E5D7E">
        <w:rPr>
          <w:sz w:val="24"/>
          <w:szCs w:val="24"/>
        </w:rPr>
        <w:t xml:space="preserve"> </w:t>
      </w:r>
      <w:proofErr w:type="spellStart"/>
      <w:r w:rsidRPr="008E5D7E">
        <w:rPr>
          <w:sz w:val="24"/>
          <w:szCs w:val="24"/>
        </w:rPr>
        <w:t>planeerimisdokumentidega</w:t>
      </w:r>
      <w:proofErr w:type="spellEnd"/>
      <w:r w:rsidRPr="008E5D7E">
        <w:rPr>
          <w:sz w:val="24"/>
          <w:szCs w:val="24"/>
        </w:rPr>
        <w:t xml:space="preserve">,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maakasutusele</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5.2.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kaitstavatele</w:t>
      </w:r>
      <w:proofErr w:type="spellEnd"/>
      <w:r w:rsidRPr="008E5D7E">
        <w:rPr>
          <w:sz w:val="24"/>
          <w:szCs w:val="24"/>
        </w:rPr>
        <w:t xml:space="preserve"> </w:t>
      </w:r>
      <w:proofErr w:type="spellStart"/>
      <w:r w:rsidRPr="008E5D7E">
        <w:rPr>
          <w:sz w:val="24"/>
          <w:szCs w:val="24"/>
        </w:rPr>
        <w:t>loodusobjektidele</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5.3. </w:t>
      </w:r>
      <w:proofErr w:type="spellStart"/>
      <w:r w:rsidRPr="008E5D7E">
        <w:rPr>
          <w:sz w:val="24"/>
          <w:szCs w:val="24"/>
        </w:rPr>
        <w:t>Võõrliigid</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5.4.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kultuuriväärtustele</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5.5.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põhja</w:t>
      </w:r>
      <w:proofErr w:type="spellEnd"/>
      <w:r w:rsidRPr="008E5D7E">
        <w:rPr>
          <w:sz w:val="24"/>
          <w:szCs w:val="24"/>
        </w:rPr>
        <w:t xml:space="preserve">- </w:t>
      </w:r>
      <w:proofErr w:type="spellStart"/>
      <w:proofErr w:type="gramStart"/>
      <w:r w:rsidRPr="008E5D7E">
        <w:rPr>
          <w:sz w:val="24"/>
          <w:szCs w:val="24"/>
        </w:rPr>
        <w:t>ja</w:t>
      </w:r>
      <w:proofErr w:type="spellEnd"/>
      <w:proofErr w:type="gramEnd"/>
      <w:r w:rsidRPr="008E5D7E">
        <w:rPr>
          <w:sz w:val="24"/>
          <w:szCs w:val="24"/>
        </w:rPr>
        <w:t xml:space="preserve"> </w:t>
      </w:r>
      <w:proofErr w:type="spellStart"/>
      <w:r w:rsidRPr="008E5D7E">
        <w:rPr>
          <w:sz w:val="24"/>
          <w:szCs w:val="24"/>
        </w:rPr>
        <w:t>pinnaveele</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5.6. </w:t>
      </w:r>
      <w:proofErr w:type="spellStart"/>
      <w:r w:rsidRPr="008E5D7E">
        <w:rPr>
          <w:sz w:val="24"/>
          <w:szCs w:val="24"/>
        </w:rPr>
        <w:t>Müra</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5.7. </w:t>
      </w:r>
      <w:proofErr w:type="spellStart"/>
      <w:r w:rsidRPr="008E5D7E">
        <w:rPr>
          <w:sz w:val="24"/>
          <w:szCs w:val="24"/>
        </w:rPr>
        <w:t>Õhukvaliteet</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5.8. </w:t>
      </w:r>
      <w:proofErr w:type="spellStart"/>
      <w:r w:rsidRPr="008E5D7E">
        <w:rPr>
          <w:sz w:val="24"/>
          <w:szCs w:val="24"/>
        </w:rPr>
        <w:t>Valgusreostus</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5.9. </w:t>
      </w:r>
      <w:proofErr w:type="spellStart"/>
      <w:r w:rsidRPr="008E5D7E">
        <w:rPr>
          <w:sz w:val="24"/>
          <w:szCs w:val="24"/>
        </w:rPr>
        <w:t>Jäätmekäitlus</w:t>
      </w:r>
      <w:proofErr w:type="spellEnd"/>
      <w:r w:rsidRPr="008E5D7E">
        <w:rPr>
          <w:sz w:val="24"/>
          <w:szCs w:val="24"/>
        </w:rPr>
        <w:t xml:space="preserve">, </w:t>
      </w:r>
      <w:proofErr w:type="spellStart"/>
      <w:r w:rsidRPr="008E5D7E">
        <w:rPr>
          <w:sz w:val="24"/>
          <w:szCs w:val="24"/>
        </w:rPr>
        <w:t>energiamahukus</w:t>
      </w:r>
      <w:proofErr w:type="spellEnd"/>
      <w:r w:rsidRPr="008E5D7E">
        <w:rPr>
          <w:sz w:val="24"/>
          <w:szCs w:val="24"/>
        </w:rPr>
        <w:t xml:space="preserve"> </w:t>
      </w:r>
      <w:proofErr w:type="spellStart"/>
      <w:proofErr w:type="gramStart"/>
      <w:r w:rsidRPr="008E5D7E">
        <w:rPr>
          <w:sz w:val="24"/>
          <w:szCs w:val="24"/>
        </w:rPr>
        <w:t>ja</w:t>
      </w:r>
      <w:proofErr w:type="spellEnd"/>
      <w:proofErr w:type="gramEnd"/>
      <w:r w:rsidRPr="008E5D7E">
        <w:rPr>
          <w:sz w:val="24"/>
          <w:szCs w:val="24"/>
        </w:rPr>
        <w:t xml:space="preserve"> </w:t>
      </w:r>
      <w:proofErr w:type="spellStart"/>
      <w:r w:rsidRPr="008E5D7E">
        <w:rPr>
          <w:sz w:val="24"/>
          <w:szCs w:val="24"/>
        </w:rPr>
        <w:t>loodusvarade</w:t>
      </w:r>
      <w:proofErr w:type="spellEnd"/>
      <w:r w:rsidRPr="008E5D7E">
        <w:rPr>
          <w:sz w:val="24"/>
          <w:szCs w:val="24"/>
        </w:rPr>
        <w:t xml:space="preserve"> </w:t>
      </w:r>
      <w:proofErr w:type="spellStart"/>
      <w:r w:rsidRPr="008E5D7E">
        <w:rPr>
          <w:sz w:val="24"/>
          <w:szCs w:val="24"/>
        </w:rPr>
        <w:t>kasutamine</w:t>
      </w:r>
      <w:proofErr w:type="spellEnd"/>
    </w:p>
    <w:p w:rsidR="008E5D7E" w:rsidRPr="008E5D7E" w:rsidRDefault="008E5D7E" w:rsidP="008E5D7E">
      <w:pPr>
        <w:ind w:left="283"/>
        <w:rPr>
          <w:sz w:val="24"/>
          <w:szCs w:val="24"/>
        </w:rPr>
      </w:pPr>
      <w:r w:rsidRPr="008E5D7E">
        <w:rPr>
          <w:sz w:val="24"/>
          <w:szCs w:val="24"/>
        </w:rPr>
        <w:t xml:space="preserve">5.10. </w:t>
      </w:r>
      <w:proofErr w:type="spellStart"/>
      <w:r w:rsidRPr="008E5D7E">
        <w:rPr>
          <w:sz w:val="24"/>
          <w:szCs w:val="24"/>
        </w:rPr>
        <w:t>Avariiolukorrad</w:t>
      </w:r>
      <w:proofErr w:type="spellEnd"/>
      <w:r w:rsidRPr="008E5D7E">
        <w:rPr>
          <w:sz w:val="24"/>
          <w:szCs w:val="24"/>
        </w:rPr>
        <w:t xml:space="preserve"> </w:t>
      </w:r>
    </w:p>
    <w:p w:rsidR="00002269" w:rsidRDefault="00FC34D4" w:rsidP="008E5D7E">
      <w:pPr>
        <w:rPr>
          <w:sz w:val="24"/>
          <w:szCs w:val="24"/>
        </w:rPr>
      </w:pPr>
      <w:r>
        <w:rPr>
          <w:sz w:val="24"/>
          <w:szCs w:val="24"/>
        </w:rPr>
        <w:t>6</w:t>
      </w:r>
      <w:r w:rsidR="008E5D7E" w:rsidRPr="008E5D7E">
        <w:rPr>
          <w:sz w:val="24"/>
          <w:szCs w:val="24"/>
        </w:rPr>
        <w:t>. JÄRELDUS</w:t>
      </w:r>
      <w:r w:rsidR="00002269">
        <w:rPr>
          <w:sz w:val="24"/>
          <w:szCs w:val="24"/>
        </w:rPr>
        <w:t>ED</w:t>
      </w:r>
      <w:r w:rsidR="008E5D7E" w:rsidRPr="008E5D7E">
        <w:rPr>
          <w:sz w:val="24"/>
          <w:szCs w:val="24"/>
        </w:rPr>
        <w:t xml:space="preserve"> </w:t>
      </w:r>
    </w:p>
    <w:p w:rsidR="00983344" w:rsidRDefault="00983344" w:rsidP="008E5D7E">
      <w:r>
        <w:br w:type="page"/>
      </w:r>
    </w:p>
    <w:p w:rsidR="001318EB" w:rsidRPr="001318EB" w:rsidRDefault="001318EB" w:rsidP="001318EB"/>
    <w:p w:rsidR="007D18D8" w:rsidRPr="00DC401E" w:rsidRDefault="000F79D6" w:rsidP="000F79D6">
      <w:pPr>
        <w:pStyle w:val="ListParagraph"/>
        <w:numPr>
          <w:ilvl w:val="0"/>
          <w:numId w:val="6"/>
        </w:numPr>
        <w:spacing w:before="120" w:after="120"/>
        <w:jc w:val="both"/>
        <w:rPr>
          <w:rFonts w:asciiTheme="minorHAnsi" w:eastAsiaTheme="minorHAnsi" w:hAnsiTheme="minorHAnsi" w:cstheme="minorBidi"/>
          <w:b/>
        </w:rPr>
      </w:pPr>
      <w:r w:rsidRPr="000F79D6">
        <w:rPr>
          <w:rFonts w:asciiTheme="minorHAnsi" w:eastAsiaTheme="minorHAnsi" w:hAnsiTheme="minorHAnsi" w:cstheme="minorBidi"/>
          <w:b/>
        </w:rPr>
        <w:t>SISSEJUHATUS</w:t>
      </w:r>
    </w:p>
    <w:p w:rsidR="008E5D7E" w:rsidRDefault="008E5D7E" w:rsidP="006741C6">
      <w:pPr>
        <w:spacing w:after="0"/>
        <w:jc w:val="both"/>
        <w:rPr>
          <w:lang w:val="et-EE"/>
        </w:rPr>
      </w:pPr>
      <w:r w:rsidRPr="008E5D7E">
        <w:rPr>
          <w:lang w:val="et-EE"/>
        </w:rPr>
        <w:t xml:space="preserve">Käesolevaks tööks </w:t>
      </w:r>
      <w:r>
        <w:rPr>
          <w:lang w:val="et-EE"/>
        </w:rPr>
        <w:t>on keskkonnamõju hindamise vajalikkuse eelhinnang</w:t>
      </w:r>
      <w:r w:rsidRPr="008E5D7E">
        <w:rPr>
          <w:lang w:val="et-EE"/>
        </w:rPr>
        <w:t xml:space="preserve"> Narva </w:t>
      </w:r>
      <w:r>
        <w:rPr>
          <w:lang w:val="et-EE"/>
        </w:rPr>
        <w:t xml:space="preserve">Paul Kerese tn 14 </w:t>
      </w:r>
      <w:r w:rsidR="00E20DBB">
        <w:rPr>
          <w:lang w:val="et-EE"/>
        </w:rPr>
        <w:t>„</w:t>
      </w:r>
      <w:proofErr w:type="spellStart"/>
      <w:r>
        <w:rPr>
          <w:lang w:val="et-EE"/>
        </w:rPr>
        <w:t>Sisekaitseakadeemia</w:t>
      </w:r>
      <w:proofErr w:type="spellEnd"/>
      <w:r>
        <w:rPr>
          <w:lang w:val="et-EE"/>
        </w:rPr>
        <w:t xml:space="preserve"> Narva Õppekeskuse</w:t>
      </w:r>
      <w:r w:rsidR="00E20DBB">
        <w:rPr>
          <w:lang w:val="et-EE"/>
        </w:rPr>
        <w:t xml:space="preserve">“ </w:t>
      </w:r>
      <w:r w:rsidR="00E20DBB" w:rsidRPr="001576D4">
        <w:rPr>
          <w:lang w:val="et-EE"/>
        </w:rPr>
        <w:t>(t</w:t>
      </w:r>
      <w:r w:rsidR="00E20DBB">
        <w:rPr>
          <w:lang w:val="et-EE"/>
        </w:rPr>
        <w:t xml:space="preserve">öö nr 245, </w:t>
      </w:r>
      <w:proofErr w:type="spellStart"/>
      <w:r w:rsidR="00E20DBB">
        <w:rPr>
          <w:lang w:val="et-EE"/>
        </w:rPr>
        <w:t>peaprojekteerija</w:t>
      </w:r>
      <w:proofErr w:type="spellEnd"/>
      <w:r w:rsidR="00E20DBB">
        <w:rPr>
          <w:lang w:val="et-EE"/>
        </w:rPr>
        <w:t xml:space="preserve"> Kolm Pluss Üks OÜ, Suve 2-69, Tallinn 10149)</w:t>
      </w:r>
      <w:r w:rsidR="00E20DBB" w:rsidRPr="001576D4">
        <w:rPr>
          <w:lang w:val="et-EE"/>
        </w:rPr>
        <w:t xml:space="preserve"> </w:t>
      </w:r>
      <w:r>
        <w:rPr>
          <w:lang w:val="et-EE"/>
        </w:rPr>
        <w:t xml:space="preserve"> </w:t>
      </w:r>
      <w:r w:rsidRPr="000F79D6">
        <w:rPr>
          <w:lang w:val="et-EE"/>
        </w:rPr>
        <w:t>projekti</w:t>
      </w:r>
      <w:r w:rsidRPr="008E5D7E">
        <w:rPr>
          <w:lang w:val="et-EE"/>
        </w:rPr>
        <w:t xml:space="preserve"> koosseisus. Projektiga hõlmatav ala asub Ida-Viru maako</w:t>
      </w:r>
      <w:r w:rsidR="00BE5269">
        <w:rPr>
          <w:lang w:val="et-EE"/>
        </w:rPr>
        <w:t>nnas Narva linnas (vt joonis 1</w:t>
      </w:r>
      <w:r w:rsidRPr="008E5D7E">
        <w:rPr>
          <w:lang w:val="et-EE"/>
        </w:rPr>
        <w:t>).</w:t>
      </w:r>
    </w:p>
    <w:p w:rsidR="00A53E6F" w:rsidRPr="00A53E6F" w:rsidRDefault="00A53E6F" w:rsidP="00A53E6F">
      <w:pPr>
        <w:spacing w:after="0"/>
        <w:jc w:val="both"/>
        <w:rPr>
          <w:lang w:val="et-EE"/>
        </w:rPr>
      </w:pPr>
      <w:r>
        <w:rPr>
          <w:lang w:val="et-EE"/>
        </w:rPr>
        <w:t xml:space="preserve">Projekti eesmärgiks on uue </w:t>
      </w:r>
      <w:proofErr w:type="spellStart"/>
      <w:r w:rsidRPr="00A53E6F">
        <w:rPr>
          <w:lang w:val="et-EE"/>
        </w:rPr>
        <w:t>Sisekaitseakadeemia</w:t>
      </w:r>
      <w:proofErr w:type="spellEnd"/>
      <w:r w:rsidRPr="00A53E6F">
        <w:rPr>
          <w:lang w:val="et-EE"/>
        </w:rPr>
        <w:t xml:space="preserve">, Tartu Ülikooli ja Politsei-ja Piirivalveameti </w:t>
      </w:r>
      <w:proofErr w:type="spellStart"/>
      <w:r w:rsidRPr="00A53E6F">
        <w:rPr>
          <w:lang w:val="et-EE"/>
        </w:rPr>
        <w:t>ühishoone</w:t>
      </w:r>
      <w:proofErr w:type="spellEnd"/>
    </w:p>
    <w:p w:rsidR="00BE5269" w:rsidRDefault="00A53E6F" w:rsidP="00A53E6F">
      <w:pPr>
        <w:spacing w:after="0"/>
        <w:jc w:val="both"/>
        <w:rPr>
          <w:lang w:val="et-EE"/>
        </w:rPr>
      </w:pPr>
      <w:r>
        <w:rPr>
          <w:lang w:val="et-EE"/>
        </w:rPr>
        <w:t>püstitamine</w:t>
      </w:r>
      <w:r w:rsidRPr="00A53E6F">
        <w:rPr>
          <w:lang w:val="et-EE"/>
        </w:rPr>
        <w:t>.</w:t>
      </w:r>
    </w:p>
    <w:p w:rsidR="00277009" w:rsidRDefault="00277009" w:rsidP="00A53E6F">
      <w:pPr>
        <w:spacing w:after="0"/>
        <w:jc w:val="both"/>
        <w:rPr>
          <w:lang w:val="et-EE"/>
        </w:rPr>
      </w:pPr>
      <w:r>
        <w:rPr>
          <w:lang w:val="et-EE"/>
        </w:rPr>
        <w:t xml:space="preserve">Projekt koosneb mitmest osast. Kõik projekti osad on lahti kirjutatud </w:t>
      </w:r>
      <w:r w:rsidR="001576D4">
        <w:rPr>
          <w:lang w:val="et-EE"/>
        </w:rPr>
        <w:t xml:space="preserve">eelprojekti </w:t>
      </w:r>
      <w:r>
        <w:rPr>
          <w:lang w:val="et-EE"/>
        </w:rPr>
        <w:t>„</w:t>
      </w:r>
      <w:proofErr w:type="spellStart"/>
      <w:r>
        <w:rPr>
          <w:lang w:val="et-EE"/>
        </w:rPr>
        <w:t>Sisekaitseakadeemia</w:t>
      </w:r>
      <w:proofErr w:type="spellEnd"/>
      <w:r>
        <w:rPr>
          <w:lang w:val="et-EE"/>
        </w:rPr>
        <w:t xml:space="preserve"> Narva Õppekeskus“</w:t>
      </w:r>
      <w:r w:rsidR="001576D4" w:rsidRPr="001576D4">
        <w:rPr>
          <w:lang w:val="et-EE"/>
        </w:rPr>
        <w:t xml:space="preserve"> (t</w:t>
      </w:r>
      <w:r w:rsidR="001576D4">
        <w:rPr>
          <w:lang w:val="et-EE"/>
        </w:rPr>
        <w:t xml:space="preserve">öö nr 245, </w:t>
      </w:r>
      <w:proofErr w:type="spellStart"/>
      <w:r w:rsidR="001576D4">
        <w:rPr>
          <w:lang w:val="et-EE"/>
        </w:rPr>
        <w:t>peaprojekteerija</w:t>
      </w:r>
      <w:proofErr w:type="spellEnd"/>
      <w:r w:rsidR="001576D4">
        <w:rPr>
          <w:lang w:val="et-EE"/>
        </w:rPr>
        <w:t xml:space="preserve"> Kolm Pluss Üks OÜ, Suve 2-69, Tallinn 10149)</w:t>
      </w:r>
      <w:r w:rsidR="001576D4" w:rsidRPr="001576D4">
        <w:rPr>
          <w:lang w:val="et-EE"/>
        </w:rPr>
        <w:t xml:space="preserve"> </w:t>
      </w:r>
      <w:r w:rsidR="001576D4">
        <w:rPr>
          <w:lang w:val="et-EE"/>
        </w:rPr>
        <w:t>üldosas.</w:t>
      </w:r>
    </w:p>
    <w:p w:rsidR="008229DA" w:rsidRDefault="008229DA" w:rsidP="00A53E6F">
      <w:pPr>
        <w:spacing w:after="0"/>
        <w:jc w:val="both"/>
        <w:rPr>
          <w:lang w:val="et-EE"/>
        </w:rPr>
      </w:pPr>
      <w:r w:rsidRPr="008229DA">
        <w:rPr>
          <w:lang w:val="et-EE"/>
        </w:rPr>
        <w:t>Projekti lähteandmeteks on</w:t>
      </w:r>
      <w:r>
        <w:rPr>
          <w:lang w:val="et-EE"/>
        </w:rPr>
        <w:t>:</w:t>
      </w:r>
      <w:r w:rsidRPr="008229DA">
        <w:rPr>
          <w:lang w:val="et-EE"/>
        </w:rPr>
        <w:t xml:space="preserve"> </w:t>
      </w:r>
    </w:p>
    <w:p w:rsidR="008229DA" w:rsidRDefault="008229DA" w:rsidP="008229DA">
      <w:pPr>
        <w:pStyle w:val="ListParagraph"/>
        <w:numPr>
          <w:ilvl w:val="0"/>
          <w:numId w:val="13"/>
        </w:numPr>
        <w:jc w:val="both"/>
        <w:rPr>
          <w:lang w:val="et-EE"/>
        </w:rPr>
      </w:pPr>
      <w:proofErr w:type="spellStart"/>
      <w:r w:rsidRPr="008229DA">
        <w:rPr>
          <w:lang w:val="et-EE"/>
        </w:rPr>
        <w:t>Sisekaitseakadeemia</w:t>
      </w:r>
      <w:proofErr w:type="spellEnd"/>
      <w:r w:rsidRPr="008229DA">
        <w:rPr>
          <w:lang w:val="et-EE"/>
        </w:rPr>
        <w:t xml:space="preserve"> Narva õppekeskuse eskiisprojekt (Kolm Pluss Üks OÜ, 04.05.2018), </w:t>
      </w:r>
    </w:p>
    <w:p w:rsidR="008229DA" w:rsidRDefault="008229DA" w:rsidP="008229DA">
      <w:pPr>
        <w:pStyle w:val="ListParagraph"/>
        <w:numPr>
          <w:ilvl w:val="0"/>
          <w:numId w:val="13"/>
        </w:numPr>
        <w:jc w:val="both"/>
        <w:rPr>
          <w:lang w:val="et-EE"/>
        </w:rPr>
      </w:pPr>
      <w:r>
        <w:rPr>
          <w:lang w:val="et-EE"/>
        </w:rPr>
        <w:t>P</w:t>
      </w:r>
      <w:r w:rsidRPr="008229DA">
        <w:rPr>
          <w:lang w:val="et-EE"/>
        </w:rPr>
        <w:t xml:space="preserve">rojekteerimistingimused nr 494-k (Paul Kerese tn 14 kinnistule õppehoone püstitamine ilma detailplaneeringut koostamata, 17.05.2017), </w:t>
      </w:r>
    </w:p>
    <w:p w:rsidR="001576D4" w:rsidRDefault="008229DA" w:rsidP="008229DA">
      <w:pPr>
        <w:pStyle w:val="ListParagraph"/>
        <w:numPr>
          <w:ilvl w:val="0"/>
          <w:numId w:val="13"/>
        </w:numPr>
        <w:jc w:val="both"/>
        <w:rPr>
          <w:lang w:val="et-EE"/>
        </w:rPr>
      </w:pPr>
      <w:r w:rsidRPr="008229DA">
        <w:rPr>
          <w:lang w:val="et-EE"/>
        </w:rPr>
        <w:t>Narva linna üldplaneering (kehtestatud Narva Linnavolikogu  otsusega nr 3, 24.01.2013)</w:t>
      </w:r>
    </w:p>
    <w:p w:rsidR="008229DA" w:rsidRDefault="008229DA" w:rsidP="008229DA">
      <w:pPr>
        <w:pStyle w:val="ListParagraph"/>
        <w:numPr>
          <w:ilvl w:val="0"/>
          <w:numId w:val="13"/>
        </w:numPr>
        <w:jc w:val="both"/>
        <w:rPr>
          <w:lang w:val="et-EE"/>
        </w:rPr>
      </w:pPr>
      <w:r>
        <w:rPr>
          <w:lang w:val="et-EE"/>
        </w:rPr>
        <w:t>Tehnovõrkude valdajate tehnilised tingimused</w:t>
      </w:r>
    </w:p>
    <w:p w:rsidR="008229DA" w:rsidRDefault="008229DA" w:rsidP="008229DA">
      <w:pPr>
        <w:pStyle w:val="ListParagraph"/>
        <w:numPr>
          <w:ilvl w:val="0"/>
          <w:numId w:val="13"/>
        </w:numPr>
        <w:jc w:val="both"/>
        <w:rPr>
          <w:lang w:val="et-EE"/>
        </w:rPr>
      </w:pPr>
      <w:r>
        <w:rPr>
          <w:lang w:val="et-EE"/>
        </w:rPr>
        <w:t>Ehitusuuringud</w:t>
      </w:r>
    </w:p>
    <w:p w:rsidR="008229DA" w:rsidRDefault="008229DA" w:rsidP="008229DA">
      <w:pPr>
        <w:pStyle w:val="ListParagraph"/>
        <w:numPr>
          <w:ilvl w:val="0"/>
          <w:numId w:val="13"/>
        </w:numPr>
        <w:jc w:val="both"/>
        <w:rPr>
          <w:lang w:val="et-EE"/>
        </w:rPr>
      </w:pPr>
      <w:r>
        <w:rPr>
          <w:lang w:val="et-EE"/>
        </w:rPr>
        <w:t>Normdokumendid</w:t>
      </w:r>
    </w:p>
    <w:p w:rsidR="001576D4" w:rsidRPr="001576D4" w:rsidRDefault="001576D4" w:rsidP="00A53E6F">
      <w:pPr>
        <w:spacing w:after="0"/>
        <w:jc w:val="both"/>
        <w:rPr>
          <w:lang w:val="et-EE"/>
        </w:rPr>
      </w:pPr>
    </w:p>
    <w:p w:rsidR="008E5D7E" w:rsidRDefault="00BE5269" w:rsidP="006741C6">
      <w:pPr>
        <w:spacing w:after="0"/>
        <w:jc w:val="both"/>
        <w:rPr>
          <w:lang w:val="et-EE"/>
        </w:rPr>
      </w:pPr>
      <w:r w:rsidRPr="00BE5269">
        <w:rPr>
          <w:lang w:val="et-EE"/>
        </w:rPr>
        <w:object w:dxaOrig="1785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36.75pt" o:ole="">
            <v:imagedata r:id="rId7" o:title=""/>
          </v:shape>
          <o:OLEObject Type="Embed" ProgID="AcroExch.Document.DC" ShapeID="_x0000_i1025" DrawAspect="Content" ObjectID="_1660656222" r:id="rId8"/>
        </w:object>
      </w:r>
    </w:p>
    <w:p w:rsidR="008E5D7E" w:rsidRPr="00E4796A" w:rsidRDefault="008E5D7E" w:rsidP="00214109">
      <w:pPr>
        <w:jc w:val="both"/>
        <w:rPr>
          <w:lang w:val="et-EE"/>
        </w:rPr>
      </w:pPr>
      <w:r>
        <w:rPr>
          <w:lang w:val="et-EE"/>
        </w:rPr>
        <w:t xml:space="preserve">Joonis 1. </w:t>
      </w:r>
      <w:r w:rsidR="00BE5269">
        <w:rPr>
          <w:lang w:val="et-EE"/>
        </w:rPr>
        <w:t>Situatsiooniskeem (Tajuruum OÜ, töö nr 18K81)</w:t>
      </w:r>
    </w:p>
    <w:p w:rsidR="00770601" w:rsidRPr="00770601" w:rsidRDefault="00770601" w:rsidP="00770601">
      <w:pPr>
        <w:pStyle w:val="ListParagraph"/>
        <w:numPr>
          <w:ilvl w:val="0"/>
          <w:numId w:val="6"/>
        </w:numPr>
        <w:spacing w:after="120"/>
        <w:jc w:val="both"/>
        <w:rPr>
          <w:rFonts w:asciiTheme="minorHAnsi" w:eastAsiaTheme="minorHAnsi" w:hAnsiTheme="minorHAnsi" w:cstheme="minorBidi"/>
          <w:b/>
        </w:rPr>
      </w:pPr>
      <w:r w:rsidRPr="00770601">
        <w:rPr>
          <w:b/>
        </w:rPr>
        <w:lastRenderedPageBreak/>
        <w:t>TAUST JA SEADUSANDLIKUD ASPEKTID</w:t>
      </w:r>
    </w:p>
    <w:p w:rsidR="00770601" w:rsidRPr="00770601" w:rsidRDefault="00770601" w:rsidP="00770601">
      <w:pPr>
        <w:spacing w:after="120"/>
        <w:jc w:val="both"/>
        <w:rPr>
          <w:lang w:val="et-EE"/>
        </w:rPr>
      </w:pPr>
      <w:r w:rsidRPr="00770601">
        <w:rPr>
          <w:lang w:val="et-EE"/>
        </w:rPr>
        <w:t>Keskkonnamõju hindamise (KMH) vajadust reguleerib keskkonnamõju hindamise ja keskkonnajuhtimissüsteemi seadus (</w:t>
      </w:r>
      <w:proofErr w:type="spellStart"/>
      <w:r w:rsidRPr="00770601">
        <w:rPr>
          <w:lang w:val="et-EE"/>
        </w:rPr>
        <w:t>KeHJS</w:t>
      </w:r>
      <w:proofErr w:type="spellEnd"/>
      <w:r w:rsidRPr="00770601">
        <w:rPr>
          <w:lang w:val="et-EE"/>
        </w:rPr>
        <w:t>), vastu võetud 22.02.20051. Vastavalt seadusele on keskkonnamõju hindamise vajadus reguleeritud järgmiselt:</w:t>
      </w:r>
    </w:p>
    <w:p w:rsidR="00770601" w:rsidRPr="006245F2" w:rsidRDefault="00770601" w:rsidP="00770601">
      <w:pPr>
        <w:spacing w:after="120"/>
        <w:jc w:val="both"/>
        <w:rPr>
          <w:i/>
          <w:lang w:val="et-EE"/>
        </w:rPr>
      </w:pPr>
      <w:r w:rsidRPr="006245F2">
        <w:rPr>
          <w:i/>
          <w:lang w:val="et-EE"/>
        </w:rPr>
        <w:t>§ 3. Keskkonnamõju hindamise kohustuslikkus</w:t>
      </w:r>
    </w:p>
    <w:p w:rsidR="00770601" w:rsidRPr="006245F2" w:rsidRDefault="00770601" w:rsidP="00770601">
      <w:pPr>
        <w:spacing w:after="120"/>
        <w:jc w:val="both"/>
        <w:rPr>
          <w:i/>
          <w:lang w:val="et-EE"/>
        </w:rPr>
      </w:pPr>
      <w:r w:rsidRPr="006245F2">
        <w:rPr>
          <w:i/>
          <w:lang w:val="et-EE"/>
        </w:rPr>
        <w:t>Keskkonnamõju hinnatakse, kui:</w:t>
      </w:r>
    </w:p>
    <w:p w:rsidR="00770601" w:rsidRPr="006245F2" w:rsidRDefault="00770601" w:rsidP="006245F2">
      <w:pPr>
        <w:spacing w:after="120"/>
        <w:ind w:left="113"/>
        <w:jc w:val="both"/>
        <w:rPr>
          <w:i/>
          <w:lang w:val="et-EE"/>
        </w:rPr>
      </w:pPr>
      <w:r w:rsidRPr="006245F2">
        <w:rPr>
          <w:i/>
          <w:lang w:val="et-EE"/>
        </w:rPr>
        <w:t>1) taotletakse tegevusluba või selle muutmist ning tegevusloa taotlemise või muutmise põhjuseks olev kavandatav tegevus toob eeldatavalt kaasa olulise keskkonnamõju;</w:t>
      </w:r>
    </w:p>
    <w:p w:rsidR="00770601" w:rsidRPr="006245F2" w:rsidRDefault="00770601" w:rsidP="006245F2">
      <w:pPr>
        <w:spacing w:after="120"/>
        <w:ind w:left="113"/>
        <w:jc w:val="both"/>
        <w:rPr>
          <w:i/>
          <w:lang w:val="et-EE"/>
        </w:rPr>
      </w:pPr>
      <w:r w:rsidRPr="006245F2">
        <w:rPr>
          <w:i/>
          <w:lang w:val="et-EE"/>
        </w:rPr>
        <w:t>2) kavandatakse tegevust, mille korral ei ole objektiivse teabe põhjal välistatud, et sellega võib kaasneda eraldi või koos muude tegevustega eeldatavalt oluline ebasoodne mõju Natura 2000 võrgustiku ala kaitse-eesmärgile, ja mis ei ole otseselt seotud ala kaitsekorraldusega või ei ole selleks otseselt vajalik.</w:t>
      </w:r>
    </w:p>
    <w:p w:rsidR="00770601" w:rsidRPr="006245F2" w:rsidRDefault="00770601" w:rsidP="00770601">
      <w:pPr>
        <w:spacing w:after="120"/>
        <w:jc w:val="both"/>
        <w:rPr>
          <w:i/>
          <w:lang w:val="et-EE"/>
        </w:rPr>
      </w:pPr>
      <w:r w:rsidRPr="006245F2">
        <w:rPr>
          <w:i/>
          <w:lang w:val="et-EE"/>
        </w:rPr>
        <w:t>§ 2</w:t>
      </w:r>
      <w:r w:rsidRPr="006245F2">
        <w:rPr>
          <w:i/>
          <w:vertAlign w:val="superscript"/>
          <w:lang w:val="et-EE"/>
        </w:rPr>
        <w:t>1</w:t>
      </w:r>
      <w:r w:rsidRPr="006245F2">
        <w:rPr>
          <w:i/>
          <w:lang w:val="et-EE"/>
        </w:rPr>
        <w:t xml:space="preserve"> Keskkonnamõju</w:t>
      </w:r>
    </w:p>
    <w:p w:rsidR="00770601" w:rsidRPr="006245F2" w:rsidRDefault="00770601" w:rsidP="00770601">
      <w:pPr>
        <w:spacing w:after="120"/>
        <w:jc w:val="both"/>
        <w:rPr>
          <w:i/>
          <w:lang w:val="et-EE"/>
        </w:rPr>
      </w:pPr>
      <w:r w:rsidRPr="006245F2">
        <w:rPr>
          <w:i/>
          <w:lang w:val="et-EE"/>
        </w:rPr>
        <w:t>Keskkonnamõju käesoleva seaduse tähenduses on kavandatava tegevusega või strateegilise planeerimisdokumendi elluviimisega eeldatavalt kaasnev vahetu või kaudne mõju keskkonnale, inimese tervisele ja heaolule, kultuuripärandile või varale.</w:t>
      </w:r>
    </w:p>
    <w:p w:rsidR="00770601" w:rsidRPr="006245F2" w:rsidRDefault="00770601" w:rsidP="00770601">
      <w:pPr>
        <w:spacing w:after="120"/>
        <w:jc w:val="both"/>
        <w:rPr>
          <w:i/>
          <w:lang w:val="et-EE"/>
        </w:rPr>
      </w:pPr>
      <w:r w:rsidRPr="006245F2">
        <w:rPr>
          <w:i/>
          <w:lang w:val="et-EE"/>
        </w:rPr>
        <w:t>§ 2</w:t>
      </w:r>
      <w:r w:rsidRPr="006245F2">
        <w:rPr>
          <w:i/>
          <w:vertAlign w:val="superscript"/>
          <w:lang w:val="et-EE"/>
        </w:rPr>
        <w:t>2</w:t>
      </w:r>
      <w:r w:rsidRPr="006245F2">
        <w:rPr>
          <w:i/>
          <w:lang w:val="et-EE"/>
        </w:rPr>
        <w:t xml:space="preserve"> Oluline keskkonnamõju</w:t>
      </w:r>
    </w:p>
    <w:p w:rsidR="00770601" w:rsidRPr="006245F2" w:rsidRDefault="00770601" w:rsidP="00770601">
      <w:pPr>
        <w:spacing w:after="120"/>
        <w:jc w:val="both"/>
        <w:rPr>
          <w:i/>
          <w:lang w:val="et-EE"/>
        </w:rPr>
      </w:pPr>
      <w:r w:rsidRPr="006245F2">
        <w:rPr>
          <w:i/>
          <w:lang w:val="et-EE"/>
        </w:rPr>
        <w:t>Keskkonnamõju on oluline, kui see võib eeldatavalt ületada mõjuala keskkonnataluvust, põhjustada keskkonnas pöördumatuid muutusi või seada ohtu inimese tervise ja heaolu, kultuuripärandi või vara.</w:t>
      </w:r>
    </w:p>
    <w:p w:rsidR="00770601" w:rsidRPr="006245F2" w:rsidRDefault="00770601" w:rsidP="00770601">
      <w:pPr>
        <w:spacing w:after="120"/>
        <w:jc w:val="both"/>
        <w:rPr>
          <w:i/>
          <w:lang w:val="et-EE"/>
        </w:rPr>
      </w:pPr>
      <w:r w:rsidRPr="006245F2">
        <w:rPr>
          <w:i/>
          <w:lang w:val="et-EE"/>
        </w:rPr>
        <w:t>§ 6. Olulise keskkonnamõjuga tegevus</w:t>
      </w:r>
    </w:p>
    <w:p w:rsidR="006245F2" w:rsidRPr="006245F2" w:rsidRDefault="006245F2" w:rsidP="006245F2">
      <w:pPr>
        <w:spacing w:after="120"/>
        <w:jc w:val="both"/>
        <w:rPr>
          <w:i/>
          <w:lang w:val="et-EE"/>
        </w:rPr>
      </w:pPr>
      <w:r w:rsidRPr="006245F2">
        <w:rPr>
          <w:i/>
          <w:lang w:val="et-EE"/>
        </w:rPr>
        <w:t xml:space="preserve">(1) Olulise keskkonnamõjuga tegevus </w:t>
      </w:r>
    </w:p>
    <w:p w:rsidR="00770601" w:rsidRDefault="006245F2" w:rsidP="006245F2">
      <w:pPr>
        <w:spacing w:after="120"/>
        <w:jc w:val="both"/>
        <w:rPr>
          <w:lang w:val="et-EE"/>
        </w:rPr>
      </w:pPr>
      <w:r>
        <w:rPr>
          <w:lang w:val="et-EE"/>
        </w:rPr>
        <w:t xml:space="preserve">Narva linna kehtiva üldplaneeringu p 4.1.1 </w:t>
      </w:r>
      <w:r w:rsidRPr="006245F2">
        <w:rPr>
          <w:lang w:val="et-EE"/>
        </w:rPr>
        <w:t>Narva linna üldplaneeringu alal (va olemasoleval elektrienergia- ja soojusetootmise alal) ei ole lubatud uus keskkonnaohtl</w:t>
      </w:r>
      <w:r>
        <w:rPr>
          <w:lang w:val="et-EE"/>
        </w:rPr>
        <w:t xml:space="preserve">ik suurtootmine, ohtlike ainete </w:t>
      </w:r>
      <w:r w:rsidRPr="006245F2">
        <w:rPr>
          <w:lang w:val="et-EE"/>
        </w:rPr>
        <w:t>suuremates kogustes ladustamine (va piiriületust ootavad rongid, mis veavad</w:t>
      </w:r>
      <w:r>
        <w:rPr>
          <w:lang w:val="et-EE"/>
        </w:rPr>
        <w:t xml:space="preserve"> </w:t>
      </w:r>
      <w:r w:rsidRPr="006245F2">
        <w:rPr>
          <w:lang w:val="et-EE"/>
        </w:rPr>
        <w:t>ohtlike veoseid)</w:t>
      </w:r>
      <w:r>
        <w:rPr>
          <w:lang w:val="et-EE"/>
        </w:rPr>
        <w:t xml:space="preserve"> </w:t>
      </w:r>
      <w:r w:rsidRPr="006245F2">
        <w:rPr>
          <w:lang w:val="et-EE"/>
        </w:rPr>
        <w:t>ega muud tegevused, mis on välja toodud keskkonnamõju</w:t>
      </w:r>
      <w:r>
        <w:rPr>
          <w:lang w:val="et-EE"/>
        </w:rPr>
        <w:t xml:space="preserve"> </w:t>
      </w:r>
      <w:r w:rsidRPr="006245F2">
        <w:rPr>
          <w:lang w:val="et-EE"/>
        </w:rPr>
        <w:t>hindamise ja keskkonnajuhtimissüsteemi seaduse §</w:t>
      </w:r>
      <w:r>
        <w:rPr>
          <w:lang w:val="et-EE"/>
        </w:rPr>
        <w:t xml:space="preserve"> </w:t>
      </w:r>
      <w:r w:rsidRPr="006245F2">
        <w:rPr>
          <w:lang w:val="et-EE"/>
        </w:rPr>
        <w:t>6 lg 1 toodud loetuelus.</w:t>
      </w:r>
    </w:p>
    <w:p w:rsidR="00770601" w:rsidRPr="006245F2" w:rsidRDefault="00BD0E5A" w:rsidP="00770601">
      <w:pPr>
        <w:spacing w:after="120"/>
        <w:jc w:val="both"/>
        <w:rPr>
          <w:i/>
          <w:lang w:val="et-EE"/>
        </w:rPr>
      </w:pPr>
      <w:r w:rsidRPr="006245F2">
        <w:rPr>
          <w:i/>
          <w:lang w:val="et-EE"/>
        </w:rPr>
        <w:t xml:space="preserve"> </w:t>
      </w:r>
      <w:r w:rsidR="00770601" w:rsidRPr="006245F2">
        <w:rPr>
          <w:i/>
          <w:lang w:val="et-EE"/>
        </w:rPr>
        <w:t>(2) Kui kavandatav tegevus ei kuulu käesoleva paragrahvi lõikes 1 nimetatute hulka, peab otsustaja andma eelhinnangu selle kohta, kas järgmiste valdkondade tegevusel on oluline keskkonnamõju:</w:t>
      </w:r>
    </w:p>
    <w:p w:rsidR="00770601" w:rsidRPr="006245F2" w:rsidRDefault="00770601" w:rsidP="00770601">
      <w:pPr>
        <w:spacing w:after="120"/>
        <w:jc w:val="both"/>
        <w:rPr>
          <w:i/>
          <w:lang w:val="et-EE"/>
        </w:rPr>
      </w:pPr>
      <w:r w:rsidRPr="006245F2">
        <w:rPr>
          <w:i/>
          <w:lang w:val="et-EE"/>
        </w:rPr>
        <w:t>10) infrastruktuuri ehitamine või kasutamine;</w:t>
      </w:r>
    </w:p>
    <w:p w:rsidR="00770601" w:rsidRPr="00770601" w:rsidRDefault="00770601" w:rsidP="00770601">
      <w:pPr>
        <w:spacing w:after="120"/>
        <w:jc w:val="both"/>
        <w:rPr>
          <w:lang w:val="et-EE"/>
        </w:rPr>
      </w:pPr>
      <w:r w:rsidRPr="00770601">
        <w:rPr>
          <w:lang w:val="et-EE"/>
        </w:rPr>
        <w:t xml:space="preserve">Lisaks </w:t>
      </w:r>
      <w:proofErr w:type="spellStart"/>
      <w:r w:rsidRPr="00770601">
        <w:rPr>
          <w:lang w:val="et-EE"/>
        </w:rPr>
        <w:t>KeHJS</w:t>
      </w:r>
      <w:proofErr w:type="spellEnd"/>
      <w:r w:rsidRPr="00770601">
        <w:rPr>
          <w:lang w:val="et-EE"/>
        </w:rPr>
        <w:t xml:space="preserve"> § 6 lõige 2 nimetatud tegevusvaldkondadele on Vabariigi Valitsuse määrusega nr 224 kehtestatud täpsustatud loetelu „Tegevusvaldkondade, mille korral tuleb kaaluda keskkonnamõju hindamise algatamise va</w:t>
      </w:r>
      <w:r w:rsidR="006245F2">
        <w:rPr>
          <w:lang w:val="et-EE"/>
        </w:rPr>
        <w:t>jalikkust, täpsustatud loetelu“</w:t>
      </w:r>
      <w:r w:rsidRPr="00770601">
        <w:rPr>
          <w:lang w:val="et-EE"/>
        </w:rPr>
        <w:t>.</w:t>
      </w:r>
    </w:p>
    <w:p w:rsidR="00770601" w:rsidRPr="00770601" w:rsidRDefault="00770601" w:rsidP="00770601">
      <w:pPr>
        <w:spacing w:after="120"/>
        <w:jc w:val="both"/>
        <w:rPr>
          <w:lang w:val="et-EE"/>
        </w:rPr>
      </w:pPr>
      <w:r w:rsidRPr="00770601">
        <w:rPr>
          <w:lang w:val="et-EE"/>
        </w:rPr>
        <w:t>Vastavalt VV määrusele:</w:t>
      </w:r>
    </w:p>
    <w:p w:rsidR="00770601" w:rsidRPr="006245F2" w:rsidRDefault="00770601" w:rsidP="00770601">
      <w:pPr>
        <w:spacing w:after="120"/>
        <w:jc w:val="both"/>
        <w:rPr>
          <w:i/>
          <w:lang w:val="et-EE"/>
        </w:rPr>
      </w:pPr>
      <w:r w:rsidRPr="006245F2">
        <w:rPr>
          <w:i/>
          <w:lang w:val="et-EE"/>
        </w:rPr>
        <w:t>§ 13. Infrastruktuuri ehitamine</w:t>
      </w:r>
    </w:p>
    <w:p w:rsidR="00770601" w:rsidRPr="006245F2" w:rsidRDefault="00770601" w:rsidP="00770601">
      <w:pPr>
        <w:spacing w:after="120"/>
        <w:jc w:val="both"/>
        <w:rPr>
          <w:i/>
          <w:lang w:val="et-EE"/>
        </w:rPr>
      </w:pPr>
      <w:r w:rsidRPr="006245F2">
        <w:rPr>
          <w:i/>
          <w:lang w:val="et-EE"/>
        </w:rPr>
        <w:t>Keskkonnamõju hindamise algatamise vajalikkust tuleb kaaluda infrastruktuuri ehitamise valdkonda kuuluvate järgmiste tegevuste korral:</w:t>
      </w:r>
    </w:p>
    <w:p w:rsidR="006245F2" w:rsidRDefault="006245F2" w:rsidP="006245F2">
      <w:pPr>
        <w:ind w:left="113"/>
        <w:jc w:val="both"/>
        <w:rPr>
          <w:i/>
          <w:lang w:val="et-EE"/>
        </w:rPr>
      </w:pPr>
      <w:r w:rsidRPr="006245F2">
        <w:rPr>
          <w:i/>
          <w:lang w:val="et-EE"/>
        </w:rPr>
        <w:t>2) keskkonnamõju hindamise ja keskkonnajuhtimissüsteemi seaduse § 6 lõikes 1 ning käesolevas määruses nimetamata juhul ühisveevärgi ja -kanalisatsiooni, bussi- ja autoparkide, elurajooni, staadioni, haigla-, ülikooli-, vangla- ning muude samalaadsete projektide arendamine;</w:t>
      </w:r>
    </w:p>
    <w:p w:rsidR="00BD0E5A" w:rsidRPr="00BD0E5A" w:rsidRDefault="00BD0E5A" w:rsidP="00BD0E5A">
      <w:pPr>
        <w:jc w:val="both"/>
        <w:rPr>
          <w:lang w:val="et-EE"/>
        </w:rPr>
      </w:pPr>
      <w:r w:rsidRPr="00BD0E5A">
        <w:rPr>
          <w:lang w:val="et-EE"/>
        </w:rPr>
        <w:lastRenderedPageBreak/>
        <w:t xml:space="preserve">Käesoleval juhul ei kuulu kavandatav tegevus </w:t>
      </w:r>
      <w:proofErr w:type="spellStart"/>
      <w:r w:rsidRPr="00BD0E5A">
        <w:rPr>
          <w:lang w:val="et-EE"/>
        </w:rPr>
        <w:t>KeHJS</w:t>
      </w:r>
      <w:proofErr w:type="spellEnd"/>
      <w:r w:rsidRPr="00BD0E5A">
        <w:rPr>
          <w:lang w:val="et-EE"/>
        </w:rPr>
        <w:t xml:space="preserve"> § 6 lõikes 1 loetletud tegevuste hulka, mille puhul KMH on kohustuslik selle vajadust kaalumata.</w:t>
      </w:r>
    </w:p>
    <w:p w:rsidR="003205BC" w:rsidRDefault="00BD0E5A" w:rsidP="00BD0E5A">
      <w:pPr>
        <w:jc w:val="both"/>
        <w:rPr>
          <w:lang w:val="et-EE"/>
        </w:rPr>
      </w:pPr>
      <w:r w:rsidRPr="00BD0E5A">
        <w:rPr>
          <w:lang w:val="et-EE"/>
        </w:rPr>
        <w:t>Antud juhul on tegu „infrastruktuuri ehitamise või kasutamisega“ (</w:t>
      </w:r>
      <w:proofErr w:type="spellStart"/>
      <w:r w:rsidRPr="00BD0E5A">
        <w:rPr>
          <w:lang w:val="et-EE"/>
        </w:rPr>
        <w:t>KeHJS</w:t>
      </w:r>
      <w:proofErr w:type="spellEnd"/>
      <w:r w:rsidRPr="00BD0E5A">
        <w:rPr>
          <w:lang w:val="et-EE"/>
        </w:rPr>
        <w:t xml:space="preserve"> § 6 lõige 2, p 10) ning vastavalt VV määruse nr 224 §13 p</w:t>
      </w:r>
      <w:r>
        <w:rPr>
          <w:lang w:val="et-EE"/>
        </w:rPr>
        <w:t xml:space="preserve"> 2 „</w:t>
      </w:r>
      <w:r w:rsidRPr="00BD0E5A">
        <w:rPr>
          <w:lang w:val="et-EE"/>
        </w:rPr>
        <w:t>keskkonnamõju hindamise ja keskkonnajuhtimissüsteemi seaduse § 6 lõikes 1 ning käesolevas määruses nimetamata juhul ühisveevärgi ja -kanalisatsiooni, bussi- ja autoparkide, elurajooni, staadioni, haigla-, ülikooli-, vangla- ning muude samalaads</w:t>
      </w:r>
      <w:r>
        <w:rPr>
          <w:lang w:val="et-EE"/>
        </w:rPr>
        <w:t>ete projektide arendamine“.</w:t>
      </w:r>
    </w:p>
    <w:p w:rsidR="00BD0E5A" w:rsidRPr="00BD0E5A" w:rsidRDefault="00BD0E5A" w:rsidP="00BD0E5A">
      <w:pPr>
        <w:jc w:val="both"/>
        <w:rPr>
          <w:lang w:val="et-EE"/>
        </w:rPr>
      </w:pPr>
      <w:r w:rsidRPr="00BD0E5A">
        <w:rPr>
          <w:lang w:val="et-EE"/>
        </w:rPr>
        <w:t xml:space="preserve">Seega peab otsustaja andma eelhinnangu selle kohta, kas tegevusel on oluline keskkonnamõju vastavalt </w:t>
      </w:r>
      <w:proofErr w:type="spellStart"/>
      <w:r w:rsidRPr="00BD0E5A">
        <w:rPr>
          <w:lang w:val="et-EE"/>
        </w:rPr>
        <w:t>KeHJS</w:t>
      </w:r>
      <w:proofErr w:type="spellEnd"/>
      <w:r w:rsidRPr="00BD0E5A">
        <w:rPr>
          <w:lang w:val="et-EE"/>
        </w:rPr>
        <w:t xml:space="preserve"> § 6 lõige 2. Sellest tulenevat sõltub KMH vajadus eelhinnangu tulemusest.</w:t>
      </w:r>
    </w:p>
    <w:p w:rsidR="00BD0E5A" w:rsidRPr="00BD0E5A" w:rsidRDefault="00BD0E5A" w:rsidP="00BD0E5A">
      <w:pPr>
        <w:jc w:val="both"/>
        <w:rPr>
          <w:lang w:val="et-EE"/>
        </w:rPr>
      </w:pPr>
      <w:r w:rsidRPr="00BD0E5A">
        <w:rPr>
          <w:lang w:val="et-EE"/>
        </w:rPr>
        <w:t xml:space="preserve">Vastavalt </w:t>
      </w:r>
      <w:proofErr w:type="spellStart"/>
      <w:r w:rsidRPr="00BD0E5A">
        <w:rPr>
          <w:lang w:val="et-EE"/>
        </w:rPr>
        <w:t>KeHJS</w:t>
      </w:r>
      <w:proofErr w:type="spellEnd"/>
      <w:r w:rsidRPr="00BD0E5A">
        <w:rPr>
          <w:lang w:val="et-EE"/>
        </w:rPr>
        <w:t>:</w:t>
      </w:r>
    </w:p>
    <w:p w:rsidR="00BD0E5A" w:rsidRPr="00B34B8D" w:rsidRDefault="00BD0E5A" w:rsidP="00BD0E5A">
      <w:pPr>
        <w:jc w:val="both"/>
        <w:rPr>
          <w:i/>
          <w:lang w:val="et-EE"/>
        </w:rPr>
      </w:pPr>
      <w:r w:rsidRPr="00B34B8D">
        <w:rPr>
          <w:i/>
          <w:lang w:val="et-EE"/>
        </w:rPr>
        <w:t>§ 6</w:t>
      </w:r>
      <w:r w:rsidRPr="00B34B8D">
        <w:rPr>
          <w:i/>
          <w:vertAlign w:val="superscript"/>
          <w:lang w:val="et-EE"/>
        </w:rPr>
        <w:t>1</w:t>
      </w:r>
      <w:r w:rsidRPr="00B34B8D">
        <w:rPr>
          <w:i/>
          <w:lang w:val="et-EE"/>
        </w:rPr>
        <w:t>. Eelhinnang</w:t>
      </w:r>
    </w:p>
    <w:p w:rsidR="00BD0E5A" w:rsidRPr="00B34B8D" w:rsidRDefault="00BD0E5A" w:rsidP="00BD0E5A">
      <w:pPr>
        <w:jc w:val="both"/>
        <w:rPr>
          <w:i/>
          <w:lang w:val="et-EE"/>
        </w:rPr>
      </w:pPr>
      <w:r w:rsidRPr="00B34B8D">
        <w:rPr>
          <w:i/>
          <w:lang w:val="et-EE"/>
        </w:rPr>
        <w:t>(1) eelhinnangu andmiseks esitab arendaja koos tegevusloa taotlusega järgmise teabe:</w:t>
      </w:r>
    </w:p>
    <w:p w:rsidR="00BD0E5A" w:rsidRPr="00B34B8D" w:rsidRDefault="00BD0E5A" w:rsidP="00BD0E5A">
      <w:pPr>
        <w:jc w:val="both"/>
        <w:rPr>
          <w:i/>
          <w:lang w:val="et-EE"/>
        </w:rPr>
      </w:pPr>
      <w:r w:rsidRPr="00B34B8D">
        <w:rPr>
          <w:i/>
          <w:lang w:val="et-EE"/>
        </w:rPr>
        <w:t>1) tegevuse eesmärk, iseloom ja füüsilised näitajad ning asjakohasel juhul vajalike lammutustööde kirjeldus;</w:t>
      </w:r>
    </w:p>
    <w:p w:rsidR="00BD0E5A" w:rsidRPr="00B34B8D" w:rsidRDefault="00BD0E5A" w:rsidP="00BD0E5A">
      <w:pPr>
        <w:jc w:val="both"/>
        <w:rPr>
          <w:i/>
          <w:lang w:val="et-EE"/>
        </w:rPr>
      </w:pPr>
      <w:r w:rsidRPr="00B34B8D">
        <w:rPr>
          <w:i/>
          <w:lang w:val="et-EE"/>
        </w:rPr>
        <w:t>2) tegevuse asukoha kirjeldus, sealhulgas eeldatavalt mõjutatava ala tundlikkus;</w:t>
      </w:r>
    </w:p>
    <w:p w:rsidR="00BD0E5A" w:rsidRPr="00B34B8D" w:rsidRDefault="00BD0E5A" w:rsidP="00BD0E5A">
      <w:pPr>
        <w:jc w:val="both"/>
        <w:rPr>
          <w:i/>
          <w:lang w:val="et-EE"/>
        </w:rPr>
      </w:pPr>
      <w:r w:rsidRPr="00B34B8D">
        <w:rPr>
          <w:i/>
          <w:lang w:val="et-EE"/>
        </w:rPr>
        <w:t>3) tegevusega eeldatavalt oluliselt mõjutatavate keskkonnaelementide kirjeldus;</w:t>
      </w:r>
    </w:p>
    <w:p w:rsidR="00BD0E5A" w:rsidRPr="00B34B8D" w:rsidRDefault="00BD0E5A" w:rsidP="00BD0E5A">
      <w:pPr>
        <w:jc w:val="both"/>
        <w:rPr>
          <w:i/>
          <w:lang w:val="et-EE"/>
        </w:rPr>
      </w:pPr>
      <w:r w:rsidRPr="00B34B8D">
        <w:rPr>
          <w:i/>
          <w:lang w:val="et-EE"/>
        </w:rPr>
        <w:t>4) olemasolev teave tegevusega eeldatavalt kaasneva olulise keskkonnamõju kohta, arvestades eeldatavalt tekkivaid jääke ja heiteid ning jäätmeteket, kui see on asjakohane, ning loodusvarade, eelkõige mulla, maa, maavarade ja vee kasutamist ning mõju looduslikule mitmekesisusele;</w:t>
      </w:r>
    </w:p>
    <w:p w:rsidR="00BD0E5A" w:rsidRPr="00B34B8D" w:rsidRDefault="00BD0E5A" w:rsidP="00BD0E5A">
      <w:pPr>
        <w:jc w:val="both"/>
        <w:rPr>
          <w:i/>
          <w:lang w:val="et-EE"/>
        </w:rPr>
      </w:pPr>
      <w:r w:rsidRPr="00B34B8D">
        <w:rPr>
          <w:i/>
          <w:lang w:val="et-EE"/>
        </w:rPr>
        <w:t>5) muu asjakohane teave, lähtudes käesoleva paragrahvi lõike 5 alusel kehtestatud nõuetest;</w:t>
      </w:r>
    </w:p>
    <w:p w:rsidR="00BD0E5A" w:rsidRPr="00B34B8D" w:rsidRDefault="00BD0E5A" w:rsidP="00BD0E5A">
      <w:pPr>
        <w:jc w:val="both"/>
        <w:rPr>
          <w:i/>
          <w:lang w:val="et-EE"/>
        </w:rPr>
      </w:pPr>
      <w:r w:rsidRPr="00B34B8D">
        <w:rPr>
          <w:i/>
          <w:lang w:val="et-EE"/>
        </w:rPr>
        <w:t>6) soovi korral teave kavandatava tegevuse erisuste või võetavate keskkonnameetmete kohta, millega kavandatakse vältida või ennetada muidu ilmneda võivat olulist ebasoodsat keskkonnamõju.</w:t>
      </w:r>
    </w:p>
    <w:p w:rsidR="00BD0E5A" w:rsidRPr="00B34B8D" w:rsidRDefault="00BD0E5A" w:rsidP="00BD0E5A">
      <w:pPr>
        <w:jc w:val="both"/>
        <w:rPr>
          <w:i/>
          <w:lang w:val="et-EE"/>
        </w:rPr>
      </w:pPr>
      <w:r w:rsidRPr="00B34B8D">
        <w:rPr>
          <w:i/>
          <w:lang w:val="et-EE"/>
        </w:rPr>
        <w:t>(2) Käesoleva paragrahvi lõikes 1 nimetatud teabe koostamisel peab arendaja arvestama varasemate asjakohaste hindamiste tulemustega.</w:t>
      </w:r>
    </w:p>
    <w:p w:rsidR="00BD0E5A" w:rsidRPr="00B34B8D" w:rsidRDefault="00BD0E5A" w:rsidP="00BD0E5A">
      <w:pPr>
        <w:jc w:val="both"/>
        <w:rPr>
          <w:i/>
          <w:lang w:val="et-EE"/>
        </w:rPr>
      </w:pPr>
      <w:r w:rsidRPr="00B34B8D">
        <w:rPr>
          <w:i/>
          <w:lang w:val="et-EE"/>
        </w:rPr>
        <w:t>(3) Otsustaja annab käesoleva seaduse § 6 lõigetes 2 ja 2</w:t>
      </w:r>
      <w:r w:rsidRPr="00B34B8D">
        <w:rPr>
          <w:i/>
          <w:vertAlign w:val="superscript"/>
          <w:lang w:val="et-EE"/>
        </w:rPr>
        <w:t>1</w:t>
      </w:r>
      <w:r w:rsidRPr="00B34B8D">
        <w:rPr>
          <w:i/>
          <w:lang w:val="et-EE"/>
        </w:rPr>
        <w:t xml:space="preserve"> nimetatud eelhinnangu arendaja esitatud ja muu asjakohase teabe alusel ning lähtudes kavandatavast tegevusest, selle asukohast ning eeldatavast keskkonnamõjust.</w:t>
      </w:r>
    </w:p>
    <w:p w:rsidR="00BD0E5A" w:rsidRPr="00B34B8D" w:rsidRDefault="00BD0E5A" w:rsidP="00BD0E5A">
      <w:pPr>
        <w:jc w:val="both"/>
        <w:rPr>
          <w:i/>
          <w:lang w:val="et-EE"/>
        </w:rPr>
      </w:pPr>
      <w:r w:rsidRPr="00B34B8D">
        <w:rPr>
          <w:i/>
          <w:lang w:val="et-EE"/>
        </w:rPr>
        <w:t>(5) Käesoleva seaduse § 6 lõigetes 2 ja 2</w:t>
      </w:r>
      <w:r w:rsidRPr="00B34B8D">
        <w:rPr>
          <w:i/>
          <w:vertAlign w:val="superscript"/>
          <w:lang w:val="et-EE"/>
        </w:rPr>
        <w:t xml:space="preserve">1 </w:t>
      </w:r>
      <w:r w:rsidRPr="00B34B8D">
        <w:rPr>
          <w:i/>
          <w:lang w:val="et-EE"/>
        </w:rPr>
        <w:t>nimetatud eelhinnangu sisu täpsustatud nõuded kehtestab valdkonna eest vastutav minister määrusega.3</w:t>
      </w:r>
    </w:p>
    <w:p w:rsidR="00BD0E5A" w:rsidRPr="00B34B8D" w:rsidRDefault="00BD0E5A" w:rsidP="00BD0E5A">
      <w:pPr>
        <w:jc w:val="both"/>
        <w:rPr>
          <w:i/>
          <w:lang w:val="et-EE"/>
        </w:rPr>
      </w:pPr>
      <w:r w:rsidRPr="00B34B8D">
        <w:rPr>
          <w:i/>
          <w:lang w:val="et-EE"/>
        </w:rPr>
        <w:t>§ 11. Keskkonnamõju hindamise algatamine ja algatamata jätmine</w:t>
      </w:r>
    </w:p>
    <w:p w:rsidR="00BD0E5A" w:rsidRPr="00B34B8D" w:rsidRDefault="00BD0E5A" w:rsidP="00BD0E5A">
      <w:pPr>
        <w:jc w:val="both"/>
        <w:rPr>
          <w:i/>
          <w:lang w:val="et-EE"/>
        </w:rPr>
      </w:pPr>
      <w:r w:rsidRPr="00B34B8D">
        <w:rPr>
          <w:i/>
          <w:lang w:val="et-EE"/>
        </w:rPr>
        <w:t>(2</w:t>
      </w:r>
      <w:r w:rsidRPr="00B34B8D">
        <w:rPr>
          <w:i/>
          <w:vertAlign w:val="superscript"/>
          <w:lang w:val="et-EE"/>
        </w:rPr>
        <w:t>2</w:t>
      </w:r>
      <w:r w:rsidRPr="00B34B8D">
        <w:rPr>
          <w:i/>
          <w:lang w:val="et-EE"/>
        </w:rPr>
        <w:t>) Enne käesoleva seaduse § 6 lõikes 2 nimetatud valdkondade tegevuse ja lõikes 21 viidatud tegevuse keskkonnamõju hindamise vajalikkuse üle otsustamist peab otsustaja küsima seisukohta kõigilt asjaomastelt asutustelt, esitades neile seisukoha võtmiseks</w:t>
      </w:r>
      <w:r w:rsidR="00B34B8D">
        <w:rPr>
          <w:i/>
          <w:lang w:val="et-EE"/>
        </w:rPr>
        <w:t xml:space="preserve"> </w:t>
      </w:r>
      <w:r w:rsidRPr="00B34B8D">
        <w:rPr>
          <w:i/>
          <w:lang w:val="et-EE"/>
        </w:rPr>
        <w:t>eelhinnangu ning keskkonnamõju hindamise algatamise või algatamata jätmise otsuse eelnõu.</w:t>
      </w:r>
    </w:p>
    <w:p w:rsidR="00BD0E5A" w:rsidRPr="00BD0E5A" w:rsidRDefault="00BD0E5A" w:rsidP="00BD0E5A">
      <w:pPr>
        <w:jc w:val="both"/>
        <w:rPr>
          <w:lang w:val="et-EE"/>
        </w:rPr>
      </w:pPr>
      <w:r w:rsidRPr="00BD0E5A">
        <w:rPr>
          <w:lang w:val="et-EE"/>
        </w:rPr>
        <w:t xml:space="preserve">Käesolev eelhinnang on </w:t>
      </w:r>
      <w:r w:rsidR="00B34B8D">
        <w:rPr>
          <w:lang w:val="et-EE"/>
        </w:rPr>
        <w:t>koostatud Narva Linnavalitsuse Arhitektuuri- ja Linnaplaneerimise ameti KMH vanemspetsialisti</w:t>
      </w:r>
      <w:r w:rsidRPr="00BD0E5A">
        <w:rPr>
          <w:lang w:val="et-EE"/>
        </w:rPr>
        <w:t xml:space="preserve"> poolt </w:t>
      </w:r>
      <w:r w:rsidR="00B34B8D" w:rsidRPr="008E5D7E">
        <w:rPr>
          <w:lang w:val="et-EE"/>
        </w:rPr>
        <w:t xml:space="preserve">Narva </w:t>
      </w:r>
      <w:r w:rsidR="00B34B8D">
        <w:rPr>
          <w:lang w:val="et-EE"/>
        </w:rPr>
        <w:t xml:space="preserve">Paul Kerese tn 14 </w:t>
      </w:r>
      <w:proofErr w:type="spellStart"/>
      <w:r w:rsidR="00B34B8D">
        <w:rPr>
          <w:lang w:val="et-EE"/>
        </w:rPr>
        <w:t>Sisekaitseakadeemia</w:t>
      </w:r>
      <w:proofErr w:type="spellEnd"/>
      <w:r w:rsidR="00B34B8D">
        <w:rPr>
          <w:lang w:val="et-EE"/>
        </w:rPr>
        <w:t xml:space="preserve"> Narva </w:t>
      </w:r>
      <w:r w:rsidR="00B34B8D" w:rsidRPr="00B34B8D">
        <w:rPr>
          <w:lang w:val="et-EE"/>
        </w:rPr>
        <w:t>Õppekeskuse projekti</w:t>
      </w:r>
      <w:r w:rsidR="00B34B8D" w:rsidRPr="008E5D7E">
        <w:rPr>
          <w:lang w:val="et-EE"/>
        </w:rPr>
        <w:t xml:space="preserve"> koosseisus</w:t>
      </w:r>
      <w:r w:rsidR="00B34B8D" w:rsidRPr="00BD0E5A">
        <w:rPr>
          <w:lang w:val="et-EE"/>
        </w:rPr>
        <w:t xml:space="preserve"> </w:t>
      </w:r>
      <w:r w:rsidRPr="00BD0E5A">
        <w:rPr>
          <w:lang w:val="et-EE"/>
        </w:rPr>
        <w:t>ning seda on otsustajal võimalik kasutada tugimaterjalina keskkonnamõju hindamise algatamise vajalikkuse hindamisel.</w:t>
      </w:r>
    </w:p>
    <w:p w:rsidR="00BD0E5A" w:rsidRDefault="00BD0E5A" w:rsidP="00BD0E5A">
      <w:pPr>
        <w:jc w:val="both"/>
        <w:rPr>
          <w:lang w:val="et-EE"/>
        </w:rPr>
      </w:pPr>
      <w:r w:rsidRPr="00BD0E5A">
        <w:rPr>
          <w:lang w:val="et-EE"/>
        </w:rPr>
        <w:lastRenderedPageBreak/>
        <w:t>Eelhinnangu aruande peatükkides 3-6 on info esitamisel lähtutud Keskkonnaministri 16.08.2017 määrusest nr 31 „Eelhinnangu sisu täpsustatud nõuded“.</w:t>
      </w:r>
    </w:p>
    <w:p w:rsidR="00B34B8D" w:rsidRPr="000F79D6" w:rsidRDefault="00B34B8D" w:rsidP="00242184">
      <w:pPr>
        <w:pStyle w:val="ListParagraph"/>
        <w:numPr>
          <w:ilvl w:val="0"/>
          <w:numId w:val="6"/>
        </w:numPr>
        <w:spacing w:after="120"/>
        <w:jc w:val="both"/>
        <w:rPr>
          <w:b/>
          <w:lang w:val="et-EE"/>
        </w:rPr>
      </w:pPr>
      <w:r w:rsidRPr="000F79D6">
        <w:rPr>
          <w:b/>
          <w:lang w:val="et-EE"/>
        </w:rPr>
        <w:t>KAVANDATAVA TEGEVUSE KIRJELDUS</w:t>
      </w:r>
    </w:p>
    <w:p w:rsidR="00DE5FDC" w:rsidRPr="00DE5FDC" w:rsidRDefault="00DE5FDC" w:rsidP="00DE5FDC">
      <w:pPr>
        <w:jc w:val="both"/>
        <w:rPr>
          <w:lang w:val="et-EE"/>
        </w:rPr>
      </w:pPr>
      <w:r>
        <w:rPr>
          <w:lang w:val="et-EE"/>
        </w:rPr>
        <w:t>V</w:t>
      </w:r>
      <w:r w:rsidR="00E20DBB">
        <w:rPr>
          <w:lang w:val="et-EE"/>
        </w:rPr>
        <w:t>a</w:t>
      </w:r>
      <w:r>
        <w:rPr>
          <w:lang w:val="et-EE"/>
        </w:rPr>
        <w:t>stavalt projekti</w:t>
      </w:r>
      <w:r w:rsidR="00E20DBB">
        <w:rPr>
          <w:lang w:val="et-EE"/>
        </w:rPr>
        <w:t xml:space="preserve"> „Narva </w:t>
      </w:r>
      <w:proofErr w:type="spellStart"/>
      <w:r w:rsidR="00E20DBB">
        <w:rPr>
          <w:lang w:val="et-EE"/>
        </w:rPr>
        <w:t>sisekaitseakadeemia</w:t>
      </w:r>
      <w:proofErr w:type="spellEnd"/>
      <w:r w:rsidR="00E20DBB">
        <w:rPr>
          <w:lang w:val="et-EE"/>
        </w:rPr>
        <w:t xml:space="preserve"> ehitusprojekt“</w:t>
      </w:r>
      <w:r>
        <w:rPr>
          <w:lang w:val="et-EE"/>
        </w:rPr>
        <w:t xml:space="preserve"> osa „Asendiplaan“ (Narva </w:t>
      </w:r>
      <w:proofErr w:type="spellStart"/>
      <w:r>
        <w:rPr>
          <w:lang w:val="et-EE"/>
        </w:rPr>
        <w:t>sisekaitseakadeemia</w:t>
      </w:r>
      <w:proofErr w:type="spellEnd"/>
      <w:r>
        <w:rPr>
          <w:lang w:val="et-EE"/>
        </w:rPr>
        <w:t xml:space="preserve"> ehitusprojekt, töö nr 18K81, teostaja </w:t>
      </w:r>
      <w:proofErr w:type="spellStart"/>
      <w:r>
        <w:rPr>
          <w:lang w:val="et-EE"/>
        </w:rPr>
        <w:t>TajuRuum</w:t>
      </w:r>
      <w:proofErr w:type="spellEnd"/>
      <w:r>
        <w:rPr>
          <w:lang w:val="et-EE"/>
        </w:rPr>
        <w:t xml:space="preserve"> OÜ) seletuskirjale k</w:t>
      </w:r>
      <w:r w:rsidRPr="00DE5FDC">
        <w:rPr>
          <w:lang w:val="et-EE"/>
        </w:rPr>
        <w:t xml:space="preserve">äesolev ehitusprojekt on koostatud Kolm Pluss Üks OÜ tellimusel, Narva </w:t>
      </w:r>
      <w:proofErr w:type="spellStart"/>
      <w:r w:rsidRPr="00DE5FDC">
        <w:rPr>
          <w:lang w:val="et-EE"/>
        </w:rPr>
        <w:t>Sisekaitseakadeemia</w:t>
      </w:r>
      <w:proofErr w:type="spellEnd"/>
      <w:r w:rsidRPr="00DE5FDC">
        <w:rPr>
          <w:lang w:val="et-EE"/>
        </w:rPr>
        <w:t xml:space="preserve"> hoone rajamiseks ning </w:t>
      </w:r>
      <w:proofErr w:type="spellStart"/>
      <w:r w:rsidRPr="00DE5FDC">
        <w:rPr>
          <w:lang w:val="et-EE"/>
        </w:rPr>
        <w:t>välisruumi</w:t>
      </w:r>
      <w:proofErr w:type="spellEnd"/>
      <w:r w:rsidRPr="00DE5FDC">
        <w:rPr>
          <w:lang w:val="et-EE"/>
        </w:rPr>
        <w:t xml:space="preserve"> kujundamiseks.</w:t>
      </w:r>
    </w:p>
    <w:p w:rsidR="00B34B8D" w:rsidRDefault="00DE5FDC" w:rsidP="00DE5FDC">
      <w:pPr>
        <w:jc w:val="both"/>
        <w:rPr>
          <w:lang w:val="et-EE"/>
        </w:rPr>
      </w:pPr>
      <w:r w:rsidRPr="00DE5FDC">
        <w:rPr>
          <w:lang w:val="et-EE"/>
        </w:rPr>
        <w:t xml:space="preserve">Projekt hõlmab osaliselt P. Kerese tn 14 kinnistut (katastritunnus 51101:006:0206) ning selle </w:t>
      </w:r>
      <w:proofErr w:type="spellStart"/>
      <w:r w:rsidRPr="00DE5FDC">
        <w:rPr>
          <w:lang w:val="et-EE"/>
        </w:rPr>
        <w:t>lähiala</w:t>
      </w:r>
      <w:proofErr w:type="spellEnd"/>
      <w:r w:rsidRPr="00DE5FDC">
        <w:rPr>
          <w:lang w:val="et-EE"/>
        </w:rPr>
        <w:t>. Projektala hõlmab ca 2,1 ha.</w:t>
      </w:r>
    </w:p>
    <w:p w:rsidR="00DE5FDC" w:rsidRDefault="00DE5FDC" w:rsidP="00DE5FDC">
      <w:pPr>
        <w:jc w:val="both"/>
        <w:rPr>
          <w:lang w:val="et-EE"/>
        </w:rPr>
      </w:pPr>
      <w:r w:rsidRPr="00DE5FDC">
        <w:rPr>
          <w:noProof/>
          <w:lang w:eastAsia="en-GB"/>
        </w:rPr>
        <w:drawing>
          <wp:inline distT="0" distB="0" distL="0" distR="0">
            <wp:extent cx="5760720" cy="3816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16596"/>
                    </a:xfrm>
                    <a:prstGeom prst="rect">
                      <a:avLst/>
                    </a:prstGeom>
                    <a:noFill/>
                    <a:ln>
                      <a:noFill/>
                    </a:ln>
                  </pic:spPr>
                </pic:pic>
              </a:graphicData>
            </a:graphic>
          </wp:inline>
        </w:drawing>
      </w:r>
    </w:p>
    <w:p w:rsidR="00DE5FDC" w:rsidRDefault="00DE5FDC" w:rsidP="00DE5FDC">
      <w:pPr>
        <w:jc w:val="both"/>
        <w:rPr>
          <w:lang w:val="et-EE"/>
        </w:rPr>
      </w:pPr>
      <w:r>
        <w:rPr>
          <w:lang w:val="et-EE"/>
        </w:rPr>
        <w:t xml:space="preserve">Skeem 1. Projektala (Narva </w:t>
      </w:r>
      <w:proofErr w:type="spellStart"/>
      <w:r>
        <w:rPr>
          <w:lang w:val="et-EE"/>
        </w:rPr>
        <w:t>sisekaitseakadeemia</w:t>
      </w:r>
      <w:proofErr w:type="spellEnd"/>
      <w:r>
        <w:rPr>
          <w:lang w:val="et-EE"/>
        </w:rPr>
        <w:t xml:space="preserve"> ehitusprojekt, töö nr 18K81, teostaja </w:t>
      </w:r>
      <w:proofErr w:type="spellStart"/>
      <w:r>
        <w:rPr>
          <w:lang w:val="et-EE"/>
        </w:rPr>
        <w:t>TajuRuum</w:t>
      </w:r>
      <w:proofErr w:type="spellEnd"/>
      <w:r>
        <w:rPr>
          <w:lang w:val="et-EE"/>
        </w:rPr>
        <w:t xml:space="preserve"> OÜ)</w:t>
      </w:r>
    </w:p>
    <w:p w:rsidR="00DE5FDC" w:rsidRPr="00DE5FDC" w:rsidRDefault="00DE5FDC" w:rsidP="00DE5FDC">
      <w:pPr>
        <w:jc w:val="both"/>
        <w:rPr>
          <w:lang w:val="et-EE"/>
        </w:rPr>
      </w:pPr>
      <w:r w:rsidRPr="00DE5FDC">
        <w:rPr>
          <w:lang w:val="et-EE"/>
        </w:rPr>
        <w:t xml:space="preserve">Projekti koostamisel on alusena kasutatud </w:t>
      </w:r>
      <w:proofErr w:type="spellStart"/>
      <w:r w:rsidRPr="00DE5FDC">
        <w:rPr>
          <w:lang w:val="et-EE"/>
        </w:rPr>
        <w:t>Geoterra</w:t>
      </w:r>
      <w:proofErr w:type="spellEnd"/>
      <w:r w:rsidRPr="00DE5FDC">
        <w:rPr>
          <w:lang w:val="et-EE"/>
        </w:rPr>
        <w:t xml:space="preserve"> OÜ poolt koostatud geodeetilist alusplaani mõõtkavas 1:500, koostatud märtsis 2018, töö nr 37-2018, MTR nr EG10421381-0001.</w:t>
      </w:r>
    </w:p>
    <w:p w:rsidR="00DE5FDC" w:rsidRDefault="00DE5FDC" w:rsidP="00DE5FDC">
      <w:pPr>
        <w:jc w:val="both"/>
        <w:rPr>
          <w:lang w:val="et-EE"/>
        </w:rPr>
      </w:pPr>
      <w:r w:rsidRPr="00DE5FDC">
        <w:rPr>
          <w:lang w:val="et-EE"/>
        </w:rPr>
        <w:t xml:space="preserve">Olemasoleva haljastuse käsitlemisel on aluseks võetud </w:t>
      </w:r>
      <w:proofErr w:type="spellStart"/>
      <w:r w:rsidRPr="00DE5FDC">
        <w:rPr>
          <w:lang w:val="et-EE"/>
        </w:rPr>
        <w:t>TajuRuum</w:t>
      </w:r>
      <w:proofErr w:type="spellEnd"/>
      <w:r w:rsidRPr="00DE5FDC">
        <w:rPr>
          <w:lang w:val="et-EE"/>
        </w:rPr>
        <w:t xml:space="preserve"> OÜ poolt aprill-mai 2018 koostatud Narva </w:t>
      </w:r>
      <w:proofErr w:type="spellStart"/>
      <w:r w:rsidRPr="00DE5FDC">
        <w:rPr>
          <w:lang w:val="et-EE"/>
        </w:rPr>
        <w:t>Sisekaitseakadeemia</w:t>
      </w:r>
      <w:proofErr w:type="spellEnd"/>
      <w:r w:rsidRPr="00DE5FDC">
        <w:rPr>
          <w:lang w:val="et-EE"/>
        </w:rPr>
        <w:t xml:space="preserve"> puittaimestiku haljastuslik hinnang (töö nr 18K81).</w:t>
      </w:r>
    </w:p>
    <w:p w:rsidR="00DE5FDC" w:rsidRPr="00DE5FDC" w:rsidRDefault="00DE5FDC" w:rsidP="00DE5FDC">
      <w:pPr>
        <w:jc w:val="both"/>
        <w:rPr>
          <w:lang w:val="et-EE"/>
        </w:rPr>
      </w:pPr>
      <w:r w:rsidRPr="00DE5FDC">
        <w:rPr>
          <w:lang w:val="et-EE"/>
        </w:rPr>
        <w:t>Planeeritav ala asub Narvas Kerese linnaosas. Kerese linnaosa moodustavad suures osas nõukogude perioodist pärinevad nelja- või viiekordsed paneelmajad ja tootmishooned raudteeäärsetel aladel. P. Kerese tn 14 kinnistul asub endine Tartu Ülikooli Narva Kolledži õppehoone, mis on alates 2012. aastast seisnud kasutuseta. Uus õppehoone asub ca 1 km kaugusel Vanalinnas.</w:t>
      </w:r>
    </w:p>
    <w:p w:rsidR="00242184" w:rsidRDefault="00DE5FDC" w:rsidP="00DE5FDC">
      <w:pPr>
        <w:jc w:val="both"/>
        <w:rPr>
          <w:lang w:val="et-EE"/>
        </w:rPr>
      </w:pPr>
      <w:r w:rsidRPr="00DE5FDC">
        <w:rPr>
          <w:lang w:val="et-EE"/>
        </w:rPr>
        <w:t xml:space="preserve">P. Kerese tn 14 kinnistu piirneb lõunast P. Kerese tänavaga, läänest Kreenholmi tänavaga, idast viiekordsete paneelelamute ja põhjast kahekordsete lasteaia hoonetega, milledest üks on praeguseks suletud. P. Kerese tn 14a kinnistul paikneb Tartu Ülikooli Narva Kolledži ühiselamu. Ca 100 m kaugusel kinnistust asub Energia tn turg. Lähim bussipeatus „Kerese“ asub kinnistu lõunapoolsel küljel Kerese </w:t>
      </w:r>
      <w:r w:rsidRPr="00DE5FDC">
        <w:rPr>
          <w:lang w:val="et-EE"/>
        </w:rPr>
        <w:lastRenderedPageBreak/>
        <w:t>tänaval. Bussipeatus „Kreenholmi 10“ jääb planeeritavast alast ca 200 m kaugusele. Rongi- ja bussijaam asuvad kinnistust ca 1 km kaugusel.</w:t>
      </w:r>
    </w:p>
    <w:p w:rsidR="00242184" w:rsidRPr="00242184" w:rsidRDefault="00242184" w:rsidP="00242184">
      <w:pPr>
        <w:pStyle w:val="ListParagraph"/>
        <w:numPr>
          <w:ilvl w:val="0"/>
          <w:numId w:val="6"/>
        </w:numPr>
        <w:spacing w:after="120"/>
        <w:jc w:val="both"/>
        <w:rPr>
          <w:b/>
          <w:lang w:val="et-EE"/>
        </w:rPr>
      </w:pPr>
      <w:r w:rsidRPr="00242184">
        <w:rPr>
          <w:b/>
          <w:lang w:val="et-EE"/>
        </w:rPr>
        <w:t>PROJEKTI ASUKOHT JA MÕJUTATAV KESKKOND</w:t>
      </w:r>
    </w:p>
    <w:p w:rsidR="00DE5FDC" w:rsidRDefault="00242184" w:rsidP="00DE5FDC">
      <w:pPr>
        <w:jc w:val="both"/>
        <w:rPr>
          <w:lang w:val="et-EE"/>
        </w:rPr>
      </w:pPr>
      <w:r w:rsidRPr="00242184">
        <w:rPr>
          <w:lang w:val="et-EE"/>
        </w:rPr>
        <w:t xml:space="preserve">P. Kerese tn 14 kinnistul asub 1964. aastal rajatud 4-korruseline endine kõrgkooli hoone koos võimlaga. Kõrgkooliga samal ajal rajatud staadioni asukohale projekteeritakse </w:t>
      </w:r>
      <w:proofErr w:type="spellStart"/>
      <w:r w:rsidRPr="00242184">
        <w:rPr>
          <w:lang w:val="et-EE"/>
        </w:rPr>
        <w:t>Sisekaitseakadeemia</w:t>
      </w:r>
      <w:proofErr w:type="spellEnd"/>
      <w:r w:rsidRPr="00242184">
        <w:rPr>
          <w:lang w:val="et-EE"/>
        </w:rPr>
        <w:t xml:space="preserve"> Narva õppekeskuse hoone.</w:t>
      </w:r>
    </w:p>
    <w:p w:rsidR="00242184" w:rsidRDefault="00242184" w:rsidP="00DE5FDC">
      <w:pPr>
        <w:jc w:val="both"/>
        <w:rPr>
          <w:lang w:val="et-EE"/>
        </w:rPr>
      </w:pPr>
      <w:r w:rsidRPr="00242184">
        <w:rPr>
          <w:lang w:val="et-EE"/>
        </w:rPr>
        <w:t>Hetkel on planeeritavale kinnistule juurdepääs autoga P. Kerese tänavalt. Olemasoleva sissepääsu asukoht säilib, aga nihkub 7,5 m ida poole. Jalgsi liiklejatele on juurdepääs tagatud nii P. Kerese tänavalt kui ka Kreenholmi tänavalt. Kinnistuga külgnevate tänavate ääres on kõnnitee mõlemal pool sõiduteed.</w:t>
      </w:r>
    </w:p>
    <w:p w:rsidR="00242184" w:rsidRDefault="00E138F9" w:rsidP="00DE5FDC">
      <w:pPr>
        <w:jc w:val="both"/>
        <w:rPr>
          <w:lang w:val="et-EE"/>
        </w:rPr>
      </w:pPr>
      <w:proofErr w:type="spellStart"/>
      <w:r w:rsidRPr="00E138F9">
        <w:rPr>
          <w:lang w:val="et-EE"/>
        </w:rPr>
        <w:t>Sisekaitseakadeemia</w:t>
      </w:r>
      <w:proofErr w:type="spellEnd"/>
      <w:r w:rsidRPr="00E138F9">
        <w:rPr>
          <w:lang w:val="et-EE"/>
        </w:rPr>
        <w:t xml:space="preserve"> Narva õppekeskuse hoone järgib oma mahuga linnaehituslikult väljakujunenud hoonestuse struktuuri, paigutudes tänavaäärse hoonestusega </w:t>
      </w:r>
      <w:proofErr w:type="spellStart"/>
      <w:r w:rsidRPr="00E138F9">
        <w:rPr>
          <w:lang w:val="et-EE"/>
        </w:rPr>
        <w:t>samasuunaliselt</w:t>
      </w:r>
      <w:proofErr w:type="spellEnd"/>
      <w:r w:rsidRPr="00E138F9">
        <w:rPr>
          <w:lang w:val="et-EE"/>
        </w:rPr>
        <w:t xml:space="preserve"> ühele joonele jättes enda ette avatud hooviala. Hoone rahulik ja avatust edasi kandev vormikeel moodustab koos hooviala maastiku ning võimalike tulevikus kinnistule rajatavate/rekonstrueeritavate hoonetega tervikliku keskkonna. Peasissepääs asub hoone keskel ja parkimisalalt ühendab seda läbi kinnistu jooksev jalakäijate telg mis loob ühenduse ka Kreenholmi tänavaga. Hoone ette projekteeritud maastiku pinnavormiline idee lähtub hoones paiknevate ruumide loogikast.</w:t>
      </w:r>
      <w:r>
        <w:rPr>
          <w:lang w:val="et-EE"/>
        </w:rPr>
        <w:t xml:space="preserve"> </w:t>
      </w:r>
      <w:r w:rsidRPr="00E138F9">
        <w:rPr>
          <w:lang w:val="et-EE"/>
        </w:rPr>
        <w:t xml:space="preserve">Projekteeritav </w:t>
      </w:r>
      <w:proofErr w:type="spellStart"/>
      <w:r w:rsidRPr="00E138F9">
        <w:rPr>
          <w:lang w:val="et-EE"/>
        </w:rPr>
        <w:t>välisruumi</w:t>
      </w:r>
      <w:proofErr w:type="spellEnd"/>
      <w:r w:rsidRPr="00E138F9">
        <w:rPr>
          <w:lang w:val="et-EE"/>
        </w:rPr>
        <w:t xml:space="preserve"> lahendus lähtub kavandatava hoone ruumiprogrammist ja sellega seotud </w:t>
      </w:r>
      <w:proofErr w:type="spellStart"/>
      <w:r w:rsidRPr="00E138F9">
        <w:rPr>
          <w:lang w:val="et-EE"/>
        </w:rPr>
        <w:t>teljelisusest</w:t>
      </w:r>
      <w:proofErr w:type="spellEnd"/>
      <w:r w:rsidRPr="00E138F9">
        <w:rPr>
          <w:lang w:val="et-EE"/>
        </w:rPr>
        <w:t>. Ala on tinglikult lahendatud kolme peamise tsooniga: avalik lineaarpark, projekteeritava hoone esiväljak ja hoone taha jääv pargiala.</w:t>
      </w:r>
      <w:r w:rsidR="00956AF5">
        <w:rPr>
          <w:lang w:val="et-EE"/>
        </w:rPr>
        <w:t xml:space="preserve"> </w:t>
      </w:r>
      <w:r w:rsidR="00956AF5" w:rsidRPr="00956AF5">
        <w:rPr>
          <w:lang w:val="et-EE"/>
        </w:rPr>
        <w:t>Hoone peateljel asub avalik lineaarpark, mis rikastab kogu loodavat keskkonda ning pakub erinevaid vabaaja tegevusi. Ühtlasi on pargiruum ka ühendajaks Kreenholmi tänavaga. Lineaarpark jaguneb aktiivseks ja rahulikuks osaks.</w:t>
      </w:r>
    </w:p>
    <w:p w:rsidR="00FF0A11" w:rsidRDefault="00FF0A11" w:rsidP="00DE5FDC">
      <w:pPr>
        <w:jc w:val="both"/>
        <w:rPr>
          <w:lang w:val="et-EE"/>
        </w:rPr>
      </w:pPr>
      <w:r w:rsidRPr="00FF0A11">
        <w:rPr>
          <w:lang w:val="et-EE"/>
        </w:rPr>
        <w:t xml:space="preserve">Paul Kerese tänav L1 kinnistu poolse uue sisse- ja väljasõidu väljaehitamise projektlahendus antakse maastikuarhitektuurse tööprojekti osana, mis koostatakse teede projekteerimises pädeva vastutava spetsialisti poolt. Hoone ehitusprojekti koosseisus tee ehitamise ehitusluba ei </w:t>
      </w:r>
      <w:proofErr w:type="spellStart"/>
      <w:r w:rsidRPr="00FF0A11">
        <w:rPr>
          <w:lang w:val="et-EE"/>
        </w:rPr>
        <w:t>taodelda</w:t>
      </w:r>
      <w:proofErr w:type="spellEnd"/>
      <w:r w:rsidRPr="00FF0A11">
        <w:rPr>
          <w:lang w:val="et-EE"/>
        </w:rPr>
        <w:t xml:space="preserve"> kuna Paul Kerese tänav L1 kinnistul asuva P. Kerese tänava rekonstruktsiooniprojekt on alles koostamisel </w:t>
      </w:r>
      <w:proofErr w:type="spellStart"/>
      <w:r w:rsidRPr="00FF0A11">
        <w:rPr>
          <w:lang w:val="et-EE"/>
        </w:rPr>
        <w:t>Novarc</w:t>
      </w:r>
      <w:proofErr w:type="spellEnd"/>
      <w:r w:rsidRPr="00FF0A11">
        <w:rPr>
          <w:lang w:val="et-EE"/>
        </w:rPr>
        <w:t xml:space="preserve"> </w:t>
      </w:r>
      <w:proofErr w:type="spellStart"/>
      <w:r w:rsidRPr="00FF0A11">
        <w:rPr>
          <w:lang w:val="et-EE"/>
        </w:rPr>
        <w:t>Group</w:t>
      </w:r>
      <w:proofErr w:type="spellEnd"/>
      <w:r w:rsidRPr="00FF0A11">
        <w:rPr>
          <w:lang w:val="et-EE"/>
        </w:rPr>
        <w:t xml:space="preserve"> AS-i poolt. 2018. aasta seisuga</w:t>
      </w:r>
      <w:r>
        <w:rPr>
          <w:lang w:val="et-EE"/>
        </w:rPr>
        <w:t xml:space="preserve"> </w:t>
      </w:r>
      <w:r w:rsidRPr="00FF0A11">
        <w:rPr>
          <w:lang w:val="et-EE"/>
        </w:rPr>
        <w:t xml:space="preserve">on </w:t>
      </w:r>
      <w:proofErr w:type="spellStart"/>
      <w:r w:rsidRPr="00FF0A11">
        <w:rPr>
          <w:lang w:val="et-EE"/>
        </w:rPr>
        <w:t>Novarc</w:t>
      </w:r>
      <w:proofErr w:type="spellEnd"/>
      <w:r w:rsidRPr="00FF0A11">
        <w:rPr>
          <w:lang w:val="et-EE"/>
        </w:rPr>
        <w:t xml:space="preserve"> </w:t>
      </w:r>
      <w:proofErr w:type="spellStart"/>
      <w:r w:rsidRPr="00FF0A11">
        <w:rPr>
          <w:lang w:val="et-EE"/>
        </w:rPr>
        <w:t>Group</w:t>
      </w:r>
      <w:proofErr w:type="spellEnd"/>
      <w:r w:rsidRPr="00FF0A11">
        <w:rPr>
          <w:lang w:val="et-EE"/>
        </w:rPr>
        <w:t xml:space="preserve"> AS-i poolt Narva Linnavalitsusele antud kooskõlastamiseks üle tänava rekonstrueerimisprojekti eskiisprojekt.</w:t>
      </w:r>
    </w:p>
    <w:p w:rsidR="00107BEB" w:rsidRDefault="007C1A1F" w:rsidP="009A4A99">
      <w:pPr>
        <w:pStyle w:val="ListParagraph"/>
        <w:numPr>
          <w:ilvl w:val="0"/>
          <w:numId w:val="6"/>
        </w:numPr>
        <w:spacing w:after="120"/>
        <w:jc w:val="both"/>
        <w:rPr>
          <w:b/>
          <w:lang w:val="et-EE"/>
        </w:rPr>
      </w:pPr>
      <w:r w:rsidRPr="007C1A1F">
        <w:rPr>
          <w:b/>
          <w:lang w:val="et-EE"/>
        </w:rPr>
        <w:t>VÕIMALIKU KESKKONNAMÕJU KIRJELDUS, HINNANG MÕJU OLULISUSELE</w:t>
      </w:r>
    </w:p>
    <w:p w:rsidR="009A4A99" w:rsidRDefault="009A4A99" w:rsidP="009A4A99">
      <w:pPr>
        <w:jc w:val="both"/>
        <w:rPr>
          <w:b/>
          <w:lang w:val="et-EE"/>
        </w:rPr>
      </w:pPr>
      <w:r w:rsidRPr="009A4A99">
        <w:rPr>
          <w:b/>
          <w:lang w:val="et-EE"/>
        </w:rPr>
        <w:t xml:space="preserve">5.1. Kavandatava tegevuse seosed asjakohaste strateegiliste planeerimisdokumentidega, mõju maakasutusele </w:t>
      </w:r>
    </w:p>
    <w:p w:rsidR="00FC34D4" w:rsidRPr="00107BEB" w:rsidRDefault="00FC34D4" w:rsidP="00FC34D4">
      <w:pPr>
        <w:jc w:val="both"/>
        <w:rPr>
          <w:lang w:val="et-EE"/>
        </w:rPr>
      </w:pPr>
      <w:r w:rsidRPr="00107BEB">
        <w:rPr>
          <w:lang w:val="et-EE"/>
        </w:rPr>
        <w:t xml:space="preserve">Paul Kerese tn 14 (katastritunnusega 51101 :006:0206) krundi sihtotstarve on ühiskondlike ehitiste maa 100%. Narva Linnavolikogu 24.01.2013. a otsusega nr 3 kehtestatud Narva linna üldplaneeringuga on Paul Kerese tn 14. maakasutuse sihtotstarbeks määratud </w:t>
      </w:r>
      <w:proofErr w:type="spellStart"/>
      <w:r w:rsidRPr="00107BEB">
        <w:rPr>
          <w:lang w:val="et-EE"/>
        </w:rPr>
        <w:t>üldkasutatavate</w:t>
      </w:r>
      <w:proofErr w:type="spellEnd"/>
      <w:r w:rsidRPr="00107BEB">
        <w:rPr>
          <w:lang w:val="et-EE"/>
        </w:rPr>
        <w:t xml:space="preserve"> hoonete reservmaa. Kinnistu sihtotstarvet ei muudeta. Paul Kerese tn 14 territooriumil asub 30 583 m3 mahuga neljakorruselise kõrgkooli hoone.</w:t>
      </w:r>
    </w:p>
    <w:p w:rsidR="009A4A99" w:rsidRPr="00E12971" w:rsidRDefault="00FC34D4" w:rsidP="009A4A99">
      <w:pPr>
        <w:jc w:val="both"/>
        <w:rPr>
          <w:lang w:val="et-EE"/>
        </w:rPr>
      </w:pPr>
      <w:r w:rsidRPr="00107BEB">
        <w:rPr>
          <w:lang w:val="et-EE"/>
        </w:rPr>
        <w:t>Lähtudes eeltoodust võib kohalik omavalitsus lubada detailplaneeringut koostamata ühiskondlike ehitiste maale ca. 30 583 m3 mahuga õppehoone püstitamist, kuna see ei ole planeerimisseaduse ja Narva linna üldplaneeringuga vastuolus.</w:t>
      </w:r>
    </w:p>
    <w:p w:rsidR="009A4A99" w:rsidRDefault="009A4A99" w:rsidP="009A4A99">
      <w:pPr>
        <w:jc w:val="both"/>
        <w:rPr>
          <w:b/>
          <w:lang w:val="et-EE"/>
        </w:rPr>
      </w:pPr>
      <w:r w:rsidRPr="009A4A99">
        <w:rPr>
          <w:b/>
          <w:lang w:val="et-EE"/>
        </w:rPr>
        <w:t xml:space="preserve">5.2. Mõju kaitstavatele loodusobjektidele </w:t>
      </w:r>
    </w:p>
    <w:p w:rsidR="00240303" w:rsidRDefault="00240303" w:rsidP="009A4A99">
      <w:pPr>
        <w:jc w:val="both"/>
        <w:rPr>
          <w:lang w:val="et-EE"/>
        </w:rPr>
      </w:pPr>
      <w:r>
        <w:rPr>
          <w:lang w:val="et-EE"/>
        </w:rPr>
        <w:t>Kavandatud tegevuse lähedal ei ole ühtegi looduskaitse objekti.</w:t>
      </w:r>
    </w:p>
    <w:p w:rsidR="00240303" w:rsidRPr="00240303" w:rsidRDefault="00240303" w:rsidP="009A4A99">
      <w:pPr>
        <w:jc w:val="both"/>
        <w:rPr>
          <w:lang w:val="et-EE"/>
        </w:rPr>
      </w:pPr>
      <w:r>
        <w:rPr>
          <w:lang w:val="et-EE"/>
        </w:rPr>
        <w:lastRenderedPageBreak/>
        <w:t xml:space="preserve">Paul Kerese tn 14 krundi piirilt kuni lähima </w:t>
      </w:r>
      <w:r w:rsidRPr="00240303">
        <w:rPr>
          <w:lang w:val="et-EE"/>
        </w:rPr>
        <w:t>kaitstava objekti piirini on</w:t>
      </w:r>
      <w:r>
        <w:rPr>
          <w:lang w:val="et-EE"/>
        </w:rPr>
        <w:t xml:space="preserve"> 935 m (Joonis 2).</w:t>
      </w:r>
    </w:p>
    <w:p w:rsidR="0087391F" w:rsidRDefault="00916EF9" w:rsidP="009A4A99">
      <w:pPr>
        <w:jc w:val="both"/>
        <w:rPr>
          <w:b/>
          <w:lang w:val="et-EE"/>
        </w:rPr>
      </w:pPr>
      <w:r>
        <w:rPr>
          <w:b/>
          <w:lang w:val="et-EE"/>
        </w:rPr>
        <w:pict>
          <v:shape id="_x0000_i1026" type="#_x0000_t75" style="width:453.75pt;height:289.5pt">
            <v:imagedata r:id="rId10" o:title="LKA"/>
          </v:shape>
        </w:pict>
      </w:r>
    </w:p>
    <w:p w:rsidR="009804BD" w:rsidRDefault="009804BD" w:rsidP="009A4A99">
      <w:pPr>
        <w:jc w:val="both"/>
        <w:rPr>
          <w:lang w:val="et-EE"/>
        </w:rPr>
      </w:pPr>
      <w:r w:rsidRPr="009804BD">
        <w:rPr>
          <w:lang w:val="et-EE"/>
        </w:rPr>
        <w:t xml:space="preserve">Joonis 2. </w:t>
      </w:r>
      <w:r>
        <w:rPr>
          <w:lang w:val="et-EE"/>
        </w:rPr>
        <w:t>Narva jõe alamjooksu hoiuala (Maa-ameti kaardirakendus</w:t>
      </w:r>
      <w:r w:rsidR="00240303">
        <w:rPr>
          <w:lang w:val="et-EE"/>
        </w:rPr>
        <w:t>)</w:t>
      </w:r>
    </w:p>
    <w:p w:rsidR="00240303" w:rsidRPr="009804BD" w:rsidRDefault="00240303" w:rsidP="009A4A99">
      <w:pPr>
        <w:jc w:val="both"/>
        <w:rPr>
          <w:lang w:val="et-EE"/>
        </w:rPr>
      </w:pPr>
      <w:r w:rsidRPr="00240303">
        <w:rPr>
          <w:lang w:val="et-EE"/>
        </w:rPr>
        <w:t xml:space="preserve">Eelnevast lähtuvalt võib eeldada, et </w:t>
      </w:r>
      <w:r>
        <w:rPr>
          <w:lang w:val="et-EE"/>
        </w:rPr>
        <w:t>Paul Kerese tn 14</w:t>
      </w:r>
      <w:r w:rsidRPr="00240303">
        <w:rPr>
          <w:lang w:val="et-EE"/>
        </w:rPr>
        <w:t xml:space="preserve"> kinnistu</w:t>
      </w:r>
      <w:r>
        <w:rPr>
          <w:lang w:val="et-EE"/>
        </w:rPr>
        <w:t>l</w:t>
      </w:r>
      <w:r w:rsidRPr="00240303">
        <w:rPr>
          <w:lang w:val="et-EE"/>
        </w:rPr>
        <w:t xml:space="preserve"> </w:t>
      </w:r>
      <w:r>
        <w:rPr>
          <w:lang w:val="et-EE"/>
        </w:rPr>
        <w:t>õppehoone ehitamisega</w:t>
      </w:r>
      <w:r w:rsidRPr="00240303">
        <w:rPr>
          <w:lang w:val="et-EE"/>
        </w:rPr>
        <w:t xml:space="preserve"> ei kaasne olulisi mõjusid</w:t>
      </w:r>
      <w:r>
        <w:rPr>
          <w:lang w:val="et-EE"/>
        </w:rPr>
        <w:t xml:space="preserve"> looduskaitse objektidele ega</w:t>
      </w:r>
      <w:r w:rsidRPr="00240303">
        <w:rPr>
          <w:lang w:val="et-EE"/>
        </w:rPr>
        <w:t xml:space="preserve"> Natura 2000 võrgustiku alale.</w:t>
      </w:r>
    </w:p>
    <w:p w:rsidR="009A4A99" w:rsidRDefault="009A4A99" w:rsidP="009A4A99">
      <w:pPr>
        <w:jc w:val="both"/>
        <w:rPr>
          <w:b/>
          <w:lang w:val="et-EE"/>
        </w:rPr>
      </w:pPr>
      <w:r w:rsidRPr="009A4A99">
        <w:rPr>
          <w:b/>
          <w:lang w:val="et-EE"/>
        </w:rPr>
        <w:t xml:space="preserve">5.3. </w:t>
      </w:r>
      <w:proofErr w:type="spellStart"/>
      <w:r w:rsidRPr="009A4A99">
        <w:rPr>
          <w:b/>
          <w:lang w:val="et-EE"/>
        </w:rPr>
        <w:t>Võõrliigid</w:t>
      </w:r>
      <w:proofErr w:type="spellEnd"/>
      <w:r w:rsidRPr="009A4A99">
        <w:rPr>
          <w:b/>
          <w:lang w:val="et-EE"/>
        </w:rPr>
        <w:t xml:space="preserve"> </w:t>
      </w:r>
    </w:p>
    <w:p w:rsidR="009E1638" w:rsidRPr="00B36721" w:rsidRDefault="00B36721" w:rsidP="009A4A99">
      <w:pPr>
        <w:jc w:val="both"/>
        <w:rPr>
          <w:lang w:val="et-EE"/>
        </w:rPr>
      </w:pPr>
      <w:r w:rsidRPr="00B36721">
        <w:rPr>
          <w:lang w:val="et-EE"/>
        </w:rPr>
        <w:t xml:space="preserve">Kavandatava tegevuse krundi piirides ning </w:t>
      </w:r>
      <w:proofErr w:type="spellStart"/>
      <w:r w:rsidRPr="00B36721">
        <w:rPr>
          <w:lang w:val="et-EE"/>
        </w:rPr>
        <w:t>lähialal</w:t>
      </w:r>
      <w:proofErr w:type="spellEnd"/>
      <w:r w:rsidRPr="00B36721">
        <w:rPr>
          <w:lang w:val="et-EE"/>
        </w:rPr>
        <w:t xml:space="preserve"> ei</w:t>
      </w:r>
      <w:r>
        <w:rPr>
          <w:lang w:val="et-EE"/>
        </w:rPr>
        <w:t xml:space="preserve"> esin</w:t>
      </w:r>
      <w:r w:rsidRPr="00B36721">
        <w:rPr>
          <w:lang w:val="et-EE"/>
        </w:rPr>
        <w:t xml:space="preserve">e </w:t>
      </w:r>
      <w:proofErr w:type="spellStart"/>
      <w:r w:rsidRPr="00B36721">
        <w:rPr>
          <w:lang w:val="et-EE"/>
        </w:rPr>
        <w:t>võõrliike</w:t>
      </w:r>
      <w:proofErr w:type="spellEnd"/>
      <w:r w:rsidRPr="00B36721">
        <w:rPr>
          <w:lang w:val="et-EE"/>
        </w:rPr>
        <w:t>.</w:t>
      </w:r>
    </w:p>
    <w:p w:rsidR="00E12971" w:rsidRDefault="009A4A99" w:rsidP="009A4A99">
      <w:pPr>
        <w:jc w:val="both"/>
        <w:rPr>
          <w:b/>
          <w:lang w:val="et-EE"/>
        </w:rPr>
      </w:pPr>
      <w:r w:rsidRPr="009A4A99">
        <w:rPr>
          <w:b/>
          <w:lang w:val="et-EE"/>
        </w:rPr>
        <w:t>5.4. Mõju kultuuriväärtustele</w:t>
      </w:r>
    </w:p>
    <w:p w:rsidR="009A4A99" w:rsidRDefault="009A4A99" w:rsidP="009A4A99">
      <w:pPr>
        <w:jc w:val="both"/>
        <w:rPr>
          <w:lang w:val="et-EE"/>
        </w:rPr>
      </w:pPr>
      <w:r w:rsidRPr="009A4A99">
        <w:rPr>
          <w:b/>
          <w:lang w:val="et-EE"/>
        </w:rPr>
        <w:t xml:space="preserve"> </w:t>
      </w:r>
      <w:r w:rsidR="009C7981">
        <w:rPr>
          <w:lang w:val="et-EE"/>
        </w:rPr>
        <w:t>Kinnistu raadiuses 450 m</w:t>
      </w:r>
      <w:r w:rsidR="00E12971" w:rsidRPr="00E12971">
        <w:rPr>
          <w:lang w:val="et-EE"/>
        </w:rPr>
        <w:t xml:space="preserve"> ei asu </w:t>
      </w:r>
      <w:r w:rsidR="00B36721">
        <w:rPr>
          <w:lang w:val="et-EE"/>
        </w:rPr>
        <w:t>kaitsealuseid objekte, kultuuri</w:t>
      </w:r>
      <w:r w:rsidR="00E12971" w:rsidRPr="00E12971">
        <w:rPr>
          <w:lang w:val="et-EE"/>
        </w:rPr>
        <w:t>mälestisi ja ei kohaldata muinsuskaitse eritingimusi.</w:t>
      </w:r>
      <w:r w:rsidR="009C7981">
        <w:rPr>
          <w:lang w:val="et-EE"/>
        </w:rPr>
        <w:t xml:space="preserve"> (Joonis 3)</w:t>
      </w:r>
    </w:p>
    <w:p w:rsidR="009C7981" w:rsidRDefault="009C7981" w:rsidP="009A4A99">
      <w:pPr>
        <w:jc w:val="both"/>
        <w:rPr>
          <w:lang w:val="et-EE"/>
        </w:rPr>
      </w:pPr>
      <w:r>
        <w:rPr>
          <w:b/>
          <w:noProof/>
          <w:lang w:eastAsia="en-GB"/>
        </w:rPr>
        <w:lastRenderedPageBreak/>
        <w:drawing>
          <wp:inline distT="0" distB="0" distL="0" distR="0">
            <wp:extent cx="5772448" cy="3133725"/>
            <wp:effectExtent l="0" t="0" r="0" b="0"/>
            <wp:docPr id="5" name="Picture 5" descr="C:\Users\User\AppData\Local\Microsoft\Windows\INetCache\Content.Word\Kultuuripärand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Kultuuripärand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054" cy="3138397"/>
                    </a:xfrm>
                    <a:prstGeom prst="rect">
                      <a:avLst/>
                    </a:prstGeom>
                    <a:noFill/>
                    <a:ln>
                      <a:noFill/>
                    </a:ln>
                  </pic:spPr>
                </pic:pic>
              </a:graphicData>
            </a:graphic>
          </wp:inline>
        </w:drawing>
      </w:r>
    </w:p>
    <w:p w:rsidR="009C7981" w:rsidRPr="00E12971" w:rsidRDefault="009C7981" w:rsidP="009A4A99">
      <w:pPr>
        <w:jc w:val="both"/>
        <w:rPr>
          <w:lang w:val="et-EE"/>
        </w:rPr>
      </w:pPr>
      <w:r>
        <w:rPr>
          <w:lang w:val="et-EE"/>
        </w:rPr>
        <w:t xml:space="preserve">Joonis 3. Muinsuskaitseobjektide kaardirakendus maa-ameti </w:t>
      </w:r>
      <w:proofErr w:type="spellStart"/>
      <w:r>
        <w:rPr>
          <w:lang w:val="et-EE"/>
        </w:rPr>
        <w:t>geoportaal</w:t>
      </w:r>
      <w:proofErr w:type="spellEnd"/>
    </w:p>
    <w:p w:rsidR="009A4A99" w:rsidRDefault="009A4A99" w:rsidP="009A4A99">
      <w:pPr>
        <w:jc w:val="both"/>
        <w:rPr>
          <w:b/>
          <w:lang w:val="et-EE"/>
        </w:rPr>
      </w:pPr>
      <w:r w:rsidRPr="009A4A99">
        <w:rPr>
          <w:b/>
          <w:lang w:val="et-EE"/>
        </w:rPr>
        <w:t xml:space="preserve">5.5. Mõju põhja- ja pinnaveele </w:t>
      </w:r>
    </w:p>
    <w:p w:rsidR="00B36721" w:rsidRDefault="00B36721" w:rsidP="00C35CDD">
      <w:pPr>
        <w:jc w:val="both"/>
        <w:rPr>
          <w:lang w:val="et-EE"/>
        </w:rPr>
      </w:pPr>
      <w:r w:rsidRPr="00B36721">
        <w:rPr>
          <w:lang w:val="et-EE"/>
        </w:rPr>
        <w:t xml:space="preserve">Krunt on osaliselt asfalteeritud ja ülejäänud osas katab kinnistut täitekiht, mis koosneb mullast, liivast, kruusast ja ehitusprahist. Täitekihi all on omakorda paiguti säilinud ka mullakiht. Vahekihtides leidub </w:t>
      </w:r>
      <w:proofErr w:type="spellStart"/>
      <w:r w:rsidRPr="00B36721">
        <w:rPr>
          <w:lang w:val="et-EE"/>
        </w:rPr>
        <w:t>savimölli</w:t>
      </w:r>
      <w:proofErr w:type="spellEnd"/>
      <w:r w:rsidRPr="00B36721">
        <w:rPr>
          <w:lang w:val="et-EE"/>
        </w:rPr>
        <w:t xml:space="preserve"> ja savimöllmoreeni. Aluspõhja lubjakivi pind on paiguti murenenud ja aluspõhja pind lasub maapinnast 0,95 - 3</w:t>
      </w:r>
      <w:r w:rsidR="00506423">
        <w:rPr>
          <w:lang w:val="et-EE"/>
        </w:rPr>
        <w:t>,05 m sügavusel. Uuringute ajal</w:t>
      </w:r>
      <w:r w:rsidRPr="00B36721">
        <w:rPr>
          <w:lang w:val="et-EE"/>
        </w:rPr>
        <w:t xml:space="preserve"> vett uuringusügavusel ei ilmunud ja puuraugud olid kuivad. Püsiv põhjavee tase levib </w:t>
      </w:r>
      <w:proofErr w:type="spellStart"/>
      <w:r w:rsidRPr="00B36721">
        <w:rPr>
          <w:lang w:val="et-EE"/>
        </w:rPr>
        <w:t>aluspõhjalises</w:t>
      </w:r>
      <w:proofErr w:type="spellEnd"/>
      <w:r w:rsidRPr="00B36721">
        <w:rPr>
          <w:lang w:val="et-EE"/>
        </w:rPr>
        <w:t xml:space="preserve"> lubjakivis. Varem lähikonnas tehtud uuringute käigus on veetase ilmunud absoluutkõrgusel 21,7...21,8 m. Pinnase omaduste täpsem ülevaade on kirjeldatud ehitusgeoloogiauuringu aruandes (vt. </w:t>
      </w:r>
      <w:r w:rsidR="00506423" w:rsidRPr="00506423">
        <w:rPr>
          <w:lang w:val="et-EE"/>
        </w:rPr>
        <w:t xml:space="preserve">(„Ehitusgeoloogilise uurimistöö aruanne. </w:t>
      </w:r>
      <w:proofErr w:type="spellStart"/>
      <w:r w:rsidR="00506423" w:rsidRPr="00506423">
        <w:rPr>
          <w:lang w:val="et-EE"/>
        </w:rPr>
        <w:t>Sisekaitseakademia</w:t>
      </w:r>
      <w:proofErr w:type="spellEnd"/>
      <w:r w:rsidR="00506423" w:rsidRPr="00506423">
        <w:rPr>
          <w:lang w:val="et-EE"/>
        </w:rPr>
        <w:t xml:space="preserve"> Narva Õppekeskuse hoone, Ida-Virumaa, Narvalinn, </w:t>
      </w:r>
      <w:proofErr w:type="spellStart"/>
      <w:r w:rsidR="00506423" w:rsidRPr="00506423">
        <w:rPr>
          <w:lang w:val="et-EE"/>
        </w:rPr>
        <w:t>P.Kerese</w:t>
      </w:r>
      <w:proofErr w:type="spellEnd"/>
      <w:r w:rsidR="00506423" w:rsidRPr="00506423">
        <w:rPr>
          <w:lang w:val="et-EE"/>
        </w:rPr>
        <w:t xml:space="preserve"> tn 14“, töö nr GE-2451,</w:t>
      </w:r>
      <w:r w:rsidR="00506423">
        <w:rPr>
          <w:lang w:val="et-EE"/>
        </w:rPr>
        <w:t xml:space="preserve"> </w:t>
      </w:r>
      <w:r w:rsidR="00506423" w:rsidRPr="00506423">
        <w:rPr>
          <w:lang w:val="et-EE"/>
        </w:rPr>
        <w:t xml:space="preserve">Rakendusgeodeesia ja Ehitusgeoloogia Inseneribüroo OÜ, </w:t>
      </w:r>
      <w:proofErr w:type="spellStart"/>
      <w:r w:rsidR="00506423" w:rsidRPr="00506423">
        <w:rPr>
          <w:lang w:val="et-EE"/>
        </w:rPr>
        <w:t>ärireg</w:t>
      </w:r>
      <w:proofErr w:type="spellEnd"/>
      <w:r w:rsidR="00506423" w:rsidRPr="00506423">
        <w:rPr>
          <w:lang w:val="et-EE"/>
        </w:rPr>
        <w:t xml:space="preserve">. 03.04.2018, </w:t>
      </w:r>
      <w:r w:rsidR="00506423">
        <w:rPr>
          <w:lang w:val="et-EE"/>
        </w:rPr>
        <w:t>kood 10434933</w:t>
      </w:r>
      <w:r w:rsidRPr="00B36721">
        <w:rPr>
          <w:lang w:val="et-EE"/>
        </w:rPr>
        <w:t>).</w:t>
      </w:r>
    </w:p>
    <w:p w:rsidR="00BA1CF0" w:rsidRDefault="00BA1CF0" w:rsidP="00C35CDD">
      <w:pPr>
        <w:jc w:val="both"/>
        <w:rPr>
          <w:lang w:val="et-EE"/>
        </w:rPr>
      </w:pPr>
      <w:r>
        <w:rPr>
          <w:lang w:val="et-EE"/>
        </w:rPr>
        <w:t xml:space="preserve">Kavandatava tegevuse mõjupiirkonda ei jää ühtegi puurkaevu. Samuti ei jää mõjupiirkonda voolu- ega seisuveekogusid ehk maaparandussüsteemi. Auto </w:t>
      </w:r>
      <w:proofErr w:type="spellStart"/>
      <w:r>
        <w:rPr>
          <w:lang w:val="et-EE"/>
        </w:rPr>
        <w:t>praklas</w:t>
      </w:r>
      <w:proofErr w:type="spellEnd"/>
      <w:r>
        <w:rPr>
          <w:lang w:val="et-EE"/>
        </w:rPr>
        <w:t xml:space="preserve"> tekkivad reostunud sademevesi puhastatakse õli-liivapüüduris. </w:t>
      </w:r>
    </w:p>
    <w:p w:rsidR="003C3A5D" w:rsidRDefault="003C3A5D" w:rsidP="003C3A5D">
      <w:pPr>
        <w:jc w:val="both"/>
        <w:rPr>
          <w:lang w:val="et-EE"/>
        </w:rPr>
      </w:pPr>
      <w:r>
        <w:rPr>
          <w:lang w:val="et-EE"/>
        </w:rPr>
        <w:t>Hoone</w:t>
      </w:r>
      <w:r w:rsidRPr="003C3A5D">
        <w:rPr>
          <w:lang w:val="et-EE"/>
        </w:rPr>
        <w:t xml:space="preserve"> veevarustuse‐ ja</w:t>
      </w:r>
      <w:r>
        <w:rPr>
          <w:lang w:val="et-EE"/>
        </w:rPr>
        <w:t xml:space="preserve"> </w:t>
      </w:r>
      <w:r w:rsidRPr="003C3A5D">
        <w:rPr>
          <w:lang w:val="et-EE"/>
        </w:rPr>
        <w:t>kanalisatsioonisüsteemide tööpõhimõte ja torustike paiknemine</w:t>
      </w:r>
      <w:r>
        <w:rPr>
          <w:lang w:val="et-EE"/>
        </w:rPr>
        <w:t xml:space="preserve"> lahendatud töös nr </w:t>
      </w:r>
      <w:r w:rsidR="00AF6AE1">
        <w:rPr>
          <w:lang w:val="et-EE"/>
        </w:rPr>
        <w:t xml:space="preserve">80327P </w:t>
      </w:r>
      <w:r>
        <w:rPr>
          <w:lang w:val="et-EE"/>
        </w:rPr>
        <w:t>„</w:t>
      </w:r>
      <w:r w:rsidRPr="003C3A5D">
        <w:rPr>
          <w:lang w:val="et-EE"/>
        </w:rPr>
        <w:t>SISEKAITSEAKADEEMIA NARVA ÕPPEKESKUS</w:t>
      </w:r>
      <w:r>
        <w:rPr>
          <w:lang w:val="et-EE"/>
        </w:rPr>
        <w:t xml:space="preserve"> </w:t>
      </w:r>
      <w:r w:rsidRPr="003C3A5D">
        <w:rPr>
          <w:lang w:val="et-EE"/>
        </w:rPr>
        <w:t>P. Kerese 14, Narva, Ida‐Virumaa</w:t>
      </w:r>
      <w:r>
        <w:rPr>
          <w:lang w:val="et-EE"/>
        </w:rPr>
        <w:t xml:space="preserve"> </w:t>
      </w:r>
      <w:r w:rsidRPr="003C3A5D">
        <w:rPr>
          <w:lang w:val="et-EE"/>
        </w:rPr>
        <w:t>HOONESISENE VEEVARUSTUS JA KANALISATSIOON</w:t>
      </w:r>
      <w:r>
        <w:rPr>
          <w:lang w:val="et-EE"/>
        </w:rPr>
        <w:t xml:space="preserve"> </w:t>
      </w:r>
      <w:r w:rsidR="00AF6AE1">
        <w:rPr>
          <w:lang w:val="et-EE"/>
        </w:rPr>
        <w:t>TÖÖ</w:t>
      </w:r>
      <w:r w:rsidRPr="003C3A5D">
        <w:rPr>
          <w:lang w:val="et-EE"/>
        </w:rPr>
        <w:t>PROJEKT</w:t>
      </w:r>
      <w:r>
        <w:rPr>
          <w:lang w:val="et-EE"/>
        </w:rPr>
        <w:t>“</w:t>
      </w:r>
      <w:r w:rsidR="00EE34F1" w:rsidRPr="00EE34F1">
        <w:rPr>
          <w:lang w:val="et-EE"/>
        </w:rPr>
        <w:t xml:space="preserve"> </w:t>
      </w:r>
      <w:r w:rsidR="00EE34F1">
        <w:rPr>
          <w:lang w:val="et-EE"/>
        </w:rPr>
        <w:t>(</w:t>
      </w:r>
      <w:proofErr w:type="spellStart"/>
      <w:r w:rsidR="00EE34F1">
        <w:rPr>
          <w:lang w:val="et-EE"/>
        </w:rPr>
        <w:t>projekteerija</w:t>
      </w:r>
      <w:proofErr w:type="spellEnd"/>
      <w:r w:rsidR="00EE34F1">
        <w:rPr>
          <w:lang w:val="et-EE"/>
        </w:rPr>
        <w:t xml:space="preserve"> Timo Jakobson, GECC LP OÜ, Tallinn 12</w:t>
      </w:r>
      <w:r w:rsidR="00EE34F1" w:rsidRPr="00EE34F1">
        <w:rPr>
          <w:lang w:val="et-EE"/>
        </w:rPr>
        <w:t>.0</w:t>
      </w:r>
      <w:r w:rsidR="00EE34F1">
        <w:rPr>
          <w:lang w:val="et-EE"/>
        </w:rPr>
        <w:t>9</w:t>
      </w:r>
      <w:r w:rsidR="00EE34F1" w:rsidRPr="00EE34F1">
        <w:rPr>
          <w:lang w:val="et-EE"/>
        </w:rPr>
        <w:t>.2019)</w:t>
      </w:r>
      <w:r w:rsidR="00EE34F1">
        <w:rPr>
          <w:lang w:val="et-EE"/>
        </w:rPr>
        <w:t xml:space="preserve"> </w:t>
      </w:r>
      <w:r w:rsidR="00AF6AE1">
        <w:rPr>
          <w:lang w:val="et-EE"/>
        </w:rPr>
        <w:t>.</w:t>
      </w:r>
    </w:p>
    <w:p w:rsidR="00AF6AE1" w:rsidRDefault="00AF6AE1" w:rsidP="00AF6AE1">
      <w:pPr>
        <w:spacing w:after="0"/>
        <w:jc w:val="both"/>
        <w:rPr>
          <w:lang w:val="et-EE"/>
        </w:rPr>
      </w:pPr>
      <w:r>
        <w:rPr>
          <w:lang w:val="et-EE"/>
        </w:rPr>
        <w:t xml:space="preserve">Veevarustuse osas on projekteeritus järgmised süsteemis: </w:t>
      </w:r>
    </w:p>
    <w:p w:rsidR="00AF6AE1" w:rsidRPr="00AF6AE1" w:rsidRDefault="00AF6AE1" w:rsidP="00AF6AE1">
      <w:pPr>
        <w:pStyle w:val="ListParagraph"/>
        <w:numPr>
          <w:ilvl w:val="0"/>
          <w:numId w:val="16"/>
        </w:numPr>
        <w:jc w:val="both"/>
        <w:rPr>
          <w:rFonts w:asciiTheme="minorHAnsi" w:eastAsiaTheme="minorHAnsi" w:hAnsiTheme="minorHAnsi" w:cstheme="minorBidi"/>
          <w:sz w:val="22"/>
          <w:szCs w:val="22"/>
          <w:lang w:val="et-EE"/>
        </w:rPr>
      </w:pPr>
      <w:r w:rsidRPr="00AF6AE1">
        <w:rPr>
          <w:rFonts w:asciiTheme="minorHAnsi" w:eastAsiaTheme="minorHAnsi" w:hAnsiTheme="minorHAnsi" w:cstheme="minorBidi"/>
          <w:sz w:val="22"/>
          <w:szCs w:val="22"/>
          <w:lang w:val="et-EE"/>
        </w:rPr>
        <w:t>majandus‐joogivee süsteem V1</w:t>
      </w:r>
    </w:p>
    <w:p w:rsidR="00AF6AE1" w:rsidRPr="00AF6AE1" w:rsidRDefault="00AF6AE1" w:rsidP="00AF6AE1">
      <w:pPr>
        <w:pStyle w:val="ListParagraph"/>
        <w:numPr>
          <w:ilvl w:val="0"/>
          <w:numId w:val="16"/>
        </w:numPr>
        <w:jc w:val="both"/>
        <w:rPr>
          <w:rFonts w:asciiTheme="minorHAnsi" w:eastAsiaTheme="minorHAnsi" w:hAnsiTheme="minorHAnsi" w:cstheme="minorBidi"/>
          <w:sz w:val="22"/>
          <w:szCs w:val="22"/>
          <w:lang w:val="et-EE"/>
        </w:rPr>
      </w:pPr>
      <w:r w:rsidRPr="00AF6AE1">
        <w:rPr>
          <w:rFonts w:asciiTheme="minorHAnsi" w:eastAsiaTheme="minorHAnsi" w:hAnsiTheme="minorHAnsi" w:cstheme="minorBidi"/>
          <w:sz w:val="22"/>
          <w:szCs w:val="22"/>
          <w:lang w:val="et-EE"/>
        </w:rPr>
        <w:t>SKA majandus‐joogivee süsteem V1.1</w:t>
      </w:r>
    </w:p>
    <w:p w:rsidR="00AF6AE1" w:rsidRPr="00AF6AE1" w:rsidRDefault="00AF6AE1" w:rsidP="00AF6AE1">
      <w:pPr>
        <w:pStyle w:val="ListParagraph"/>
        <w:numPr>
          <w:ilvl w:val="0"/>
          <w:numId w:val="16"/>
        </w:numPr>
        <w:jc w:val="both"/>
        <w:rPr>
          <w:rFonts w:asciiTheme="minorHAnsi" w:eastAsiaTheme="minorHAnsi" w:hAnsiTheme="minorHAnsi" w:cstheme="minorBidi"/>
          <w:sz w:val="22"/>
          <w:szCs w:val="22"/>
          <w:lang w:val="et-EE"/>
        </w:rPr>
      </w:pPr>
      <w:r w:rsidRPr="00AF6AE1">
        <w:rPr>
          <w:rFonts w:asciiTheme="minorHAnsi" w:eastAsiaTheme="minorHAnsi" w:hAnsiTheme="minorHAnsi" w:cstheme="minorBidi"/>
          <w:sz w:val="22"/>
          <w:szCs w:val="22"/>
          <w:lang w:val="et-EE"/>
        </w:rPr>
        <w:t>TÜ majandus‐joogivee süsteem V1.2</w:t>
      </w:r>
    </w:p>
    <w:p w:rsidR="00AF6AE1" w:rsidRPr="00AF6AE1" w:rsidRDefault="00AF6AE1" w:rsidP="00AF6AE1">
      <w:pPr>
        <w:pStyle w:val="ListParagraph"/>
        <w:numPr>
          <w:ilvl w:val="0"/>
          <w:numId w:val="16"/>
        </w:numPr>
        <w:jc w:val="both"/>
        <w:rPr>
          <w:rFonts w:asciiTheme="minorHAnsi" w:eastAsiaTheme="minorHAnsi" w:hAnsiTheme="minorHAnsi" w:cstheme="minorBidi"/>
          <w:sz w:val="22"/>
          <w:szCs w:val="22"/>
          <w:lang w:val="et-EE"/>
        </w:rPr>
      </w:pPr>
      <w:r w:rsidRPr="00AF6AE1">
        <w:rPr>
          <w:rFonts w:asciiTheme="minorHAnsi" w:eastAsiaTheme="minorHAnsi" w:hAnsiTheme="minorHAnsi" w:cstheme="minorBidi"/>
          <w:sz w:val="22"/>
          <w:szCs w:val="22"/>
          <w:lang w:val="et-EE"/>
        </w:rPr>
        <w:t>basseini tehnoloogiline torustik</w:t>
      </w:r>
    </w:p>
    <w:p w:rsidR="00AF6AE1" w:rsidRDefault="00AF6AE1" w:rsidP="00AF6AE1">
      <w:pPr>
        <w:jc w:val="both"/>
        <w:rPr>
          <w:lang w:val="et-EE"/>
        </w:rPr>
      </w:pPr>
      <w:r w:rsidRPr="00AF6AE1">
        <w:rPr>
          <w:lang w:val="et-EE"/>
        </w:rPr>
        <w:t xml:space="preserve">Sanseadmete jaoks vajaminev soe vesi valmistatakse soojussõlmes (lahendus vt projekti </w:t>
      </w:r>
      <w:proofErr w:type="spellStart"/>
      <w:r w:rsidRPr="00AF6AE1">
        <w:rPr>
          <w:lang w:val="et-EE"/>
        </w:rPr>
        <w:t>KVJosa</w:t>
      </w:r>
      <w:proofErr w:type="spellEnd"/>
      <w:r w:rsidRPr="00AF6AE1">
        <w:rPr>
          <w:lang w:val="et-EE"/>
        </w:rPr>
        <w:t>).</w:t>
      </w:r>
      <w:r>
        <w:rPr>
          <w:lang w:val="et-EE"/>
        </w:rPr>
        <w:t xml:space="preserve"> </w:t>
      </w:r>
      <w:r w:rsidRPr="00AF6AE1">
        <w:rPr>
          <w:lang w:val="et-EE"/>
        </w:rPr>
        <w:t>Soojaveevõrku siseneva vee temperatuur peab olema 55°C. Tagamaks sooja vee</w:t>
      </w:r>
      <w:r>
        <w:rPr>
          <w:lang w:val="et-EE"/>
        </w:rPr>
        <w:t xml:space="preserve"> </w:t>
      </w:r>
      <w:r w:rsidRPr="00AF6AE1">
        <w:rPr>
          <w:lang w:val="et-EE"/>
        </w:rPr>
        <w:t>jõudmise tarbimispunkti mõistliku aja jooksul, varustatakse soojaveesüsteem</w:t>
      </w:r>
      <w:r>
        <w:rPr>
          <w:lang w:val="et-EE"/>
        </w:rPr>
        <w:t xml:space="preserve"> </w:t>
      </w:r>
      <w:r w:rsidRPr="00AF6AE1">
        <w:rPr>
          <w:lang w:val="et-EE"/>
        </w:rPr>
        <w:t>ringlustorustikuga.</w:t>
      </w:r>
    </w:p>
    <w:p w:rsidR="00AF6AE1" w:rsidRDefault="0043293C" w:rsidP="00AF6AE1">
      <w:pPr>
        <w:spacing w:after="0"/>
        <w:jc w:val="both"/>
        <w:rPr>
          <w:lang w:val="et-EE"/>
        </w:rPr>
      </w:pPr>
      <w:r w:rsidRPr="0043293C">
        <w:rPr>
          <w:lang w:val="et-EE"/>
        </w:rPr>
        <w:lastRenderedPageBreak/>
        <w:t>Olme‐ ja sademevee kanaliseerimine lahendatakse vastavalt Narva Vesi AS tehnilistele</w:t>
      </w:r>
      <w:r>
        <w:rPr>
          <w:lang w:val="et-EE"/>
        </w:rPr>
        <w:t xml:space="preserve"> </w:t>
      </w:r>
      <w:r w:rsidRPr="0043293C">
        <w:rPr>
          <w:lang w:val="et-EE"/>
        </w:rPr>
        <w:t>tingimustele.</w:t>
      </w:r>
      <w:r>
        <w:rPr>
          <w:lang w:val="et-EE"/>
        </w:rPr>
        <w:t xml:space="preserve"> </w:t>
      </w:r>
      <w:r w:rsidRPr="0043293C">
        <w:rPr>
          <w:lang w:val="et-EE"/>
        </w:rPr>
        <w:t>Kanalisatsioonisüsteemid projekteeritakse isevoolsena. Õli‐, liiva‐ ja</w:t>
      </w:r>
      <w:r>
        <w:rPr>
          <w:lang w:val="et-EE"/>
        </w:rPr>
        <w:t xml:space="preserve"> </w:t>
      </w:r>
      <w:r w:rsidRPr="0043293C">
        <w:rPr>
          <w:lang w:val="et-EE"/>
        </w:rPr>
        <w:t>rasvapüüdurid projekteeritakse vastavalt kehtivatele normidele.</w:t>
      </w:r>
      <w:r>
        <w:rPr>
          <w:lang w:val="et-EE"/>
        </w:rPr>
        <w:t xml:space="preserve"> </w:t>
      </w:r>
      <w:r w:rsidRPr="0043293C">
        <w:rPr>
          <w:lang w:val="et-EE"/>
        </w:rPr>
        <w:t>Projekteeritakse 2 isevoolselt olmekanalisatsioonisüsteemi ja sadeveesüsteem (hoone katus ja</w:t>
      </w:r>
      <w:r>
        <w:rPr>
          <w:lang w:val="et-EE"/>
        </w:rPr>
        <w:t xml:space="preserve"> </w:t>
      </w:r>
      <w:r w:rsidRPr="0043293C">
        <w:rPr>
          <w:lang w:val="et-EE"/>
        </w:rPr>
        <w:t>ümbritsevad kõvakattega pinnad)</w:t>
      </w:r>
      <w:r w:rsidR="00AF6AE1" w:rsidRPr="00AF6AE1">
        <w:rPr>
          <w:lang w:val="et-EE"/>
        </w:rPr>
        <w:t xml:space="preserve"> </w:t>
      </w:r>
    </w:p>
    <w:p w:rsidR="00AF6AE1" w:rsidRPr="00AF6AE1" w:rsidRDefault="00AF6AE1" w:rsidP="00AF6AE1">
      <w:pPr>
        <w:spacing w:after="0"/>
        <w:jc w:val="both"/>
        <w:rPr>
          <w:lang w:val="et-EE"/>
        </w:rPr>
      </w:pPr>
      <w:r>
        <w:rPr>
          <w:lang w:val="et-EE"/>
        </w:rPr>
        <w:t xml:space="preserve">- </w:t>
      </w:r>
      <w:r w:rsidRPr="00AF6AE1">
        <w:rPr>
          <w:lang w:val="et-EE"/>
        </w:rPr>
        <w:t>K11 – nn musta vee süsteem</w:t>
      </w:r>
    </w:p>
    <w:p w:rsidR="00AF6AE1" w:rsidRPr="00AF6AE1" w:rsidRDefault="00AF6AE1" w:rsidP="00AF6AE1">
      <w:pPr>
        <w:spacing w:after="0"/>
        <w:jc w:val="both"/>
        <w:rPr>
          <w:lang w:val="et-EE"/>
        </w:rPr>
      </w:pPr>
      <w:r w:rsidRPr="00AF6AE1">
        <w:rPr>
          <w:lang w:val="et-EE"/>
        </w:rPr>
        <w:t>- K21 – nn hallvee süsteem</w:t>
      </w:r>
    </w:p>
    <w:p w:rsidR="00916EF9" w:rsidRPr="00B36721" w:rsidRDefault="00AF6AE1" w:rsidP="00AF6AE1">
      <w:pPr>
        <w:spacing w:after="0"/>
        <w:jc w:val="both"/>
        <w:rPr>
          <w:lang w:val="et-EE"/>
        </w:rPr>
      </w:pPr>
      <w:r w:rsidRPr="00AF6AE1">
        <w:rPr>
          <w:lang w:val="et-EE"/>
        </w:rPr>
        <w:t>- K31 – sademevesi</w:t>
      </w:r>
    </w:p>
    <w:p w:rsidR="00AF6AE1" w:rsidRDefault="00AF6AE1" w:rsidP="00AF6AE1">
      <w:pPr>
        <w:spacing w:before="120"/>
        <w:jc w:val="both"/>
        <w:rPr>
          <w:lang w:val="et-EE"/>
        </w:rPr>
      </w:pPr>
      <w:r w:rsidRPr="00AF6AE1">
        <w:rPr>
          <w:lang w:val="et-EE"/>
        </w:rPr>
        <w:t xml:space="preserve">Sademevee </w:t>
      </w:r>
      <w:proofErr w:type="spellStart"/>
      <w:r w:rsidRPr="00AF6AE1">
        <w:rPr>
          <w:lang w:val="et-EE"/>
        </w:rPr>
        <w:t>ärajuhtimine</w:t>
      </w:r>
      <w:proofErr w:type="spellEnd"/>
      <w:r w:rsidRPr="00AF6AE1">
        <w:rPr>
          <w:lang w:val="et-EE"/>
        </w:rPr>
        <w:t xml:space="preserve"> hoone katuselt on ette nähtud sisemise äravoolu teel</w:t>
      </w:r>
      <w:r>
        <w:rPr>
          <w:lang w:val="et-EE"/>
        </w:rPr>
        <w:t xml:space="preserve"> </w:t>
      </w:r>
      <w:r w:rsidRPr="00AF6AE1">
        <w:rPr>
          <w:lang w:val="et-EE"/>
        </w:rPr>
        <w:t>kanalisatsioonisüsteemi K3 kaudu. Katuse sademeveed kogutakse katusel kokku ja juhitakse</w:t>
      </w:r>
      <w:r>
        <w:rPr>
          <w:lang w:val="et-EE"/>
        </w:rPr>
        <w:t xml:space="preserve"> </w:t>
      </w:r>
      <w:r w:rsidRPr="00AF6AE1">
        <w:rPr>
          <w:lang w:val="et-EE"/>
        </w:rPr>
        <w:t>läbi elektriliselt köetavate sademeveelehtrite kinnistu sademeveekanalisatsiooni.</w:t>
      </w:r>
    </w:p>
    <w:p w:rsidR="00EE34F1" w:rsidRDefault="00EE34F1" w:rsidP="000D2E6D">
      <w:pPr>
        <w:spacing w:before="120"/>
        <w:jc w:val="both"/>
        <w:rPr>
          <w:lang w:val="et-EE"/>
        </w:rPr>
      </w:pPr>
      <w:r>
        <w:rPr>
          <w:lang w:val="et-EE"/>
        </w:rPr>
        <w:t>K</w:t>
      </w:r>
      <w:r w:rsidRPr="00EE34F1">
        <w:rPr>
          <w:lang w:val="et-EE"/>
        </w:rPr>
        <w:t>innistusiseste hooneväliste veevarustuse- ja</w:t>
      </w:r>
      <w:r>
        <w:rPr>
          <w:lang w:val="et-EE"/>
        </w:rPr>
        <w:t xml:space="preserve"> </w:t>
      </w:r>
      <w:r w:rsidRPr="00EE34F1">
        <w:rPr>
          <w:lang w:val="et-EE"/>
        </w:rPr>
        <w:t>kanalisatsioonisüsteemide tööpõhimõte ja torustike paiknemine</w:t>
      </w:r>
      <w:r>
        <w:rPr>
          <w:lang w:val="et-EE"/>
        </w:rPr>
        <w:t xml:space="preserve"> lahendatud tööprojektis nr 80327P „</w:t>
      </w:r>
      <w:r w:rsidRPr="00EE34F1">
        <w:rPr>
          <w:lang w:val="et-EE"/>
        </w:rPr>
        <w:t>SISEKAITSEAKADEEMIA NARVA ÕPPEKESKUS</w:t>
      </w:r>
      <w:r>
        <w:rPr>
          <w:lang w:val="et-EE"/>
        </w:rPr>
        <w:t xml:space="preserve"> </w:t>
      </w:r>
      <w:r w:rsidRPr="00EE34F1">
        <w:rPr>
          <w:lang w:val="et-EE"/>
        </w:rPr>
        <w:t>Paul Kerese tn 14, Narva linn, Ida-Virumaa</w:t>
      </w:r>
      <w:r>
        <w:rPr>
          <w:lang w:val="et-EE"/>
        </w:rPr>
        <w:t xml:space="preserve"> </w:t>
      </w:r>
      <w:r w:rsidRPr="00EE34F1">
        <w:rPr>
          <w:lang w:val="et-EE"/>
        </w:rPr>
        <w:t>VEEVARUSTUS JA KANALISATSIOON, VÄLISVÕRGUD</w:t>
      </w:r>
      <w:r w:rsidRPr="00EE34F1">
        <w:rPr>
          <w:lang w:val="et-EE"/>
        </w:rPr>
        <w:t xml:space="preserve"> TÖÖPROJEKT</w:t>
      </w:r>
      <w:r>
        <w:rPr>
          <w:lang w:val="et-EE"/>
        </w:rPr>
        <w:t xml:space="preserve"> “ (</w:t>
      </w:r>
      <w:proofErr w:type="spellStart"/>
      <w:r>
        <w:rPr>
          <w:lang w:val="et-EE"/>
        </w:rPr>
        <w:t>projekteerija</w:t>
      </w:r>
      <w:proofErr w:type="spellEnd"/>
      <w:r>
        <w:rPr>
          <w:lang w:val="et-EE"/>
        </w:rPr>
        <w:t xml:space="preserve"> </w:t>
      </w:r>
      <w:proofErr w:type="spellStart"/>
      <w:r>
        <w:rPr>
          <w:lang w:val="et-EE"/>
        </w:rPr>
        <w:t>Gery</w:t>
      </w:r>
      <w:proofErr w:type="spellEnd"/>
      <w:r>
        <w:rPr>
          <w:lang w:val="et-EE"/>
        </w:rPr>
        <w:t xml:space="preserve"> </w:t>
      </w:r>
      <w:proofErr w:type="spellStart"/>
      <w:r>
        <w:rPr>
          <w:lang w:val="et-EE"/>
        </w:rPr>
        <w:t>Einberg</w:t>
      </w:r>
      <w:proofErr w:type="spellEnd"/>
      <w:r>
        <w:rPr>
          <w:lang w:val="et-EE"/>
        </w:rPr>
        <w:t>, GECC LP OÜ, Tallinn 28.06.2019)</w:t>
      </w:r>
      <w:r w:rsidR="000D2E6D">
        <w:rPr>
          <w:lang w:val="et-EE"/>
        </w:rPr>
        <w:t xml:space="preserve">. </w:t>
      </w:r>
      <w:r w:rsidR="000D2E6D" w:rsidRPr="000D2E6D">
        <w:rPr>
          <w:lang w:val="et-EE"/>
        </w:rPr>
        <w:t>Kinnistusisesed veevarustuse rajatised ehitatakse vastavalt AS Narva Vesi tehnilistele nõuetele</w:t>
      </w:r>
      <w:r w:rsidR="000D2E6D">
        <w:rPr>
          <w:lang w:val="et-EE"/>
        </w:rPr>
        <w:t xml:space="preserve"> </w:t>
      </w:r>
      <w:r w:rsidR="000D2E6D" w:rsidRPr="000D2E6D">
        <w:rPr>
          <w:lang w:val="et-EE"/>
        </w:rPr>
        <w:t xml:space="preserve">ja </w:t>
      </w:r>
      <w:r w:rsidR="000D2E6D">
        <w:rPr>
          <w:lang w:val="et-EE"/>
        </w:rPr>
        <w:t>eelnimetatud</w:t>
      </w:r>
      <w:r w:rsidR="000D2E6D" w:rsidRPr="000D2E6D">
        <w:rPr>
          <w:lang w:val="et-EE"/>
        </w:rPr>
        <w:t xml:space="preserve"> projektile.</w:t>
      </w:r>
      <w:r w:rsidR="000D2E6D">
        <w:rPr>
          <w:lang w:val="et-EE"/>
        </w:rPr>
        <w:t xml:space="preserve"> </w:t>
      </w:r>
      <w:r w:rsidR="000D2E6D" w:rsidRPr="000D2E6D">
        <w:rPr>
          <w:lang w:val="et-EE"/>
        </w:rPr>
        <w:t>Kinnistu veevarustuse allikaks on Narva linna tarbeveevõrgu rekonstrueerimise raames</w:t>
      </w:r>
      <w:r w:rsidR="000D2E6D">
        <w:rPr>
          <w:lang w:val="et-EE"/>
        </w:rPr>
        <w:t xml:space="preserve"> </w:t>
      </w:r>
      <w:proofErr w:type="spellStart"/>
      <w:r w:rsidR="000D2E6D" w:rsidRPr="000D2E6D">
        <w:rPr>
          <w:lang w:val="et-EE"/>
        </w:rPr>
        <w:t>P.Kerese</w:t>
      </w:r>
      <w:proofErr w:type="spellEnd"/>
      <w:r w:rsidR="000D2E6D" w:rsidRPr="000D2E6D">
        <w:rPr>
          <w:lang w:val="et-EE"/>
        </w:rPr>
        <w:t xml:space="preserve"> tänavale ehitatud DN160 HDPE PN10 </w:t>
      </w:r>
      <w:proofErr w:type="spellStart"/>
      <w:r w:rsidR="000D2E6D" w:rsidRPr="000D2E6D">
        <w:rPr>
          <w:lang w:val="et-EE"/>
        </w:rPr>
        <w:t>ühisveetorustik</w:t>
      </w:r>
      <w:proofErr w:type="spellEnd"/>
      <w:r w:rsidR="000D2E6D" w:rsidRPr="000D2E6D">
        <w:rPr>
          <w:lang w:val="et-EE"/>
        </w:rPr>
        <w:t>. Kinnistu piirile on projekteeritud</w:t>
      </w:r>
      <w:r w:rsidR="000D2E6D">
        <w:rPr>
          <w:lang w:val="et-EE"/>
        </w:rPr>
        <w:t xml:space="preserve"> </w:t>
      </w:r>
      <w:r w:rsidR="000D2E6D" w:rsidRPr="000D2E6D">
        <w:rPr>
          <w:lang w:val="et-EE"/>
        </w:rPr>
        <w:t>siibrid DN100 (liitumispunktina) ning veemõõdusõlm hoone keldrikorrusel asuvasse</w:t>
      </w:r>
      <w:r w:rsidR="000D2E6D">
        <w:rPr>
          <w:lang w:val="et-EE"/>
        </w:rPr>
        <w:t xml:space="preserve"> </w:t>
      </w:r>
      <w:proofErr w:type="spellStart"/>
      <w:r w:rsidR="000D2E6D" w:rsidRPr="000D2E6D">
        <w:rPr>
          <w:lang w:val="et-EE"/>
        </w:rPr>
        <w:t>tehnoruumi</w:t>
      </w:r>
      <w:proofErr w:type="spellEnd"/>
      <w:r w:rsidR="000D2E6D" w:rsidRPr="000D2E6D">
        <w:rPr>
          <w:lang w:val="et-EE"/>
        </w:rPr>
        <w:t>.</w:t>
      </w:r>
      <w:r w:rsidR="000D2E6D">
        <w:rPr>
          <w:lang w:val="et-EE"/>
        </w:rPr>
        <w:t xml:space="preserve"> </w:t>
      </w:r>
    </w:p>
    <w:p w:rsidR="000D2E6D" w:rsidRDefault="000D2E6D" w:rsidP="000D2E6D">
      <w:pPr>
        <w:spacing w:before="120"/>
        <w:jc w:val="both"/>
        <w:rPr>
          <w:lang w:val="et-EE"/>
        </w:rPr>
      </w:pPr>
      <w:proofErr w:type="spellStart"/>
      <w:r w:rsidRPr="000D2E6D">
        <w:rPr>
          <w:lang w:val="et-EE"/>
        </w:rPr>
        <w:t>Välistulekustutusvesi</w:t>
      </w:r>
      <w:proofErr w:type="spellEnd"/>
      <w:r w:rsidRPr="000D2E6D">
        <w:rPr>
          <w:lang w:val="et-EE"/>
        </w:rPr>
        <w:t xml:space="preserve"> on tagatud P. Kerese (DN160), Kreenholmi (DN450) ja Lasteaia (DN110)</w:t>
      </w:r>
      <w:r>
        <w:rPr>
          <w:lang w:val="et-EE"/>
        </w:rPr>
        <w:t xml:space="preserve"> </w:t>
      </w:r>
      <w:r w:rsidRPr="000D2E6D">
        <w:rPr>
          <w:lang w:val="et-EE"/>
        </w:rPr>
        <w:t>tänavate kokku neljast hüdrandist. Narva linna tarbeveevõrgu rekonstrueerimisel (2011, töö nr</w:t>
      </w:r>
      <w:r>
        <w:rPr>
          <w:lang w:val="et-EE"/>
        </w:rPr>
        <w:t xml:space="preserve"> </w:t>
      </w:r>
      <w:r w:rsidRPr="000D2E6D">
        <w:rPr>
          <w:lang w:val="et-EE"/>
        </w:rPr>
        <w:t xml:space="preserve">741, Projektkeskus OÜ / EA </w:t>
      </w:r>
      <w:proofErr w:type="spellStart"/>
      <w:r w:rsidRPr="000D2E6D">
        <w:rPr>
          <w:lang w:val="et-EE"/>
        </w:rPr>
        <w:t>Reng</w:t>
      </w:r>
      <w:proofErr w:type="spellEnd"/>
      <w:r w:rsidRPr="000D2E6D">
        <w:rPr>
          <w:lang w:val="et-EE"/>
        </w:rPr>
        <w:t xml:space="preserve"> AS) koostati tarbeveevõrgu hüdrauliline mudel torustike</w:t>
      </w:r>
      <w:r>
        <w:rPr>
          <w:lang w:val="et-EE"/>
        </w:rPr>
        <w:t xml:space="preserve"> </w:t>
      </w:r>
      <w:proofErr w:type="spellStart"/>
      <w:r w:rsidRPr="000D2E6D">
        <w:rPr>
          <w:lang w:val="et-EE"/>
        </w:rPr>
        <w:t>dimensioneerimiseks</w:t>
      </w:r>
      <w:proofErr w:type="spellEnd"/>
      <w:r w:rsidRPr="000D2E6D">
        <w:rPr>
          <w:lang w:val="et-EE"/>
        </w:rPr>
        <w:t xml:space="preserve"> ja tulekustutusvee kättesaadavuse kontrolliks.</w:t>
      </w:r>
    </w:p>
    <w:p w:rsidR="00510849" w:rsidRDefault="00510849" w:rsidP="00510849">
      <w:pPr>
        <w:spacing w:before="120"/>
        <w:jc w:val="both"/>
        <w:rPr>
          <w:lang w:val="et-EE"/>
        </w:rPr>
      </w:pPr>
      <w:r w:rsidRPr="00510849">
        <w:rPr>
          <w:lang w:val="et-EE"/>
        </w:rPr>
        <w:t>Kinnistul on välja ehitatud reoveekanalisatsioonitorustik olemasolevale koolimajale. Uue hoone</w:t>
      </w:r>
      <w:r>
        <w:rPr>
          <w:lang w:val="et-EE"/>
        </w:rPr>
        <w:t xml:space="preserve"> </w:t>
      </w:r>
      <w:r w:rsidRPr="00510849">
        <w:rPr>
          <w:lang w:val="et-EE"/>
        </w:rPr>
        <w:t>asukohas kulgeb planeeritavat hoonet ca poolitav ühiskanalisatsiooni kollektor DN900 vanas r/b</w:t>
      </w:r>
      <w:r>
        <w:rPr>
          <w:lang w:val="et-EE"/>
        </w:rPr>
        <w:t xml:space="preserve"> </w:t>
      </w:r>
      <w:r w:rsidRPr="00510849">
        <w:rPr>
          <w:lang w:val="et-EE"/>
        </w:rPr>
        <w:t>torus. Vastavalt AS Narva Vesi tehnilistele tingimustele on reoveekanalisatsiooni</w:t>
      </w:r>
      <w:r>
        <w:rPr>
          <w:lang w:val="et-EE"/>
        </w:rPr>
        <w:t xml:space="preserve"> </w:t>
      </w:r>
      <w:r w:rsidRPr="00510849">
        <w:rPr>
          <w:lang w:val="et-EE"/>
        </w:rPr>
        <w:t>liitumispunktiks idapoolseim kanalisatsioonikaev DN2000 r/b.</w:t>
      </w:r>
    </w:p>
    <w:p w:rsidR="0031054B" w:rsidRDefault="0031054B" w:rsidP="0031054B">
      <w:pPr>
        <w:spacing w:before="120"/>
        <w:jc w:val="both"/>
        <w:rPr>
          <w:lang w:val="et-EE"/>
        </w:rPr>
      </w:pPr>
      <w:r w:rsidRPr="0031054B">
        <w:rPr>
          <w:lang w:val="et-EE"/>
        </w:rPr>
        <w:t>Kinnistul puudub eraldi sademeveekanalisatsiooni ühendus. Olemasolev koolimaja on</w:t>
      </w:r>
      <w:r>
        <w:rPr>
          <w:lang w:val="et-EE"/>
        </w:rPr>
        <w:t xml:space="preserve"> </w:t>
      </w:r>
      <w:r w:rsidRPr="0031054B">
        <w:rPr>
          <w:lang w:val="et-EE"/>
        </w:rPr>
        <w:t xml:space="preserve">ühendatud kinnistut läbiva </w:t>
      </w:r>
      <w:proofErr w:type="spellStart"/>
      <w:r w:rsidRPr="0031054B">
        <w:rPr>
          <w:lang w:val="et-EE"/>
        </w:rPr>
        <w:t>ühisvoolse</w:t>
      </w:r>
      <w:proofErr w:type="spellEnd"/>
      <w:r w:rsidRPr="0031054B">
        <w:rPr>
          <w:lang w:val="et-EE"/>
        </w:rPr>
        <w:t xml:space="preserve"> reoveekollektoriga DN900. Ilmselt suunatakse sinna</w:t>
      </w:r>
      <w:r>
        <w:rPr>
          <w:lang w:val="et-EE"/>
        </w:rPr>
        <w:t xml:space="preserve"> </w:t>
      </w:r>
      <w:r w:rsidRPr="0031054B">
        <w:rPr>
          <w:lang w:val="et-EE"/>
        </w:rPr>
        <w:t>kollektorisse ka olemasoleva hoone sademevesi. Eraldi restkaevusid olemasoleva hoonega välja</w:t>
      </w:r>
      <w:r>
        <w:rPr>
          <w:lang w:val="et-EE"/>
        </w:rPr>
        <w:t xml:space="preserve"> </w:t>
      </w:r>
      <w:r w:rsidRPr="0031054B">
        <w:rPr>
          <w:lang w:val="et-EE"/>
        </w:rPr>
        <w:t>ehitatud ei ole.</w:t>
      </w:r>
      <w:r>
        <w:rPr>
          <w:lang w:val="et-EE"/>
        </w:rPr>
        <w:t xml:space="preserve"> </w:t>
      </w:r>
      <w:r w:rsidRPr="0031054B">
        <w:rPr>
          <w:lang w:val="et-EE"/>
        </w:rPr>
        <w:t>Vastavalt AS Narva Vesi tehnilistele tingimustele tuleb uue projekteeritava hoone ning selle</w:t>
      </w:r>
      <w:r>
        <w:rPr>
          <w:lang w:val="et-EE"/>
        </w:rPr>
        <w:t xml:space="preserve"> </w:t>
      </w:r>
      <w:r w:rsidRPr="0031054B">
        <w:rPr>
          <w:lang w:val="et-EE"/>
        </w:rPr>
        <w:t xml:space="preserve">juurde kuuluva autoparkla jms sademevesi suunata </w:t>
      </w:r>
      <w:proofErr w:type="spellStart"/>
      <w:r w:rsidRPr="0031054B">
        <w:rPr>
          <w:lang w:val="et-EE"/>
        </w:rPr>
        <w:t>P.Kerese</w:t>
      </w:r>
      <w:proofErr w:type="spellEnd"/>
      <w:r w:rsidRPr="0031054B">
        <w:rPr>
          <w:lang w:val="et-EE"/>
        </w:rPr>
        <w:t xml:space="preserve"> tänavale alles projekteerimisjärgus</w:t>
      </w:r>
      <w:r>
        <w:rPr>
          <w:lang w:val="et-EE"/>
        </w:rPr>
        <w:t xml:space="preserve"> </w:t>
      </w:r>
      <w:r w:rsidRPr="0031054B">
        <w:rPr>
          <w:lang w:val="et-EE"/>
        </w:rPr>
        <w:t>olevasse lahkvoolse kanalisatsioonisüsteemi sademevee torustikku.</w:t>
      </w:r>
    </w:p>
    <w:p w:rsidR="00B36721" w:rsidRPr="00B36721" w:rsidRDefault="00B36721" w:rsidP="00AF6AE1">
      <w:pPr>
        <w:spacing w:before="120"/>
        <w:jc w:val="both"/>
        <w:rPr>
          <w:lang w:val="et-EE"/>
        </w:rPr>
      </w:pPr>
      <w:r w:rsidRPr="00B36721">
        <w:rPr>
          <w:lang w:val="et-EE"/>
        </w:rPr>
        <w:t>Radooniohu uuringu kohaselt</w:t>
      </w:r>
      <w:r w:rsidR="006A2F71">
        <w:rPr>
          <w:lang w:val="et-EE"/>
        </w:rPr>
        <w:t xml:space="preserve"> </w:t>
      </w:r>
      <w:r w:rsidRPr="00B36721">
        <w:rPr>
          <w:lang w:val="et-EE"/>
        </w:rPr>
        <w:t xml:space="preserve">paikneb ehitusala kõrge radooni riskipiirkonnas, mille piires jääb radooni sisaldus pinnaseõhus piiranguteta ehitustegevuseks lubatud piiridest välja (&gt;50 </w:t>
      </w:r>
      <w:proofErr w:type="spellStart"/>
      <w:r w:rsidRPr="00B36721">
        <w:rPr>
          <w:lang w:val="et-EE"/>
        </w:rPr>
        <w:t>kBq</w:t>
      </w:r>
      <w:proofErr w:type="spellEnd"/>
      <w:r w:rsidRPr="00B36721">
        <w:rPr>
          <w:lang w:val="et-EE"/>
        </w:rPr>
        <w:t xml:space="preserve">/m3). Mõõtmistulemused on vastavalt vahemikus 90 kuni 144 </w:t>
      </w:r>
      <w:proofErr w:type="spellStart"/>
      <w:r w:rsidRPr="00B36721">
        <w:rPr>
          <w:lang w:val="et-EE"/>
        </w:rPr>
        <w:t>kBq</w:t>
      </w:r>
      <w:proofErr w:type="spellEnd"/>
      <w:r w:rsidRPr="00B36721">
        <w:rPr>
          <w:lang w:val="et-EE"/>
        </w:rPr>
        <w:t>/m3. Seetõttu on projekteeritud radoonivastaste meetmete kasutamine – radoonitõkke membraan põranda all, õhutihedad esimese korruse tarindid ja alt ventileeritav põrand. Radooni tõkestamiseks vajalikud kihid on esitatud ka põranda konstruktsioonitüüpidel. Pinnase radoonisisalduse täpsem ülevaade on kirjeldatud ra</w:t>
      </w:r>
      <w:r w:rsidR="00506423">
        <w:rPr>
          <w:lang w:val="et-EE"/>
        </w:rPr>
        <w:t>doonitaseme määramise aruandes</w:t>
      </w:r>
      <w:r w:rsidR="00F86F73">
        <w:rPr>
          <w:lang w:val="et-EE"/>
        </w:rPr>
        <w:t xml:space="preserve"> </w:t>
      </w:r>
      <w:r w:rsidR="00F86F73" w:rsidRPr="00F86F73">
        <w:rPr>
          <w:lang w:val="et-EE"/>
        </w:rPr>
        <w:t>(„Kerese tn 14, Narva radoonitaseme määramine ning radooniohtlikkuse hinnang pinnasest“ Radoonitõrjekeskus, 17.01.2018)</w:t>
      </w:r>
      <w:r w:rsidR="00506423">
        <w:rPr>
          <w:lang w:val="et-EE"/>
        </w:rPr>
        <w:t>.</w:t>
      </w:r>
    </w:p>
    <w:p w:rsidR="009A4A99" w:rsidRDefault="009A4A99" w:rsidP="009A4A99">
      <w:pPr>
        <w:jc w:val="both"/>
        <w:rPr>
          <w:b/>
          <w:lang w:val="et-EE"/>
        </w:rPr>
      </w:pPr>
      <w:r w:rsidRPr="009A4A99">
        <w:rPr>
          <w:b/>
          <w:lang w:val="et-EE"/>
        </w:rPr>
        <w:t xml:space="preserve">5.6. Müra </w:t>
      </w:r>
    </w:p>
    <w:p w:rsidR="007C3D21" w:rsidRPr="00BA1CF0" w:rsidRDefault="00BA1CF0" w:rsidP="009A4A99">
      <w:pPr>
        <w:jc w:val="both"/>
        <w:rPr>
          <w:lang w:val="et-EE"/>
        </w:rPr>
      </w:pPr>
      <w:r w:rsidRPr="00BA1CF0">
        <w:rPr>
          <w:lang w:val="et-EE"/>
        </w:rPr>
        <w:t xml:space="preserve">Müra võib tekkida ajutiselt ehitustegevuse jooksul </w:t>
      </w:r>
      <w:r>
        <w:rPr>
          <w:lang w:val="et-EE"/>
        </w:rPr>
        <w:t xml:space="preserve">ning vähesel määral </w:t>
      </w:r>
      <w:r w:rsidR="005648BA">
        <w:rPr>
          <w:lang w:val="et-EE"/>
        </w:rPr>
        <w:t>parklasse sisse ja väl</w:t>
      </w:r>
      <w:r w:rsidR="002F2179">
        <w:rPr>
          <w:lang w:val="et-EE"/>
        </w:rPr>
        <w:t>j</w:t>
      </w:r>
      <w:r w:rsidR="005648BA">
        <w:rPr>
          <w:lang w:val="et-EE"/>
        </w:rPr>
        <w:t xml:space="preserve">a </w:t>
      </w:r>
      <w:proofErr w:type="spellStart"/>
      <w:r w:rsidR="005648BA">
        <w:rPr>
          <w:lang w:val="et-EE"/>
        </w:rPr>
        <w:t>sõidavatest</w:t>
      </w:r>
      <w:proofErr w:type="spellEnd"/>
      <w:r w:rsidR="005648BA">
        <w:rPr>
          <w:lang w:val="et-EE"/>
        </w:rPr>
        <w:t xml:space="preserve"> </w:t>
      </w:r>
      <w:r>
        <w:rPr>
          <w:lang w:val="et-EE"/>
        </w:rPr>
        <w:t>auto</w:t>
      </w:r>
      <w:r w:rsidR="00C81329">
        <w:rPr>
          <w:lang w:val="et-EE"/>
        </w:rPr>
        <w:t>de</w:t>
      </w:r>
      <w:r w:rsidR="005648BA">
        <w:rPr>
          <w:lang w:val="et-EE"/>
        </w:rPr>
        <w:t>st</w:t>
      </w:r>
      <w:r w:rsidR="002F2179">
        <w:rPr>
          <w:lang w:val="et-EE"/>
        </w:rPr>
        <w:t xml:space="preserve"> ning suurenenud inimeste liikumisest</w:t>
      </w:r>
      <w:r w:rsidR="00C81329">
        <w:rPr>
          <w:lang w:val="et-EE"/>
        </w:rPr>
        <w:t>.</w:t>
      </w:r>
    </w:p>
    <w:p w:rsidR="00D94DBF" w:rsidRDefault="00D94DBF" w:rsidP="009A4A99">
      <w:pPr>
        <w:jc w:val="both"/>
        <w:rPr>
          <w:b/>
          <w:lang w:val="et-EE"/>
        </w:rPr>
      </w:pPr>
    </w:p>
    <w:p w:rsidR="00D94DBF" w:rsidRDefault="00D94DBF" w:rsidP="009A4A99">
      <w:pPr>
        <w:jc w:val="both"/>
        <w:rPr>
          <w:b/>
          <w:lang w:val="et-EE"/>
        </w:rPr>
      </w:pPr>
    </w:p>
    <w:p w:rsidR="009A4A99" w:rsidRDefault="009A4A99" w:rsidP="009A4A99">
      <w:pPr>
        <w:jc w:val="both"/>
        <w:rPr>
          <w:b/>
          <w:lang w:val="et-EE"/>
        </w:rPr>
      </w:pPr>
      <w:r w:rsidRPr="009A4A99">
        <w:rPr>
          <w:b/>
          <w:lang w:val="et-EE"/>
        </w:rPr>
        <w:t xml:space="preserve">5.7. Õhukvaliteet </w:t>
      </w:r>
    </w:p>
    <w:p w:rsidR="00763955" w:rsidRDefault="00763955" w:rsidP="00763955">
      <w:pPr>
        <w:spacing w:after="0"/>
        <w:jc w:val="both"/>
        <w:rPr>
          <w:lang w:val="et-EE"/>
        </w:rPr>
      </w:pPr>
      <w:r w:rsidRPr="00763955">
        <w:rPr>
          <w:lang w:val="et-EE"/>
        </w:rPr>
        <w:t>Projektiga ei nähta ka ette tegevusi, mis oluliselt suurendaks liiklusest tingitud õhusaastet.</w:t>
      </w:r>
    </w:p>
    <w:p w:rsidR="00C81329" w:rsidRDefault="00C81329" w:rsidP="00763955">
      <w:pPr>
        <w:spacing w:after="120"/>
        <w:jc w:val="both"/>
        <w:rPr>
          <w:lang w:val="et-EE"/>
        </w:rPr>
      </w:pPr>
      <w:r w:rsidRPr="00C81329">
        <w:rPr>
          <w:lang w:val="et-EE"/>
        </w:rPr>
        <w:t>Õhukvaliteedile võib vähesel määral mõju tekitada juurde tulevad autod, aga vahetult hoonet ümbritsevad haljastatud alad pakuvad puhvrit ümbritsevast.</w:t>
      </w:r>
    </w:p>
    <w:p w:rsidR="00CF16BC" w:rsidRDefault="004B1C1D" w:rsidP="009A4A99">
      <w:pPr>
        <w:jc w:val="both"/>
        <w:rPr>
          <w:lang w:val="et-EE"/>
        </w:rPr>
      </w:pPr>
      <w:r>
        <w:rPr>
          <w:lang w:val="et-EE"/>
        </w:rPr>
        <w:t>Õhukvaliteedi parenda</w:t>
      </w:r>
      <w:r w:rsidR="00CF16BC">
        <w:rPr>
          <w:lang w:val="et-EE"/>
        </w:rPr>
        <w:t xml:space="preserve">miseks on ka projekteeritud haljastus. </w:t>
      </w:r>
      <w:r w:rsidR="00CF16BC" w:rsidRPr="00CF16BC">
        <w:rPr>
          <w:lang w:val="et-EE"/>
        </w:rPr>
        <w:t>Puittaimestiku hinnanguga on raiesse määratud projektalal 27 haljastuslikku objekti, nendest on 24 üksikpuud ja 3 puistut. Puittaimestiku hinnanguga esitatud raied on määratud eelkõige haljastusliku objekti ter</w:t>
      </w:r>
      <w:r w:rsidR="00C4605F">
        <w:rPr>
          <w:lang w:val="et-EE"/>
        </w:rPr>
        <w:t>vislikust seisundist lähtuvalt.</w:t>
      </w:r>
      <w:r w:rsidR="00CF16BC">
        <w:rPr>
          <w:lang w:val="et-EE"/>
        </w:rPr>
        <w:t xml:space="preserve"> </w:t>
      </w:r>
      <w:r w:rsidR="00CF16BC" w:rsidRPr="00CF16BC">
        <w:rPr>
          <w:lang w:val="et-EE"/>
        </w:rPr>
        <w:t xml:space="preserve">Parkimisala puuistikutele tuleb ette näha tugipinnas ja kastmis- ning õhutussüsteem. Lineaarpargile ja hoone taguse haljasalade </w:t>
      </w:r>
      <w:proofErr w:type="spellStart"/>
      <w:r w:rsidR="00CF16BC" w:rsidRPr="00CF16BC">
        <w:rPr>
          <w:lang w:val="et-EE"/>
        </w:rPr>
        <w:t>rindelisust</w:t>
      </w:r>
      <w:proofErr w:type="spellEnd"/>
      <w:r w:rsidR="00CF16BC" w:rsidRPr="00CF16BC">
        <w:rPr>
          <w:lang w:val="et-EE"/>
        </w:rPr>
        <w:t xml:space="preserve"> on täiendatud keskmise ja madalakasvuliste puude ja põõsastega.</w:t>
      </w:r>
    </w:p>
    <w:p w:rsidR="00C81329" w:rsidRPr="00C81329" w:rsidRDefault="00CF16BC" w:rsidP="009A4A99">
      <w:pPr>
        <w:jc w:val="both"/>
        <w:rPr>
          <w:lang w:val="et-EE"/>
        </w:rPr>
      </w:pPr>
      <w:r>
        <w:rPr>
          <w:lang w:val="et-EE"/>
        </w:rPr>
        <w:t>Ehitusaegse õhusaast</w:t>
      </w:r>
      <w:r w:rsidR="00C81329">
        <w:rPr>
          <w:lang w:val="et-EE"/>
        </w:rPr>
        <w:t>e (tolm, heitgaasid) liigset mõju ümbritsevatele aladele tuleb vältida õigete töömeetodite ja töö aja valikuga.</w:t>
      </w:r>
    </w:p>
    <w:p w:rsidR="009A4A99" w:rsidRDefault="009A4A99" w:rsidP="009A4A99">
      <w:pPr>
        <w:jc w:val="both"/>
        <w:rPr>
          <w:b/>
          <w:lang w:val="et-EE"/>
        </w:rPr>
      </w:pPr>
      <w:r w:rsidRPr="009A4A99">
        <w:rPr>
          <w:b/>
          <w:lang w:val="et-EE"/>
        </w:rPr>
        <w:t xml:space="preserve">5.8. Valgusreostus </w:t>
      </w:r>
    </w:p>
    <w:p w:rsidR="005637BD" w:rsidRPr="005637BD" w:rsidRDefault="005637BD" w:rsidP="000D74AA">
      <w:pPr>
        <w:spacing w:after="0"/>
        <w:jc w:val="both"/>
        <w:rPr>
          <w:lang w:val="et-EE"/>
        </w:rPr>
      </w:pPr>
      <w:proofErr w:type="spellStart"/>
      <w:r w:rsidRPr="005637BD">
        <w:rPr>
          <w:lang w:val="et-EE"/>
        </w:rPr>
        <w:t>Välisvalgustus</w:t>
      </w:r>
      <w:proofErr w:type="spellEnd"/>
      <w:r w:rsidRPr="005637BD">
        <w:rPr>
          <w:lang w:val="et-EE"/>
        </w:rPr>
        <w:t xml:space="preserve"> on lahendatud peamiselt mastvalgustitega.</w:t>
      </w:r>
    </w:p>
    <w:p w:rsidR="005637BD" w:rsidRPr="005637BD" w:rsidRDefault="005637BD" w:rsidP="00BB3D3D">
      <w:pPr>
        <w:spacing w:after="120"/>
        <w:jc w:val="both"/>
        <w:rPr>
          <w:lang w:val="et-EE"/>
        </w:rPr>
      </w:pPr>
      <w:r w:rsidRPr="005637BD">
        <w:rPr>
          <w:lang w:val="et-EE"/>
        </w:rPr>
        <w:t>Hoone esise ja parkla valgustus on kavandatud 12 m kõrguste mastide baasil. Mastidele on ette nähtud täiendavad suunatavad lisavalgustid hoone esiste väljakute ja haljastatud maapinnavormide esile toomiseks. Antud valgustite kohapeal reguleerimisel kutsuda kohale käesoleva projekti autor.</w:t>
      </w:r>
    </w:p>
    <w:p w:rsidR="005637BD" w:rsidRPr="005637BD" w:rsidRDefault="005637BD" w:rsidP="00BB3D3D">
      <w:pPr>
        <w:spacing w:after="120"/>
        <w:jc w:val="both"/>
        <w:rPr>
          <w:lang w:val="et-EE"/>
        </w:rPr>
      </w:pPr>
      <w:r w:rsidRPr="005637BD">
        <w:rPr>
          <w:lang w:val="et-EE"/>
        </w:rPr>
        <w:t>Pargialadel ja hoone tagusel kasutatakse 6 m kõrguseid mastvalgusteid.</w:t>
      </w:r>
    </w:p>
    <w:p w:rsidR="005637BD" w:rsidRPr="005637BD" w:rsidRDefault="005637BD" w:rsidP="00BB3D3D">
      <w:pPr>
        <w:spacing w:after="120"/>
        <w:jc w:val="both"/>
        <w:rPr>
          <w:lang w:val="et-EE"/>
        </w:rPr>
      </w:pPr>
      <w:r w:rsidRPr="005637BD">
        <w:rPr>
          <w:lang w:val="et-EE"/>
        </w:rPr>
        <w:t>Kõik mastvalgustite mastid on silindrikujulised (st mitte kasutada koonusjaid maste).</w:t>
      </w:r>
    </w:p>
    <w:p w:rsidR="005637BD" w:rsidRPr="005637BD" w:rsidRDefault="005637BD" w:rsidP="00BB3D3D">
      <w:pPr>
        <w:spacing w:after="120"/>
        <w:jc w:val="both"/>
        <w:rPr>
          <w:lang w:val="et-EE"/>
        </w:rPr>
      </w:pPr>
      <w:r w:rsidRPr="005637BD">
        <w:rPr>
          <w:lang w:val="et-EE"/>
        </w:rPr>
        <w:t>Metallosad on pulbervärvitud signaalmustaks (RAL 9004).</w:t>
      </w:r>
    </w:p>
    <w:p w:rsidR="0008007C" w:rsidRDefault="005637BD" w:rsidP="005637BD">
      <w:pPr>
        <w:jc w:val="both"/>
        <w:rPr>
          <w:lang w:val="et-EE"/>
        </w:rPr>
      </w:pPr>
      <w:r w:rsidRPr="005637BD">
        <w:rPr>
          <w:lang w:val="et-EE"/>
        </w:rPr>
        <w:t xml:space="preserve">Valgustemperatuuriks on projekteeritud 3000K, mis annab hea inimsilmale mugava tunde tekitava valge valguse. Antud valgustemperatuur on kooskõlas Narva Linnavalitsuse 11.01.2017 korraldusega nr 25-k kehtestatud </w:t>
      </w:r>
      <w:proofErr w:type="spellStart"/>
      <w:r w:rsidRPr="005637BD">
        <w:rPr>
          <w:lang w:val="et-EE"/>
        </w:rPr>
        <w:t>välisvalgustuse</w:t>
      </w:r>
      <w:proofErr w:type="spellEnd"/>
      <w:r w:rsidRPr="005637BD">
        <w:rPr>
          <w:lang w:val="et-EE"/>
        </w:rPr>
        <w:t xml:space="preserve"> nõuetega.</w:t>
      </w:r>
      <w:r w:rsidR="00BB3D3D">
        <w:rPr>
          <w:lang w:val="et-EE"/>
        </w:rPr>
        <w:t xml:space="preserve"> (Narva </w:t>
      </w:r>
      <w:proofErr w:type="spellStart"/>
      <w:r w:rsidR="00BB3D3D">
        <w:rPr>
          <w:lang w:val="et-EE"/>
        </w:rPr>
        <w:t>sisekaitseakadeemia</w:t>
      </w:r>
      <w:proofErr w:type="spellEnd"/>
      <w:r w:rsidR="00BB3D3D">
        <w:rPr>
          <w:lang w:val="et-EE"/>
        </w:rPr>
        <w:t xml:space="preserve"> ehitusprojekt, osa maastikuarhitektuur, töö nr 18K81, teostaja </w:t>
      </w:r>
      <w:proofErr w:type="spellStart"/>
      <w:r w:rsidR="00BB3D3D">
        <w:rPr>
          <w:lang w:val="et-EE"/>
        </w:rPr>
        <w:t>TajuRuum</w:t>
      </w:r>
      <w:proofErr w:type="spellEnd"/>
      <w:r w:rsidR="00BB3D3D">
        <w:rPr>
          <w:lang w:val="et-EE"/>
        </w:rPr>
        <w:t xml:space="preserve"> OÜ)</w:t>
      </w:r>
      <w:r w:rsidR="0008007C">
        <w:rPr>
          <w:lang w:val="et-EE"/>
        </w:rPr>
        <w:t>.</w:t>
      </w:r>
    </w:p>
    <w:p w:rsidR="00322EF0" w:rsidRDefault="00322EF0" w:rsidP="00322EF0">
      <w:pPr>
        <w:jc w:val="both"/>
        <w:rPr>
          <w:lang w:val="et-EE"/>
        </w:rPr>
      </w:pPr>
      <w:r w:rsidRPr="00242184">
        <w:rPr>
          <w:lang w:val="et-EE"/>
        </w:rPr>
        <w:t>Projekteeritav hoone ei muuda olemasolevate naaberhoonete valgustingimusi, asudes lähimast korterelamust 30 meetri kaugusel (Energia tn 4).</w:t>
      </w:r>
    </w:p>
    <w:p w:rsidR="009A4A99" w:rsidRDefault="009A4A99" w:rsidP="009A4A99">
      <w:pPr>
        <w:jc w:val="both"/>
        <w:rPr>
          <w:b/>
          <w:lang w:val="et-EE"/>
        </w:rPr>
      </w:pPr>
      <w:r w:rsidRPr="009A4A99">
        <w:rPr>
          <w:b/>
          <w:lang w:val="et-EE"/>
        </w:rPr>
        <w:t>5.9. Jäätmekäitlus, energiamahukus ja loodusvarade kasutamine</w:t>
      </w:r>
    </w:p>
    <w:p w:rsidR="00E121F1" w:rsidRDefault="00E121F1" w:rsidP="009A4A99">
      <w:pPr>
        <w:jc w:val="both"/>
        <w:rPr>
          <w:lang w:val="et-EE"/>
        </w:rPr>
      </w:pPr>
      <w:r w:rsidRPr="00E121F1">
        <w:rPr>
          <w:lang w:val="et-EE"/>
        </w:rPr>
        <w:t xml:space="preserve">Iga ehitustegevuse käigus tekib paratamatult kogus </w:t>
      </w:r>
      <w:r w:rsidR="00516C88">
        <w:rPr>
          <w:lang w:val="et-EE"/>
        </w:rPr>
        <w:t>jäätmeid. Keskkonnamõju vähendam</w:t>
      </w:r>
      <w:r w:rsidRPr="00E121F1">
        <w:rPr>
          <w:lang w:val="et-EE"/>
        </w:rPr>
        <w:t xml:space="preserve">iseks tuleb jäätmeteket võimalikult minimeerida ja võimalusel jäätmeid taaskasutada. </w:t>
      </w:r>
    </w:p>
    <w:p w:rsidR="00EA032E" w:rsidRPr="00E121F1" w:rsidRDefault="00EA032E" w:rsidP="009A4A99">
      <w:pPr>
        <w:jc w:val="both"/>
        <w:rPr>
          <w:lang w:val="et-EE"/>
        </w:rPr>
      </w:pPr>
      <w:r w:rsidRPr="00EA032E">
        <w:rPr>
          <w:lang w:val="et-EE"/>
        </w:rPr>
        <w:t>Taaskasutuseks mittesobivad ehitusel tekkivad jäätmed tuleb käidelda vastavalt kehtivale korrale. Ohtlikud jäätmed (ka ehitustööde käigus leitavad) tuleb koguda muudest jäätmetest eraldi ning üle anda ohtlike jäätmete käitlemise litsentsi (ja lisaks veel jäätmeluba või kompleksluba) omavatele ettevõtetele</w:t>
      </w:r>
      <w:r>
        <w:rPr>
          <w:lang w:val="et-EE"/>
        </w:rPr>
        <w:t>.</w:t>
      </w:r>
    </w:p>
    <w:p w:rsidR="00E121F1" w:rsidRPr="00E121F1" w:rsidRDefault="00E121F1" w:rsidP="005265DD">
      <w:pPr>
        <w:spacing w:after="120"/>
        <w:jc w:val="both"/>
        <w:rPr>
          <w:lang w:val="et-EE"/>
        </w:rPr>
      </w:pPr>
      <w:r w:rsidRPr="00E121F1">
        <w:rPr>
          <w:lang w:val="et-EE"/>
        </w:rPr>
        <w:t xml:space="preserve">Ehitusplatsil on eraldi statsionaarsed konteinerid olmejäätmetele, ohtlikele jäätmetele, kilele, papile ja paberile ning ehitus- ja lammutusprahile. Vastavalt vajadusele tellime paariks päevaks eraldi puidu konteineri ja selle </w:t>
      </w:r>
      <w:proofErr w:type="spellStart"/>
      <w:r w:rsidRPr="00E121F1">
        <w:rPr>
          <w:lang w:val="et-EE"/>
        </w:rPr>
        <w:t>äraveo</w:t>
      </w:r>
      <w:proofErr w:type="spellEnd"/>
      <w:r w:rsidRPr="00E121F1">
        <w:rPr>
          <w:lang w:val="et-EE"/>
        </w:rPr>
        <w:t>.</w:t>
      </w:r>
    </w:p>
    <w:p w:rsidR="00E121F1" w:rsidRDefault="00793F02" w:rsidP="005265DD">
      <w:pPr>
        <w:spacing w:after="120"/>
        <w:jc w:val="both"/>
        <w:rPr>
          <w:lang w:val="et-EE"/>
        </w:rPr>
      </w:pPr>
      <w:r w:rsidRPr="00793F02">
        <w:rPr>
          <w:lang w:val="et-EE"/>
        </w:rPr>
        <w:t xml:space="preserve">Peale ehitustööde lõpetamist esitada kohaliku omavalitsuse </w:t>
      </w:r>
      <w:proofErr w:type="spellStart"/>
      <w:r w:rsidRPr="00793F02">
        <w:rPr>
          <w:lang w:val="et-EE"/>
        </w:rPr>
        <w:t>jäätmeõindid</w:t>
      </w:r>
      <w:proofErr w:type="spellEnd"/>
      <w:r w:rsidRPr="00793F02">
        <w:rPr>
          <w:lang w:val="et-EE"/>
        </w:rPr>
        <w:t>.</w:t>
      </w:r>
    </w:p>
    <w:p w:rsidR="005265DD" w:rsidRPr="00793F02" w:rsidRDefault="005265DD" w:rsidP="009A4A99">
      <w:pPr>
        <w:jc w:val="both"/>
        <w:rPr>
          <w:lang w:val="et-EE"/>
        </w:rPr>
      </w:pPr>
      <w:r w:rsidRPr="005265DD">
        <w:rPr>
          <w:lang w:val="et-EE"/>
        </w:rPr>
        <w:t>Kavandatava tegevusega ei kaasne olulisel määral soojuse, kiirguse ega lõhna teket.</w:t>
      </w:r>
    </w:p>
    <w:p w:rsidR="005265DD" w:rsidRDefault="005265DD" w:rsidP="009A4A99">
      <w:pPr>
        <w:jc w:val="both"/>
        <w:rPr>
          <w:b/>
          <w:lang w:val="et-EE"/>
        </w:rPr>
      </w:pPr>
    </w:p>
    <w:p w:rsidR="007C1A1F" w:rsidRDefault="009A4A99" w:rsidP="009A4A99">
      <w:pPr>
        <w:jc w:val="both"/>
        <w:rPr>
          <w:b/>
          <w:lang w:val="et-EE"/>
        </w:rPr>
      </w:pPr>
      <w:r w:rsidRPr="009A4A99">
        <w:rPr>
          <w:b/>
          <w:lang w:val="et-EE"/>
        </w:rPr>
        <w:t>5.10. Avariiolukorrad</w:t>
      </w:r>
    </w:p>
    <w:p w:rsidR="00D94DBF" w:rsidRDefault="009C55EF" w:rsidP="009A4A99">
      <w:pPr>
        <w:jc w:val="both"/>
        <w:rPr>
          <w:lang w:val="et-EE"/>
        </w:rPr>
      </w:pPr>
      <w:r w:rsidRPr="009C55EF">
        <w:rPr>
          <w:lang w:val="et-EE"/>
        </w:rPr>
        <w:t>Ehitusperioodil tuleb avariiolukordade risk välistada korrektsete töömeetoditega. Ehituse töövõtja peab olema valmis hädaolukordadeks ja nende puhul vastavalt tegutsema. Avariist ja keskkonnareostuse riskist peab koheselt teavitama Tellijat, Päästeametit ja Keskkonnainspektsiooni.</w:t>
      </w:r>
      <w:bookmarkStart w:id="0" w:name="_GoBack"/>
      <w:bookmarkEnd w:id="0"/>
    </w:p>
    <w:p w:rsidR="00985905" w:rsidRPr="00985905" w:rsidRDefault="00985905" w:rsidP="00985905">
      <w:pPr>
        <w:pStyle w:val="ListParagraph"/>
        <w:numPr>
          <w:ilvl w:val="0"/>
          <w:numId w:val="6"/>
        </w:numPr>
        <w:spacing w:after="120"/>
        <w:jc w:val="both"/>
        <w:rPr>
          <w:b/>
          <w:lang w:val="et-EE"/>
        </w:rPr>
      </w:pPr>
      <w:r w:rsidRPr="00985905">
        <w:rPr>
          <w:b/>
          <w:lang w:val="et-EE"/>
        </w:rPr>
        <w:t>JÄRELDUS</w:t>
      </w:r>
      <w:r w:rsidR="002A2CEF">
        <w:rPr>
          <w:b/>
          <w:lang w:val="et-EE"/>
        </w:rPr>
        <w:t>ED</w:t>
      </w:r>
    </w:p>
    <w:p w:rsidR="004227CF" w:rsidRDefault="004227CF" w:rsidP="009A4A99">
      <w:pPr>
        <w:jc w:val="both"/>
        <w:rPr>
          <w:lang w:val="et-EE"/>
        </w:rPr>
      </w:pPr>
      <w:r w:rsidRPr="004227CF">
        <w:rPr>
          <w:lang w:val="et-EE"/>
        </w:rPr>
        <w:t xml:space="preserve">Vastavalt </w:t>
      </w:r>
      <w:proofErr w:type="spellStart"/>
      <w:r w:rsidRPr="004227CF">
        <w:rPr>
          <w:lang w:val="et-EE"/>
        </w:rPr>
        <w:t>KeHJS</w:t>
      </w:r>
      <w:proofErr w:type="spellEnd"/>
      <w:r w:rsidRPr="004227CF">
        <w:rPr>
          <w:lang w:val="et-EE"/>
        </w:rPr>
        <w:t xml:space="preserve"> §</w:t>
      </w:r>
      <w:r w:rsidR="00907650">
        <w:rPr>
          <w:lang w:val="et-EE"/>
        </w:rPr>
        <w:t xml:space="preserve"> </w:t>
      </w:r>
      <w:r w:rsidRPr="004227CF">
        <w:rPr>
          <w:lang w:val="et-EE"/>
        </w:rPr>
        <w:t>2</w:t>
      </w:r>
      <w:r w:rsidRPr="004227CF">
        <w:rPr>
          <w:vertAlign w:val="superscript"/>
          <w:lang w:val="et-EE"/>
        </w:rPr>
        <w:t>2</w:t>
      </w:r>
      <w:r w:rsidRPr="004227CF">
        <w:rPr>
          <w:lang w:val="et-EE"/>
        </w:rPr>
        <w:t xml:space="preserve"> on keskkonnamõju oluline kui see võib eeldatavalt ületada mõjuala keskkonnataluvust, põhjustada keskkonnas pöördumatuid muutusi või seada ohtu inimese tervise ja heaolu, kultuuripärandi või vara.</w:t>
      </w:r>
    </w:p>
    <w:p w:rsidR="00985905" w:rsidRDefault="005E555D" w:rsidP="009B35F8">
      <w:pPr>
        <w:spacing w:after="120"/>
        <w:jc w:val="both"/>
        <w:rPr>
          <w:lang w:val="et-EE"/>
        </w:rPr>
      </w:pPr>
      <w:r w:rsidRPr="005E555D">
        <w:rPr>
          <w:lang w:val="et-EE"/>
        </w:rPr>
        <w:t xml:space="preserve">Narva Paul Kerese tn 14 </w:t>
      </w:r>
      <w:proofErr w:type="spellStart"/>
      <w:r w:rsidRPr="005E555D">
        <w:rPr>
          <w:lang w:val="et-EE"/>
        </w:rPr>
        <w:t>Sisekaitseakadeemia</w:t>
      </w:r>
      <w:proofErr w:type="spellEnd"/>
      <w:r w:rsidRPr="005E555D">
        <w:rPr>
          <w:lang w:val="et-EE"/>
        </w:rPr>
        <w:t xml:space="preserve"> Narva Õppe</w:t>
      </w:r>
      <w:r>
        <w:rPr>
          <w:lang w:val="et-EE"/>
        </w:rPr>
        <w:t>hoo</w:t>
      </w:r>
      <w:r w:rsidR="004227CF">
        <w:rPr>
          <w:lang w:val="et-EE"/>
        </w:rPr>
        <w:t>ne</w:t>
      </w:r>
      <w:r>
        <w:rPr>
          <w:lang w:val="et-EE"/>
        </w:rPr>
        <w:t xml:space="preserve"> ehitamise </w:t>
      </w:r>
      <w:r w:rsidR="00985905" w:rsidRPr="00985905">
        <w:rPr>
          <w:lang w:val="et-EE"/>
        </w:rPr>
        <w:t xml:space="preserve">puhul pole vastavalt </w:t>
      </w:r>
      <w:proofErr w:type="spellStart"/>
      <w:r w:rsidR="00985905" w:rsidRPr="00985905">
        <w:rPr>
          <w:lang w:val="et-EE"/>
        </w:rPr>
        <w:t>KeHJS</w:t>
      </w:r>
      <w:proofErr w:type="spellEnd"/>
      <w:r w:rsidR="00985905" w:rsidRPr="00985905">
        <w:rPr>
          <w:lang w:val="et-EE"/>
        </w:rPr>
        <w:t xml:space="preserve"> esitatud tingimustele ja kriteeriumitele alust eeldada olulise keskkonnamõju esinemist ning </w:t>
      </w:r>
      <w:proofErr w:type="spellStart"/>
      <w:r w:rsidR="00985905" w:rsidRPr="00985905">
        <w:rPr>
          <w:lang w:val="et-EE"/>
        </w:rPr>
        <w:t>KeHJS</w:t>
      </w:r>
      <w:proofErr w:type="spellEnd"/>
      <w:r w:rsidR="00985905" w:rsidRPr="00985905">
        <w:rPr>
          <w:lang w:val="et-EE"/>
        </w:rPr>
        <w:t xml:space="preserve"> järgne keskkonnamõju hindamine (KMH) ei ole vajalik. Olulise keskkonnamõju vältimine tuleb tagada sobiva projektlahendusega ja korrektsete töömeetoditega.</w:t>
      </w:r>
    </w:p>
    <w:p w:rsidR="00830D8D" w:rsidRPr="00830D8D" w:rsidRDefault="00830D8D" w:rsidP="009B35F8">
      <w:pPr>
        <w:spacing w:after="120"/>
        <w:jc w:val="both"/>
        <w:rPr>
          <w:lang w:val="et-EE"/>
        </w:rPr>
      </w:pPr>
      <w:r w:rsidRPr="00830D8D">
        <w:rPr>
          <w:lang w:val="et-EE"/>
        </w:rPr>
        <w:t>Ebasoodsa mõju vältimiseks on soovitatav arvestada järgmiste asjaoludega ning rakendada all kirjeldatud meetmeid.</w:t>
      </w:r>
    </w:p>
    <w:p w:rsidR="00830D8D" w:rsidRDefault="00EB596C" w:rsidP="009B35F8">
      <w:pPr>
        <w:spacing w:after="120"/>
        <w:jc w:val="both"/>
        <w:rPr>
          <w:lang w:val="et-EE"/>
        </w:rPr>
      </w:pPr>
      <w:r>
        <w:rPr>
          <w:lang w:val="et-EE"/>
        </w:rPr>
        <w:t>Meetmed ehitustegevuseks</w:t>
      </w:r>
      <w:r w:rsidR="00830D8D" w:rsidRPr="00830D8D">
        <w:rPr>
          <w:lang w:val="et-EE"/>
        </w:rPr>
        <w:t>:</w:t>
      </w:r>
    </w:p>
    <w:p w:rsidR="00830D8D" w:rsidRP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Ehitustegevuse ajal peavad ehitusmasinate parkimine, tankimine ja hooldus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tee-ehitusmasinate parkimiskohad on soovitatav rajada kaugemale kui 50 m kaevudest.</w:t>
      </w:r>
    </w:p>
    <w:p w:rsidR="00EB596C" w:rsidRP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Ehitusaegse müra mõju leevendamiseks tuleb mürarikkaid ehitustöid teostada päevasel ajal. Masinate ja seadmete tankimis- ja ladustamisplatsid ei tohiks võimalusel paikneda majapidamiste lähedal. Kasutatav tehnika peab olema heas tehnilises seisukorras.</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Ehitusaegse õhusaaste (tolm, heitgaasid) liigset mõju ümbritsevatele aladele tuleb vältida õigete töömeetodite ja töö aja valikuga. Kasutatav tehnika peab olema heas tehnilises seisukorras. Majapidamiste läheduses tuleb vältida ehitusaegse tolmu levikut teeäärse asustuse territooriumitele, vajadusel tolmavaid materjale niisutada (selleks mitte kasutada kemikaalide lahuseid).</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Jäätmeteket tuleb võimalikult minimeerida ja võimalusel jäätmeid taaskasutada. Kui võimalik, näha tööprojektis ette ehitusaegsete jääkmaterjalide taaskasutus. Taaskasutuseks mittesobivad ehitusel tekkivad jäätmed tuleb käidelda vastavalt kehtivale korrale. Ohtlikud jäätmed (ka ehitustööde käigus leitavad) tuleb koguda muudest jäätmetest eraldi ning üle anda ohtlike jäätmete käitlemise litsentsi (ja lisaks veel jäätmeluba või kompleksluba) omavatele ettevõtetele.</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Tööde piirkonnas peavad olema prügikonteinerid ning tekkivad jäätmed tuleb ladustada sinna. Jäätmed, mida tulenevalt nende iseloomust konteinerisse ei ladustata (näit vana teekatend ja -muldkeha), tuleb ladustada selleks spetsiaalselt määratud ajutisse ladustamiskohta. Jäätmete ladustamine väljaspool selleks ettenähtud kohti on keelatud.</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Ehitusperioodil tuleb avariiolukordade risk välistada korrektsete töömeetoditega. Ehituse töövõtja peab olema valmis hädaolukordadeks ja nende puhul vastavalt tegutsema. Avariist ja keskkonnareostuse riskist peab koheselt teavitama Tellijat, Päästeametit ja Keskkonnainspektsiooni.</w:t>
      </w:r>
    </w:p>
    <w:p w:rsidR="00C97FAA" w:rsidRPr="00EB596C" w:rsidRDefault="00C97FAA" w:rsidP="00EB596C">
      <w:pPr>
        <w:pStyle w:val="ListParagraph"/>
        <w:numPr>
          <w:ilvl w:val="0"/>
          <w:numId w:val="19"/>
        </w:numPr>
        <w:jc w:val="both"/>
        <w:rPr>
          <w:rFonts w:asciiTheme="minorHAnsi" w:eastAsiaTheme="minorHAnsi" w:hAnsiTheme="minorHAnsi" w:cstheme="minorBidi"/>
          <w:sz w:val="22"/>
          <w:szCs w:val="22"/>
          <w:lang w:val="et-EE"/>
        </w:rPr>
      </w:pPr>
      <w:r>
        <w:rPr>
          <w:rFonts w:asciiTheme="minorHAnsi" w:eastAsiaTheme="minorHAnsi" w:hAnsiTheme="minorHAnsi" w:cstheme="minorBidi"/>
          <w:sz w:val="22"/>
          <w:szCs w:val="22"/>
          <w:lang w:val="et-EE"/>
        </w:rPr>
        <w:t>Ebasoodsa mõju vältimiseks on vaja ehitist kasutada vastavalt kasutuse otstarbele. Hoida kõik seadmed ja ehitise osad töökorras.</w:t>
      </w:r>
    </w:p>
    <w:sectPr w:rsidR="00C97FAA" w:rsidRPr="00EB596C" w:rsidSect="00983344">
      <w:head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08B" w:rsidRDefault="0083308B" w:rsidP="00983344">
      <w:pPr>
        <w:spacing w:after="0" w:line="240" w:lineRule="auto"/>
      </w:pPr>
      <w:r>
        <w:separator/>
      </w:r>
    </w:p>
  </w:endnote>
  <w:endnote w:type="continuationSeparator" w:id="0">
    <w:p w:rsidR="0083308B" w:rsidRDefault="0083308B" w:rsidP="0098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08B" w:rsidRDefault="0083308B" w:rsidP="00983344">
      <w:pPr>
        <w:spacing w:after="0" w:line="240" w:lineRule="auto"/>
      </w:pPr>
      <w:r>
        <w:separator/>
      </w:r>
    </w:p>
  </w:footnote>
  <w:footnote w:type="continuationSeparator" w:id="0">
    <w:p w:rsidR="0083308B" w:rsidRDefault="0083308B" w:rsidP="00983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44" w:rsidRPr="00E20DBB" w:rsidRDefault="00E20DBB">
    <w:pPr>
      <w:pStyle w:val="Header"/>
      <w:rPr>
        <w:lang w:val="et-EE"/>
      </w:rPr>
    </w:pPr>
    <w:r>
      <w:rPr>
        <w:lang w:val="et-EE"/>
      </w:rPr>
      <w:t>„</w:t>
    </w:r>
    <w:proofErr w:type="spellStart"/>
    <w:r>
      <w:rPr>
        <w:lang w:val="et-EE"/>
      </w:rPr>
      <w:t>Sisekaitseakadeemia</w:t>
    </w:r>
    <w:proofErr w:type="spellEnd"/>
    <w:r>
      <w:rPr>
        <w:lang w:val="et-EE"/>
      </w:rPr>
      <w:t xml:space="preserve"> Narva Õppekeskuse“ </w:t>
    </w:r>
    <w:r w:rsidR="00FC4CCF">
      <w:rPr>
        <w:lang w:val="et-EE"/>
      </w:rPr>
      <w:t xml:space="preserve">projekti </w:t>
    </w:r>
    <w:r>
      <w:rPr>
        <w:lang w:val="et-EE"/>
      </w:rPr>
      <w:t xml:space="preserve"> keskkonnamõjude</w:t>
    </w:r>
    <w:r w:rsidR="00983344" w:rsidRPr="00E20DBB">
      <w:rPr>
        <w:lang w:val="et-EE"/>
      </w:rPr>
      <w:t xml:space="preserve"> eelhinnang</w:t>
    </w:r>
    <w:r w:rsidR="00FC4CCF">
      <w:rPr>
        <w:lang w:val="et-EE"/>
      </w:rPr>
      <w:t xml:space="preserve"> </w:t>
    </w:r>
    <w:r w:rsidR="00FC4CCF" w:rsidRPr="001576D4">
      <w:rPr>
        <w:lang w:val="et-EE"/>
      </w:rPr>
      <w:t>(t</w:t>
    </w:r>
    <w:r w:rsidR="00FC4CCF">
      <w:rPr>
        <w:lang w:val="et-EE"/>
      </w:rPr>
      <w:t xml:space="preserve">öö nr 245, </w:t>
    </w:r>
    <w:proofErr w:type="spellStart"/>
    <w:r w:rsidR="00FC4CCF">
      <w:rPr>
        <w:lang w:val="et-EE"/>
      </w:rPr>
      <w:t>peaprojekteerija</w:t>
    </w:r>
    <w:proofErr w:type="spellEnd"/>
    <w:r w:rsidR="00FC4CCF">
      <w:rPr>
        <w:lang w:val="et-EE"/>
      </w:rPr>
      <w:t xml:space="preserve"> Kolm Pluss Üks OÜ, Suve 2-69, Tallinn 10149)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63E59"/>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10AE275B"/>
    <w:multiLevelType w:val="multilevel"/>
    <w:tmpl w:val="70A271BE"/>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5506C3"/>
    <w:multiLevelType w:val="hybridMultilevel"/>
    <w:tmpl w:val="14FA2F8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92B31B4"/>
    <w:multiLevelType w:val="hybridMultilevel"/>
    <w:tmpl w:val="EA58F72A"/>
    <w:lvl w:ilvl="0" w:tplc="3B6C02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C6C6E"/>
    <w:multiLevelType w:val="hybridMultilevel"/>
    <w:tmpl w:val="A482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111BB"/>
    <w:multiLevelType w:val="hybridMultilevel"/>
    <w:tmpl w:val="76C02D56"/>
    <w:lvl w:ilvl="0" w:tplc="3B6C02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253C4"/>
    <w:multiLevelType w:val="hybridMultilevel"/>
    <w:tmpl w:val="4FB8D0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F0E7080"/>
    <w:multiLevelType w:val="hybridMultilevel"/>
    <w:tmpl w:val="6DE6B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719E9"/>
    <w:multiLevelType w:val="hybridMultilevel"/>
    <w:tmpl w:val="5582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9A735E"/>
    <w:multiLevelType w:val="hybridMultilevel"/>
    <w:tmpl w:val="4CE45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F3187F"/>
    <w:multiLevelType w:val="multilevel"/>
    <w:tmpl w:val="FF528AE4"/>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503D7B33"/>
    <w:multiLevelType w:val="hybridMultilevel"/>
    <w:tmpl w:val="4270179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2" w15:restartNumberingAfterBreak="0">
    <w:nsid w:val="54D42334"/>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7940934"/>
    <w:multiLevelType w:val="hybridMultilevel"/>
    <w:tmpl w:val="7ECA7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BE4F6F"/>
    <w:multiLevelType w:val="hybridMultilevel"/>
    <w:tmpl w:val="1F88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B100F"/>
    <w:multiLevelType w:val="hybridMultilevel"/>
    <w:tmpl w:val="768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3582E"/>
    <w:multiLevelType w:val="hybridMultilevel"/>
    <w:tmpl w:val="51AED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5501BE"/>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87565E4"/>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13"/>
  </w:num>
  <w:num w:numId="3">
    <w:abstractNumId w:val="17"/>
  </w:num>
  <w:num w:numId="4">
    <w:abstractNumId w:val="10"/>
  </w:num>
  <w:num w:numId="5">
    <w:abstractNumId w:val="0"/>
  </w:num>
  <w:num w:numId="6">
    <w:abstractNumId w:val="1"/>
  </w:num>
  <w:num w:numId="7">
    <w:abstractNumId w:val="12"/>
  </w:num>
  <w:num w:numId="8">
    <w:abstractNumId w:val="15"/>
  </w:num>
  <w:num w:numId="9">
    <w:abstractNumId w:val="2"/>
  </w:num>
  <w:num w:numId="10">
    <w:abstractNumId w:val="11"/>
  </w:num>
  <w:num w:numId="11">
    <w:abstractNumId w:val="9"/>
  </w:num>
  <w:num w:numId="12">
    <w:abstractNumId w:val="18"/>
  </w:num>
  <w:num w:numId="13">
    <w:abstractNumId w:val="8"/>
  </w:num>
  <w:num w:numId="14">
    <w:abstractNumId w:val="7"/>
  </w:num>
  <w:num w:numId="15">
    <w:abstractNumId w:val="16"/>
  </w:num>
  <w:num w:numId="16">
    <w:abstractNumId w:val="5"/>
  </w:num>
  <w:num w:numId="17">
    <w:abstractNumId w:val="3"/>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2AA"/>
    <w:rsid w:val="00002269"/>
    <w:rsid w:val="000333E3"/>
    <w:rsid w:val="000507FC"/>
    <w:rsid w:val="00073AED"/>
    <w:rsid w:val="0008007C"/>
    <w:rsid w:val="00086AFE"/>
    <w:rsid w:val="000A2440"/>
    <w:rsid w:val="000C2C0C"/>
    <w:rsid w:val="000D2E6D"/>
    <w:rsid w:val="000D6281"/>
    <w:rsid w:val="000D74AA"/>
    <w:rsid w:val="000E16CA"/>
    <w:rsid w:val="000F79D6"/>
    <w:rsid w:val="00107BEB"/>
    <w:rsid w:val="0012032A"/>
    <w:rsid w:val="00120742"/>
    <w:rsid w:val="00120A40"/>
    <w:rsid w:val="001318EB"/>
    <w:rsid w:val="00155369"/>
    <w:rsid w:val="001576D4"/>
    <w:rsid w:val="00162308"/>
    <w:rsid w:val="00165AB6"/>
    <w:rsid w:val="001745A7"/>
    <w:rsid w:val="00197101"/>
    <w:rsid w:val="001A4485"/>
    <w:rsid w:val="001A51AD"/>
    <w:rsid w:val="001C05E0"/>
    <w:rsid w:val="001E317E"/>
    <w:rsid w:val="002102AA"/>
    <w:rsid w:val="00211945"/>
    <w:rsid w:val="00214109"/>
    <w:rsid w:val="00240303"/>
    <w:rsid w:val="00242184"/>
    <w:rsid w:val="00266BE4"/>
    <w:rsid w:val="00277009"/>
    <w:rsid w:val="00284FB4"/>
    <w:rsid w:val="00292CCE"/>
    <w:rsid w:val="00295C13"/>
    <w:rsid w:val="002A2CEF"/>
    <w:rsid w:val="002D7681"/>
    <w:rsid w:val="002E6BEC"/>
    <w:rsid w:val="002F2179"/>
    <w:rsid w:val="0030672F"/>
    <w:rsid w:val="0031054B"/>
    <w:rsid w:val="003205BC"/>
    <w:rsid w:val="00322EF0"/>
    <w:rsid w:val="003A0F67"/>
    <w:rsid w:val="003C3A5D"/>
    <w:rsid w:val="003E34B9"/>
    <w:rsid w:val="003E535A"/>
    <w:rsid w:val="003E6837"/>
    <w:rsid w:val="003F7C94"/>
    <w:rsid w:val="004227CF"/>
    <w:rsid w:val="00426231"/>
    <w:rsid w:val="00430F76"/>
    <w:rsid w:val="0043293C"/>
    <w:rsid w:val="00437346"/>
    <w:rsid w:val="00440BC5"/>
    <w:rsid w:val="0046031E"/>
    <w:rsid w:val="00474893"/>
    <w:rsid w:val="00482521"/>
    <w:rsid w:val="00486A23"/>
    <w:rsid w:val="004B1C1D"/>
    <w:rsid w:val="004B61A0"/>
    <w:rsid w:val="004D25CC"/>
    <w:rsid w:val="004F2B9F"/>
    <w:rsid w:val="00504DF7"/>
    <w:rsid w:val="00506423"/>
    <w:rsid w:val="00510849"/>
    <w:rsid w:val="00510F1B"/>
    <w:rsid w:val="00516C88"/>
    <w:rsid w:val="005265DD"/>
    <w:rsid w:val="005637BD"/>
    <w:rsid w:val="005648BA"/>
    <w:rsid w:val="00585481"/>
    <w:rsid w:val="005B0514"/>
    <w:rsid w:val="005E555D"/>
    <w:rsid w:val="005F1D29"/>
    <w:rsid w:val="006012AC"/>
    <w:rsid w:val="006245F2"/>
    <w:rsid w:val="00627A2D"/>
    <w:rsid w:val="00646334"/>
    <w:rsid w:val="00661F2D"/>
    <w:rsid w:val="00670B42"/>
    <w:rsid w:val="006741C6"/>
    <w:rsid w:val="006770AF"/>
    <w:rsid w:val="006803B9"/>
    <w:rsid w:val="00682297"/>
    <w:rsid w:val="006843B2"/>
    <w:rsid w:val="006A2F71"/>
    <w:rsid w:val="006B378B"/>
    <w:rsid w:val="006C12BD"/>
    <w:rsid w:val="006C1F7A"/>
    <w:rsid w:val="006D5369"/>
    <w:rsid w:val="006E44A4"/>
    <w:rsid w:val="007377E7"/>
    <w:rsid w:val="0075147B"/>
    <w:rsid w:val="00754F4E"/>
    <w:rsid w:val="00763955"/>
    <w:rsid w:val="00770601"/>
    <w:rsid w:val="007707C8"/>
    <w:rsid w:val="00790921"/>
    <w:rsid w:val="00793F02"/>
    <w:rsid w:val="007945B5"/>
    <w:rsid w:val="007B71FB"/>
    <w:rsid w:val="007C1A1F"/>
    <w:rsid w:val="007C3D21"/>
    <w:rsid w:val="007D18D8"/>
    <w:rsid w:val="00805229"/>
    <w:rsid w:val="00813EE5"/>
    <w:rsid w:val="008229DA"/>
    <w:rsid w:val="00830D8D"/>
    <w:rsid w:val="0083308B"/>
    <w:rsid w:val="008449D9"/>
    <w:rsid w:val="00872C70"/>
    <w:rsid w:val="0087391F"/>
    <w:rsid w:val="00891CF7"/>
    <w:rsid w:val="00894BF9"/>
    <w:rsid w:val="00895969"/>
    <w:rsid w:val="008A5E59"/>
    <w:rsid w:val="008C360D"/>
    <w:rsid w:val="008E5D7E"/>
    <w:rsid w:val="00907650"/>
    <w:rsid w:val="00916EF9"/>
    <w:rsid w:val="00926F75"/>
    <w:rsid w:val="00933363"/>
    <w:rsid w:val="0093379F"/>
    <w:rsid w:val="00947CE1"/>
    <w:rsid w:val="009561EC"/>
    <w:rsid w:val="00956AF5"/>
    <w:rsid w:val="00957BF1"/>
    <w:rsid w:val="00963F92"/>
    <w:rsid w:val="009804BD"/>
    <w:rsid w:val="00983344"/>
    <w:rsid w:val="00985905"/>
    <w:rsid w:val="009A406E"/>
    <w:rsid w:val="009A4A99"/>
    <w:rsid w:val="009A64F4"/>
    <w:rsid w:val="009A773D"/>
    <w:rsid w:val="009B35F8"/>
    <w:rsid w:val="009B65C9"/>
    <w:rsid w:val="009C00DF"/>
    <w:rsid w:val="009C55EF"/>
    <w:rsid w:val="009C7981"/>
    <w:rsid w:val="009E1638"/>
    <w:rsid w:val="009E2213"/>
    <w:rsid w:val="009E7006"/>
    <w:rsid w:val="009F4E76"/>
    <w:rsid w:val="00A13CDB"/>
    <w:rsid w:val="00A1675D"/>
    <w:rsid w:val="00A21CDE"/>
    <w:rsid w:val="00A40492"/>
    <w:rsid w:val="00A53E6F"/>
    <w:rsid w:val="00A54120"/>
    <w:rsid w:val="00AA5599"/>
    <w:rsid w:val="00AB3E68"/>
    <w:rsid w:val="00AC5507"/>
    <w:rsid w:val="00AC745A"/>
    <w:rsid w:val="00AD08E7"/>
    <w:rsid w:val="00AD7067"/>
    <w:rsid w:val="00AF6AE1"/>
    <w:rsid w:val="00B01278"/>
    <w:rsid w:val="00B309DA"/>
    <w:rsid w:val="00B34B8D"/>
    <w:rsid w:val="00B36721"/>
    <w:rsid w:val="00B6424A"/>
    <w:rsid w:val="00B85D6D"/>
    <w:rsid w:val="00BA1CF0"/>
    <w:rsid w:val="00BB3D3D"/>
    <w:rsid w:val="00BC347D"/>
    <w:rsid w:val="00BC5898"/>
    <w:rsid w:val="00BD0E5A"/>
    <w:rsid w:val="00BE5269"/>
    <w:rsid w:val="00BF6B9F"/>
    <w:rsid w:val="00C13CF8"/>
    <w:rsid w:val="00C35CDD"/>
    <w:rsid w:val="00C4605F"/>
    <w:rsid w:val="00C74145"/>
    <w:rsid w:val="00C81329"/>
    <w:rsid w:val="00C97FAA"/>
    <w:rsid w:val="00CB1637"/>
    <w:rsid w:val="00CF16BC"/>
    <w:rsid w:val="00D36B1B"/>
    <w:rsid w:val="00D4019B"/>
    <w:rsid w:val="00D620F8"/>
    <w:rsid w:val="00D753A3"/>
    <w:rsid w:val="00D80C5C"/>
    <w:rsid w:val="00D861C0"/>
    <w:rsid w:val="00D94DBF"/>
    <w:rsid w:val="00DC401E"/>
    <w:rsid w:val="00DE5FDC"/>
    <w:rsid w:val="00E121F1"/>
    <w:rsid w:val="00E12971"/>
    <w:rsid w:val="00E138F9"/>
    <w:rsid w:val="00E20DBB"/>
    <w:rsid w:val="00E4796A"/>
    <w:rsid w:val="00E54473"/>
    <w:rsid w:val="00E70AA1"/>
    <w:rsid w:val="00E7783C"/>
    <w:rsid w:val="00E81021"/>
    <w:rsid w:val="00EA032E"/>
    <w:rsid w:val="00EB596C"/>
    <w:rsid w:val="00EE1FF0"/>
    <w:rsid w:val="00EE34F1"/>
    <w:rsid w:val="00EF30A9"/>
    <w:rsid w:val="00F20738"/>
    <w:rsid w:val="00F835AD"/>
    <w:rsid w:val="00F86F73"/>
    <w:rsid w:val="00FA42CE"/>
    <w:rsid w:val="00FB24C4"/>
    <w:rsid w:val="00FC34D4"/>
    <w:rsid w:val="00FC4CCF"/>
    <w:rsid w:val="00FC7714"/>
    <w:rsid w:val="00FF0A11"/>
    <w:rsid w:val="00FF6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7B5A2-2C01-4596-BF19-87D3938F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8D8"/>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18D8"/>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18D8"/>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D18D8"/>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D18D8"/>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D18D8"/>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D18D8"/>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D18D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18D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102AA"/>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D1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D1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18D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D18D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D18D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D18D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D18D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D18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18D8"/>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2D7681"/>
    <w:rPr>
      <w:b/>
      <w:bCs/>
    </w:rPr>
  </w:style>
  <w:style w:type="table" w:styleId="TableGrid">
    <w:name w:val="Table Grid"/>
    <w:basedOn w:val="TableNormal"/>
    <w:uiPriority w:val="39"/>
    <w:rsid w:val="0003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3F92"/>
    <w:pPr>
      <w:autoSpaceDE w:val="0"/>
      <w:autoSpaceDN w:val="0"/>
      <w:adjustRightInd w:val="0"/>
      <w:spacing w:after="0" w:line="240" w:lineRule="auto"/>
    </w:pPr>
    <w:rPr>
      <w:rFonts w:ascii="Calibri" w:hAnsi="Calibri" w:cs="Calibri"/>
      <w:color w:val="000000"/>
      <w:sz w:val="24"/>
      <w:szCs w:val="24"/>
      <w:lang w:val="en-US"/>
    </w:rPr>
  </w:style>
  <w:style w:type="paragraph" w:styleId="Header">
    <w:name w:val="header"/>
    <w:basedOn w:val="Normal"/>
    <w:link w:val="HeaderChar"/>
    <w:uiPriority w:val="99"/>
    <w:unhideWhenUsed/>
    <w:rsid w:val="00983344"/>
    <w:pPr>
      <w:tabs>
        <w:tab w:val="center" w:pos="4844"/>
        <w:tab w:val="right" w:pos="9689"/>
      </w:tabs>
      <w:spacing w:after="0" w:line="240" w:lineRule="auto"/>
    </w:pPr>
  </w:style>
  <w:style w:type="character" w:customStyle="1" w:styleId="HeaderChar">
    <w:name w:val="Header Char"/>
    <w:basedOn w:val="DefaultParagraphFont"/>
    <w:link w:val="Header"/>
    <w:uiPriority w:val="99"/>
    <w:rsid w:val="00983344"/>
  </w:style>
  <w:style w:type="paragraph" w:styleId="Footer">
    <w:name w:val="footer"/>
    <w:basedOn w:val="Normal"/>
    <w:link w:val="FooterChar"/>
    <w:uiPriority w:val="99"/>
    <w:unhideWhenUsed/>
    <w:rsid w:val="00983344"/>
    <w:pPr>
      <w:tabs>
        <w:tab w:val="center" w:pos="4844"/>
        <w:tab w:val="right" w:pos="9689"/>
      </w:tabs>
      <w:spacing w:after="0" w:line="240" w:lineRule="auto"/>
    </w:pPr>
  </w:style>
  <w:style w:type="character" w:customStyle="1" w:styleId="FooterChar">
    <w:name w:val="Footer Char"/>
    <w:basedOn w:val="DefaultParagraphFont"/>
    <w:link w:val="Footer"/>
    <w:uiPriority w:val="99"/>
    <w:rsid w:val="00983344"/>
  </w:style>
  <w:style w:type="paragraph" w:styleId="BalloonText">
    <w:name w:val="Balloon Text"/>
    <w:basedOn w:val="Normal"/>
    <w:link w:val="BalloonTextChar"/>
    <w:uiPriority w:val="99"/>
    <w:semiHidden/>
    <w:unhideWhenUsed/>
    <w:rsid w:val="008C3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96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2938</TotalTime>
  <Pages>12</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NewUswer</dc:creator>
  <cp:keywords/>
  <dc:description/>
  <cp:lastModifiedBy>NewUswer</cp:lastModifiedBy>
  <cp:revision>162</cp:revision>
  <cp:lastPrinted>2020-05-14T07:16:00Z</cp:lastPrinted>
  <dcterms:created xsi:type="dcterms:W3CDTF">2020-03-13T12:06:00Z</dcterms:created>
  <dcterms:modified xsi:type="dcterms:W3CDTF">2020-09-03T13:37:00Z</dcterms:modified>
</cp:coreProperties>
</file>