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AD53EC" w:rsidRPr="0034255D" w:rsidTr="00C56014">
        <w:trPr>
          <w:tblCellSpacing w:w="0" w:type="dxa"/>
        </w:trPr>
        <w:tc>
          <w:tcPr>
            <w:tcW w:w="5000" w:type="pct"/>
          </w:tcPr>
          <w:p w:rsidR="00AD53EC" w:rsidRPr="0034255D" w:rsidRDefault="00AD53EC" w:rsidP="00C56014">
            <w:pPr>
              <w:pStyle w:val="NormalWeb"/>
              <w:tabs>
                <w:tab w:val="left" w:pos="6840"/>
              </w:tabs>
              <w:jc w:val="right"/>
              <w:rPr>
                <w:lang w:val="et-EE"/>
              </w:rPr>
            </w:pPr>
            <w:r w:rsidRPr="0034255D">
              <w:rPr>
                <w:lang w:val="et-EE"/>
              </w:rPr>
              <w:t xml:space="preserve">                                                                                                                                                                                                Eelnõu</w:t>
            </w:r>
          </w:p>
          <w:p w:rsidR="00AD53EC" w:rsidRPr="0034255D" w:rsidRDefault="00AD53EC" w:rsidP="00C56014">
            <w:pPr>
              <w:pStyle w:val="NormalWeb"/>
              <w:tabs>
                <w:tab w:val="left" w:pos="6840"/>
              </w:tabs>
              <w:jc w:val="center"/>
              <w:rPr>
                <w:b/>
                <w:bCs/>
                <w:lang w:val="et-EE"/>
              </w:rPr>
            </w:pPr>
            <w:r w:rsidRPr="0034255D">
              <w:rPr>
                <w:b/>
                <w:bCs/>
                <w:lang w:val="et-EE"/>
              </w:rPr>
              <w:t>NARVA LINNAVALITSUS</w:t>
            </w:r>
          </w:p>
        </w:tc>
      </w:tr>
    </w:tbl>
    <w:p w:rsidR="00AD53EC" w:rsidRPr="0034255D" w:rsidRDefault="00AD53EC" w:rsidP="00AD53EC">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AD53EC" w:rsidRPr="0034255D" w:rsidTr="00C56014">
        <w:trPr>
          <w:tblCellSpacing w:w="0" w:type="dxa"/>
        </w:trPr>
        <w:tc>
          <w:tcPr>
            <w:tcW w:w="1700" w:type="pct"/>
          </w:tcPr>
          <w:p w:rsidR="00AD53EC" w:rsidRPr="0034255D" w:rsidRDefault="00AD53EC" w:rsidP="00C56014">
            <w:pPr>
              <w:rPr>
                <w:color w:val="000000"/>
                <w:lang w:val="et-EE"/>
              </w:rPr>
            </w:pPr>
            <w:r w:rsidRPr="0034255D">
              <w:rPr>
                <w:lang w:val="et-EE"/>
              </w:rPr>
              <w:t>Narva</w:t>
            </w:r>
          </w:p>
        </w:tc>
        <w:tc>
          <w:tcPr>
            <w:tcW w:w="3300" w:type="pct"/>
          </w:tcPr>
          <w:p w:rsidR="00AD53EC" w:rsidRPr="0034255D" w:rsidRDefault="00AD53EC" w:rsidP="00C56014">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2020.</w:t>
            </w:r>
            <w:r w:rsidRPr="0034255D">
              <w:rPr>
                <w:lang w:val="et-EE"/>
              </w:rPr>
              <w:t xml:space="preserve">a. nr </w:t>
            </w:r>
          </w:p>
        </w:tc>
      </w:tr>
      <w:tr w:rsidR="00AD53EC" w:rsidRPr="0034255D" w:rsidTr="00C56014">
        <w:trPr>
          <w:tblCellSpacing w:w="0" w:type="dxa"/>
        </w:trPr>
        <w:tc>
          <w:tcPr>
            <w:tcW w:w="1700" w:type="pct"/>
          </w:tcPr>
          <w:p w:rsidR="00AD53EC" w:rsidRPr="0034255D" w:rsidRDefault="00AD53EC" w:rsidP="00C56014">
            <w:pPr>
              <w:rPr>
                <w:lang w:val="et-EE"/>
              </w:rPr>
            </w:pPr>
          </w:p>
        </w:tc>
        <w:tc>
          <w:tcPr>
            <w:tcW w:w="3300" w:type="pct"/>
          </w:tcPr>
          <w:p w:rsidR="00AD53EC" w:rsidRPr="0034255D" w:rsidRDefault="00AD53EC" w:rsidP="00C56014">
            <w:pPr>
              <w:jc w:val="right"/>
              <w:rPr>
                <w:lang w:val="et-EE"/>
              </w:rPr>
            </w:pPr>
          </w:p>
        </w:tc>
      </w:tr>
    </w:tbl>
    <w:p w:rsidR="00AD53EC" w:rsidRPr="00B84C93" w:rsidRDefault="005E459F" w:rsidP="00AD53EC">
      <w:pPr>
        <w:pStyle w:val="Caption"/>
        <w:ind w:left="0"/>
        <w:rPr>
          <w:sz w:val="24"/>
          <w:szCs w:val="24"/>
          <w:lang w:val="et-EE"/>
        </w:rPr>
      </w:pPr>
      <w:r>
        <w:rPr>
          <w:sz w:val="24"/>
          <w:szCs w:val="24"/>
          <w:lang w:val="et-EE"/>
        </w:rPr>
        <w:t xml:space="preserve">Tee ehitusloa </w:t>
      </w:r>
      <w:r w:rsidR="00AD53EC" w:rsidRPr="00B84C93">
        <w:rPr>
          <w:sz w:val="24"/>
          <w:szCs w:val="24"/>
          <w:lang w:val="et-EE"/>
        </w:rPr>
        <w:t>andmine</w:t>
      </w:r>
      <w:r w:rsidR="00AD53EC">
        <w:rPr>
          <w:sz w:val="24"/>
          <w:szCs w:val="24"/>
          <w:lang w:val="et-EE"/>
        </w:rPr>
        <w:t xml:space="preserve"> </w:t>
      </w:r>
      <w:r w:rsidR="00AD53EC" w:rsidRPr="00B736DB">
        <w:rPr>
          <w:sz w:val="24"/>
          <w:szCs w:val="24"/>
          <w:lang w:val="et-EE"/>
        </w:rPr>
        <w:t>(</w:t>
      </w:r>
      <w:r>
        <w:rPr>
          <w:sz w:val="24"/>
          <w:szCs w:val="24"/>
          <w:lang w:val="et-EE"/>
        </w:rPr>
        <w:t>Tallinna mnt 28</w:t>
      </w:r>
      <w:r w:rsidR="00AD53EC" w:rsidRPr="00B736DB">
        <w:rPr>
          <w:sz w:val="24"/>
          <w:szCs w:val="24"/>
          <w:lang w:val="et-EE"/>
        </w:rPr>
        <w:t>)</w:t>
      </w:r>
      <w:r w:rsidR="00AD53EC" w:rsidRPr="00B84C93">
        <w:rPr>
          <w:sz w:val="24"/>
          <w:szCs w:val="24"/>
          <w:lang w:val="et-EE"/>
        </w:rPr>
        <w:t xml:space="preserve"> </w:t>
      </w:r>
    </w:p>
    <w:p w:rsidR="00AD53EC" w:rsidRPr="00B84C93" w:rsidRDefault="00AD53EC" w:rsidP="00AD53EC">
      <w:pPr>
        <w:rPr>
          <w:lang w:val="et-EE"/>
        </w:rPr>
      </w:pPr>
    </w:p>
    <w:p w:rsidR="00AD53EC" w:rsidRPr="00B84C93" w:rsidRDefault="00AD53EC" w:rsidP="00AD53EC">
      <w:pPr>
        <w:numPr>
          <w:ilvl w:val="0"/>
          <w:numId w:val="1"/>
        </w:numPr>
        <w:tabs>
          <w:tab w:val="clear" w:pos="780"/>
          <w:tab w:val="num" w:pos="360"/>
        </w:tabs>
        <w:ind w:left="360"/>
        <w:rPr>
          <w:b/>
          <w:lang w:val="et-EE"/>
        </w:rPr>
      </w:pPr>
      <w:r w:rsidRPr="00B84C93">
        <w:rPr>
          <w:b/>
          <w:lang w:val="et-EE"/>
        </w:rPr>
        <w:t>ASJAOLUD JA MENETLUSE KÄIK</w:t>
      </w:r>
    </w:p>
    <w:p w:rsidR="00AD53EC" w:rsidRPr="00B84C93" w:rsidRDefault="00AD53EC" w:rsidP="00AD53EC">
      <w:pPr>
        <w:jc w:val="both"/>
        <w:rPr>
          <w:lang w:val="et-EE"/>
        </w:rPr>
      </w:pPr>
      <w:r>
        <w:rPr>
          <w:lang w:val="et-EE"/>
        </w:rPr>
        <w:t>2</w:t>
      </w:r>
      <w:r w:rsidR="005E459F">
        <w:rPr>
          <w:lang w:val="et-EE"/>
        </w:rPr>
        <w:t>9</w:t>
      </w:r>
      <w:r w:rsidRPr="00B84C93">
        <w:rPr>
          <w:lang w:val="et-EE"/>
        </w:rPr>
        <w:t>.</w:t>
      </w:r>
      <w:r>
        <w:rPr>
          <w:lang w:val="et-EE"/>
        </w:rPr>
        <w:t>09.2020</w:t>
      </w:r>
      <w:r w:rsidRPr="00B84C93">
        <w:rPr>
          <w:lang w:val="et-EE"/>
        </w:rPr>
        <w:t xml:space="preserve"> läbivaatamiseks laekus </w:t>
      </w:r>
      <w:proofErr w:type="spellStart"/>
      <w:r w:rsidR="005E459F">
        <w:rPr>
          <w:lang w:val="et-EE"/>
        </w:rPr>
        <w:t>Talinna</w:t>
      </w:r>
      <w:proofErr w:type="spellEnd"/>
      <w:r w:rsidR="005E459F">
        <w:rPr>
          <w:lang w:val="et-EE"/>
        </w:rPr>
        <w:t xml:space="preserve"> mnt 28 kinnistul asuva ärihoone teenindamiseks ning av</w:t>
      </w:r>
      <w:r w:rsidR="00AC3F0D">
        <w:rPr>
          <w:lang w:val="et-EE"/>
        </w:rPr>
        <w:t>alikkusele suunatud kasutamise funktsiooniga</w:t>
      </w:r>
      <w:r w:rsidR="005E459F">
        <w:rPr>
          <w:lang w:val="et-EE"/>
        </w:rPr>
        <w:t xml:space="preserve"> parkla ehitamiseks </w:t>
      </w:r>
      <w:r>
        <w:rPr>
          <w:lang w:val="et-EE"/>
        </w:rPr>
        <w:t xml:space="preserve">tee ehitusloa taotlus </w:t>
      </w:r>
      <w:r w:rsidRPr="00B84C93">
        <w:rPr>
          <w:lang w:val="et-EE"/>
        </w:rPr>
        <w:t>koos</w:t>
      </w:r>
      <w:r w:rsidR="005E459F">
        <w:rPr>
          <w:lang w:val="et-EE"/>
        </w:rPr>
        <w:t xml:space="preserve"> parkla</w:t>
      </w:r>
      <w:r w:rsidRPr="00B84C93">
        <w:rPr>
          <w:lang w:val="et-EE"/>
        </w:rPr>
        <w:t xml:space="preserve"> ehitusprojektiga</w:t>
      </w:r>
      <w:r>
        <w:rPr>
          <w:lang w:val="et-EE"/>
        </w:rPr>
        <w:t xml:space="preserve">, töö nr </w:t>
      </w:r>
      <w:r w:rsidR="005E459F" w:rsidRPr="005E459F">
        <w:rPr>
          <w:lang w:val="et-EE"/>
        </w:rPr>
        <w:t>20200901</w:t>
      </w:r>
      <w:r>
        <w:rPr>
          <w:lang w:val="et-EE"/>
        </w:rPr>
        <w:t xml:space="preserve">, </w:t>
      </w:r>
      <w:proofErr w:type="spellStart"/>
      <w:r>
        <w:rPr>
          <w:lang w:val="et-EE"/>
        </w:rPr>
        <w:t>peaprojekteerija</w:t>
      </w:r>
      <w:proofErr w:type="spellEnd"/>
      <w:r>
        <w:rPr>
          <w:lang w:val="et-EE"/>
        </w:rPr>
        <w:t xml:space="preserve"> </w:t>
      </w:r>
      <w:r w:rsidR="005E459F" w:rsidRPr="005E459F">
        <w:rPr>
          <w:lang w:val="et-EE"/>
        </w:rPr>
        <w:t xml:space="preserve">LLAKI LOGISTIKA OÜ </w:t>
      </w:r>
      <w:r w:rsidRPr="00B84C93">
        <w:rPr>
          <w:lang w:val="et-EE"/>
        </w:rPr>
        <w:t xml:space="preserve">(linnavalitsuse dokumendiregistris nr </w:t>
      </w:r>
      <w:r w:rsidR="005E459F">
        <w:rPr>
          <w:lang w:val="et-EE"/>
        </w:rPr>
        <w:t>9242</w:t>
      </w:r>
      <w:r w:rsidRPr="003E4741">
        <w:rPr>
          <w:lang w:val="et-EE"/>
        </w:rPr>
        <w:t>/1-16</w:t>
      </w:r>
      <w:r>
        <w:rPr>
          <w:lang w:val="et-EE"/>
        </w:rPr>
        <w:t xml:space="preserve">). </w:t>
      </w:r>
    </w:p>
    <w:p w:rsidR="005E459F" w:rsidRDefault="005E459F" w:rsidP="00AD53EC">
      <w:pPr>
        <w:jc w:val="both"/>
        <w:rPr>
          <w:lang w:val="et-EE"/>
        </w:rPr>
      </w:pPr>
    </w:p>
    <w:p w:rsidR="00AD53EC" w:rsidRDefault="005E459F" w:rsidP="00AD53EC">
      <w:pPr>
        <w:jc w:val="both"/>
        <w:rPr>
          <w:bCs/>
          <w:lang w:val="et-EE"/>
        </w:rPr>
      </w:pPr>
      <w:r>
        <w:rPr>
          <w:lang w:val="et-EE"/>
        </w:rPr>
        <w:t>Parkla</w:t>
      </w:r>
      <w:r w:rsidR="00AD53EC" w:rsidRPr="00B84C93">
        <w:rPr>
          <w:lang w:val="et-EE"/>
        </w:rPr>
        <w:t xml:space="preserve"> ehitusloa menetluse raames olid linnavalitsuse dokumendiregistri kaudu  kaasatud Narva Linnavalitsuse Arhitektuuri- ja Linnaplaneerimise Ameti</w:t>
      </w:r>
      <w:r w:rsidR="00AD53EC">
        <w:rPr>
          <w:lang w:val="et-EE"/>
        </w:rPr>
        <w:t xml:space="preserve"> ja</w:t>
      </w:r>
      <w:r w:rsidR="00AD53EC" w:rsidRPr="00B84C93">
        <w:rPr>
          <w:lang w:val="et-EE"/>
        </w:rPr>
        <w:t xml:space="preserve"> Linnamajandusameti</w:t>
      </w:r>
      <w:r w:rsidR="00AD53EC">
        <w:rPr>
          <w:lang w:val="et-EE"/>
        </w:rPr>
        <w:t xml:space="preserve"> </w:t>
      </w:r>
      <w:r w:rsidR="00AD53EC" w:rsidRPr="00B84C93">
        <w:rPr>
          <w:bCs/>
          <w:lang w:val="et-EE"/>
        </w:rPr>
        <w:t>spetsialistid, kes on  kooskõlastanud või andnud arvamuse tee ehitusprojektile (</w:t>
      </w:r>
      <w:proofErr w:type="spellStart"/>
      <w:r w:rsidR="00AD53EC" w:rsidRPr="00B84C93">
        <w:rPr>
          <w:bCs/>
          <w:lang w:val="et-EE"/>
        </w:rPr>
        <w:t>dok</w:t>
      </w:r>
      <w:proofErr w:type="spellEnd"/>
      <w:r w:rsidR="00AD53EC" w:rsidRPr="00B84C93">
        <w:rPr>
          <w:bCs/>
          <w:lang w:val="et-EE"/>
        </w:rPr>
        <w:t xml:space="preserve">. </w:t>
      </w:r>
      <w:proofErr w:type="spellStart"/>
      <w:r w:rsidR="00AD53EC">
        <w:rPr>
          <w:bCs/>
          <w:lang w:val="et-EE"/>
        </w:rPr>
        <w:t>r</w:t>
      </w:r>
      <w:r w:rsidR="00AD53EC" w:rsidRPr="00B84C93">
        <w:rPr>
          <w:bCs/>
          <w:lang w:val="et-EE"/>
        </w:rPr>
        <w:t>eg</w:t>
      </w:r>
      <w:proofErr w:type="spellEnd"/>
      <w:r w:rsidR="00AD53EC">
        <w:rPr>
          <w:bCs/>
          <w:lang w:val="et-EE"/>
        </w:rPr>
        <w:t>.</w:t>
      </w:r>
      <w:r w:rsidR="00AD53EC" w:rsidRPr="00B84C93">
        <w:rPr>
          <w:bCs/>
          <w:lang w:val="et-EE"/>
        </w:rPr>
        <w:t xml:space="preserve"> nr. </w:t>
      </w:r>
      <w:r>
        <w:rPr>
          <w:bCs/>
          <w:lang w:val="et-EE"/>
        </w:rPr>
        <w:t>9242</w:t>
      </w:r>
      <w:r w:rsidR="00AD53EC" w:rsidRPr="003E4741">
        <w:rPr>
          <w:bCs/>
          <w:lang w:val="et-EE"/>
        </w:rPr>
        <w:t>/1-16</w:t>
      </w:r>
      <w:r w:rsidR="00AD53EC" w:rsidRPr="005349E2">
        <w:rPr>
          <w:bCs/>
          <w:lang w:val="et-EE"/>
        </w:rPr>
        <w:t>).</w:t>
      </w:r>
    </w:p>
    <w:p w:rsidR="00AD53EC" w:rsidRDefault="00AD53EC" w:rsidP="00AD53EC">
      <w:pPr>
        <w:jc w:val="both"/>
        <w:rPr>
          <w:bCs/>
          <w:lang w:val="et-EE"/>
        </w:rPr>
      </w:pPr>
    </w:p>
    <w:p w:rsidR="00AD53EC" w:rsidRDefault="00AD53EC" w:rsidP="00AD53EC">
      <w:pPr>
        <w:jc w:val="both"/>
        <w:rPr>
          <w:bCs/>
          <w:lang w:val="et-EE"/>
        </w:rPr>
      </w:pPr>
      <w:r w:rsidRPr="00E00356">
        <w:rPr>
          <w:bCs/>
          <w:lang w:val="et-EE"/>
        </w:rPr>
        <w:t xml:space="preserve">Arhitektuuri- ja Linnaplaneerimise Amet </w:t>
      </w:r>
      <w:r>
        <w:rPr>
          <w:bCs/>
          <w:lang w:val="et-EE"/>
        </w:rPr>
        <w:t>kooskõlastas tingimisi märkusega:</w:t>
      </w:r>
    </w:p>
    <w:p w:rsidR="00AD53EC" w:rsidRPr="006D0E66" w:rsidRDefault="005E459F" w:rsidP="00AD53EC">
      <w:pPr>
        <w:jc w:val="both"/>
        <w:rPr>
          <w:bCs/>
          <w:lang w:val="et-EE"/>
        </w:rPr>
      </w:pPr>
      <w:r>
        <w:rPr>
          <w:bCs/>
          <w:lang w:val="et-EE"/>
        </w:rPr>
        <w:t>1.</w:t>
      </w:r>
      <w:r w:rsidR="00AD53EC">
        <w:rPr>
          <w:bCs/>
          <w:lang w:val="et-EE"/>
        </w:rPr>
        <w:t>„</w:t>
      </w:r>
      <w:r w:rsidR="00AD53EC" w:rsidRPr="006D0E66">
        <w:rPr>
          <w:bCs/>
          <w:lang w:val="et-EE"/>
        </w:rPr>
        <w:t xml:space="preserve">Kavandatav tegevus ei kuulu </w:t>
      </w:r>
      <w:proofErr w:type="spellStart"/>
      <w:r w:rsidR="00AD53EC" w:rsidRPr="006D0E66">
        <w:rPr>
          <w:bCs/>
          <w:lang w:val="et-EE"/>
        </w:rPr>
        <w:t>KeHJS</w:t>
      </w:r>
      <w:proofErr w:type="spellEnd"/>
      <w:r w:rsidR="00AD53EC" w:rsidRPr="006D0E66">
        <w:rPr>
          <w:bCs/>
          <w:lang w:val="et-EE"/>
        </w:rPr>
        <w:t xml:space="preserve"> § 6 lg 1 nimetatud tegevuste nimistusse, mille korral keskkonnamõju hindamise (KMH) läbiviimine on kohustuslik. Kui kavandatav tegevus ei kuulu </w:t>
      </w:r>
      <w:proofErr w:type="spellStart"/>
      <w:r w:rsidR="00AD53EC" w:rsidRPr="006D0E66">
        <w:rPr>
          <w:bCs/>
          <w:lang w:val="et-EE"/>
        </w:rPr>
        <w:t>KeHJS</w:t>
      </w:r>
      <w:proofErr w:type="spellEnd"/>
      <w:r w:rsidR="00AD53EC" w:rsidRPr="006D0E66">
        <w:rPr>
          <w:bCs/>
          <w:lang w:val="et-EE"/>
        </w:rPr>
        <w:t xml:space="preserve"> § 6 lg 1 nimetatute hulka, peab otsustaja selgitama välja, kas kavandatav tegevus kuulub </w:t>
      </w:r>
      <w:proofErr w:type="spellStart"/>
      <w:r w:rsidR="00AD53EC" w:rsidRPr="006D0E66">
        <w:rPr>
          <w:bCs/>
          <w:lang w:val="et-EE"/>
        </w:rPr>
        <w:t>KeHJS</w:t>
      </w:r>
      <w:proofErr w:type="spellEnd"/>
      <w:r w:rsidR="00AD53EC" w:rsidRPr="006D0E66">
        <w:rPr>
          <w:bCs/>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00AD53EC" w:rsidRPr="006D0E66">
        <w:rPr>
          <w:bCs/>
          <w:lang w:val="et-EE"/>
        </w:rPr>
        <w:t>KeHJS</w:t>
      </w:r>
      <w:proofErr w:type="spellEnd"/>
      <w:r w:rsidR="00AD53EC" w:rsidRPr="006D0E66">
        <w:rPr>
          <w:bCs/>
          <w:lang w:val="et-EE"/>
        </w:rPr>
        <w:t xml:space="preserve"> § 6 lg 2´1 tegevusega.</w:t>
      </w:r>
    </w:p>
    <w:p w:rsidR="00AD53EC" w:rsidRDefault="00AD53EC" w:rsidP="00AD53EC">
      <w:pPr>
        <w:jc w:val="both"/>
        <w:rPr>
          <w:bCs/>
          <w:lang w:val="et-EE"/>
        </w:rPr>
      </w:pPr>
      <w:r w:rsidRPr="006D0E66">
        <w:rPr>
          <w:bCs/>
          <w:lang w:val="et-EE"/>
        </w:rPr>
        <w:t xml:space="preserve">Antud juhul kuulub kavandatav tegevus </w:t>
      </w:r>
      <w:proofErr w:type="spellStart"/>
      <w:r w:rsidRPr="006D0E66">
        <w:rPr>
          <w:bCs/>
          <w:lang w:val="et-EE"/>
        </w:rPr>
        <w:t>KeHJS</w:t>
      </w:r>
      <w:proofErr w:type="spellEnd"/>
      <w:r w:rsidRPr="006D0E66">
        <w:rPr>
          <w:bCs/>
          <w:lang w:val="et-EE"/>
        </w:rPr>
        <w:t xml:space="preserve">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ristmiku rekonstrueerimise ning ohutussaarte ja ülekäigukohtade rajamisega), ning seetõttu eelhinnangut vastavalt </w:t>
      </w:r>
      <w:proofErr w:type="spellStart"/>
      <w:r w:rsidRPr="006D0E66">
        <w:rPr>
          <w:bCs/>
          <w:lang w:val="et-EE"/>
        </w:rPr>
        <w:t>KeHJS</w:t>
      </w:r>
      <w:proofErr w:type="spellEnd"/>
      <w:r w:rsidRPr="006D0E66">
        <w:rPr>
          <w:bCs/>
          <w:lang w:val="et-EE"/>
        </w:rPr>
        <w:t xml:space="preserve"> § 6 lg 2´3 ei anta</w:t>
      </w:r>
      <w:r>
        <w:rPr>
          <w:bCs/>
          <w:lang w:val="et-EE"/>
        </w:rPr>
        <w:t>“</w:t>
      </w:r>
      <w:r w:rsidRPr="006D0E66">
        <w:rPr>
          <w:bCs/>
          <w:lang w:val="et-EE"/>
        </w:rPr>
        <w:t>.</w:t>
      </w:r>
    </w:p>
    <w:p w:rsidR="005E459F" w:rsidRDefault="005E459F" w:rsidP="00AD53EC">
      <w:pPr>
        <w:jc w:val="both"/>
        <w:rPr>
          <w:bCs/>
          <w:lang w:val="et-EE"/>
        </w:rPr>
      </w:pPr>
      <w:r>
        <w:rPr>
          <w:bCs/>
          <w:lang w:val="et-EE"/>
        </w:rPr>
        <w:t>Linnamaj</w:t>
      </w:r>
      <w:r w:rsidR="003F16AF">
        <w:rPr>
          <w:bCs/>
          <w:lang w:val="et-EE"/>
        </w:rPr>
        <w:t>andusamet kooskõlastas tingimisi</w:t>
      </w:r>
      <w:r>
        <w:rPr>
          <w:bCs/>
          <w:lang w:val="et-EE"/>
        </w:rPr>
        <w:t xml:space="preserve"> märkusega:</w:t>
      </w:r>
    </w:p>
    <w:p w:rsidR="005E459F" w:rsidRDefault="005E459F" w:rsidP="00AD53EC">
      <w:pPr>
        <w:jc w:val="both"/>
        <w:rPr>
          <w:bCs/>
          <w:lang w:val="et-EE"/>
        </w:rPr>
      </w:pPr>
      <w:r>
        <w:rPr>
          <w:bCs/>
          <w:lang w:val="et-EE"/>
        </w:rPr>
        <w:t>„</w:t>
      </w:r>
      <w:r w:rsidRPr="005E459F">
        <w:rPr>
          <w:bCs/>
          <w:lang w:val="et-EE"/>
        </w:rPr>
        <w:t>Kooskõlastan tingimusel, et Narva linna omandis olevad kinnistud koormatakse servituudiga</w:t>
      </w:r>
      <w:r>
        <w:rPr>
          <w:bCs/>
          <w:lang w:val="et-EE"/>
        </w:rPr>
        <w:t>“</w:t>
      </w:r>
    </w:p>
    <w:p w:rsidR="005E459F" w:rsidRDefault="005E459F" w:rsidP="00AD53EC">
      <w:pPr>
        <w:jc w:val="both"/>
        <w:rPr>
          <w:bCs/>
          <w:lang w:val="et-EE"/>
        </w:rPr>
      </w:pPr>
    </w:p>
    <w:p w:rsidR="00AD53EC" w:rsidRPr="009E6F38" w:rsidRDefault="005E459F" w:rsidP="00AD53EC">
      <w:pPr>
        <w:jc w:val="both"/>
        <w:rPr>
          <w:bCs/>
          <w:lang w:val="et-EE"/>
        </w:rPr>
      </w:pPr>
      <w:r>
        <w:rPr>
          <w:bCs/>
          <w:lang w:val="et-EE"/>
        </w:rPr>
        <w:t>16.11</w:t>
      </w:r>
      <w:r w:rsidR="00AD53EC" w:rsidRPr="00E00356">
        <w:rPr>
          <w:bCs/>
          <w:lang w:val="et-EE"/>
        </w:rPr>
        <w:t>.2020 kõik kaasatud isikud kooskõlastasid tee ehitusprojekti.</w:t>
      </w:r>
    </w:p>
    <w:p w:rsidR="00AD53EC" w:rsidRDefault="00AD53EC" w:rsidP="00AD53EC">
      <w:pPr>
        <w:jc w:val="both"/>
        <w:rPr>
          <w:bCs/>
          <w:lang w:val="et-EE"/>
        </w:rPr>
      </w:pPr>
    </w:p>
    <w:p w:rsidR="00AD53EC" w:rsidRDefault="00AD53EC" w:rsidP="00AD53EC">
      <w:pPr>
        <w:jc w:val="both"/>
        <w:rPr>
          <w:bCs/>
          <w:lang w:val="et-EE"/>
        </w:rPr>
      </w:pPr>
      <w:r w:rsidRPr="00B84C93">
        <w:rPr>
          <w:bCs/>
          <w:lang w:val="et-EE"/>
        </w:rPr>
        <w:t>Esitatud dokumentides ehitusseadustiku § 44 toodud ehitusloa andmisest keeldumise põhjused puuduvad. Seega, tee ehitusloa andmiseks takistusi ei ole.</w:t>
      </w:r>
    </w:p>
    <w:p w:rsidR="00AD53EC" w:rsidRDefault="00AD53EC" w:rsidP="00AD53EC">
      <w:pPr>
        <w:jc w:val="both"/>
        <w:rPr>
          <w:bCs/>
          <w:lang w:val="et-EE"/>
        </w:rPr>
      </w:pPr>
    </w:p>
    <w:p w:rsidR="00AD53EC" w:rsidRPr="00B84C93" w:rsidRDefault="00AD53EC" w:rsidP="00AD53EC">
      <w:pPr>
        <w:numPr>
          <w:ilvl w:val="0"/>
          <w:numId w:val="2"/>
        </w:numPr>
        <w:jc w:val="both"/>
        <w:rPr>
          <w:b/>
          <w:lang w:val="et-EE"/>
        </w:rPr>
      </w:pPr>
      <w:r w:rsidRPr="00B84C93">
        <w:rPr>
          <w:b/>
          <w:lang w:val="et-EE"/>
        </w:rPr>
        <w:t>ÕIGUSLIKUD ALUSED</w:t>
      </w:r>
    </w:p>
    <w:p w:rsidR="00AD53EC" w:rsidRPr="00B84C93" w:rsidRDefault="00AD53EC" w:rsidP="00AD53EC">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rsidR="00AD53EC" w:rsidRPr="00B84C93" w:rsidRDefault="00AD53EC" w:rsidP="00AD53EC">
      <w:pPr>
        <w:numPr>
          <w:ilvl w:val="1"/>
          <w:numId w:val="2"/>
        </w:numPr>
        <w:ind w:left="567" w:hanging="567"/>
        <w:jc w:val="both"/>
        <w:rPr>
          <w:lang w:val="et-EE"/>
        </w:rPr>
      </w:pPr>
      <w:r w:rsidRPr="00B84C93">
        <w:rPr>
          <w:lang w:val="et-EE"/>
        </w:rPr>
        <w:t>Ehitusseadustiku § 39 lõike 1 kohaselt ehitusloa annab kohaliku omavalitsuse üksus.</w:t>
      </w:r>
    </w:p>
    <w:p w:rsidR="00AD53EC" w:rsidRDefault="00AD53EC" w:rsidP="00AD53EC">
      <w:pPr>
        <w:numPr>
          <w:ilvl w:val="1"/>
          <w:numId w:val="2"/>
        </w:numPr>
        <w:ind w:left="567" w:hanging="540"/>
        <w:jc w:val="both"/>
        <w:rPr>
          <w:lang w:val="et-EE"/>
        </w:rPr>
      </w:pPr>
      <w:r w:rsidRPr="00B84C93">
        <w:rPr>
          <w:lang w:val="et-EE"/>
        </w:rPr>
        <w:t xml:space="preserve">Narva Linnavalitsuse Arhitektuuri- ja Linnaplaneerimise Ameti põhimääruse § 9  </w:t>
      </w:r>
      <w:r>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AD53EC" w:rsidRPr="00091A09" w:rsidRDefault="00AD53EC" w:rsidP="00AD53EC">
      <w:pPr>
        <w:numPr>
          <w:ilvl w:val="1"/>
          <w:numId w:val="2"/>
        </w:numPr>
        <w:ind w:left="567" w:hanging="567"/>
        <w:jc w:val="both"/>
        <w:rPr>
          <w:lang w:val="et-EE"/>
        </w:rPr>
      </w:pPr>
      <w:r w:rsidRPr="00091A09">
        <w:rPr>
          <w:lang w:val="et-EE"/>
        </w:rPr>
        <w:t>Ehitusseadustiku § 42 lg 2 kohaselt pädev asutus otsustab keskkonnamõju hindamise algatamise</w:t>
      </w:r>
      <w:r>
        <w:rPr>
          <w:lang w:val="et-EE"/>
        </w:rPr>
        <w:t xml:space="preserve"> </w:t>
      </w:r>
      <w:r w:rsidRPr="00091A09">
        <w:rPr>
          <w:lang w:val="et-EE"/>
        </w:rPr>
        <w:t>vajaduse.</w:t>
      </w:r>
    </w:p>
    <w:p w:rsidR="00AD53EC" w:rsidRPr="00B84C93" w:rsidRDefault="00AD53EC" w:rsidP="00AD53EC">
      <w:pPr>
        <w:ind w:left="454" w:hanging="454"/>
        <w:jc w:val="both"/>
        <w:rPr>
          <w:lang w:val="et-EE"/>
        </w:rPr>
      </w:pPr>
    </w:p>
    <w:p w:rsidR="00AD53EC" w:rsidRPr="00B84C93" w:rsidRDefault="00AD53EC" w:rsidP="00AD53EC">
      <w:pPr>
        <w:numPr>
          <w:ilvl w:val="0"/>
          <w:numId w:val="2"/>
        </w:numPr>
        <w:jc w:val="both"/>
        <w:rPr>
          <w:b/>
          <w:lang w:val="et-EE"/>
        </w:rPr>
      </w:pPr>
      <w:r w:rsidRPr="00B84C93">
        <w:rPr>
          <w:b/>
          <w:lang w:val="et-EE"/>
        </w:rPr>
        <w:t>OTSUS</w:t>
      </w:r>
    </w:p>
    <w:p w:rsidR="00AD53EC" w:rsidRPr="00AC3F0D" w:rsidRDefault="00AD53EC" w:rsidP="00AC3F0D">
      <w:pPr>
        <w:numPr>
          <w:ilvl w:val="1"/>
          <w:numId w:val="2"/>
        </w:numPr>
        <w:jc w:val="both"/>
        <w:rPr>
          <w:lang w:val="et-EE"/>
        </w:rPr>
      </w:pPr>
      <w:r w:rsidRPr="00B84C93">
        <w:rPr>
          <w:lang w:val="et-EE"/>
        </w:rPr>
        <w:t xml:space="preserve">Anda </w:t>
      </w:r>
      <w:r w:rsidR="005E459F">
        <w:rPr>
          <w:lang w:val="et-EE"/>
        </w:rPr>
        <w:t xml:space="preserve">parkla ehitamiseks </w:t>
      </w:r>
      <w:r w:rsidRPr="00B84C93">
        <w:rPr>
          <w:lang w:val="et-EE"/>
        </w:rPr>
        <w:t xml:space="preserve">tee ehitusluba </w:t>
      </w:r>
      <w:r w:rsidR="003F16AF">
        <w:rPr>
          <w:lang w:val="et-EE"/>
        </w:rPr>
        <w:t>Tallinna mnt 28 kinnistul</w:t>
      </w:r>
      <w:r w:rsidR="00AC3F0D" w:rsidRPr="00AC3F0D">
        <w:rPr>
          <w:lang w:val="et-EE"/>
        </w:rPr>
        <w:t xml:space="preserve"> asuva ärihoone teenindamiseks ning avalikkusele suunatud kasutamise funktsiooniga</w:t>
      </w:r>
      <w:r w:rsidRPr="00AC3F0D">
        <w:rPr>
          <w:lang w:val="et-EE"/>
        </w:rPr>
        <w:t xml:space="preserve"> vastavalt tee ehitusprojektile, töö nr </w:t>
      </w:r>
      <w:r w:rsidR="00AC3F0D" w:rsidRPr="00AC3F0D">
        <w:rPr>
          <w:lang w:val="et-EE"/>
        </w:rPr>
        <w:t>20200901</w:t>
      </w:r>
      <w:r w:rsidRPr="00AC3F0D">
        <w:rPr>
          <w:lang w:val="et-EE"/>
        </w:rPr>
        <w:t xml:space="preserve">, </w:t>
      </w:r>
      <w:proofErr w:type="spellStart"/>
      <w:r w:rsidRPr="00AC3F0D">
        <w:rPr>
          <w:lang w:val="et-EE"/>
        </w:rPr>
        <w:t>peaprojekteerija</w:t>
      </w:r>
      <w:proofErr w:type="spellEnd"/>
      <w:r w:rsidRPr="00AC3F0D">
        <w:rPr>
          <w:lang w:val="et-EE"/>
        </w:rPr>
        <w:t xml:space="preserve"> </w:t>
      </w:r>
      <w:r w:rsidR="00AC3F0D" w:rsidRPr="00AC3F0D">
        <w:rPr>
          <w:lang w:val="et-EE"/>
        </w:rPr>
        <w:t>LLAKI LOGISTIKA OÜ</w:t>
      </w:r>
    </w:p>
    <w:p w:rsidR="00AD53EC" w:rsidRDefault="00AD53EC" w:rsidP="00AD53EC">
      <w:pPr>
        <w:numPr>
          <w:ilvl w:val="1"/>
          <w:numId w:val="2"/>
        </w:numPr>
        <w:ind w:left="567" w:hanging="567"/>
        <w:jc w:val="both"/>
        <w:rPr>
          <w:lang w:val="et-EE"/>
        </w:rPr>
      </w:pPr>
      <w:r w:rsidRPr="00091A09">
        <w:rPr>
          <w:lang w:val="et-EE"/>
        </w:rPr>
        <w:t>Jätta al</w:t>
      </w:r>
      <w:r>
        <w:rPr>
          <w:lang w:val="et-EE"/>
        </w:rPr>
        <w:t>gatamata ristmiku ümberehitamise</w:t>
      </w:r>
      <w:r w:rsidR="003F16AF">
        <w:rPr>
          <w:lang w:val="et-EE"/>
        </w:rPr>
        <w:t xml:space="preserve"> keskkonnamõju hindamine</w:t>
      </w:r>
      <w:r w:rsidRPr="00091A09">
        <w:rPr>
          <w:lang w:val="et-EE"/>
        </w:rPr>
        <w:t>.</w:t>
      </w:r>
    </w:p>
    <w:p w:rsidR="00AD53EC" w:rsidRPr="00B84C93" w:rsidRDefault="00AD53EC" w:rsidP="00AD53EC">
      <w:pPr>
        <w:ind w:left="1140"/>
        <w:jc w:val="both"/>
        <w:rPr>
          <w:lang w:val="et-EE"/>
        </w:rPr>
      </w:pPr>
      <w:bookmarkStart w:id="0" w:name="_GoBack"/>
      <w:bookmarkEnd w:id="0"/>
    </w:p>
    <w:p w:rsidR="00AD53EC" w:rsidRPr="00B84C93" w:rsidRDefault="00AD53EC" w:rsidP="00AD53EC">
      <w:pPr>
        <w:numPr>
          <w:ilvl w:val="0"/>
          <w:numId w:val="2"/>
        </w:numPr>
        <w:jc w:val="both"/>
        <w:rPr>
          <w:b/>
          <w:lang w:val="et-EE"/>
        </w:rPr>
      </w:pPr>
      <w:r w:rsidRPr="00B84C93">
        <w:rPr>
          <w:b/>
          <w:lang w:val="et-EE"/>
        </w:rPr>
        <w:t>RAKENDUSSÄTTED</w:t>
      </w:r>
      <w:r>
        <w:rPr>
          <w:b/>
          <w:lang w:val="et-EE"/>
        </w:rPr>
        <w:t xml:space="preserve">  </w:t>
      </w:r>
    </w:p>
    <w:p w:rsidR="00AD53EC" w:rsidRPr="00B84C93" w:rsidRDefault="00AD53EC" w:rsidP="00AD53EC">
      <w:pPr>
        <w:numPr>
          <w:ilvl w:val="1"/>
          <w:numId w:val="2"/>
        </w:numPr>
        <w:ind w:left="567" w:hanging="567"/>
        <w:jc w:val="both"/>
        <w:rPr>
          <w:lang w:val="et-EE"/>
        </w:rPr>
      </w:pPr>
      <w:r w:rsidRPr="00B84C93">
        <w:rPr>
          <w:lang w:val="et-EE"/>
        </w:rPr>
        <w:t>Korraldus jõustub seadusega ettenähtud korras.</w:t>
      </w:r>
    </w:p>
    <w:p w:rsidR="00AD53EC" w:rsidRPr="00B84C93" w:rsidRDefault="00AD53EC" w:rsidP="00AD53EC">
      <w:pPr>
        <w:numPr>
          <w:ilvl w:val="1"/>
          <w:numId w:val="2"/>
        </w:numPr>
        <w:ind w:left="567" w:hanging="567"/>
        <w:jc w:val="both"/>
        <w:rPr>
          <w:lang w:val="et-EE"/>
        </w:rPr>
      </w:pPr>
      <w:r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Pr="00B84C93">
        <w:rPr>
          <w:lang w:val="et-EE"/>
        </w:rPr>
        <w:t xml:space="preserve"> </w:t>
      </w:r>
    </w:p>
    <w:p w:rsidR="00AD53EC" w:rsidRDefault="00AD53EC" w:rsidP="00AD53EC">
      <w:pPr>
        <w:rPr>
          <w:lang w:val="et-EE"/>
        </w:rPr>
      </w:pPr>
    </w:p>
    <w:p w:rsidR="00AD53EC" w:rsidRDefault="00AD53EC" w:rsidP="00AD53EC">
      <w:pPr>
        <w:rPr>
          <w:lang w:val="et-EE"/>
        </w:rPr>
      </w:pPr>
    </w:p>
    <w:p w:rsidR="00AD53EC" w:rsidRDefault="00AD53EC" w:rsidP="00AD53EC">
      <w:pPr>
        <w:rPr>
          <w:lang w:val="et-EE"/>
        </w:rPr>
      </w:pPr>
    </w:p>
    <w:p w:rsidR="00AD53EC" w:rsidRDefault="00AD53EC" w:rsidP="00AD53EC">
      <w:pPr>
        <w:rPr>
          <w:lang w:val="et-EE"/>
        </w:rPr>
      </w:pPr>
    </w:p>
    <w:p w:rsidR="00AD53EC" w:rsidRDefault="00AD53EC" w:rsidP="00AD53EC">
      <w:pPr>
        <w:rPr>
          <w:lang w:val="et-EE"/>
        </w:rPr>
      </w:pPr>
    </w:p>
    <w:p w:rsidR="00AD53EC" w:rsidRPr="00B84C93" w:rsidRDefault="00AD53EC" w:rsidP="00AD53EC">
      <w:pPr>
        <w:rPr>
          <w:lang w:val="et-EE"/>
        </w:rPr>
      </w:pPr>
    </w:p>
    <w:p w:rsidR="00AD53EC" w:rsidRPr="00B84C93" w:rsidRDefault="00AD53EC" w:rsidP="00AD53EC">
      <w:pPr>
        <w:rPr>
          <w:lang w:val="et-EE"/>
        </w:rPr>
      </w:pPr>
    </w:p>
    <w:p w:rsidR="00AD53EC" w:rsidRDefault="00AC3F0D" w:rsidP="00AD53EC">
      <w:pPr>
        <w:rPr>
          <w:lang w:val="et-EE"/>
        </w:rPr>
      </w:pPr>
      <w:r>
        <w:rPr>
          <w:lang w:val="et-EE"/>
        </w:rPr>
        <w:t xml:space="preserve">Jelena </w:t>
      </w:r>
      <w:proofErr w:type="spellStart"/>
      <w:r>
        <w:rPr>
          <w:lang w:val="et-EE"/>
        </w:rPr>
        <w:t>Golubeva</w:t>
      </w:r>
      <w:proofErr w:type="spellEnd"/>
      <w:r w:rsidR="00AD53EC">
        <w:rPr>
          <w:lang w:val="et-EE"/>
        </w:rPr>
        <w:t xml:space="preserve">                                                                     Üllar Kaljuste</w:t>
      </w:r>
    </w:p>
    <w:p w:rsidR="00AC3F0D" w:rsidRDefault="00AC3F0D" w:rsidP="00AD53EC">
      <w:pPr>
        <w:rPr>
          <w:lang w:val="et-EE"/>
        </w:rPr>
      </w:pPr>
      <w:r>
        <w:rPr>
          <w:lang w:val="et-EE"/>
        </w:rPr>
        <w:t xml:space="preserve">Linnavalitsuse liige linnapea ülesannetes                               </w:t>
      </w:r>
      <w:r w:rsidRPr="00AC3F0D">
        <w:rPr>
          <w:lang w:val="et-EE"/>
        </w:rPr>
        <w:t>Linnasekretär</w:t>
      </w:r>
    </w:p>
    <w:p w:rsidR="00AC3F0D" w:rsidRDefault="00AC3F0D" w:rsidP="00AD53EC">
      <w:pPr>
        <w:rPr>
          <w:lang w:val="et-EE"/>
        </w:rPr>
      </w:pPr>
    </w:p>
    <w:p w:rsidR="00AC3F0D" w:rsidRDefault="00AC3F0D" w:rsidP="00AD53EC">
      <w:pPr>
        <w:rPr>
          <w:lang w:val="et-EE"/>
        </w:rPr>
      </w:pPr>
    </w:p>
    <w:p w:rsidR="00AC3F0D" w:rsidRDefault="00AC3F0D" w:rsidP="00AD53EC">
      <w:pPr>
        <w:rPr>
          <w:lang w:val="et-EE"/>
        </w:rPr>
      </w:pPr>
    </w:p>
    <w:p w:rsidR="00AD53EC" w:rsidRPr="00B84C93" w:rsidRDefault="00AD53EC" w:rsidP="00AD53EC">
      <w:pPr>
        <w:rPr>
          <w:lang w:val="et-EE"/>
        </w:rPr>
      </w:pPr>
      <w:r>
        <w:rPr>
          <w:lang w:val="et-EE"/>
        </w:rPr>
        <w:t xml:space="preserve">        </w:t>
      </w:r>
      <w:r w:rsidRPr="006E50B5">
        <w:rPr>
          <w:lang w:val="et-EE"/>
        </w:rPr>
        <w:t xml:space="preserve">                                                                                      </w:t>
      </w:r>
      <w:r>
        <w:rPr>
          <w:lang w:val="et-EE"/>
        </w:rPr>
        <w:t xml:space="preserve">                              </w:t>
      </w:r>
      <w:r w:rsidRPr="006E50B5">
        <w:rPr>
          <w:lang w:val="et-EE"/>
        </w:rPr>
        <w:t xml:space="preserve">                                 </w:t>
      </w:r>
      <w:r>
        <w:rPr>
          <w:lang w:val="et-EE"/>
        </w:rPr>
        <w:t xml:space="preserve">               </w:t>
      </w:r>
    </w:p>
    <w:p w:rsidR="001F401F" w:rsidRPr="00AD53EC" w:rsidRDefault="001F401F">
      <w:pPr>
        <w:rPr>
          <w:lang w:val="et-EE"/>
        </w:rPr>
      </w:pPr>
    </w:p>
    <w:sectPr w:rsidR="001F401F" w:rsidRPr="00AD53EC"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EC"/>
    <w:rsid w:val="001F401F"/>
    <w:rsid w:val="003F16AF"/>
    <w:rsid w:val="005E459F"/>
    <w:rsid w:val="00AC3F0D"/>
    <w:rsid w:val="00AD53E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3B9F4-C608-42EC-9BE7-604C0BE5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3E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D53EC"/>
    <w:pPr>
      <w:spacing w:before="100" w:beforeAutospacing="1" w:after="100" w:afterAutospacing="1"/>
    </w:pPr>
    <w:rPr>
      <w:color w:val="000000"/>
    </w:rPr>
  </w:style>
  <w:style w:type="paragraph" w:styleId="Caption">
    <w:name w:val="caption"/>
    <w:basedOn w:val="Normal"/>
    <w:next w:val="Normal"/>
    <w:qFormat/>
    <w:rsid w:val="00AD53EC"/>
    <w:pPr>
      <w:ind w:left="720"/>
    </w:pPr>
    <w:rPr>
      <w:b/>
      <w:bCs/>
      <w:sz w:val="22"/>
      <w:szCs w:val="27"/>
    </w:rPr>
  </w:style>
  <w:style w:type="paragraph" w:styleId="BalloonText">
    <w:name w:val="Balloon Text"/>
    <w:basedOn w:val="Normal"/>
    <w:link w:val="BalloonTextChar"/>
    <w:uiPriority w:val="99"/>
    <w:semiHidden/>
    <w:unhideWhenUsed/>
    <w:rsid w:val="00AC3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F0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629</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cp:lastPrinted>2020-11-19T13:53:00Z</cp:lastPrinted>
  <dcterms:created xsi:type="dcterms:W3CDTF">2020-11-19T13:11:00Z</dcterms:created>
  <dcterms:modified xsi:type="dcterms:W3CDTF">2020-11-19T14:05:00Z</dcterms:modified>
</cp:coreProperties>
</file>