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A79A7" w14:textId="77777777" w:rsidR="0088340F" w:rsidRPr="000568B2" w:rsidRDefault="0088340F" w:rsidP="00EA51CD">
      <w:pPr>
        <w:jc w:val="right"/>
        <w:rPr>
          <w:lang w:val="et-EE"/>
        </w:rPr>
      </w:pPr>
      <w:r w:rsidRPr="000568B2">
        <w:rPr>
          <w:lang w:val="et-EE"/>
        </w:rPr>
        <w:t>Eelnõu</w:t>
      </w:r>
    </w:p>
    <w:p w14:paraId="0529CE51" w14:textId="77777777" w:rsidR="0088340F" w:rsidRPr="000568B2" w:rsidRDefault="0088340F" w:rsidP="0088340F">
      <w:pPr>
        <w:jc w:val="both"/>
        <w:rPr>
          <w:lang w:val="et-EE"/>
        </w:rPr>
      </w:pPr>
    </w:p>
    <w:p w14:paraId="2FDCBA51" w14:textId="77777777" w:rsidR="0088340F" w:rsidRPr="000568B2" w:rsidRDefault="0088340F" w:rsidP="0088340F">
      <w:pPr>
        <w:jc w:val="center"/>
        <w:rPr>
          <w:b/>
          <w:lang w:val="et-EE"/>
        </w:rPr>
      </w:pPr>
      <w:r w:rsidRPr="000568B2">
        <w:rPr>
          <w:b/>
          <w:lang w:val="et-EE"/>
        </w:rPr>
        <w:t>NARVA LINNAVALITSUS</w:t>
      </w:r>
    </w:p>
    <w:p w14:paraId="41E47471" w14:textId="77777777" w:rsidR="0088340F" w:rsidRPr="000568B2" w:rsidRDefault="0088340F" w:rsidP="0088340F">
      <w:pPr>
        <w:jc w:val="both"/>
        <w:rPr>
          <w:b/>
          <w:lang w:val="et-EE"/>
        </w:rPr>
      </w:pPr>
    </w:p>
    <w:p w14:paraId="7453E3AC" w14:textId="77777777" w:rsidR="0088340F" w:rsidRPr="000568B2" w:rsidRDefault="0088340F" w:rsidP="0088340F">
      <w:pPr>
        <w:jc w:val="center"/>
        <w:rPr>
          <w:lang w:val="et-EE"/>
        </w:rPr>
      </w:pPr>
      <w:r w:rsidRPr="000568B2">
        <w:rPr>
          <w:b/>
          <w:lang w:val="et-EE"/>
        </w:rPr>
        <w:t>KORRALDUS</w:t>
      </w:r>
    </w:p>
    <w:p w14:paraId="51522868" w14:textId="77777777" w:rsidR="0088340F" w:rsidRPr="000568B2" w:rsidRDefault="0088340F" w:rsidP="0088340F">
      <w:pPr>
        <w:jc w:val="both"/>
        <w:rPr>
          <w:lang w:val="et-EE"/>
        </w:rPr>
      </w:pPr>
    </w:p>
    <w:p w14:paraId="57E4FF69" w14:textId="77777777" w:rsidR="0088340F" w:rsidRPr="000568B2" w:rsidRDefault="0088340F" w:rsidP="0088340F">
      <w:pPr>
        <w:jc w:val="both"/>
        <w:rPr>
          <w:lang w:val="et-EE"/>
        </w:rPr>
      </w:pPr>
    </w:p>
    <w:p w14:paraId="072752FD" w14:textId="77777777" w:rsidR="0088340F" w:rsidRPr="000568B2" w:rsidRDefault="0088340F" w:rsidP="0088340F">
      <w:pPr>
        <w:jc w:val="both"/>
        <w:rPr>
          <w:lang w:val="et-EE"/>
        </w:rPr>
      </w:pPr>
    </w:p>
    <w:p w14:paraId="0AA76059" w14:textId="3D1E6083" w:rsidR="0088340F" w:rsidRPr="000568B2" w:rsidRDefault="0088340F" w:rsidP="0088340F">
      <w:pPr>
        <w:jc w:val="both"/>
        <w:rPr>
          <w:lang w:val="et-EE"/>
        </w:rPr>
      </w:pPr>
      <w:r w:rsidRPr="000568B2">
        <w:rPr>
          <w:lang w:val="et-EE"/>
        </w:rPr>
        <w:t>Narva</w:t>
      </w:r>
      <w:r w:rsidRPr="000568B2">
        <w:rPr>
          <w:lang w:val="et-EE"/>
        </w:rPr>
        <w:tab/>
      </w:r>
      <w:r w:rsidRPr="000568B2">
        <w:rPr>
          <w:lang w:val="et-EE"/>
        </w:rPr>
        <w:tab/>
      </w:r>
      <w:r w:rsidRPr="000568B2">
        <w:rPr>
          <w:lang w:val="et-EE"/>
        </w:rPr>
        <w:tab/>
      </w:r>
      <w:r w:rsidRPr="000568B2">
        <w:rPr>
          <w:lang w:val="et-EE"/>
        </w:rPr>
        <w:tab/>
      </w:r>
      <w:r w:rsidRPr="000568B2">
        <w:rPr>
          <w:lang w:val="et-EE"/>
        </w:rPr>
        <w:tab/>
      </w:r>
      <w:r w:rsidRPr="000568B2">
        <w:rPr>
          <w:lang w:val="et-EE"/>
        </w:rPr>
        <w:tab/>
      </w:r>
      <w:r w:rsidRPr="000568B2">
        <w:rPr>
          <w:lang w:val="et-EE"/>
        </w:rPr>
        <w:tab/>
      </w:r>
      <w:r w:rsidRPr="000568B2">
        <w:rPr>
          <w:lang w:val="et-EE"/>
        </w:rPr>
        <w:tab/>
      </w:r>
      <w:r w:rsidRPr="000568B2">
        <w:rPr>
          <w:lang w:val="et-EE"/>
        </w:rPr>
        <w:tab/>
      </w:r>
      <w:r w:rsidRPr="000568B2">
        <w:rPr>
          <w:lang w:val="et-EE"/>
        </w:rPr>
        <w:tab/>
      </w:r>
      <w:r w:rsidR="00420D36">
        <w:rPr>
          <w:lang w:val="et-EE"/>
        </w:rPr>
        <w:t>23.12</w:t>
      </w:r>
      <w:r w:rsidRPr="000568B2">
        <w:rPr>
          <w:lang w:val="et-EE"/>
        </w:rPr>
        <w:t>.</w:t>
      </w:r>
      <w:r w:rsidR="00852553" w:rsidRPr="000568B2">
        <w:rPr>
          <w:lang w:val="et-EE"/>
        </w:rPr>
        <w:t>2020</w:t>
      </w:r>
      <w:r w:rsidRPr="000568B2">
        <w:rPr>
          <w:lang w:val="et-EE"/>
        </w:rPr>
        <w:t xml:space="preserve"> nr…..</w:t>
      </w:r>
    </w:p>
    <w:p w14:paraId="5227DECB" w14:textId="77777777" w:rsidR="0088340F" w:rsidRPr="000568B2" w:rsidRDefault="0088340F" w:rsidP="0088340F">
      <w:pPr>
        <w:jc w:val="both"/>
        <w:rPr>
          <w:b/>
          <w:lang w:val="et-EE"/>
        </w:rPr>
      </w:pPr>
    </w:p>
    <w:p w14:paraId="5E9AEEE1" w14:textId="77777777" w:rsidR="0088340F" w:rsidRPr="000568B2" w:rsidRDefault="0088340F" w:rsidP="0088340F">
      <w:pPr>
        <w:jc w:val="both"/>
        <w:rPr>
          <w:b/>
          <w:lang w:val="et-EE"/>
        </w:rPr>
      </w:pPr>
      <w:r w:rsidRPr="000568B2">
        <w:rPr>
          <w:b/>
          <w:lang w:val="et-EE"/>
        </w:rPr>
        <w:t>Projekteerimistingimuste kinnitamine</w:t>
      </w:r>
    </w:p>
    <w:p w14:paraId="78CB2578" w14:textId="77777777" w:rsidR="0088340F" w:rsidRPr="000568B2" w:rsidRDefault="0088340F" w:rsidP="0088340F">
      <w:pPr>
        <w:jc w:val="both"/>
        <w:rPr>
          <w:i/>
          <w:lang w:val="et-EE"/>
        </w:rPr>
      </w:pPr>
      <w:r w:rsidRPr="000568B2">
        <w:rPr>
          <w:i/>
          <w:lang w:val="et-EE"/>
        </w:rPr>
        <w:t>(</w:t>
      </w:r>
      <w:r w:rsidR="003D5AB9" w:rsidRPr="000568B2">
        <w:rPr>
          <w:i/>
          <w:lang w:val="et-EE"/>
        </w:rPr>
        <w:t>Osja tn. 7</w:t>
      </w:r>
      <w:r w:rsidRPr="000568B2">
        <w:rPr>
          <w:i/>
          <w:lang w:val="et-EE"/>
        </w:rPr>
        <w:t xml:space="preserve"> </w:t>
      </w:r>
      <w:r w:rsidR="003D5AB9" w:rsidRPr="000568B2">
        <w:rPr>
          <w:i/>
          <w:lang w:val="et-EE"/>
        </w:rPr>
        <w:t>suvila püstitamine</w:t>
      </w:r>
      <w:r w:rsidR="003B6AD6" w:rsidRPr="000568B2">
        <w:rPr>
          <w:i/>
          <w:lang w:val="et-EE"/>
        </w:rPr>
        <w:t xml:space="preserve"> </w:t>
      </w:r>
      <w:r w:rsidRPr="000568B2">
        <w:rPr>
          <w:i/>
          <w:lang w:val="et-EE"/>
        </w:rPr>
        <w:t>ilma detailplaneeringut koostamata)</w:t>
      </w:r>
    </w:p>
    <w:p w14:paraId="246976D7" w14:textId="77777777" w:rsidR="0088340F" w:rsidRPr="000568B2" w:rsidRDefault="0088340F" w:rsidP="0088340F">
      <w:pPr>
        <w:jc w:val="both"/>
        <w:rPr>
          <w:b/>
          <w:i/>
          <w:lang w:val="et-EE"/>
        </w:rPr>
      </w:pPr>
    </w:p>
    <w:p w14:paraId="7D00CE86" w14:textId="77777777" w:rsidR="0088340F" w:rsidRPr="000568B2" w:rsidRDefault="0088340F" w:rsidP="0088340F">
      <w:pPr>
        <w:pStyle w:val="Heading2"/>
        <w:numPr>
          <w:ilvl w:val="0"/>
          <w:numId w:val="1"/>
        </w:numPr>
        <w:ind w:left="709" w:hanging="709"/>
        <w:jc w:val="left"/>
        <w:rPr>
          <w:rFonts w:ascii="Times New Roman" w:hAnsi="Times New Roman"/>
          <w:bCs/>
          <w:sz w:val="24"/>
          <w:szCs w:val="24"/>
          <w:lang w:val="et-EE"/>
        </w:rPr>
      </w:pPr>
      <w:r w:rsidRPr="000568B2">
        <w:rPr>
          <w:rFonts w:ascii="Times New Roman" w:hAnsi="Times New Roman"/>
          <w:bCs/>
          <w:sz w:val="24"/>
          <w:szCs w:val="24"/>
          <w:lang w:val="et-EE"/>
        </w:rPr>
        <w:t>ASJAOLUD JA MENETLUSE KÄIK</w:t>
      </w:r>
    </w:p>
    <w:p w14:paraId="22FFE244" w14:textId="77777777" w:rsidR="007D36FA" w:rsidRPr="000568B2" w:rsidRDefault="006D35CF" w:rsidP="00075D28">
      <w:pPr>
        <w:ind w:left="709"/>
        <w:jc w:val="both"/>
        <w:rPr>
          <w:lang w:val="et-EE"/>
        </w:rPr>
      </w:pPr>
      <w:r w:rsidRPr="000568B2">
        <w:rPr>
          <w:lang w:val="et-EE"/>
        </w:rPr>
        <w:t>17</w:t>
      </w:r>
      <w:r w:rsidR="0088340F" w:rsidRPr="000568B2">
        <w:rPr>
          <w:lang w:val="et-EE"/>
        </w:rPr>
        <w:t>.</w:t>
      </w:r>
      <w:r w:rsidR="00777C8B" w:rsidRPr="000568B2">
        <w:rPr>
          <w:lang w:val="et-EE"/>
        </w:rPr>
        <w:t>11</w:t>
      </w:r>
      <w:r w:rsidR="0088340F" w:rsidRPr="000568B2">
        <w:rPr>
          <w:lang w:val="et-EE"/>
        </w:rPr>
        <w:t>.20</w:t>
      </w:r>
      <w:r w:rsidR="00E21594" w:rsidRPr="000568B2">
        <w:rPr>
          <w:lang w:val="et-EE"/>
        </w:rPr>
        <w:t>20</w:t>
      </w:r>
      <w:r w:rsidR="0088340F" w:rsidRPr="000568B2">
        <w:rPr>
          <w:lang w:val="et-EE"/>
        </w:rPr>
        <w:t>. a. taotles (taotlus nr</w:t>
      </w:r>
      <w:r w:rsidR="0088340F" w:rsidRPr="000568B2">
        <w:rPr>
          <w:rFonts w:eastAsia="Calibri"/>
          <w:lang w:val="et-EE" w:eastAsia="et-EE"/>
        </w:rPr>
        <w:t xml:space="preserve">. </w:t>
      </w:r>
      <w:r w:rsidRPr="000568B2">
        <w:rPr>
          <w:rFonts w:eastAsia="Calibri"/>
          <w:lang w:val="et-EE" w:eastAsia="et-EE"/>
        </w:rPr>
        <w:t>2011002/11830</w:t>
      </w:r>
      <w:r w:rsidR="0088340F" w:rsidRPr="000568B2">
        <w:rPr>
          <w:lang w:val="et-EE"/>
        </w:rPr>
        <w:t xml:space="preserve">) </w:t>
      </w:r>
      <w:r w:rsidR="004938FB" w:rsidRPr="000568B2">
        <w:rPr>
          <w:lang w:val="et-EE"/>
        </w:rPr>
        <w:t>DMITRI INTAL</w:t>
      </w:r>
      <w:r w:rsidR="003F1CA2" w:rsidRPr="000568B2">
        <w:rPr>
          <w:rFonts w:eastAsia="Calibri"/>
          <w:lang w:val="et-EE" w:eastAsia="et-EE"/>
        </w:rPr>
        <w:t xml:space="preserve"> </w:t>
      </w:r>
      <w:r w:rsidR="00777C8B" w:rsidRPr="000568B2">
        <w:rPr>
          <w:lang w:val="et-EE"/>
        </w:rPr>
        <w:t>(taotleja</w:t>
      </w:r>
      <w:r w:rsidR="005A23BE" w:rsidRPr="000568B2">
        <w:rPr>
          <w:lang w:val="et-EE"/>
        </w:rPr>
        <w:t xml:space="preserve">) </w:t>
      </w:r>
      <w:r w:rsidR="0088340F" w:rsidRPr="000568B2">
        <w:rPr>
          <w:lang w:val="et-EE"/>
        </w:rPr>
        <w:t xml:space="preserve">Arhitektuuri- ja Linnaplaneerimise Ametilt projekteerimistingimusi </w:t>
      </w:r>
      <w:r w:rsidR="00FB74EE" w:rsidRPr="000568B2">
        <w:rPr>
          <w:lang w:val="et-EE"/>
        </w:rPr>
        <w:t>Osja tn 7</w:t>
      </w:r>
      <w:r w:rsidR="0088340F" w:rsidRPr="000568B2">
        <w:rPr>
          <w:lang w:val="et-EE"/>
        </w:rPr>
        <w:t xml:space="preserve"> </w:t>
      </w:r>
      <w:r w:rsidR="00FB74EE" w:rsidRPr="000568B2">
        <w:rPr>
          <w:lang w:val="et-EE"/>
        </w:rPr>
        <w:t>suvila püstitamiseks.</w:t>
      </w:r>
      <w:r w:rsidR="0088340F" w:rsidRPr="000568B2">
        <w:rPr>
          <w:lang w:val="et-EE"/>
        </w:rPr>
        <w:t xml:space="preserve"> </w:t>
      </w:r>
    </w:p>
    <w:p w14:paraId="4D9820A5" w14:textId="77777777" w:rsidR="00722C1B" w:rsidRPr="000568B2" w:rsidRDefault="00722C1B" w:rsidP="00075D28">
      <w:pPr>
        <w:ind w:left="709"/>
        <w:jc w:val="both"/>
        <w:rPr>
          <w:lang w:val="et-EE"/>
        </w:rPr>
      </w:pPr>
    </w:p>
    <w:p w14:paraId="5AAFE457" w14:textId="46730AFB" w:rsidR="00406A9F" w:rsidRPr="000568B2" w:rsidRDefault="00406A9F" w:rsidP="004938FB">
      <w:pPr>
        <w:pStyle w:val="ListParagraph"/>
        <w:numPr>
          <w:ilvl w:val="2"/>
          <w:numId w:val="1"/>
        </w:numPr>
        <w:jc w:val="both"/>
        <w:rPr>
          <w:lang w:val="et-EE"/>
        </w:rPr>
      </w:pPr>
      <w:r w:rsidRPr="000568B2">
        <w:rPr>
          <w:lang w:val="et-EE"/>
        </w:rPr>
        <w:t>Olemasoleva aiamaja lammutamine;</w:t>
      </w:r>
    </w:p>
    <w:p w14:paraId="602940E4" w14:textId="6C20DE5D" w:rsidR="00A57D2C" w:rsidRPr="000568B2" w:rsidRDefault="004938FB" w:rsidP="004938FB">
      <w:pPr>
        <w:pStyle w:val="ListParagraph"/>
        <w:numPr>
          <w:ilvl w:val="2"/>
          <w:numId w:val="1"/>
        </w:numPr>
        <w:jc w:val="both"/>
        <w:rPr>
          <w:lang w:val="et-EE"/>
        </w:rPr>
      </w:pPr>
      <w:r w:rsidRPr="000568B2">
        <w:rPr>
          <w:lang w:val="et-EE"/>
        </w:rPr>
        <w:t>Suvila</w:t>
      </w:r>
      <w:r w:rsidR="00B776A9" w:rsidRPr="000568B2">
        <w:rPr>
          <w:lang w:val="et-EE"/>
        </w:rPr>
        <w:t xml:space="preserve"> </w:t>
      </w:r>
      <w:r w:rsidR="00406A9F" w:rsidRPr="000568B2">
        <w:rPr>
          <w:lang w:val="et-EE"/>
        </w:rPr>
        <w:t xml:space="preserve">püstitamine koos </w:t>
      </w:r>
      <w:r w:rsidR="00B776A9" w:rsidRPr="000568B2">
        <w:rPr>
          <w:lang w:val="et-EE"/>
        </w:rPr>
        <w:t>väliterrassiga ning lokaalsete vee- ja kanalisatsiooni ühendustega</w:t>
      </w:r>
      <w:r w:rsidR="00406A9F" w:rsidRPr="000568B2">
        <w:rPr>
          <w:lang w:val="et-EE"/>
        </w:rPr>
        <w:t>;</w:t>
      </w:r>
    </w:p>
    <w:p w14:paraId="29AB5AB3" w14:textId="77777777" w:rsidR="00FE680A" w:rsidRPr="000568B2" w:rsidRDefault="00A57D2C" w:rsidP="004938FB">
      <w:pPr>
        <w:pStyle w:val="ListParagraph"/>
        <w:numPr>
          <w:ilvl w:val="2"/>
          <w:numId w:val="1"/>
        </w:numPr>
        <w:jc w:val="both"/>
        <w:rPr>
          <w:lang w:val="et-EE"/>
        </w:rPr>
      </w:pPr>
      <w:r w:rsidRPr="000568B2">
        <w:rPr>
          <w:lang w:val="et-EE"/>
        </w:rPr>
        <w:t xml:space="preserve">Suvila maksimaalne </w:t>
      </w:r>
      <w:r w:rsidR="00FE680A" w:rsidRPr="000568B2">
        <w:rPr>
          <w:lang w:val="et-EE"/>
        </w:rPr>
        <w:t xml:space="preserve">planeeritud </w:t>
      </w:r>
      <w:r w:rsidRPr="000568B2">
        <w:rPr>
          <w:lang w:val="et-EE"/>
        </w:rPr>
        <w:t xml:space="preserve">kõrgus </w:t>
      </w:r>
      <w:r w:rsidR="004938FB" w:rsidRPr="000568B2">
        <w:rPr>
          <w:lang w:val="et-EE"/>
        </w:rPr>
        <w:t>5</w:t>
      </w:r>
      <w:r w:rsidRPr="000568B2">
        <w:rPr>
          <w:lang w:val="et-EE"/>
        </w:rPr>
        <w:t xml:space="preserve">,5m, ehitusalune pind </w:t>
      </w:r>
      <w:r w:rsidR="00580E1C" w:rsidRPr="000568B2">
        <w:rPr>
          <w:lang w:val="et-EE"/>
        </w:rPr>
        <w:t>150m²</w:t>
      </w:r>
      <w:r w:rsidR="00021703" w:rsidRPr="000568B2">
        <w:rPr>
          <w:lang w:val="et-EE"/>
        </w:rPr>
        <w:t>;</w:t>
      </w:r>
    </w:p>
    <w:p w14:paraId="2DC33FC6" w14:textId="77777777" w:rsidR="00FE680A" w:rsidRPr="000568B2" w:rsidRDefault="00FE680A" w:rsidP="00B776A9">
      <w:pPr>
        <w:pStyle w:val="ListParagraph"/>
        <w:numPr>
          <w:ilvl w:val="2"/>
          <w:numId w:val="1"/>
        </w:numPr>
        <w:jc w:val="both"/>
        <w:rPr>
          <w:lang w:val="et-EE"/>
        </w:rPr>
      </w:pPr>
      <w:r w:rsidRPr="000568B2">
        <w:rPr>
          <w:lang w:val="et-EE"/>
        </w:rPr>
        <w:t>Hoone planeeritud maht - maksimaalne lub</w:t>
      </w:r>
      <w:r w:rsidR="00B776A9" w:rsidRPr="000568B2">
        <w:rPr>
          <w:lang w:val="et-EE"/>
        </w:rPr>
        <w:t>atud.</w:t>
      </w:r>
    </w:p>
    <w:p w14:paraId="367251FE" w14:textId="77777777" w:rsidR="00CD272B" w:rsidRPr="000568B2" w:rsidRDefault="00CD272B" w:rsidP="00075D28">
      <w:pPr>
        <w:ind w:left="709"/>
        <w:rPr>
          <w:lang w:val="et-EE"/>
        </w:rPr>
      </w:pPr>
    </w:p>
    <w:p w14:paraId="5AC0468D" w14:textId="289C4975" w:rsidR="0088340F" w:rsidRPr="000568B2" w:rsidRDefault="0088340F" w:rsidP="00075D28">
      <w:pPr>
        <w:ind w:left="709"/>
        <w:rPr>
          <w:lang w:val="et-EE"/>
        </w:rPr>
      </w:pPr>
      <w:r w:rsidRPr="000568B2">
        <w:rPr>
          <w:lang w:val="et-EE"/>
        </w:rPr>
        <w:t xml:space="preserve">Riigilõiv </w:t>
      </w:r>
      <w:r w:rsidR="006C1D47">
        <w:rPr>
          <w:lang w:val="et-EE"/>
        </w:rPr>
        <w:t>p</w:t>
      </w:r>
      <w:r w:rsidRPr="000568B2">
        <w:rPr>
          <w:lang w:val="et-EE"/>
        </w:rPr>
        <w:t>rojekteerimistingimuste taotlus</w:t>
      </w:r>
      <w:r w:rsidR="00AB5538" w:rsidRPr="000568B2">
        <w:rPr>
          <w:lang w:val="et-EE"/>
        </w:rPr>
        <w:t>e läbivaatamise eest on tasutud</w:t>
      </w:r>
      <w:r w:rsidR="00722C1B" w:rsidRPr="000568B2">
        <w:rPr>
          <w:lang w:val="et-EE"/>
        </w:rPr>
        <w:t xml:space="preserve"> </w:t>
      </w:r>
      <w:r w:rsidR="00322069" w:rsidRPr="000568B2">
        <w:rPr>
          <w:lang w:val="et-EE"/>
        </w:rPr>
        <w:t>09</w:t>
      </w:r>
      <w:r w:rsidR="00203933" w:rsidRPr="000568B2">
        <w:rPr>
          <w:lang w:val="et-EE"/>
        </w:rPr>
        <w:t>.</w:t>
      </w:r>
      <w:r w:rsidR="00722C1B" w:rsidRPr="000568B2">
        <w:rPr>
          <w:lang w:val="et-EE"/>
        </w:rPr>
        <w:t>10</w:t>
      </w:r>
      <w:r w:rsidR="00203933" w:rsidRPr="000568B2">
        <w:rPr>
          <w:lang w:val="et-EE"/>
        </w:rPr>
        <w:t>.2020</w:t>
      </w:r>
      <w:r w:rsidRPr="000568B2">
        <w:rPr>
          <w:lang w:val="et-EE"/>
        </w:rPr>
        <w:t>.</w:t>
      </w:r>
    </w:p>
    <w:p w14:paraId="1D5F81CA" w14:textId="77777777" w:rsidR="0088340F" w:rsidRPr="000568B2" w:rsidRDefault="0088340F" w:rsidP="0088340F">
      <w:pPr>
        <w:rPr>
          <w:lang w:val="et-EE"/>
        </w:rPr>
      </w:pPr>
    </w:p>
    <w:p w14:paraId="7402F1CE" w14:textId="30A66B09" w:rsidR="00CD272B" w:rsidRPr="000568B2" w:rsidRDefault="00CD272B" w:rsidP="00CD272B">
      <w:pPr>
        <w:ind w:left="709"/>
        <w:jc w:val="both"/>
        <w:rPr>
          <w:i/>
          <w:lang w:val="et-EE"/>
        </w:rPr>
      </w:pPr>
      <w:r w:rsidRPr="000568B2">
        <w:rPr>
          <w:lang w:val="et-EE"/>
        </w:rPr>
        <w:t xml:space="preserve">Vastavalt </w:t>
      </w:r>
      <w:r w:rsidR="006C1D47">
        <w:rPr>
          <w:lang w:val="et-EE"/>
        </w:rPr>
        <w:t>P</w:t>
      </w:r>
      <w:r w:rsidRPr="000568B2">
        <w:rPr>
          <w:lang w:val="et-EE"/>
        </w:rPr>
        <w:t>laneerimisseaduse § 125 lõikele 1 detailplaneeringu koostamine on nõutav linnades, alevites ja alevikes ning nendega piirnevas avalikus veekogus ehitusloakohustusliku</w:t>
      </w:r>
      <w:r w:rsidR="004051FF" w:rsidRPr="000568B2">
        <w:rPr>
          <w:i/>
          <w:lang w:val="et-EE"/>
        </w:rPr>
        <w:t>: hoone püstitamiseks</w:t>
      </w:r>
      <w:r w:rsidRPr="000568B2">
        <w:rPr>
          <w:i/>
          <w:lang w:val="et-EE"/>
        </w:rPr>
        <w:t>;</w:t>
      </w:r>
    </w:p>
    <w:p w14:paraId="30035A5B" w14:textId="77777777" w:rsidR="00CD272B" w:rsidRPr="000568B2" w:rsidRDefault="00CD272B" w:rsidP="00CD272B">
      <w:pPr>
        <w:rPr>
          <w:lang w:val="et-EE"/>
        </w:rPr>
      </w:pPr>
    </w:p>
    <w:p w14:paraId="0BAE2BE7" w14:textId="77777777" w:rsidR="005D675D" w:rsidRPr="000568B2" w:rsidRDefault="00CD272B" w:rsidP="00CD272B">
      <w:pPr>
        <w:ind w:left="709"/>
        <w:jc w:val="both"/>
        <w:rPr>
          <w:lang w:val="et-EE"/>
        </w:rPr>
      </w:pPr>
      <w:r w:rsidRPr="000568B2">
        <w:rPr>
          <w:lang w:val="et-EE"/>
        </w:rPr>
        <w:t xml:space="preserve">Vastavalt </w:t>
      </w:r>
      <w:r w:rsidR="007C1F25" w:rsidRPr="000568B2">
        <w:rPr>
          <w:lang w:val="et-EE"/>
        </w:rPr>
        <w:t>p</w:t>
      </w:r>
      <w:r w:rsidRPr="000568B2">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33D70467" w14:textId="77777777" w:rsidR="00CD272B" w:rsidRPr="000568B2" w:rsidRDefault="00CD272B" w:rsidP="00CD272B">
      <w:pPr>
        <w:ind w:left="709"/>
        <w:jc w:val="both"/>
        <w:rPr>
          <w:lang w:val="et-EE"/>
        </w:rPr>
      </w:pPr>
      <w:r w:rsidRPr="000568B2">
        <w:rPr>
          <w:lang w:val="et-EE"/>
        </w:rPr>
        <w:t>1)</w:t>
      </w:r>
      <w:r w:rsidR="007910EA" w:rsidRPr="000568B2">
        <w:rPr>
          <w:lang w:val="et-EE"/>
        </w:rPr>
        <w:t xml:space="preserve"> </w:t>
      </w:r>
      <w:r w:rsidRPr="000568B2">
        <w:rPr>
          <w:lang w:val="et-EE"/>
        </w:rPr>
        <w:t>ehitis sobitub mahuliselt ja otstarbelt piirkonna väljakujunenud keskkonda, arvestades sealhulgas piirkonna hoonestuslaadi;</w:t>
      </w:r>
    </w:p>
    <w:p w14:paraId="5AD0A1D5" w14:textId="77777777" w:rsidR="00CD272B" w:rsidRPr="000568B2" w:rsidRDefault="00CD272B" w:rsidP="00CD272B">
      <w:pPr>
        <w:ind w:left="709"/>
        <w:jc w:val="both"/>
        <w:rPr>
          <w:lang w:val="et-EE"/>
        </w:rPr>
      </w:pPr>
      <w:r w:rsidRPr="000568B2">
        <w:rPr>
          <w:lang w:val="et-EE"/>
        </w:rPr>
        <w:t>2)</w:t>
      </w:r>
      <w:r w:rsidR="007910EA" w:rsidRPr="000568B2">
        <w:rPr>
          <w:lang w:val="et-EE"/>
        </w:rPr>
        <w:t xml:space="preserve"> </w:t>
      </w:r>
      <w:r w:rsidRPr="000568B2">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10DD4DFC" w14:textId="77777777" w:rsidR="00CD272B" w:rsidRPr="000568B2" w:rsidRDefault="00CD272B" w:rsidP="00CD272B">
      <w:pPr>
        <w:rPr>
          <w:lang w:val="et-EE"/>
        </w:rPr>
      </w:pPr>
    </w:p>
    <w:p w14:paraId="26CF38AD" w14:textId="212960B9" w:rsidR="00220B10" w:rsidRPr="00220B10" w:rsidRDefault="00F8629D" w:rsidP="00220B10">
      <w:pPr>
        <w:ind w:left="709"/>
        <w:jc w:val="both"/>
        <w:rPr>
          <w:lang w:val="et-EE"/>
        </w:rPr>
      </w:pPr>
      <w:r w:rsidRPr="00220B10">
        <w:rPr>
          <w:lang w:val="et-EE"/>
        </w:rPr>
        <w:t xml:space="preserve">Osja tn 7  kinnistu asub hooajalise elamute rajoonis. Vastavalt Narva linna Üldplaneeringu punktile 2.2.4.3 „Hooajalised elamud ja suvilad“ maksimaalne lubatud täisehituse protsent on 20% </w:t>
      </w:r>
      <w:r w:rsidR="00220B10" w:rsidRPr="00220B10">
        <w:rPr>
          <w:lang w:val="et-EE"/>
        </w:rPr>
        <w:t xml:space="preserve"> (seega krundi </w:t>
      </w:r>
      <w:r w:rsidR="0059623B" w:rsidRPr="0059623B">
        <w:rPr>
          <w:lang w:val="et-EE"/>
        </w:rPr>
        <w:t xml:space="preserve">maksimaalne hoonestusala </w:t>
      </w:r>
      <w:r w:rsidR="00220B10" w:rsidRPr="00220B10">
        <w:rPr>
          <w:lang w:val="et-EE"/>
        </w:rPr>
        <w:t xml:space="preserve">ei või ületada 177 m²) </w:t>
      </w:r>
      <w:r w:rsidRPr="00220B10">
        <w:rPr>
          <w:lang w:val="et-EE"/>
        </w:rPr>
        <w:t>ja maksimumkõrgus on 7,5m olemasolevast maapinnast</w:t>
      </w:r>
      <w:r w:rsidR="00220B10" w:rsidRPr="00220B10">
        <w:rPr>
          <w:lang w:val="et-EE"/>
        </w:rPr>
        <w:t xml:space="preserve"> (vastavalt Narva linna Üldplaneeringule)</w:t>
      </w:r>
      <w:r w:rsidRPr="00220B10">
        <w:rPr>
          <w:lang w:val="et-EE"/>
        </w:rPr>
        <w:t>. Lähtudes eeltoodust kohalik omavalitsus võib lubada detailplaneeringut koostamata Osja tn 7 suvila püstitamist</w:t>
      </w:r>
      <w:r w:rsidR="00220B10" w:rsidRPr="00220B10">
        <w:rPr>
          <w:lang w:val="et-EE"/>
        </w:rPr>
        <w:t xml:space="preserve"> juhul, kui kavandatav projekt on heatasemeline ja arvestab ümbritsevate hoonetega nii mahult, kui ka välimuselt.</w:t>
      </w:r>
    </w:p>
    <w:p w14:paraId="4D309AFD" w14:textId="77777777" w:rsidR="00220B10" w:rsidRPr="004B6E81" w:rsidRDefault="00220B10" w:rsidP="00220B10">
      <w:pPr>
        <w:ind w:left="709"/>
        <w:jc w:val="both"/>
        <w:rPr>
          <w:lang w:val="et-EE"/>
        </w:rPr>
      </w:pPr>
    </w:p>
    <w:p w14:paraId="40307687" w14:textId="57139F32" w:rsidR="007C1F25" w:rsidRPr="000568B2" w:rsidRDefault="00224157" w:rsidP="007C1F25">
      <w:pPr>
        <w:ind w:left="709"/>
        <w:jc w:val="both"/>
        <w:rPr>
          <w:lang w:val="et-EE"/>
        </w:rPr>
      </w:pPr>
      <w:r w:rsidRPr="000568B2">
        <w:rPr>
          <w:lang w:val="et-EE"/>
        </w:rPr>
        <w:lastRenderedPageBreak/>
        <w:t>Osja tn 7</w:t>
      </w:r>
      <w:r w:rsidR="007C1F25" w:rsidRPr="000568B2">
        <w:rPr>
          <w:lang w:val="et-EE"/>
        </w:rPr>
        <w:t xml:space="preserve"> krundi sihtotstarve on elamumaa 100%. Narva Linnavolikogu 24.01.2013. a otsusega nr 3 kehtestatud Narva linna üldplaneeringuga on </w:t>
      </w:r>
      <w:r w:rsidRPr="000568B2">
        <w:rPr>
          <w:lang w:val="et-EE"/>
        </w:rPr>
        <w:t>Osja tn 7</w:t>
      </w:r>
      <w:r w:rsidR="00F95BF8" w:rsidRPr="000568B2">
        <w:rPr>
          <w:lang w:val="et-EE"/>
        </w:rPr>
        <w:t xml:space="preserve"> </w:t>
      </w:r>
      <w:r w:rsidR="007C1F25" w:rsidRPr="000568B2">
        <w:rPr>
          <w:lang w:val="et-EE"/>
        </w:rPr>
        <w:t xml:space="preserve">maakasutuse sihtotstarbeks määratud hooajalise elamumaa. Narva Linnavalitsuse Arhitektuuri – ja Linnaplaneerimise Amet on seisukohal, et </w:t>
      </w:r>
      <w:r w:rsidR="004331EA" w:rsidRPr="000568B2">
        <w:rPr>
          <w:lang w:val="et-EE"/>
        </w:rPr>
        <w:t>suvila püstitamine</w:t>
      </w:r>
      <w:r w:rsidR="007C1F25" w:rsidRPr="000568B2">
        <w:rPr>
          <w:lang w:val="et-EE"/>
        </w:rPr>
        <w:t xml:space="preserve"> ei ole Narva linna üldplaneeringuga vastuolus, kuna kinnistu sihtotstarvet (hooajalise elamumaa) ei muudetaks.</w:t>
      </w:r>
    </w:p>
    <w:p w14:paraId="1E3FFB5A" w14:textId="77777777" w:rsidR="009A6ACE" w:rsidRPr="000568B2" w:rsidRDefault="009A6ACE" w:rsidP="009A6ACE">
      <w:pPr>
        <w:jc w:val="both"/>
        <w:rPr>
          <w:color w:val="000000"/>
          <w:shd w:val="clear" w:color="auto" w:fill="FFFFFF"/>
          <w:lang w:val="et-EE"/>
        </w:rPr>
      </w:pPr>
    </w:p>
    <w:p w14:paraId="053A1D0F" w14:textId="1874982F" w:rsidR="00420D36" w:rsidRDefault="009A6ACE" w:rsidP="00420D36">
      <w:pPr>
        <w:ind w:left="709"/>
        <w:jc w:val="both"/>
        <w:rPr>
          <w:shd w:val="clear" w:color="auto" w:fill="FFFFFF"/>
          <w:lang w:val="et-EE"/>
        </w:rPr>
      </w:pPr>
      <w:r w:rsidRPr="002564AD">
        <w:rPr>
          <w:color w:val="000000"/>
          <w:shd w:val="clear" w:color="auto" w:fill="FFFFFF"/>
          <w:lang w:val="et-EE"/>
        </w:rPr>
        <w:t xml:space="preserve">Projekteerimistingimuste eelnõu </w:t>
      </w:r>
      <w:r w:rsidR="00420D36">
        <w:rPr>
          <w:color w:val="000000"/>
          <w:shd w:val="clear" w:color="auto" w:fill="FFFFFF"/>
          <w:lang w:val="et-EE"/>
        </w:rPr>
        <w:t>01.12</w:t>
      </w:r>
      <w:r w:rsidRPr="002564AD">
        <w:rPr>
          <w:color w:val="000000"/>
          <w:shd w:val="clear" w:color="auto" w:fill="FFFFFF"/>
          <w:lang w:val="et-EE"/>
        </w:rPr>
        <w:t xml:space="preserve">.2020. (kiri nr </w:t>
      </w:r>
      <w:r w:rsidR="00420D36" w:rsidRPr="00420D36">
        <w:rPr>
          <w:color w:val="000000"/>
          <w:shd w:val="clear" w:color="auto" w:fill="FFFFFF"/>
          <w:lang w:val="et-EE"/>
        </w:rPr>
        <w:t>1-13.1/3335</w:t>
      </w:r>
      <w:r w:rsidRPr="002564AD">
        <w:rPr>
          <w:color w:val="000000"/>
          <w:shd w:val="clear" w:color="auto" w:fill="FFFFFF"/>
          <w:lang w:val="et-EE"/>
        </w:rPr>
        <w:t>) on saadetud tähitud kirjaga väljastusteatega naaberkruntide (</w:t>
      </w:r>
      <w:r w:rsidR="00C27646" w:rsidRPr="002564AD">
        <w:rPr>
          <w:color w:val="000000"/>
          <w:shd w:val="clear" w:color="auto" w:fill="FFFFFF"/>
          <w:lang w:val="et-EE"/>
        </w:rPr>
        <w:t>Osja tn 9</w:t>
      </w:r>
      <w:r w:rsidR="003C0289" w:rsidRPr="002564AD">
        <w:rPr>
          <w:color w:val="000000"/>
          <w:shd w:val="clear" w:color="auto" w:fill="FFFFFF"/>
          <w:lang w:val="et-EE"/>
        </w:rPr>
        <w:t xml:space="preserve">, </w:t>
      </w:r>
      <w:r w:rsidR="003C0289" w:rsidRPr="002564AD">
        <w:rPr>
          <w:lang w:val="et-EE"/>
        </w:rPr>
        <w:t xml:space="preserve">Aiandusühistu </w:t>
      </w:r>
      <w:proofErr w:type="spellStart"/>
      <w:r w:rsidR="003C0289" w:rsidRPr="002564AD">
        <w:rPr>
          <w:lang w:val="et-EE"/>
        </w:rPr>
        <w:t>Landõš</w:t>
      </w:r>
      <w:proofErr w:type="spellEnd"/>
      <w:r w:rsidR="003C0289" w:rsidRPr="002564AD">
        <w:rPr>
          <w:color w:val="000000"/>
          <w:lang w:val="et-EE"/>
        </w:rPr>
        <w:t xml:space="preserve"> </w:t>
      </w:r>
      <w:r w:rsidR="00C27646" w:rsidRPr="002564AD">
        <w:rPr>
          <w:color w:val="000000"/>
          <w:shd w:val="clear" w:color="auto" w:fill="FFFFFF"/>
          <w:lang w:val="et-EE"/>
        </w:rPr>
        <w:t>ja Osja tn 5</w:t>
      </w:r>
      <w:r w:rsidRPr="002564AD">
        <w:rPr>
          <w:color w:val="000000"/>
          <w:shd w:val="clear" w:color="auto" w:fill="FFFFFF"/>
          <w:lang w:val="et-EE"/>
        </w:rPr>
        <w:t>) omanikele arvamuse avaldamiseks.</w:t>
      </w:r>
      <w:r w:rsidRPr="000568B2">
        <w:rPr>
          <w:color w:val="000000"/>
          <w:shd w:val="clear" w:color="auto" w:fill="FFFFFF"/>
          <w:lang w:val="et-EE"/>
        </w:rPr>
        <w:t xml:space="preserve"> </w:t>
      </w:r>
      <w:r w:rsidR="00420D36">
        <w:rPr>
          <w:shd w:val="clear" w:color="auto" w:fill="FFFFFF"/>
          <w:lang w:val="et-EE"/>
        </w:rPr>
        <w:t>Seisuga 14.12.2020 naaberkruntide omanikelt ei laekunud vastuväiteid ega nõusolekuid koostatud projekteerimistingimuste eelnõu kohta.</w:t>
      </w:r>
    </w:p>
    <w:p w14:paraId="21797E06" w14:textId="77777777" w:rsidR="00420D36" w:rsidRDefault="00420D36" w:rsidP="00420D36">
      <w:pPr>
        <w:jc w:val="both"/>
        <w:rPr>
          <w:shd w:val="clear" w:color="auto" w:fill="FFFFFF"/>
          <w:lang w:val="et-EE"/>
        </w:rPr>
      </w:pPr>
    </w:p>
    <w:p w14:paraId="4CE48126" w14:textId="77777777" w:rsidR="00420D36" w:rsidRDefault="00420D36" w:rsidP="00420D36">
      <w:pPr>
        <w:ind w:left="709"/>
        <w:jc w:val="both"/>
        <w:rPr>
          <w:shd w:val="clear" w:color="auto" w:fill="FFFFFF"/>
          <w:lang w:val="et-EE"/>
        </w:rPr>
      </w:pPr>
      <w:r>
        <w:rPr>
          <w:shd w:val="clear" w:color="auto" w:fill="FFFFFF"/>
          <w:lang w:val="et-EE"/>
        </w:rPr>
        <w:t xml:space="preserve">Vastavalt Ehitusseadustiku § 31 lõikele 6 kui </w:t>
      </w:r>
      <w:proofErr w:type="spellStart"/>
      <w:r>
        <w:rPr>
          <w:shd w:val="clear" w:color="auto" w:fill="FFFFFF"/>
          <w:lang w:val="et-EE"/>
        </w:rPr>
        <w:t>kooskõlastaja</w:t>
      </w:r>
      <w:proofErr w:type="spellEnd"/>
      <w:r>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Pr>
          <w:shd w:val="clear" w:color="auto" w:fill="FFFFFF"/>
          <w:lang w:val="et-EE"/>
        </w:rPr>
        <w:t>kooskõlastaja</w:t>
      </w:r>
      <w:proofErr w:type="spellEnd"/>
      <w:r>
        <w:rPr>
          <w:shd w:val="clear" w:color="auto" w:fill="FFFFFF"/>
          <w:lang w:val="et-EE"/>
        </w:rPr>
        <w:t xml:space="preserve"> poolt vaikimisi kooskõlastatuks või eeldatakse, et arvamuse andja ei soovi projekteerimistingimuste eelnõu kohta arvamust avaldada, kui seaduses ei ole sätestatud teisiti.</w:t>
      </w:r>
    </w:p>
    <w:p w14:paraId="179A6B2A" w14:textId="753B67E4" w:rsidR="009A6ACE" w:rsidRPr="000568B2" w:rsidRDefault="009A6ACE" w:rsidP="009A6ACE">
      <w:pPr>
        <w:ind w:left="709"/>
        <w:jc w:val="both"/>
        <w:rPr>
          <w:color w:val="000000"/>
          <w:shd w:val="clear" w:color="auto" w:fill="FFFFFF"/>
          <w:lang w:val="et-EE"/>
        </w:rPr>
      </w:pPr>
    </w:p>
    <w:p w14:paraId="1A0DD7F7" w14:textId="77777777" w:rsidR="00817EF6" w:rsidRPr="000568B2" w:rsidRDefault="00817EF6" w:rsidP="00817EF6">
      <w:pPr>
        <w:ind w:left="709"/>
        <w:jc w:val="both"/>
        <w:rPr>
          <w:lang w:val="et-EE"/>
        </w:rPr>
      </w:pPr>
    </w:p>
    <w:p w14:paraId="2022F0EE" w14:textId="77777777" w:rsidR="00CD272B" w:rsidRPr="000568B2" w:rsidRDefault="00CD272B" w:rsidP="00CD272B">
      <w:pPr>
        <w:pStyle w:val="Heading2"/>
        <w:numPr>
          <w:ilvl w:val="0"/>
          <w:numId w:val="1"/>
        </w:numPr>
        <w:ind w:left="709" w:hanging="709"/>
        <w:jc w:val="both"/>
        <w:rPr>
          <w:rFonts w:ascii="Times New Roman" w:hAnsi="Times New Roman"/>
          <w:bCs/>
          <w:sz w:val="24"/>
          <w:szCs w:val="24"/>
          <w:lang w:val="et-EE"/>
        </w:rPr>
      </w:pPr>
      <w:r w:rsidRPr="000568B2">
        <w:rPr>
          <w:rFonts w:ascii="Times New Roman" w:hAnsi="Times New Roman"/>
          <w:bCs/>
          <w:sz w:val="24"/>
          <w:szCs w:val="24"/>
          <w:lang w:val="et-EE"/>
        </w:rPr>
        <w:t>ÕIGUSLIKUD ALUSED</w:t>
      </w:r>
    </w:p>
    <w:p w14:paraId="778197E6" w14:textId="77777777" w:rsidR="00CD272B" w:rsidRPr="000568B2" w:rsidRDefault="00CD272B" w:rsidP="00CD272B">
      <w:pPr>
        <w:numPr>
          <w:ilvl w:val="1"/>
          <w:numId w:val="1"/>
        </w:numPr>
        <w:ind w:left="709" w:hanging="709"/>
        <w:jc w:val="both"/>
        <w:rPr>
          <w:lang w:val="et-EE"/>
        </w:rPr>
      </w:pPr>
      <w:r w:rsidRPr="000568B2">
        <w:rPr>
          <w:lang w:val="et-EE"/>
        </w:rPr>
        <w:t>Ehitusseadustiku §28 kohaselt projekteerimistingimused annab kohaliku omavalitsuse üksus, kui seaduses ei ole sätestatud teisiti.</w:t>
      </w:r>
    </w:p>
    <w:p w14:paraId="41AD50A9" w14:textId="77777777" w:rsidR="00CD272B" w:rsidRPr="000568B2" w:rsidRDefault="00CD272B" w:rsidP="00CD272B">
      <w:pPr>
        <w:ind w:left="709" w:hanging="709"/>
        <w:jc w:val="both"/>
        <w:rPr>
          <w:lang w:val="et-EE"/>
        </w:rPr>
      </w:pPr>
    </w:p>
    <w:p w14:paraId="30FC31D8" w14:textId="5C812533" w:rsidR="00CD272B" w:rsidRPr="000568B2" w:rsidRDefault="00CD272B" w:rsidP="00CD272B">
      <w:pPr>
        <w:numPr>
          <w:ilvl w:val="1"/>
          <w:numId w:val="1"/>
        </w:numPr>
        <w:ind w:left="709" w:hanging="709"/>
        <w:jc w:val="both"/>
        <w:rPr>
          <w:lang w:val="et-EE"/>
        </w:rPr>
      </w:pPr>
      <w:r w:rsidRPr="000568B2">
        <w:rPr>
          <w:lang w:val="et-EE"/>
        </w:rPr>
        <w:t xml:space="preserve">Planeerimisseaduse § 125 lõike 5 punkti 1 ja 2 kohaselt </w:t>
      </w:r>
      <w:r w:rsidR="000568B2">
        <w:rPr>
          <w:lang w:val="et-EE"/>
        </w:rPr>
        <w:t xml:space="preserve">ja vastavalt Narva üldplaneeringu punktile 2.2.4.3. </w:t>
      </w:r>
      <w:r w:rsidRPr="000568B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56110C20" w14:textId="77777777" w:rsidR="00CD272B" w:rsidRPr="000568B2" w:rsidRDefault="00CD272B" w:rsidP="00CD272B">
      <w:pPr>
        <w:ind w:left="709" w:hanging="709"/>
        <w:jc w:val="both"/>
        <w:rPr>
          <w:lang w:val="et-EE"/>
        </w:rPr>
      </w:pPr>
    </w:p>
    <w:p w14:paraId="670B0D9A" w14:textId="77777777" w:rsidR="00CD272B" w:rsidRPr="000568B2" w:rsidRDefault="00CD272B" w:rsidP="00213C43">
      <w:pPr>
        <w:numPr>
          <w:ilvl w:val="1"/>
          <w:numId w:val="1"/>
        </w:numPr>
        <w:ind w:left="709" w:hanging="709"/>
        <w:jc w:val="both"/>
        <w:rPr>
          <w:lang w:val="et-EE"/>
        </w:rPr>
      </w:pPr>
      <w:r w:rsidRPr="000568B2">
        <w:rPr>
          <w:lang w:val="et-EE"/>
        </w:rPr>
        <w:t>Narva Linnavalitsuse Arhitektuuri – ja Linnaplaneerimise Ameti põhimääruse § 7 punkti 1</w:t>
      </w:r>
      <w:r w:rsidR="00213C43" w:rsidRPr="000568B2">
        <w:rPr>
          <w:lang w:val="et-EE"/>
        </w:rPr>
        <w:t>1</w:t>
      </w:r>
      <w:r w:rsidRPr="000568B2">
        <w:rPr>
          <w:lang w:val="et-EE"/>
        </w:rPr>
        <w:t xml:space="preserve"> kohaselt Arhitektuuri- ja planeerimise osakonna üks põhiülesannetest on </w:t>
      </w:r>
      <w:r w:rsidR="00213C43" w:rsidRPr="000568B2">
        <w:rPr>
          <w:lang w:val="et-EE"/>
        </w:rPr>
        <w:t xml:space="preserve"> planeerimisseaduse § 125 lõike 5 sätestatust tulenevalt vastavate korralduste ettevalmistamine ja esitamine</w:t>
      </w:r>
      <w:r w:rsidR="001138BD" w:rsidRPr="000568B2">
        <w:rPr>
          <w:lang w:val="et-EE"/>
        </w:rPr>
        <w:t xml:space="preserve"> linnavalitsusele kinnitamiseks</w:t>
      </w:r>
      <w:r w:rsidRPr="000568B2">
        <w:rPr>
          <w:lang w:val="et-EE"/>
        </w:rPr>
        <w:t>.</w:t>
      </w:r>
    </w:p>
    <w:p w14:paraId="2E15AEF4" w14:textId="77777777" w:rsidR="00CD272B" w:rsidRPr="000568B2" w:rsidRDefault="00CD272B" w:rsidP="00CD272B">
      <w:pPr>
        <w:ind w:left="709" w:hanging="709"/>
        <w:jc w:val="both"/>
        <w:rPr>
          <w:lang w:val="et-EE"/>
        </w:rPr>
      </w:pPr>
    </w:p>
    <w:p w14:paraId="10E59099" w14:textId="77777777" w:rsidR="00CD272B" w:rsidRPr="000568B2" w:rsidRDefault="00CD272B" w:rsidP="00CD272B">
      <w:pPr>
        <w:numPr>
          <w:ilvl w:val="1"/>
          <w:numId w:val="1"/>
        </w:numPr>
        <w:ind w:left="709" w:hanging="709"/>
        <w:jc w:val="both"/>
        <w:rPr>
          <w:lang w:val="et-EE"/>
        </w:rPr>
      </w:pPr>
      <w:r w:rsidRPr="000568B2">
        <w:rPr>
          <w:lang w:val="et-EE"/>
        </w:rPr>
        <w:t xml:space="preserve">Narva Linnavolikogu  24.01.2013 otsusega nr 3 „Narva linna üldplaneeringu kinnitamine“ kehtestatud Narva linna üldplaneeringu seletuskirja punkti 2.2.1 kohaselt detailplaneeringu koostamise kohustusest võib linnavalitsus loobuda (va riikliku kaitse alla võetud maa-alal ja miljööväärtuslikul hoonestusalal), kui 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14:paraId="51E8FBC6" w14:textId="77777777" w:rsidR="00CD272B" w:rsidRPr="000568B2" w:rsidRDefault="00CD272B" w:rsidP="00CD272B">
      <w:pPr>
        <w:rPr>
          <w:lang w:val="et-EE"/>
        </w:rPr>
      </w:pPr>
    </w:p>
    <w:p w14:paraId="720FABA0" w14:textId="77777777" w:rsidR="00CD272B" w:rsidRPr="000568B2" w:rsidRDefault="00CD272B" w:rsidP="00CD272B">
      <w:pPr>
        <w:pStyle w:val="Heading2"/>
        <w:numPr>
          <w:ilvl w:val="0"/>
          <w:numId w:val="1"/>
        </w:numPr>
        <w:ind w:left="709" w:hanging="709"/>
        <w:jc w:val="both"/>
        <w:rPr>
          <w:rFonts w:ascii="Times New Roman" w:hAnsi="Times New Roman"/>
          <w:bCs/>
          <w:sz w:val="24"/>
          <w:szCs w:val="24"/>
          <w:lang w:val="et-EE"/>
        </w:rPr>
      </w:pPr>
      <w:r w:rsidRPr="000568B2">
        <w:rPr>
          <w:rFonts w:ascii="Times New Roman" w:hAnsi="Times New Roman"/>
          <w:bCs/>
          <w:sz w:val="24"/>
          <w:szCs w:val="24"/>
          <w:lang w:val="et-EE"/>
        </w:rPr>
        <w:t>OTSUS</w:t>
      </w:r>
    </w:p>
    <w:p w14:paraId="5E380B04" w14:textId="77777777" w:rsidR="00CD272B" w:rsidRPr="000568B2" w:rsidRDefault="00CD272B" w:rsidP="00CD272B">
      <w:pPr>
        <w:pStyle w:val="ListParagraph"/>
        <w:numPr>
          <w:ilvl w:val="1"/>
          <w:numId w:val="1"/>
        </w:numPr>
        <w:ind w:left="709" w:hanging="709"/>
        <w:jc w:val="both"/>
        <w:rPr>
          <w:lang w:val="et-EE"/>
        </w:rPr>
      </w:pPr>
      <w:r w:rsidRPr="000568B2">
        <w:rPr>
          <w:lang w:val="et-EE"/>
        </w:rPr>
        <w:t xml:space="preserve">Kinnitada projekteerimistingimused </w:t>
      </w:r>
      <w:r w:rsidR="00573F24" w:rsidRPr="000568B2">
        <w:rPr>
          <w:lang w:val="et-EE"/>
        </w:rPr>
        <w:t>Osja tn 7</w:t>
      </w:r>
      <w:r w:rsidRPr="000568B2">
        <w:rPr>
          <w:lang w:val="et-EE"/>
        </w:rPr>
        <w:t xml:space="preserve"> </w:t>
      </w:r>
      <w:r w:rsidR="00573F24" w:rsidRPr="000568B2">
        <w:rPr>
          <w:lang w:val="et-EE"/>
        </w:rPr>
        <w:t>suvila püstitamiseks</w:t>
      </w:r>
      <w:r w:rsidRPr="000568B2">
        <w:rPr>
          <w:lang w:val="et-EE"/>
        </w:rPr>
        <w:t xml:space="preserve"> ilma detailplaneeringut koostamata.</w:t>
      </w:r>
    </w:p>
    <w:p w14:paraId="270B75E4" w14:textId="77777777" w:rsidR="00D70324" w:rsidRPr="000568B2" w:rsidRDefault="00D70324" w:rsidP="00CD272B">
      <w:pPr>
        <w:rPr>
          <w:lang w:val="et-EE"/>
        </w:rPr>
      </w:pPr>
    </w:p>
    <w:p w14:paraId="7DB672B5" w14:textId="048F1916" w:rsidR="00CD272B" w:rsidRDefault="00CD272B" w:rsidP="00CD272B">
      <w:pPr>
        <w:pStyle w:val="Heading2"/>
        <w:numPr>
          <w:ilvl w:val="0"/>
          <w:numId w:val="1"/>
        </w:numPr>
        <w:ind w:left="709" w:hanging="709"/>
        <w:jc w:val="both"/>
        <w:rPr>
          <w:rFonts w:ascii="Times New Roman" w:hAnsi="Times New Roman"/>
          <w:bCs/>
          <w:sz w:val="24"/>
          <w:szCs w:val="24"/>
          <w:lang w:val="et-EE"/>
        </w:rPr>
      </w:pPr>
      <w:r w:rsidRPr="000568B2">
        <w:rPr>
          <w:rFonts w:ascii="Times New Roman" w:hAnsi="Times New Roman"/>
          <w:bCs/>
          <w:sz w:val="24"/>
          <w:szCs w:val="24"/>
          <w:lang w:val="et-EE"/>
        </w:rPr>
        <w:t>ÜLDANDMED</w:t>
      </w:r>
    </w:p>
    <w:p w14:paraId="00C2142C" w14:textId="6E8324CA" w:rsidR="00C33435" w:rsidRPr="00C33435" w:rsidRDefault="00C33435" w:rsidP="00C33435">
      <w:pPr>
        <w:ind w:firstLine="708"/>
        <w:rPr>
          <w:lang w:val="et-EE"/>
        </w:rPr>
      </w:pPr>
      <w:r>
        <w:rPr>
          <w:lang w:val="et-EE"/>
        </w:rPr>
        <w:t>Ehitisregistris Osja tn 7 kohta andmed puuduvad.</w:t>
      </w:r>
    </w:p>
    <w:p w14:paraId="22875E38" w14:textId="77777777" w:rsidR="00CD272B" w:rsidRPr="000568B2" w:rsidRDefault="00CD272B" w:rsidP="0065528E">
      <w:pPr>
        <w:rPr>
          <w:lang w:val="et-EE"/>
        </w:rPr>
      </w:pPr>
    </w:p>
    <w:tbl>
      <w:tblPr>
        <w:tblStyle w:val="TableGrid"/>
        <w:tblpPr w:leftFromText="180" w:rightFromText="180" w:vertAnchor="text" w:horzAnchor="page" w:tblpX="2161" w:tblpY="16"/>
        <w:tblW w:w="0" w:type="auto"/>
        <w:tblLook w:val="04A0" w:firstRow="1" w:lastRow="0" w:firstColumn="1" w:lastColumn="0" w:noHBand="0" w:noVBand="1"/>
      </w:tblPr>
      <w:tblGrid>
        <w:gridCol w:w="8275"/>
      </w:tblGrid>
      <w:tr w:rsidR="00C33435" w14:paraId="088765F5" w14:textId="77777777" w:rsidTr="00DC575E">
        <w:trPr>
          <w:trHeight w:val="182"/>
        </w:trPr>
        <w:tc>
          <w:tcPr>
            <w:tcW w:w="8275" w:type="dxa"/>
          </w:tcPr>
          <w:p w14:paraId="7D2ED3FC" w14:textId="77777777" w:rsidR="00C33435" w:rsidRPr="003B59C2" w:rsidRDefault="00C33435" w:rsidP="00C33435">
            <w:pPr>
              <w:rPr>
                <w:b/>
                <w:bCs/>
                <w:lang w:val="et-EE"/>
              </w:rPr>
            </w:pPr>
            <w:r w:rsidRPr="003B59C2">
              <w:rPr>
                <w:b/>
                <w:bCs/>
                <w:lang w:val="et-EE"/>
              </w:rPr>
              <w:t>Maa-ameti andmed</w:t>
            </w:r>
          </w:p>
        </w:tc>
      </w:tr>
      <w:tr w:rsidR="00C33435" w14:paraId="559F847E" w14:textId="77777777" w:rsidTr="00DC575E">
        <w:trPr>
          <w:trHeight w:val="182"/>
        </w:trPr>
        <w:tc>
          <w:tcPr>
            <w:tcW w:w="8275" w:type="dxa"/>
          </w:tcPr>
          <w:p w14:paraId="4D5F21C6" w14:textId="783F646A" w:rsidR="00C33435" w:rsidRDefault="00C33435" w:rsidP="00C33435">
            <w:pPr>
              <w:rPr>
                <w:lang w:val="et-EE"/>
              </w:rPr>
            </w:pPr>
            <w:r w:rsidRPr="006D5A3A">
              <w:rPr>
                <w:lang w:val="et-EE"/>
              </w:rPr>
              <w:t>Tunnus:</w:t>
            </w:r>
            <w:r w:rsidRPr="006D5A3A">
              <w:rPr>
                <w:lang w:val="et-EE"/>
              </w:rPr>
              <w:tab/>
            </w:r>
            <w:r>
              <w:rPr>
                <w:lang w:val="et-EE"/>
              </w:rPr>
              <w:t xml:space="preserve">  </w:t>
            </w:r>
            <w:r w:rsidRPr="006D5A3A">
              <w:rPr>
                <w:lang w:val="et-EE"/>
              </w:rPr>
              <w:tab/>
            </w:r>
            <w:r>
              <w:rPr>
                <w:lang w:val="et-EE"/>
              </w:rPr>
              <w:t xml:space="preserve">              </w:t>
            </w:r>
            <w:r w:rsidRPr="0065528E">
              <w:rPr>
                <w:lang w:val="et-EE"/>
              </w:rPr>
              <w:t>51107:008:0052</w:t>
            </w:r>
          </w:p>
        </w:tc>
      </w:tr>
      <w:tr w:rsidR="00C33435" w14:paraId="25EC2E09" w14:textId="77777777" w:rsidTr="00DC575E">
        <w:trPr>
          <w:trHeight w:val="182"/>
        </w:trPr>
        <w:tc>
          <w:tcPr>
            <w:tcW w:w="8275" w:type="dxa"/>
          </w:tcPr>
          <w:p w14:paraId="63AAAE43" w14:textId="79FB48E4" w:rsidR="00C33435" w:rsidRDefault="00C33435" w:rsidP="00C33435">
            <w:pPr>
              <w:rPr>
                <w:lang w:val="et-EE"/>
              </w:rPr>
            </w:pPr>
            <w:r w:rsidRPr="006D5A3A">
              <w:rPr>
                <w:lang w:val="et-EE"/>
              </w:rPr>
              <w:t>Sihtotstarve 1:</w:t>
            </w:r>
            <w:r w:rsidRPr="006D5A3A">
              <w:rPr>
                <w:lang w:val="et-EE"/>
              </w:rPr>
              <w:tab/>
            </w:r>
            <w:r w:rsidRPr="006D5A3A">
              <w:rPr>
                <w:lang w:val="et-EE"/>
              </w:rPr>
              <w:tab/>
            </w:r>
            <w:r>
              <w:rPr>
                <w:lang w:val="et-EE"/>
              </w:rPr>
              <w:t xml:space="preserve">              </w:t>
            </w:r>
            <w:r w:rsidRPr="006D5A3A">
              <w:rPr>
                <w:lang w:val="et-EE"/>
              </w:rPr>
              <w:t>Elamumaa 100%</w:t>
            </w:r>
          </w:p>
        </w:tc>
      </w:tr>
      <w:tr w:rsidR="00C33435" w14:paraId="00BEAE05" w14:textId="77777777" w:rsidTr="00DC575E">
        <w:trPr>
          <w:trHeight w:val="182"/>
        </w:trPr>
        <w:tc>
          <w:tcPr>
            <w:tcW w:w="8275" w:type="dxa"/>
          </w:tcPr>
          <w:p w14:paraId="70AEE61C" w14:textId="4120A235" w:rsidR="00C33435" w:rsidRDefault="00C33435" w:rsidP="00C33435">
            <w:pPr>
              <w:rPr>
                <w:lang w:val="et-EE"/>
              </w:rPr>
            </w:pPr>
            <w:r w:rsidRPr="00E56B54">
              <w:rPr>
                <w:lang w:val="et-EE"/>
              </w:rPr>
              <w:t>Pindala:</w:t>
            </w:r>
            <w:r w:rsidRPr="00E56B54">
              <w:rPr>
                <w:lang w:val="et-EE"/>
              </w:rPr>
              <w:tab/>
            </w:r>
            <w:r>
              <w:rPr>
                <w:lang w:val="et-EE"/>
              </w:rPr>
              <w:t xml:space="preserve">           </w:t>
            </w:r>
            <w:r w:rsidRPr="00E56B54">
              <w:rPr>
                <w:lang w:val="et-EE"/>
              </w:rPr>
              <w:tab/>
            </w:r>
            <w:r>
              <w:rPr>
                <w:lang w:val="et-EE"/>
              </w:rPr>
              <w:t xml:space="preserve">    </w:t>
            </w:r>
            <w:r w:rsidRPr="00E56B54">
              <w:rPr>
                <w:lang w:val="et-EE"/>
              </w:rPr>
              <w:tab/>
            </w:r>
            <w:r>
              <w:rPr>
                <w:lang w:val="et-EE"/>
              </w:rPr>
              <w:t xml:space="preserve">  885</w:t>
            </w:r>
            <w:r w:rsidRPr="00E56B54">
              <w:rPr>
                <w:lang w:val="et-EE"/>
              </w:rPr>
              <w:t xml:space="preserve"> m²</w:t>
            </w:r>
          </w:p>
        </w:tc>
      </w:tr>
      <w:tr w:rsidR="00C33435" w14:paraId="1DE2E0C8" w14:textId="77777777" w:rsidTr="00DC575E">
        <w:trPr>
          <w:trHeight w:val="182"/>
        </w:trPr>
        <w:tc>
          <w:tcPr>
            <w:tcW w:w="8275" w:type="dxa"/>
          </w:tcPr>
          <w:p w14:paraId="2E26B462" w14:textId="2CF4B8E8" w:rsidR="00C33435" w:rsidRDefault="00C33435" w:rsidP="00C33435">
            <w:pPr>
              <w:rPr>
                <w:lang w:val="et-EE"/>
              </w:rPr>
            </w:pPr>
            <w:r w:rsidRPr="00E56B54">
              <w:rPr>
                <w:lang w:val="et-EE"/>
              </w:rPr>
              <w:t>Registriosa:</w:t>
            </w:r>
            <w:r w:rsidRPr="00E56B54">
              <w:rPr>
                <w:lang w:val="et-EE"/>
              </w:rPr>
              <w:tab/>
            </w:r>
            <w:r w:rsidRPr="00E56B54">
              <w:rPr>
                <w:lang w:val="et-EE"/>
              </w:rPr>
              <w:tab/>
            </w:r>
            <w:r w:rsidRPr="00E56B54">
              <w:rPr>
                <w:lang w:val="et-EE"/>
              </w:rPr>
              <w:tab/>
            </w:r>
            <w:r>
              <w:rPr>
                <w:lang w:val="et-EE"/>
              </w:rPr>
              <w:t xml:space="preserve">  3964509</w:t>
            </w:r>
          </w:p>
        </w:tc>
      </w:tr>
      <w:tr w:rsidR="00C33435" w14:paraId="67D9BC39" w14:textId="77777777" w:rsidTr="00DC575E">
        <w:trPr>
          <w:trHeight w:val="182"/>
        </w:trPr>
        <w:tc>
          <w:tcPr>
            <w:tcW w:w="8275" w:type="dxa"/>
          </w:tcPr>
          <w:p w14:paraId="23D61B15" w14:textId="491F3EA1" w:rsidR="00C33435" w:rsidRDefault="00C33435" w:rsidP="00C33435">
            <w:pPr>
              <w:rPr>
                <w:lang w:val="et-EE"/>
              </w:rPr>
            </w:pPr>
            <w:r w:rsidRPr="006D5A3A">
              <w:rPr>
                <w:lang w:val="et-EE"/>
              </w:rPr>
              <w:t>Omandivorm:</w:t>
            </w:r>
            <w:r w:rsidRPr="006D5A3A">
              <w:rPr>
                <w:lang w:val="et-EE"/>
              </w:rPr>
              <w:tab/>
            </w:r>
            <w:r w:rsidRPr="006D5A3A">
              <w:rPr>
                <w:lang w:val="et-EE"/>
              </w:rPr>
              <w:tab/>
            </w:r>
            <w:r w:rsidRPr="006D5A3A">
              <w:rPr>
                <w:lang w:val="et-EE"/>
              </w:rPr>
              <w:tab/>
            </w:r>
            <w:r>
              <w:rPr>
                <w:lang w:val="et-EE"/>
              </w:rPr>
              <w:t xml:space="preserve">  </w:t>
            </w:r>
            <w:r w:rsidRPr="006D5A3A">
              <w:rPr>
                <w:lang w:val="et-EE"/>
              </w:rPr>
              <w:t>Eraomand</w:t>
            </w:r>
          </w:p>
        </w:tc>
      </w:tr>
      <w:tr w:rsidR="00C33435" w14:paraId="2CD488C1" w14:textId="77777777" w:rsidTr="00DC575E">
        <w:trPr>
          <w:trHeight w:val="374"/>
        </w:trPr>
        <w:tc>
          <w:tcPr>
            <w:tcW w:w="8275" w:type="dxa"/>
          </w:tcPr>
          <w:p w14:paraId="2716B2C2" w14:textId="73BEE4AB" w:rsidR="00C33435" w:rsidRDefault="00C33435" w:rsidP="00C33435">
            <w:pPr>
              <w:rPr>
                <w:lang w:val="et-EE"/>
              </w:rPr>
            </w:pPr>
            <w:r w:rsidRPr="006D5A3A">
              <w:rPr>
                <w:lang w:val="et-EE"/>
              </w:rPr>
              <w:t>Kinnistuspiirkond / jaoskond:</w:t>
            </w:r>
            <w:r>
              <w:rPr>
                <w:lang w:val="et-EE"/>
              </w:rPr>
              <w:t xml:space="preserve"> </w:t>
            </w:r>
            <w:r w:rsidRPr="006D5A3A">
              <w:rPr>
                <w:lang w:val="et-EE"/>
              </w:rPr>
              <w:t>Tartu Maakohtu kinnistusosakond</w:t>
            </w:r>
          </w:p>
        </w:tc>
      </w:tr>
      <w:tr w:rsidR="00C33435" w14:paraId="3F5E8143" w14:textId="77777777" w:rsidTr="00DC575E">
        <w:trPr>
          <w:trHeight w:val="182"/>
        </w:trPr>
        <w:tc>
          <w:tcPr>
            <w:tcW w:w="8275" w:type="dxa"/>
          </w:tcPr>
          <w:p w14:paraId="708F2A81" w14:textId="0CFA61D7" w:rsidR="00C33435" w:rsidRPr="006D5A3A" w:rsidRDefault="00C33435" w:rsidP="00C33435">
            <w:pPr>
              <w:rPr>
                <w:lang w:val="et-EE"/>
              </w:rPr>
            </w:pPr>
            <w:r w:rsidRPr="0065528E">
              <w:rPr>
                <w:lang w:val="et-EE"/>
              </w:rPr>
              <w:t>Mõõdistaja:</w:t>
            </w:r>
            <w:r>
              <w:rPr>
                <w:lang w:val="et-EE"/>
              </w:rPr>
              <w:t xml:space="preserve">                              Omavalitsus</w:t>
            </w:r>
          </w:p>
        </w:tc>
      </w:tr>
      <w:tr w:rsidR="00C33435" w14:paraId="1D45580A" w14:textId="77777777" w:rsidTr="00DC575E">
        <w:trPr>
          <w:trHeight w:val="182"/>
        </w:trPr>
        <w:tc>
          <w:tcPr>
            <w:tcW w:w="8275" w:type="dxa"/>
          </w:tcPr>
          <w:p w14:paraId="2791BE7C" w14:textId="485036D2" w:rsidR="00C33435" w:rsidRPr="006D5A3A" w:rsidRDefault="00C33435" w:rsidP="00C33435">
            <w:pPr>
              <w:rPr>
                <w:lang w:val="et-EE"/>
              </w:rPr>
            </w:pPr>
            <w:r w:rsidRPr="006D5A3A">
              <w:rPr>
                <w:lang w:val="et-EE"/>
              </w:rPr>
              <w:t>Moodustamise viis:</w:t>
            </w:r>
            <w:r>
              <w:rPr>
                <w:lang w:val="et-EE"/>
              </w:rPr>
              <w:t xml:space="preserve">                 </w:t>
            </w:r>
            <w:r w:rsidRPr="000568B2">
              <w:rPr>
                <w:lang w:val="et-EE"/>
              </w:rPr>
              <w:t xml:space="preserve"> </w:t>
            </w:r>
            <w:r>
              <w:rPr>
                <w:lang w:val="et-EE"/>
              </w:rPr>
              <w:t>K</w:t>
            </w:r>
            <w:r w:rsidRPr="000568B2">
              <w:rPr>
                <w:lang w:val="et-EE"/>
              </w:rPr>
              <w:t>aardi ja plaani alusel</w:t>
            </w:r>
          </w:p>
        </w:tc>
      </w:tr>
      <w:tr w:rsidR="00C33435" w14:paraId="6520AA32" w14:textId="77777777" w:rsidTr="00DC575E">
        <w:trPr>
          <w:trHeight w:val="365"/>
        </w:trPr>
        <w:tc>
          <w:tcPr>
            <w:tcW w:w="8275" w:type="dxa"/>
          </w:tcPr>
          <w:p w14:paraId="084F4BEE" w14:textId="6C33606C" w:rsidR="00C33435" w:rsidRPr="006D5A3A" w:rsidRDefault="00C33435" w:rsidP="00C33435">
            <w:pPr>
              <w:rPr>
                <w:lang w:val="et-EE"/>
              </w:rPr>
            </w:pPr>
            <w:r w:rsidRPr="006D5A3A">
              <w:rPr>
                <w:lang w:val="et-EE"/>
              </w:rPr>
              <w:t>Katastripidaja märked:</w:t>
            </w:r>
            <w:r>
              <w:rPr>
                <w:lang w:val="et-EE"/>
              </w:rPr>
              <w:t xml:space="preserve">             </w:t>
            </w:r>
            <w:r w:rsidRPr="006D5A3A">
              <w:rPr>
                <w:lang w:val="et-EE"/>
              </w:rPr>
              <w:t>Pindala on ebatäpne (01.07.2018)</w:t>
            </w:r>
          </w:p>
        </w:tc>
      </w:tr>
    </w:tbl>
    <w:p w14:paraId="3E365546" w14:textId="77777777" w:rsidR="00CD272B" w:rsidRPr="000568B2" w:rsidRDefault="00CD272B" w:rsidP="00CD272B">
      <w:pPr>
        <w:pStyle w:val="Heading2"/>
        <w:numPr>
          <w:ilvl w:val="0"/>
          <w:numId w:val="1"/>
        </w:numPr>
        <w:ind w:left="709" w:hanging="709"/>
        <w:jc w:val="both"/>
        <w:rPr>
          <w:rFonts w:ascii="Times New Roman" w:hAnsi="Times New Roman"/>
          <w:bCs/>
          <w:sz w:val="24"/>
          <w:szCs w:val="24"/>
          <w:lang w:val="et-EE"/>
        </w:rPr>
      </w:pPr>
      <w:r w:rsidRPr="000568B2">
        <w:rPr>
          <w:rFonts w:ascii="Times New Roman" w:hAnsi="Times New Roman"/>
          <w:bCs/>
          <w:sz w:val="24"/>
          <w:szCs w:val="24"/>
          <w:lang w:val="et-EE"/>
        </w:rPr>
        <w:t>PROJEKTEERIMISE EESMÄRK</w:t>
      </w:r>
    </w:p>
    <w:p w14:paraId="45722A7B" w14:textId="77777777" w:rsidR="00CD272B" w:rsidRPr="000568B2" w:rsidRDefault="00CD272B" w:rsidP="00CD272B">
      <w:pPr>
        <w:pStyle w:val="ListParagraph"/>
        <w:numPr>
          <w:ilvl w:val="1"/>
          <w:numId w:val="1"/>
        </w:numPr>
        <w:ind w:left="709" w:hanging="709"/>
        <w:jc w:val="both"/>
        <w:rPr>
          <w:lang w:val="et-EE"/>
        </w:rPr>
      </w:pPr>
      <w:r w:rsidRPr="000568B2">
        <w:rPr>
          <w:bCs/>
          <w:lang w:val="et-EE"/>
        </w:rPr>
        <w:t xml:space="preserve">Projekti koostamise eesmärgiks on </w:t>
      </w:r>
      <w:r w:rsidR="00C90F5B" w:rsidRPr="000568B2">
        <w:rPr>
          <w:lang w:val="et-EE"/>
        </w:rPr>
        <w:t>Osja tn 7</w:t>
      </w:r>
      <w:r w:rsidRPr="000568B2">
        <w:rPr>
          <w:lang w:val="et-EE"/>
        </w:rPr>
        <w:t xml:space="preserve"> </w:t>
      </w:r>
      <w:r w:rsidR="00C90F5B" w:rsidRPr="000568B2">
        <w:rPr>
          <w:lang w:val="et-EE"/>
        </w:rPr>
        <w:t>suvila püstitamine.</w:t>
      </w:r>
    </w:p>
    <w:p w14:paraId="47D49889" w14:textId="77777777" w:rsidR="00CD272B" w:rsidRPr="000568B2" w:rsidRDefault="00CD272B" w:rsidP="00CD272B">
      <w:pPr>
        <w:rPr>
          <w:lang w:val="et-EE"/>
        </w:rPr>
      </w:pPr>
    </w:p>
    <w:p w14:paraId="41EC902B" w14:textId="77777777" w:rsidR="00CD272B" w:rsidRPr="000568B2" w:rsidRDefault="00CD272B" w:rsidP="00CD272B">
      <w:pPr>
        <w:pStyle w:val="Heading2"/>
        <w:numPr>
          <w:ilvl w:val="0"/>
          <w:numId w:val="1"/>
        </w:numPr>
        <w:ind w:left="709" w:hanging="709"/>
        <w:jc w:val="both"/>
        <w:rPr>
          <w:rFonts w:ascii="Times New Roman" w:hAnsi="Times New Roman"/>
          <w:bCs/>
          <w:sz w:val="24"/>
          <w:szCs w:val="24"/>
          <w:lang w:val="et-EE"/>
        </w:rPr>
      </w:pPr>
      <w:r w:rsidRPr="000568B2">
        <w:rPr>
          <w:rFonts w:ascii="Times New Roman" w:hAnsi="Times New Roman"/>
          <w:bCs/>
          <w:sz w:val="24"/>
          <w:szCs w:val="24"/>
          <w:lang w:val="et-EE"/>
        </w:rPr>
        <w:t>ÜLDNÕUDED, ARHITEKTUURSED JA LINNAEHITUSLIKUD TINGIMUSED</w:t>
      </w:r>
    </w:p>
    <w:p w14:paraId="2B6397A4" w14:textId="77777777" w:rsidR="00CD272B" w:rsidRPr="000568B2" w:rsidRDefault="00CD272B" w:rsidP="00504A2D">
      <w:pPr>
        <w:pStyle w:val="ListParagraph"/>
        <w:numPr>
          <w:ilvl w:val="1"/>
          <w:numId w:val="1"/>
        </w:numPr>
        <w:ind w:left="709" w:hanging="709"/>
        <w:jc w:val="both"/>
        <w:rPr>
          <w:lang w:val="et-EE"/>
        </w:rPr>
      </w:pPr>
      <w:r w:rsidRPr="000568B2">
        <w:rPr>
          <w:lang w:val="et-EE"/>
        </w:rPr>
        <w:t>Projekti koostamisel juhinduda Eestis kehtivatest seadustest, standarditest, normdokumentidest ja juhenditest, aga samuti Narva linnas kehtivatest õigusaktidest, sealhulgas:</w:t>
      </w:r>
    </w:p>
    <w:p w14:paraId="26BD3623" w14:textId="77777777" w:rsidR="00CD272B" w:rsidRPr="000568B2" w:rsidRDefault="00CD272B" w:rsidP="00CD272B">
      <w:pPr>
        <w:pStyle w:val="NormalVerdana"/>
        <w:numPr>
          <w:ilvl w:val="0"/>
          <w:numId w:val="22"/>
        </w:numPr>
        <w:ind w:hanging="720"/>
        <w:jc w:val="left"/>
        <w:rPr>
          <w:rFonts w:ascii="Times New Roman" w:hAnsi="Times New Roman"/>
          <w:sz w:val="24"/>
          <w:szCs w:val="24"/>
          <w:u w:val="none"/>
        </w:rPr>
      </w:pPr>
      <w:r w:rsidRPr="000568B2">
        <w:rPr>
          <w:rFonts w:ascii="Times New Roman" w:hAnsi="Times New Roman"/>
          <w:sz w:val="24"/>
          <w:szCs w:val="24"/>
          <w:u w:val="none"/>
        </w:rPr>
        <w:t xml:space="preserve">Ehitusseadustikuga ehitusprojektile esitatavad nõuded; </w:t>
      </w:r>
    </w:p>
    <w:p w14:paraId="43D2A219" w14:textId="77777777" w:rsidR="00CD272B" w:rsidRPr="000568B2" w:rsidRDefault="00CD272B" w:rsidP="00CD272B">
      <w:pPr>
        <w:pStyle w:val="NormalVerdana"/>
        <w:numPr>
          <w:ilvl w:val="0"/>
          <w:numId w:val="22"/>
        </w:numPr>
        <w:ind w:right="187" w:hanging="720"/>
        <w:jc w:val="left"/>
        <w:rPr>
          <w:rFonts w:ascii="Times New Roman" w:hAnsi="Times New Roman"/>
          <w:sz w:val="24"/>
          <w:szCs w:val="24"/>
          <w:u w:val="none"/>
        </w:rPr>
      </w:pPr>
      <w:r w:rsidRPr="000568B2">
        <w:rPr>
          <w:rFonts w:ascii="Times New Roman" w:hAnsi="Times New Roman"/>
          <w:sz w:val="24"/>
          <w:szCs w:val="24"/>
          <w:u w:val="none"/>
        </w:rPr>
        <w:t>Narva Linnavolikogu 24.01.2013 otsusega nr 3 kehtestatud Narva Linna üldplaneering;</w:t>
      </w:r>
    </w:p>
    <w:p w14:paraId="02A17A91" w14:textId="77777777" w:rsidR="00CD272B" w:rsidRPr="000568B2" w:rsidRDefault="00CD272B" w:rsidP="00CD272B">
      <w:pPr>
        <w:pStyle w:val="NormalVerdana"/>
        <w:numPr>
          <w:ilvl w:val="0"/>
          <w:numId w:val="22"/>
        </w:numPr>
        <w:ind w:hanging="720"/>
        <w:jc w:val="left"/>
        <w:rPr>
          <w:rFonts w:ascii="Times New Roman" w:hAnsi="Times New Roman"/>
          <w:sz w:val="24"/>
          <w:szCs w:val="24"/>
          <w:u w:val="none"/>
        </w:rPr>
      </w:pPr>
      <w:r w:rsidRPr="000568B2">
        <w:rPr>
          <w:rFonts w:ascii="Times New Roman" w:hAnsi="Times New Roman"/>
          <w:sz w:val="24"/>
          <w:szCs w:val="24"/>
          <w:u w:val="none"/>
        </w:rPr>
        <w:t>Eesti Standard EVS 932: 2017 „Ehitusprojekt” ning teised asja puudutavad õigusaktid.</w:t>
      </w:r>
    </w:p>
    <w:p w14:paraId="07E7CC38" w14:textId="77777777" w:rsidR="00CD272B" w:rsidRPr="000568B2" w:rsidRDefault="00CD272B" w:rsidP="00CD272B">
      <w:pPr>
        <w:pStyle w:val="ListParagraph"/>
        <w:ind w:left="360"/>
        <w:jc w:val="both"/>
        <w:rPr>
          <w:lang w:val="et-EE"/>
        </w:rPr>
      </w:pPr>
    </w:p>
    <w:p w14:paraId="62923505" w14:textId="77777777" w:rsidR="00CD272B" w:rsidRPr="000568B2" w:rsidRDefault="00CD272B" w:rsidP="00CD272B">
      <w:pPr>
        <w:pStyle w:val="ListParagraph"/>
        <w:numPr>
          <w:ilvl w:val="1"/>
          <w:numId w:val="1"/>
        </w:numPr>
        <w:ind w:left="709" w:hanging="709"/>
        <w:jc w:val="both"/>
        <w:rPr>
          <w:lang w:val="et-EE"/>
        </w:rPr>
      </w:pPr>
      <w:r w:rsidRPr="000568B2">
        <w:rPr>
          <w:lang w:val="et-EE"/>
        </w:rPr>
        <w:t>Esitada situatsiooniskeem.</w:t>
      </w:r>
    </w:p>
    <w:p w14:paraId="1E08E5E3" w14:textId="77777777" w:rsidR="0049009A" w:rsidRPr="000568B2" w:rsidRDefault="0049009A" w:rsidP="0049009A">
      <w:pPr>
        <w:pStyle w:val="ListParagraph"/>
        <w:ind w:left="709"/>
        <w:jc w:val="both"/>
        <w:rPr>
          <w:lang w:val="et-EE"/>
        </w:rPr>
      </w:pPr>
    </w:p>
    <w:p w14:paraId="5668014B" w14:textId="77777777" w:rsidR="0049009A" w:rsidRPr="000568B2" w:rsidRDefault="0049009A" w:rsidP="00CD272B">
      <w:pPr>
        <w:pStyle w:val="ListParagraph"/>
        <w:numPr>
          <w:ilvl w:val="1"/>
          <w:numId w:val="1"/>
        </w:numPr>
        <w:ind w:left="709" w:hanging="709"/>
        <w:jc w:val="both"/>
        <w:rPr>
          <w:lang w:val="et-EE"/>
        </w:rPr>
      </w:pPr>
      <w:r w:rsidRPr="000568B2">
        <w:rPr>
          <w:lang w:val="et-EE"/>
        </w:rPr>
        <w:t xml:space="preserve">Vastavalt Narva linna </w:t>
      </w:r>
      <w:r w:rsidR="00AA504E" w:rsidRPr="000568B2">
        <w:rPr>
          <w:lang w:val="et-EE"/>
        </w:rPr>
        <w:t>Ü</w:t>
      </w:r>
      <w:r w:rsidR="006316F3" w:rsidRPr="000568B2">
        <w:rPr>
          <w:lang w:val="et-EE"/>
        </w:rPr>
        <w:t>ldplaneering</w:t>
      </w:r>
      <w:r w:rsidRPr="000568B2">
        <w:rPr>
          <w:lang w:val="et-EE"/>
        </w:rPr>
        <w:t xml:space="preserve">ule </w:t>
      </w:r>
      <w:r w:rsidR="00246489" w:rsidRPr="000568B2">
        <w:rPr>
          <w:lang w:val="et-EE"/>
        </w:rPr>
        <w:t>ühel</w:t>
      </w:r>
      <w:r w:rsidR="006316F3" w:rsidRPr="000568B2">
        <w:rPr>
          <w:lang w:val="et-EE"/>
        </w:rPr>
        <w:t>e</w:t>
      </w:r>
      <w:r w:rsidR="00246489" w:rsidRPr="000568B2">
        <w:rPr>
          <w:lang w:val="et-EE"/>
        </w:rPr>
        <w:t xml:space="preserve"> krundil</w:t>
      </w:r>
      <w:r w:rsidR="006316F3" w:rsidRPr="000568B2">
        <w:rPr>
          <w:lang w:val="et-EE"/>
        </w:rPr>
        <w:t>e</w:t>
      </w:r>
      <w:r w:rsidR="00246489" w:rsidRPr="000568B2">
        <w:rPr>
          <w:lang w:val="et-EE"/>
        </w:rPr>
        <w:t xml:space="preserve"> on lubatud </w:t>
      </w:r>
      <w:r w:rsidR="002E3F0B" w:rsidRPr="000568B2">
        <w:rPr>
          <w:lang w:val="et-EE"/>
        </w:rPr>
        <w:t xml:space="preserve">ehitada </w:t>
      </w:r>
      <w:r w:rsidR="00246489" w:rsidRPr="000568B2">
        <w:rPr>
          <w:lang w:val="et-EE"/>
        </w:rPr>
        <w:t>ü</w:t>
      </w:r>
      <w:r w:rsidR="002E3F0B" w:rsidRPr="000568B2">
        <w:rPr>
          <w:lang w:val="et-EE"/>
        </w:rPr>
        <w:t>ks</w:t>
      </w:r>
      <w:r w:rsidR="00246489" w:rsidRPr="000568B2">
        <w:rPr>
          <w:lang w:val="et-EE"/>
        </w:rPr>
        <w:t xml:space="preserve"> elamu (aiamaja või suvila) ja </w:t>
      </w:r>
      <w:r w:rsidR="006316F3" w:rsidRPr="000568B2">
        <w:rPr>
          <w:lang w:val="et-EE"/>
        </w:rPr>
        <w:t xml:space="preserve">maksimaalselt </w:t>
      </w:r>
      <w:r w:rsidR="00246489" w:rsidRPr="000568B2">
        <w:rPr>
          <w:lang w:val="et-EE"/>
        </w:rPr>
        <w:t>ka</w:t>
      </w:r>
      <w:r w:rsidR="002E3F0B" w:rsidRPr="000568B2">
        <w:rPr>
          <w:lang w:val="et-EE"/>
        </w:rPr>
        <w:t>ks</w:t>
      </w:r>
      <w:r w:rsidR="00246489" w:rsidRPr="000568B2">
        <w:rPr>
          <w:lang w:val="et-EE"/>
        </w:rPr>
        <w:t xml:space="preserve"> abihoone</w:t>
      </w:r>
      <w:r w:rsidR="006316F3" w:rsidRPr="000568B2">
        <w:rPr>
          <w:lang w:val="et-EE"/>
        </w:rPr>
        <w:t>t</w:t>
      </w:r>
      <w:r w:rsidR="00246489" w:rsidRPr="000568B2">
        <w:rPr>
          <w:lang w:val="et-EE"/>
        </w:rPr>
        <w:t xml:space="preserve"> (p2.2.4.3)</w:t>
      </w:r>
      <w:r w:rsidR="007A4D82" w:rsidRPr="000568B2">
        <w:rPr>
          <w:lang w:val="et-EE"/>
        </w:rPr>
        <w:t>.</w:t>
      </w:r>
    </w:p>
    <w:p w14:paraId="6F066D30" w14:textId="77777777" w:rsidR="00504A2D" w:rsidRPr="000568B2" w:rsidRDefault="00504A2D" w:rsidP="00504A2D">
      <w:pPr>
        <w:pStyle w:val="ListParagraph"/>
        <w:ind w:left="709"/>
        <w:jc w:val="both"/>
        <w:rPr>
          <w:lang w:val="et-EE"/>
        </w:rPr>
      </w:pPr>
    </w:p>
    <w:p w14:paraId="6497CD8F" w14:textId="77777777" w:rsidR="00504A2D" w:rsidRPr="000568B2" w:rsidRDefault="00504A2D" w:rsidP="00CD272B">
      <w:pPr>
        <w:pStyle w:val="ListParagraph"/>
        <w:numPr>
          <w:ilvl w:val="1"/>
          <w:numId w:val="1"/>
        </w:numPr>
        <w:ind w:left="709" w:hanging="709"/>
        <w:jc w:val="both"/>
        <w:rPr>
          <w:lang w:val="et-EE"/>
        </w:rPr>
      </w:pPr>
      <w:r w:rsidRPr="000568B2">
        <w:rPr>
          <w:lang w:val="et-EE"/>
        </w:rPr>
        <w:t xml:space="preserve">Esitada </w:t>
      </w:r>
      <w:r w:rsidR="004D7A5E" w:rsidRPr="000568B2">
        <w:rPr>
          <w:lang w:val="et-EE"/>
        </w:rPr>
        <w:t xml:space="preserve">naaberkruntide </w:t>
      </w:r>
      <w:r w:rsidRPr="000568B2">
        <w:rPr>
          <w:lang w:val="et-EE"/>
        </w:rPr>
        <w:t xml:space="preserve">omanikutega </w:t>
      </w:r>
      <w:r w:rsidR="004D7A5E" w:rsidRPr="000568B2">
        <w:rPr>
          <w:lang w:val="et-EE"/>
        </w:rPr>
        <w:t xml:space="preserve">kooskõlastatud </w:t>
      </w:r>
      <w:r w:rsidRPr="000568B2">
        <w:rPr>
          <w:lang w:val="et-EE"/>
        </w:rPr>
        <w:t>asendiplaan, kui ehitis projekteeritakse naaberkrundile lähemale kui 5,0 m</w:t>
      </w:r>
      <w:r w:rsidR="007A4D82" w:rsidRPr="000568B2">
        <w:rPr>
          <w:lang w:val="et-EE"/>
        </w:rPr>
        <w:t>.</w:t>
      </w:r>
    </w:p>
    <w:p w14:paraId="2EB5E25C" w14:textId="77777777" w:rsidR="00CD272B" w:rsidRPr="000568B2" w:rsidRDefault="00CD272B" w:rsidP="00CD272B">
      <w:pPr>
        <w:ind w:left="709"/>
        <w:jc w:val="both"/>
        <w:rPr>
          <w:lang w:val="et-EE"/>
        </w:rPr>
      </w:pPr>
    </w:p>
    <w:p w14:paraId="12B99D1F" w14:textId="77777777" w:rsidR="00BA6531" w:rsidRPr="000568B2" w:rsidRDefault="00BA6531" w:rsidP="00BA6531">
      <w:pPr>
        <w:pStyle w:val="ListParagraph"/>
        <w:numPr>
          <w:ilvl w:val="1"/>
          <w:numId w:val="1"/>
        </w:numPr>
        <w:ind w:left="709" w:hanging="709"/>
        <w:jc w:val="both"/>
        <w:rPr>
          <w:lang w:val="et-EE"/>
        </w:rPr>
      </w:pPr>
      <w:r w:rsidRPr="000568B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 ja maakorralduse osakonna spetsialisti poolt võetud vastu geodeetiline krundi alusplaan esitada projekti lisana.</w:t>
      </w:r>
    </w:p>
    <w:p w14:paraId="75CD5C7D" w14:textId="77777777" w:rsidR="00CD272B" w:rsidRPr="000568B2" w:rsidRDefault="00CD272B" w:rsidP="00CD272B">
      <w:pPr>
        <w:pStyle w:val="ListParagraph"/>
        <w:rPr>
          <w:lang w:val="et-EE"/>
        </w:rPr>
      </w:pPr>
    </w:p>
    <w:p w14:paraId="62622A62" w14:textId="77777777" w:rsidR="00CD272B" w:rsidRPr="000568B2" w:rsidRDefault="00CD272B" w:rsidP="00504A2D">
      <w:pPr>
        <w:pStyle w:val="ListParagraph"/>
        <w:numPr>
          <w:ilvl w:val="1"/>
          <w:numId w:val="1"/>
        </w:numPr>
        <w:ind w:left="709" w:hanging="709"/>
        <w:jc w:val="both"/>
        <w:rPr>
          <w:lang w:val="et-EE"/>
        </w:rPr>
      </w:pPr>
      <w:r w:rsidRPr="000568B2">
        <w:rPr>
          <w:lang w:val="et-EE"/>
        </w:rPr>
        <w:t>Olemasolevale vundamendile rajamise juhul on vaja esitada projekti lisana vundamendi auditi tulemused.</w:t>
      </w:r>
    </w:p>
    <w:p w14:paraId="6B00DEEB" w14:textId="77777777" w:rsidR="00CD272B" w:rsidRPr="000568B2" w:rsidRDefault="00CD272B" w:rsidP="00CD272B">
      <w:pPr>
        <w:jc w:val="both"/>
        <w:rPr>
          <w:lang w:val="et-EE"/>
        </w:rPr>
      </w:pPr>
    </w:p>
    <w:p w14:paraId="1B74DE1A" w14:textId="77777777" w:rsidR="00CD272B" w:rsidRPr="000568B2" w:rsidRDefault="00CD272B" w:rsidP="00504A2D">
      <w:pPr>
        <w:pStyle w:val="ListParagraph"/>
        <w:numPr>
          <w:ilvl w:val="1"/>
          <w:numId w:val="1"/>
        </w:numPr>
        <w:ind w:left="709" w:hanging="709"/>
        <w:jc w:val="both"/>
        <w:rPr>
          <w:lang w:val="et-EE"/>
        </w:rPr>
      </w:pPr>
      <w:r w:rsidRPr="000568B2">
        <w:rPr>
          <w:lang w:val="et-EE"/>
        </w:rPr>
        <w:lastRenderedPageBreak/>
        <w:t>Asendiplaan e</w:t>
      </w:r>
      <w:r w:rsidR="00503902" w:rsidRPr="000568B2">
        <w:rPr>
          <w:lang w:val="et-EE"/>
        </w:rPr>
        <w:t>sitada mõõtkavas 1:500</w:t>
      </w:r>
      <w:r w:rsidRPr="000568B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6D794151" w14:textId="77777777" w:rsidR="00CD272B" w:rsidRPr="000568B2" w:rsidRDefault="00CD272B" w:rsidP="00CD272B">
      <w:pPr>
        <w:jc w:val="both"/>
        <w:rPr>
          <w:lang w:val="et-EE"/>
        </w:rPr>
      </w:pPr>
    </w:p>
    <w:p w14:paraId="5FCBB144" w14:textId="77777777" w:rsidR="00CD272B" w:rsidRPr="000568B2" w:rsidRDefault="00CD272B" w:rsidP="00504A2D">
      <w:pPr>
        <w:pStyle w:val="ListParagraph"/>
        <w:numPr>
          <w:ilvl w:val="1"/>
          <w:numId w:val="1"/>
        </w:numPr>
        <w:ind w:left="709" w:hanging="709"/>
        <w:jc w:val="both"/>
        <w:rPr>
          <w:lang w:val="et-EE"/>
        </w:rPr>
      </w:pPr>
      <w:r w:rsidRPr="000568B2">
        <w:rPr>
          <w:lang w:val="et-EE"/>
        </w:rPr>
        <w:t xml:space="preserve">Hoone vaated </w:t>
      </w:r>
      <w:r w:rsidR="00343AD0" w:rsidRPr="000568B2">
        <w:rPr>
          <w:lang w:val="et-EE"/>
        </w:rPr>
        <w:t xml:space="preserve">esitada mõõtkavas 1:100. </w:t>
      </w:r>
      <w:r w:rsidRPr="000568B2">
        <w:rPr>
          <w:lang w:val="et-EE"/>
        </w:rPr>
        <w:t>Vaadetel näidata peasissepääsude detaillahendused, vaadete tähistused, akende ja uste värvitoonid, välisviimistluse materjalid, värvikoodid, värvikataloogi nimetus jne. Metallosade värvitoonid esitada RAL kataloogi järgi.</w:t>
      </w:r>
    </w:p>
    <w:p w14:paraId="245C6CD3" w14:textId="77777777" w:rsidR="00CD272B" w:rsidRPr="000568B2" w:rsidRDefault="00CD272B" w:rsidP="00CD272B">
      <w:pPr>
        <w:jc w:val="both"/>
        <w:rPr>
          <w:lang w:val="et-EE"/>
        </w:rPr>
      </w:pPr>
    </w:p>
    <w:p w14:paraId="08C79C71" w14:textId="77777777" w:rsidR="00CD272B" w:rsidRPr="000568B2" w:rsidRDefault="00CD272B" w:rsidP="00504A2D">
      <w:pPr>
        <w:pStyle w:val="ListParagraph"/>
        <w:numPr>
          <w:ilvl w:val="1"/>
          <w:numId w:val="1"/>
        </w:numPr>
        <w:ind w:left="709" w:hanging="709"/>
        <w:jc w:val="both"/>
        <w:rPr>
          <w:lang w:val="et-EE"/>
        </w:rPr>
      </w:pPr>
      <w:r w:rsidRPr="000568B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6CC960F5" w14:textId="77777777" w:rsidR="00CD272B" w:rsidRPr="000568B2" w:rsidRDefault="00CD272B" w:rsidP="00CD272B">
      <w:pPr>
        <w:jc w:val="both"/>
        <w:rPr>
          <w:lang w:val="et-EE"/>
        </w:rPr>
      </w:pPr>
    </w:p>
    <w:p w14:paraId="049982E8" w14:textId="77777777" w:rsidR="00CD272B" w:rsidRPr="000568B2" w:rsidRDefault="00CD272B" w:rsidP="00504A2D">
      <w:pPr>
        <w:pStyle w:val="ListParagraph"/>
        <w:numPr>
          <w:ilvl w:val="1"/>
          <w:numId w:val="1"/>
        </w:numPr>
        <w:ind w:left="709" w:hanging="709"/>
        <w:jc w:val="both"/>
        <w:rPr>
          <w:lang w:val="et-EE"/>
        </w:rPr>
      </w:pPr>
      <w:r w:rsidRPr="000568B2">
        <w:rPr>
          <w:lang w:val="et-EE"/>
        </w:rPr>
        <w:t>Vajadusel esitada lammutatavate ehitiste loetelu, lammutustööde korraldamise kirjeldus, lammutusjäätmete kava koos käitluskohtade määramisega.</w:t>
      </w:r>
    </w:p>
    <w:p w14:paraId="103FA0FA" w14:textId="77777777" w:rsidR="00CD272B" w:rsidRPr="000568B2" w:rsidRDefault="00CD272B" w:rsidP="00CD272B">
      <w:pPr>
        <w:jc w:val="both"/>
        <w:rPr>
          <w:lang w:val="et-EE"/>
        </w:rPr>
      </w:pPr>
    </w:p>
    <w:p w14:paraId="740F4E1D" w14:textId="77777777" w:rsidR="00CD272B" w:rsidRPr="000568B2" w:rsidRDefault="00CD272B" w:rsidP="00504A2D">
      <w:pPr>
        <w:pStyle w:val="ListParagraph"/>
        <w:numPr>
          <w:ilvl w:val="1"/>
          <w:numId w:val="1"/>
        </w:numPr>
        <w:ind w:left="709" w:hanging="709"/>
        <w:jc w:val="both"/>
        <w:rPr>
          <w:lang w:val="et-EE"/>
        </w:rPr>
      </w:pPr>
      <w:r w:rsidRPr="000568B2">
        <w:rPr>
          <w:lang w:val="et-EE"/>
        </w:rPr>
        <w:t>Esitada ehitiste tehnilised näitajad vastavalt Majandus- ja taristuministri 05.06.2015 määrusele nr 57 „Ehitise tehniliste andmete loetelu ja arvestamise alused“.</w:t>
      </w:r>
    </w:p>
    <w:p w14:paraId="0A34B0B0" w14:textId="77777777" w:rsidR="00CD272B" w:rsidRPr="000568B2" w:rsidRDefault="00CD272B" w:rsidP="00CD272B">
      <w:pPr>
        <w:jc w:val="both"/>
        <w:rPr>
          <w:lang w:val="et-EE"/>
        </w:rPr>
      </w:pPr>
    </w:p>
    <w:p w14:paraId="226B170C" w14:textId="77777777" w:rsidR="00CD272B" w:rsidRPr="000568B2" w:rsidRDefault="00CD272B" w:rsidP="00504A2D">
      <w:pPr>
        <w:pStyle w:val="ListParagraph"/>
        <w:numPr>
          <w:ilvl w:val="1"/>
          <w:numId w:val="1"/>
        </w:numPr>
        <w:ind w:left="709" w:hanging="709"/>
        <w:jc w:val="both"/>
        <w:rPr>
          <w:lang w:val="et-EE"/>
        </w:rPr>
      </w:pPr>
      <w:r w:rsidRPr="000568B2">
        <w:rPr>
          <w:lang w:val="et-EE"/>
        </w:rPr>
        <w:t>Esitada iga ehitise kasutamise otstarve ja kood. Ehitiste kasutamise otstarbed ja koodid esitada vastavalt Majandus- ja taristuministri 02.06.2015. a määrusele nr 51 „Ehitise kasutamise otstarvete loetelu”.</w:t>
      </w:r>
    </w:p>
    <w:p w14:paraId="015FE94D" w14:textId="77777777" w:rsidR="00CD272B" w:rsidRPr="000568B2" w:rsidRDefault="00CD272B" w:rsidP="00CD272B">
      <w:pPr>
        <w:jc w:val="both"/>
        <w:rPr>
          <w:lang w:val="et-EE"/>
        </w:rPr>
      </w:pPr>
    </w:p>
    <w:p w14:paraId="5785DC74" w14:textId="77777777" w:rsidR="00D70324" w:rsidRPr="000568B2" w:rsidRDefault="00D70324" w:rsidP="00D70324">
      <w:pPr>
        <w:pStyle w:val="ListParagraph"/>
        <w:numPr>
          <w:ilvl w:val="1"/>
          <w:numId w:val="1"/>
        </w:numPr>
        <w:ind w:left="709" w:hanging="709"/>
        <w:jc w:val="both"/>
        <w:rPr>
          <w:lang w:val="et-EE"/>
        </w:rPr>
      </w:pPr>
      <w:r w:rsidRPr="000568B2">
        <w:rPr>
          <w:lang w:val="et-EE"/>
        </w:rPr>
        <w:t xml:space="preserve">Projektlahenduses tuleb </w:t>
      </w:r>
      <w:r w:rsidR="008673DE" w:rsidRPr="000568B2">
        <w:rPr>
          <w:lang w:val="et-EE"/>
        </w:rPr>
        <w:t>arvesse võtta</w:t>
      </w:r>
      <w:r w:rsidRPr="000568B2">
        <w:rPr>
          <w:lang w:val="et-EE"/>
        </w:rPr>
        <w:t xml:space="preserve"> tuletõrje nõude</w:t>
      </w:r>
      <w:r w:rsidR="008673DE" w:rsidRPr="000568B2">
        <w:rPr>
          <w:lang w:val="et-EE"/>
        </w:rPr>
        <w:t>i</w:t>
      </w:r>
      <w:r w:rsidRPr="000568B2">
        <w:rPr>
          <w:lang w:val="et-EE"/>
        </w:rPr>
        <w:t>d ja tuleohutuskuja</w:t>
      </w:r>
      <w:r w:rsidR="008673DE" w:rsidRPr="000568B2">
        <w:rPr>
          <w:lang w:val="et-EE"/>
        </w:rPr>
        <w:t>sid</w:t>
      </w:r>
      <w:r w:rsidRPr="000568B2">
        <w:rPr>
          <w:lang w:val="et-EE"/>
        </w:rPr>
        <w:t>.</w:t>
      </w:r>
    </w:p>
    <w:p w14:paraId="456731CC" w14:textId="77777777" w:rsidR="00D70324" w:rsidRPr="000568B2" w:rsidRDefault="00D70324" w:rsidP="00D70324">
      <w:pPr>
        <w:pStyle w:val="ListParagraph"/>
        <w:rPr>
          <w:lang w:val="et-EE"/>
        </w:rPr>
      </w:pPr>
    </w:p>
    <w:p w14:paraId="275C3BD7" w14:textId="3A03C46E" w:rsidR="00CD272B" w:rsidRDefault="00CD272B" w:rsidP="006D3E08">
      <w:pPr>
        <w:pStyle w:val="ListParagraph"/>
        <w:numPr>
          <w:ilvl w:val="1"/>
          <w:numId w:val="1"/>
        </w:numPr>
        <w:ind w:left="709" w:hanging="709"/>
        <w:jc w:val="both"/>
        <w:rPr>
          <w:lang w:val="et-EE"/>
        </w:rPr>
      </w:pPr>
      <w:r w:rsidRPr="000568B2">
        <w:rPr>
          <w:lang w:val="et-EE"/>
        </w:rPr>
        <w:t>Projekt</w:t>
      </w:r>
      <w:r w:rsidR="000568B2" w:rsidRPr="000568B2">
        <w:rPr>
          <w:lang w:val="et-EE"/>
        </w:rPr>
        <w:t>i ehitusloa taotluse esitada</w:t>
      </w:r>
      <w:r w:rsidRPr="000568B2">
        <w:rPr>
          <w:lang w:val="et-EE"/>
        </w:rPr>
        <w:t xml:space="preserve"> digitaalselt </w:t>
      </w:r>
      <w:proofErr w:type="spellStart"/>
      <w:r w:rsidRPr="000568B2">
        <w:rPr>
          <w:lang w:val="et-EE"/>
        </w:rPr>
        <w:t>EHR-i</w:t>
      </w:r>
      <w:proofErr w:type="spellEnd"/>
      <w:r w:rsidRPr="000568B2">
        <w:rPr>
          <w:lang w:val="et-EE"/>
        </w:rPr>
        <w:t xml:space="preserve"> süsteemi kaudu</w:t>
      </w:r>
      <w:r w:rsidR="000568B2">
        <w:rPr>
          <w:lang w:val="et-EE"/>
        </w:rPr>
        <w:t>.</w:t>
      </w:r>
    </w:p>
    <w:p w14:paraId="3D93932B" w14:textId="77777777" w:rsidR="000568B2" w:rsidRPr="000568B2" w:rsidRDefault="000568B2" w:rsidP="000568B2">
      <w:pPr>
        <w:jc w:val="both"/>
        <w:rPr>
          <w:lang w:val="et-EE"/>
        </w:rPr>
      </w:pPr>
    </w:p>
    <w:p w14:paraId="18706F57" w14:textId="77777777" w:rsidR="00CD272B" w:rsidRPr="000568B2" w:rsidRDefault="00CD272B" w:rsidP="00CD272B">
      <w:pPr>
        <w:pStyle w:val="ListParagraph"/>
        <w:numPr>
          <w:ilvl w:val="1"/>
          <w:numId w:val="1"/>
        </w:numPr>
        <w:ind w:left="709" w:hanging="709"/>
        <w:jc w:val="both"/>
        <w:rPr>
          <w:lang w:val="et-EE"/>
        </w:rPr>
      </w:pPr>
      <w:r w:rsidRPr="000568B2">
        <w:rPr>
          <w:lang w:val="et-EE"/>
        </w:rPr>
        <w:t>Väljastatud projekteerimistingimused lisada projekti kausta.</w:t>
      </w:r>
    </w:p>
    <w:p w14:paraId="2C6C13FB" w14:textId="77777777" w:rsidR="00CD272B" w:rsidRPr="000568B2" w:rsidRDefault="00CD272B" w:rsidP="00CD272B">
      <w:pPr>
        <w:jc w:val="both"/>
        <w:rPr>
          <w:lang w:val="et-EE"/>
        </w:rPr>
      </w:pPr>
    </w:p>
    <w:p w14:paraId="49474093" w14:textId="77777777" w:rsidR="00CD272B" w:rsidRPr="000568B2" w:rsidRDefault="00CD272B" w:rsidP="000B679E">
      <w:pPr>
        <w:pStyle w:val="ListParagraph"/>
        <w:numPr>
          <w:ilvl w:val="1"/>
          <w:numId w:val="1"/>
        </w:numPr>
        <w:ind w:left="709" w:hanging="709"/>
        <w:jc w:val="both"/>
        <w:rPr>
          <w:lang w:val="et-EE"/>
        </w:rPr>
      </w:pPr>
      <w:r w:rsidRPr="000568B2">
        <w:rPr>
          <w:lang w:val="et-EE"/>
        </w:rPr>
        <w:t xml:space="preserve">Hoonestusala: </w:t>
      </w:r>
      <w:r w:rsidR="00F310AF" w:rsidRPr="000568B2">
        <w:rPr>
          <w:lang w:val="et-EE"/>
        </w:rPr>
        <w:t>Osja tn 7</w:t>
      </w:r>
      <w:r w:rsidRPr="000568B2">
        <w:rPr>
          <w:lang w:val="et-EE"/>
        </w:rPr>
        <w:t xml:space="preserve"> krundi piirides, mitte ületada väljakujunenud tänavajoont. </w:t>
      </w:r>
    </w:p>
    <w:p w14:paraId="4D8530AD" w14:textId="77777777" w:rsidR="00CD272B" w:rsidRPr="000568B2" w:rsidRDefault="00CD272B" w:rsidP="00CD272B">
      <w:pPr>
        <w:rPr>
          <w:lang w:val="et-EE"/>
        </w:rPr>
      </w:pPr>
    </w:p>
    <w:p w14:paraId="09A93E8F" w14:textId="77777777" w:rsidR="00CD272B" w:rsidRPr="000568B2" w:rsidRDefault="00BD13F3" w:rsidP="00CD272B">
      <w:pPr>
        <w:pStyle w:val="ListParagraph"/>
        <w:numPr>
          <w:ilvl w:val="1"/>
          <w:numId w:val="1"/>
        </w:numPr>
        <w:ind w:left="709" w:hanging="709"/>
        <w:jc w:val="both"/>
        <w:rPr>
          <w:lang w:val="et-EE"/>
        </w:rPr>
      </w:pPr>
      <w:r w:rsidRPr="000568B2">
        <w:rPr>
          <w:lang w:val="et-EE"/>
        </w:rPr>
        <w:t>Püstitavad</w:t>
      </w:r>
      <w:r w:rsidR="00CD272B" w:rsidRPr="000568B2">
        <w:rPr>
          <w:lang w:val="et-EE"/>
        </w:rPr>
        <w:t xml:space="preserve"> hooned ja ehitised: </w:t>
      </w:r>
      <w:r w:rsidR="0055048D" w:rsidRPr="000568B2">
        <w:rPr>
          <w:lang w:val="et-EE"/>
        </w:rPr>
        <w:t>suvila.</w:t>
      </w:r>
    </w:p>
    <w:p w14:paraId="3CD1A208" w14:textId="77777777" w:rsidR="00CD272B" w:rsidRPr="000568B2" w:rsidRDefault="00CD272B" w:rsidP="00CD272B">
      <w:pPr>
        <w:jc w:val="both"/>
        <w:rPr>
          <w:lang w:val="et-EE"/>
        </w:rPr>
      </w:pPr>
    </w:p>
    <w:p w14:paraId="5141DB95" w14:textId="47D2AE91" w:rsidR="00CD272B" w:rsidRPr="000568B2" w:rsidRDefault="000568B2" w:rsidP="00504A2D">
      <w:pPr>
        <w:pStyle w:val="ListParagraph"/>
        <w:numPr>
          <w:ilvl w:val="1"/>
          <w:numId w:val="1"/>
        </w:numPr>
        <w:ind w:left="709" w:hanging="709"/>
        <w:jc w:val="both"/>
        <w:rPr>
          <w:color w:val="FF0000"/>
          <w:lang w:val="et-EE"/>
        </w:rPr>
      </w:pPr>
      <w:r w:rsidRPr="00326572">
        <w:rPr>
          <w:lang w:val="et-EE"/>
        </w:rPr>
        <w:t>Katuse kalle: piirkonda sobiv (20-45).</w:t>
      </w:r>
    </w:p>
    <w:p w14:paraId="6691B253" w14:textId="77777777" w:rsidR="00CD272B" w:rsidRPr="000568B2" w:rsidRDefault="00CD272B" w:rsidP="00CD272B">
      <w:pPr>
        <w:jc w:val="both"/>
        <w:rPr>
          <w:lang w:val="et-EE"/>
        </w:rPr>
      </w:pPr>
    </w:p>
    <w:p w14:paraId="7E731A20" w14:textId="77777777" w:rsidR="00CD272B" w:rsidRPr="000568B2" w:rsidRDefault="00CD272B" w:rsidP="00CD272B">
      <w:pPr>
        <w:pStyle w:val="ListParagraph"/>
        <w:numPr>
          <w:ilvl w:val="1"/>
          <w:numId w:val="1"/>
        </w:numPr>
        <w:ind w:left="709" w:hanging="709"/>
        <w:jc w:val="both"/>
        <w:rPr>
          <w:lang w:val="et-EE"/>
        </w:rPr>
      </w:pPr>
      <w:r w:rsidRPr="000568B2">
        <w:rPr>
          <w:lang w:val="et-EE"/>
        </w:rPr>
        <w:t>Krundi maksimaalne täisehitus: 20%.</w:t>
      </w:r>
    </w:p>
    <w:p w14:paraId="20BE471F" w14:textId="77777777" w:rsidR="00CD272B" w:rsidRPr="000568B2" w:rsidRDefault="00CD272B" w:rsidP="00CD272B">
      <w:pPr>
        <w:jc w:val="both"/>
        <w:rPr>
          <w:lang w:val="et-EE"/>
        </w:rPr>
      </w:pPr>
    </w:p>
    <w:p w14:paraId="3EBB2FBA" w14:textId="77777777" w:rsidR="00CD272B" w:rsidRPr="000568B2" w:rsidRDefault="00CD272B" w:rsidP="00504A2D">
      <w:pPr>
        <w:pStyle w:val="ListParagraph"/>
        <w:numPr>
          <w:ilvl w:val="1"/>
          <w:numId w:val="1"/>
        </w:numPr>
        <w:ind w:left="709" w:hanging="709"/>
        <w:jc w:val="both"/>
        <w:rPr>
          <w:lang w:val="et-EE"/>
        </w:rPr>
      </w:pPr>
      <w:r w:rsidRPr="000568B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r w:rsidR="00556D7C" w:rsidRPr="000568B2">
        <w:rPr>
          <w:lang w:val="et-EE"/>
        </w:rPr>
        <w:t>.</w:t>
      </w:r>
    </w:p>
    <w:p w14:paraId="2E22C6A4" w14:textId="77777777" w:rsidR="00CD272B" w:rsidRPr="000568B2" w:rsidRDefault="00CD272B" w:rsidP="00CD272B">
      <w:pPr>
        <w:jc w:val="both"/>
        <w:rPr>
          <w:lang w:val="et-EE"/>
        </w:rPr>
      </w:pPr>
    </w:p>
    <w:p w14:paraId="072B53C7" w14:textId="1C13A50E" w:rsidR="00CD272B" w:rsidRPr="000568B2" w:rsidRDefault="00BD13F3" w:rsidP="00CD272B">
      <w:pPr>
        <w:pStyle w:val="ListParagraph"/>
        <w:numPr>
          <w:ilvl w:val="1"/>
          <w:numId w:val="1"/>
        </w:numPr>
        <w:ind w:left="709" w:hanging="709"/>
        <w:jc w:val="both"/>
        <w:rPr>
          <w:lang w:val="et-EE"/>
        </w:rPr>
      </w:pPr>
      <w:r w:rsidRPr="000568B2">
        <w:rPr>
          <w:lang w:val="et-EE"/>
        </w:rPr>
        <w:lastRenderedPageBreak/>
        <w:t>Suvila</w:t>
      </w:r>
      <w:r w:rsidR="00C21583">
        <w:rPr>
          <w:lang w:val="et-EE"/>
        </w:rPr>
        <w:t xml:space="preserve"> ja abihoone</w:t>
      </w:r>
      <w:r w:rsidR="00CD272B" w:rsidRPr="000568B2">
        <w:rPr>
          <w:lang w:val="et-EE"/>
        </w:rPr>
        <w:t xml:space="preserve"> maksimaalne lubatud kõrgus maapinnast harjajooneni</w:t>
      </w:r>
      <w:r w:rsidR="009765D2" w:rsidRPr="000568B2">
        <w:rPr>
          <w:lang w:val="et-EE"/>
        </w:rPr>
        <w:t xml:space="preserve"> </w:t>
      </w:r>
      <w:r w:rsidR="00B164B3" w:rsidRPr="000568B2">
        <w:rPr>
          <w:lang w:val="et-EE"/>
        </w:rPr>
        <w:t>(vastavalt Narva linna Üldplaneeringule 2013-2025</w:t>
      </w:r>
      <w:r w:rsidR="005A2964" w:rsidRPr="000568B2">
        <w:rPr>
          <w:lang w:val="et-EE"/>
        </w:rPr>
        <w:t>, p2.2.4.3</w:t>
      </w:r>
      <w:r w:rsidR="00B164B3" w:rsidRPr="000568B2">
        <w:rPr>
          <w:lang w:val="et-EE"/>
        </w:rPr>
        <w:t>)</w:t>
      </w:r>
      <w:r w:rsidR="00556D7C" w:rsidRPr="000568B2">
        <w:rPr>
          <w:lang w:val="et-EE"/>
        </w:rPr>
        <w:t>: 7,5 m.</w:t>
      </w:r>
    </w:p>
    <w:p w14:paraId="2439B6BC" w14:textId="77777777" w:rsidR="00CD272B" w:rsidRPr="000568B2" w:rsidRDefault="00CD272B" w:rsidP="00CD272B">
      <w:pPr>
        <w:ind w:right="187"/>
        <w:jc w:val="both"/>
        <w:rPr>
          <w:lang w:val="et-EE"/>
        </w:rPr>
      </w:pPr>
    </w:p>
    <w:p w14:paraId="55242209" w14:textId="77777777" w:rsidR="00CD272B" w:rsidRPr="000568B2" w:rsidRDefault="00CD272B" w:rsidP="00504A2D">
      <w:pPr>
        <w:pStyle w:val="ListParagraph"/>
        <w:numPr>
          <w:ilvl w:val="1"/>
          <w:numId w:val="1"/>
        </w:numPr>
        <w:ind w:left="709" w:hanging="709"/>
        <w:jc w:val="both"/>
        <w:rPr>
          <w:lang w:val="et-EE"/>
        </w:rPr>
      </w:pPr>
      <w:r w:rsidRPr="000568B2">
        <w:rPr>
          <w:lang w:val="et-EE"/>
        </w:rPr>
        <w:t>Hoonete paiknemine kinnistul peab vastama sanitaar- ja tule</w:t>
      </w:r>
      <w:r w:rsidR="00443C06" w:rsidRPr="000568B2">
        <w:rPr>
          <w:lang w:val="et-EE"/>
        </w:rPr>
        <w:t>ohutusnõuetele ning arvestama a</w:t>
      </w:r>
      <w:r w:rsidRPr="000568B2">
        <w:rPr>
          <w:lang w:val="et-EE"/>
        </w:rPr>
        <w:t>sjaõigusseadusest tulenevaid kinnisomandi kitsendusi.</w:t>
      </w:r>
    </w:p>
    <w:p w14:paraId="663AA801" w14:textId="77777777" w:rsidR="00CD272B" w:rsidRPr="000568B2" w:rsidRDefault="00CD272B" w:rsidP="00CD272B">
      <w:pPr>
        <w:jc w:val="both"/>
        <w:rPr>
          <w:lang w:val="et-EE"/>
        </w:rPr>
      </w:pPr>
    </w:p>
    <w:p w14:paraId="734C2E6A" w14:textId="77777777" w:rsidR="00CD272B" w:rsidRPr="000568B2" w:rsidRDefault="00CD272B" w:rsidP="00504A2D">
      <w:pPr>
        <w:pStyle w:val="ListParagraph"/>
        <w:numPr>
          <w:ilvl w:val="1"/>
          <w:numId w:val="1"/>
        </w:numPr>
        <w:ind w:left="709" w:hanging="709"/>
        <w:jc w:val="both"/>
        <w:rPr>
          <w:u w:val="single"/>
          <w:lang w:val="et-EE"/>
        </w:rPr>
      </w:pPr>
      <w:r w:rsidRPr="000568B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0568B2">
        <w:rPr>
          <w:lang w:val="et-EE"/>
        </w:rPr>
        <w:t>teedekatte</w:t>
      </w:r>
      <w:proofErr w:type="spellEnd"/>
      <w:r w:rsidRPr="000568B2">
        <w:rPr>
          <w:lang w:val="et-EE"/>
        </w:rPr>
        <w:t xml:space="preserve"> servast minimaalselt 2m kaugusel. </w:t>
      </w:r>
      <w:proofErr w:type="spellStart"/>
      <w:r w:rsidRPr="000568B2">
        <w:rPr>
          <w:u w:val="single"/>
          <w:lang w:val="et-EE"/>
        </w:rPr>
        <w:t>Kruntidevaheliste</w:t>
      </w:r>
      <w:proofErr w:type="spellEnd"/>
      <w:r w:rsidRPr="000568B2">
        <w:rPr>
          <w:u w:val="single"/>
          <w:lang w:val="et-EE"/>
        </w:rPr>
        <w:t xml:space="preserve"> piirete asukohad kooskõlastada naaberkruntide omanikega juhul, kui:</w:t>
      </w:r>
    </w:p>
    <w:p w14:paraId="4C9D829B" w14:textId="77777777" w:rsidR="00CD272B" w:rsidRPr="000568B2" w:rsidRDefault="00CD272B" w:rsidP="00CD272B">
      <w:pPr>
        <w:pStyle w:val="ListParagraph"/>
        <w:numPr>
          <w:ilvl w:val="0"/>
          <w:numId w:val="26"/>
        </w:numPr>
        <w:ind w:hanging="720"/>
        <w:rPr>
          <w:u w:val="single"/>
          <w:lang w:val="et-EE"/>
        </w:rPr>
      </w:pPr>
      <w:r w:rsidRPr="000568B2">
        <w:rPr>
          <w:u w:val="single"/>
          <w:lang w:val="et-EE"/>
        </w:rPr>
        <w:t>piire rajatakse naaberkruntide piiril.</w:t>
      </w:r>
    </w:p>
    <w:p w14:paraId="51A855F0" w14:textId="77777777" w:rsidR="00CD272B" w:rsidRPr="000568B2" w:rsidRDefault="00CD272B" w:rsidP="00CD272B">
      <w:pPr>
        <w:pStyle w:val="ListParagraph"/>
        <w:numPr>
          <w:ilvl w:val="0"/>
          <w:numId w:val="26"/>
        </w:numPr>
        <w:ind w:hanging="720"/>
        <w:rPr>
          <w:u w:val="single"/>
          <w:lang w:val="et-EE"/>
        </w:rPr>
      </w:pPr>
      <w:r w:rsidRPr="000568B2">
        <w:rPr>
          <w:u w:val="single"/>
          <w:lang w:val="et-EE"/>
        </w:rPr>
        <w:t>piirde teenindamiseks tuleb kasutada naaberkrundi territooriumi.</w:t>
      </w:r>
    </w:p>
    <w:p w14:paraId="41F5CC07" w14:textId="77777777" w:rsidR="00CD272B" w:rsidRPr="000568B2" w:rsidRDefault="00CD272B" w:rsidP="00CD272B">
      <w:pPr>
        <w:rPr>
          <w:u w:val="single"/>
          <w:lang w:val="et-EE"/>
        </w:rPr>
      </w:pPr>
    </w:p>
    <w:p w14:paraId="0DA0FB58" w14:textId="77777777" w:rsidR="00CD272B" w:rsidRPr="000568B2" w:rsidRDefault="00CD272B" w:rsidP="00504A2D">
      <w:pPr>
        <w:pStyle w:val="ListParagraph"/>
        <w:numPr>
          <w:ilvl w:val="1"/>
          <w:numId w:val="1"/>
        </w:numPr>
        <w:ind w:left="709" w:hanging="709"/>
        <w:jc w:val="both"/>
        <w:rPr>
          <w:lang w:val="et-EE"/>
        </w:rPr>
      </w:pPr>
      <w:r w:rsidRPr="000568B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0568B2">
        <w:rPr>
          <w:u w:val="single"/>
          <w:lang w:val="et-EE"/>
        </w:rPr>
        <w:t>kooskõlastada projekteeritavate ehitiste asukoht ja kõrgused naaberkinnisasjade omanikega</w:t>
      </w:r>
      <w:r w:rsidRPr="000568B2">
        <w:rPr>
          <w:lang w:val="et-EE"/>
        </w:rPr>
        <w:t>, kui ehitis projekteeritakse naaberkrundile lähemale kui 5,0 m.</w:t>
      </w:r>
    </w:p>
    <w:p w14:paraId="73D7076D" w14:textId="77777777" w:rsidR="00CD272B" w:rsidRPr="000568B2" w:rsidRDefault="00CD272B" w:rsidP="00CD272B">
      <w:pPr>
        <w:jc w:val="both"/>
        <w:rPr>
          <w:lang w:val="et-EE"/>
        </w:rPr>
      </w:pPr>
    </w:p>
    <w:p w14:paraId="1B44E419" w14:textId="77777777" w:rsidR="00CD272B" w:rsidRPr="000568B2" w:rsidRDefault="00CD272B" w:rsidP="00504A2D">
      <w:pPr>
        <w:pStyle w:val="ListParagraph"/>
        <w:numPr>
          <w:ilvl w:val="1"/>
          <w:numId w:val="1"/>
        </w:numPr>
        <w:ind w:left="709" w:hanging="709"/>
        <w:jc w:val="both"/>
        <w:rPr>
          <w:lang w:val="et-EE"/>
        </w:rPr>
      </w:pPr>
      <w:r w:rsidRPr="000568B2">
        <w:rPr>
          <w:lang w:val="et-EE"/>
        </w:rPr>
        <w:t>Naaberkinnistute omanike õiguste ja huvide kaitseks tuleks projektis ära näidata ka lumepuhastamine katuselt, vihma- ja sulavee äravool, piirde korrashoid.</w:t>
      </w:r>
    </w:p>
    <w:p w14:paraId="3CEF6488" w14:textId="77777777" w:rsidR="00CD272B" w:rsidRPr="000568B2" w:rsidRDefault="00CD272B" w:rsidP="00CD272B">
      <w:pPr>
        <w:ind w:right="187"/>
        <w:jc w:val="both"/>
        <w:rPr>
          <w:lang w:val="et-EE"/>
        </w:rPr>
      </w:pPr>
    </w:p>
    <w:p w14:paraId="46F079E4" w14:textId="77777777" w:rsidR="00CD272B" w:rsidRPr="000568B2" w:rsidRDefault="00CD272B" w:rsidP="00504A2D">
      <w:pPr>
        <w:pStyle w:val="ListParagraph"/>
        <w:numPr>
          <w:ilvl w:val="1"/>
          <w:numId w:val="1"/>
        </w:numPr>
        <w:ind w:left="709" w:hanging="709"/>
        <w:jc w:val="both"/>
        <w:rPr>
          <w:lang w:val="et-EE"/>
        </w:rPr>
      </w:pPr>
      <w:r w:rsidRPr="000568B2">
        <w:rPr>
          <w:lang w:val="et-EE"/>
        </w:rPr>
        <w:t>Haljastus: põhimõtteline kujunduslik-funktsionaalne lahendus näidata asendiplaanil. Haljastatud pind peab moodustama krundi üldpindalast vähemalt 70%.</w:t>
      </w:r>
    </w:p>
    <w:p w14:paraId="1280FA6B" w14:textId="77777777" w:rsidR="00CD272B" w:rsidRPr="000568B2" w:rsidRDefault="00CD272B" w:rsidP="00CD272B">
      <w:pPr>
        <w:ind w:left="709"/>
        <w:jc w:val="both"/>
        <w:rPr>
          <w:lang w:val="et-EE"/>
        </w:rPr>
      </w:pPr>
    </w:p>
    <w:p w14:paraId="7913A57F" w14:textId="77777777" w:rsidR="00CD272B" w:rsidRPr="000568B2" w:rsidRDefault="00CD272B" w:rsidP="00504A2D">
      <w:pPr>
        <w:pStyle w:val="ListParagraph"/>
        <w:numPr>
          <w:ilvl w:val="1"/>
          <w:numId w:val="1"/>
        </w:numPr>
        <w:ind w:left="709" w:hanging="709"/>
        <w:jc w:val="both"/>
        <w:rPr>
          <w:lang w:val="et-EE"/>
        </w:rPr>
      </w:pPr>
      <w:r w:rsidRPr="000568B2">
        <w:rPr>
          <w:lang w:val="et-EE"/>
        </w:rPr>
        <w:t xml:space="preserve">Piirded ja parkimiskohad lahendada </w:t>
      </w:r>
      <w:r w:rsidR="00CF710F" w:rsidRPr="000568B2">
        <w:rPr>
          <w:lang w:val="et-EE"/>
        </w:rPr>
        <w:t>Osja tn. 7</w:t>
      </w:r>
      <w:r w:rsidRPr="000568B2">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14:paraId="01C0F60C" w14:textId="77777777" w:rsidR="00CD272B" w:rsidRPr="000568B2" w:rsidRDefault="00CD272B" w:rsidP="00CD272B">
      <w:pPr>
        <w:jc w:val="both"/>
        <w:rPr>
          <w:lang w:val="et-EE"/>
        </w:rPr>
      </w:pPr>
    </w:p>
    <w:p w14:paraId="62ABD60A" w14:textId="77777777" w:rsidR="00CD272B" w:rsidRPr="000568B2" w:rsidRDefault="00CD272B" w:rsidP="00504A2D">
      <w:pPr>
        <w:pStyle w:val="ListParagraph"/>
        <w:numPr>
          <w:ilvl w:val="1"/>
          <w:numId w:val="1"/>
        </w:numPr>
        <w:ind w:left="709" w:hanging="709"/>
        <w:jc w:val="both"/>
        <w:rPr>
          <w:lang w:val="et-EE"/>
        </w:rPr>
      </w:pPr>
      <w:r w:rsidRPr="000568B2">
        <w:rPr>
          <w:lang w:val="et-EE"/>
        </w:rPr>
        <w:t xml:space="preserve">Lubatud transpordi juurdepääs: </w:t>
      </w:r>
      <w:r w:rsidR="003B1C1D" w:rsidRPr="000568B2">
        <w:rPr>
          <w:lang w:val="et-EE"/>
        </w:rPr>
        <w:t>Osja tänava poolt</w:t>
      </w:r>
      <w:r w:rsidRPr="000568B2">
        <w:rPr>
          <w:lang w:val="et-EE"/>
        </w:rPr>
        <w:t>. Teed ja juurdepääsud: nt kõvakate, teekattekivid, teekatteplaadid, murukivi.</w:t>
      </w:r>
    </w:p>
    <w:p w14:paraId="753F39DD" w14:textId="77777777" w:rsidR="00CD272B" w:rsidRPr="000568B2" w:rsidRDefault="00CD272B" w:rsidP="00CD272B">
      <w:pPr>
        <w:jc w:val="both"/>
        <w:rPr>
          <w:lang w:val="et-EE"/>
        </w:rPr>
      </w:pPr>
    </w:p>
    <w:p w14:paraId="159BCA46" w14:textId="77777777" w:rsidR="00CD272B" w:rsidRPr="000568B2" w:rsidRDefault="00CD272B" w:rsidP="00504A2D">
      <w:pPr>
        <w:pStyle w:val="ListParagraph"/>
        <w:numPr>
          <w:ilvl w:val="1"/>
          <w:numId w:val="1"/>
        </w:numPr>
        <w:ind w:left="709" w:hanging="709"/>
        <w:jc w:val="both"/>
        <w:rPr>
          <w:lang w:val="et-EE"/>
        </w:rPr>
      </w:pPr>
      <w:proofErr w:type="spellStart"/>
      <w:r w:rsidRPr="000568B2">
        <w:rPr>
          <w:lang w:val="et-EE"/>
        </w:rPr>
        <w:t>Segaolme</w:t>
      </w:r>
      <w:proofErr w:type="spellEnd"/>
      <w:r w:rsidRPr="000568B2">
        <w:rPr>
          <w:lang w:val="et-EE"/>
        </w:rPr>
        <w:t>- ja kompostitavate jäätmete käitlemine: vastavalt Narva jäätmehoolduseeskirjale.</w:t>
      </w:r>
    </w:p>
    <w:p w14:paraId="14ABA3FE" w14:textId="77777777" w:rsidR="00CD272B" w:rsidRPr="000568B2" w:rsidRDefault="00CD272B" w:rsidP="00CD272B">
      <w:pPr>
        <w:jc w:val="both"/>
        <w:rPr>
          <w:lang w:val="et-EE"/>
        </w:rPr>
      </w:pPr>
    </w:p>
    <w:p w14:paraId="17BF0278" w14:textId="77777777" w:rsidR="00CD272B" w:rsidRPr="002D41EE" w:rsidRDefault="00CD272B" w:rsidP="00504A2D">
      <w:pPr>
        <w:pStyle w:val="ListParagraph"/>
        <w:numPr>
          <w:ilvl w:val="1"/>
          <w:numId w:val="1"/>
        </w:numPr>
        <w:ind w:left="709" w:hanging="709"/>
        <w:jc w:val="both"/>
        <w:rPr>
          <w:lang w:val="et-EE"/>
        </w:rPr>
      </w:pPr>
      <w:r w:rsidRPr="000568B2">
        <w:rPr>
          <w:lang w:val="et-EE"/>
        </w:rPr>
        <w:t xml:space="preserve">Vajadusel abihoonete püstitamine ning muud nõuded: vastavalt Eesti Vabariigis kehtivates seadustes ja Narva Linnas kehtivates määrustes sätestatule ning Narva linna </w:t>
      </w:r>
      <w:r w:rsidRPr="002D41EE">
        <w:rPr>
          <w:lang w:val="et-EE"/>
        </w:rPr>
        <w:t>üldplaneeringu, Eesti Standardite ja projekteerimisnormidega ettenähtud nõuetele.</w:t>
      </w:r>
    </w:p>
    <w:p w14:paraId="57DBD3B5" w14:textId="77777777" w:rsidR="000B665E" w:rsidRPr="002D41EE" w:rsidRDefault="000B665E" w:rsidP="000B665E">
      <w:pPr>
        <w:pStyle w:val="ListParagraph"/>
        <w:rPr>
          <w:lang w:val="et-EE"/>
        </w:rPr>
      </w:pPr>
    </w:p>
    <w:p w14:paraId="2708D9CA" w14:textId="77777777" w:rsidR="000B665E" w:rsidRPr="002D41EE" w:rsidRDefault="000B665E" w:rsidP="000B665E">
      <w:pPr>
        <w:pStyle w:val="ListParagraph"/>
        <w:numPr>
          <w:ilvl w:val="1"/>
          <w:numId w:val="1"/>
        </w:numPr>
        <w:shd w:val="clear" w:color="auto" w:fill="FFFFFF"/>
        <w:spacing w:after="120"/>
        <w:ind w:left="709" w:hanging="709"/>
        <w:jc w:val="both"/>
        <w:rPr>
          <w:lang w:val="et-EE"/>
        </w:rPr>
      </w:pPr>
      <w:r w:rsidRPr="002D41EE">
        <w:rPr>
          <w:u w:val="single"/>
          <w:lang w:val="et-EE"/>
        </w:rPr>
        <w:t>Üldised nõuded veevarustuse ja kanalisatsiooni kohta suvilate piirkonnas:</w:t>
      </w:r>
    </w:p>
    <w:p w14:paraId="74394F1F" w14:textId="77777777" w:rsidR="000B665E" w:rsidRPr="002D41EE" w:rsidRDefault="000B665E" w:rsidP="000B665E">
      <w:pPr>
        <w:pStyle w:val="ListParagraph"/>
        <w:rPr>
          <w:lang w:val="et-EE"/>
        </w:rPr>
      </w:pPr>
    </w:p>
    <w:p w14:paraId="733E9078" w14:textId="1997EBAF" w:rsidR="000B665E" w:rsidRPr="002D41EE" w:rsidRDefault="000B665E" w:rsidP="000B665E">
      <w:pPr>
        <w:shd w:val="clear" w:color="auto" w:fill="FFFFFF"/>
        <w:spacing w:after="120"/>
        <w:ind w:left="709" w:hanging="709"/>
        <w:jc w:val="both"/>
        <w:rPr>
          <w:lang w:val="et-EE"/>
        </w:rPr>
      </w:pPr>
      <w:r w:rsidRPr="002D41EE">
        <w:rPr>
          <w:lang w:val="et-EE"/>
        </w:rPr>
        <w:lastRenderedPageBreak/>
        <w:t xml:space="preserve">6.31.1. Salvkaevu rajamisel tuleb </w:t>
      </w:r>
      <w:r w:rsidRPr="002D41EE">
        <w:rPr>
          <w:bCs/>
          <w:lang w:val="et-EE"/>
        </w:rPr>
        <w:t>esitada kohaliku omavalitsuse üksusele ehitusteatis koos selle juurde kuuluvate dokumentatsiooniga.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(Keskkonnaministri määrus nr 43 „</w:t>
      </w:r>
      <w:r w:rsidRPr="002D41EE">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42394CFF" w14:textId="77777777" w:rsidR="000B665E" w:rsidRPr="002D41EE" w:rsidRDefault="000B665E" w:rsidP="000B665E">
      <w:pPr>
        <w:jc w:val="both"/>
        <w:rPr>
          <w:bCs/>
          <w:lang w:val="et-EE"/>
        </w:rPr>
      </w:pPr>
      <w:r w:rsidRPr="002D41EE">
        <w:rPr>
          <w:lang w:val="et-EE"/>
        </w:rPr>
        <w:t>6.31.2.</w:t>
      </w:r>
      <w:r w:rsidRPr="002D41EE">
        <w:rPr>
          <w:rFonts w:ascii="Arial" w:eastAsiaTheme="majorEastAsia" w:hAnsi="Arial" w:cs="Arial"/>
          <w:bCs/>
          <w:sz w:val="22"/>
          <w:szCs w:val="22"/>
          <w:lang w:val="et-EE"/>
        </w:rPr>
        <w:t xml:space="preserve"> </w:t>
      </w:r>
      <w:r w:rsidRPr="002D41EE">
        <w:rPr>
          <w:bCs/>
          <w:lang w:val="et-EE"/>
        </w:rPr>
        <w:t>Vastavalt Veeseaduse § 154 tuleb tagada puur- ja salvkaevu hooldusala 10 m.</w:t>
      </w:r>
    </w:p>
    <w:p w14:paraId="2B4BA0CA" w14:textId="77777777" w:rsidR="000B665E" w:rsidRPr="002D41EE" w:rsidRDefault="000B665E" w:rsidP="000B665E">
      <w:pPr>
        <w:ind w:left="709" w:hanging="709"/>
        <w:jc w:val="both"/>
        <w:rPr>
          <w:lang w:val="et-EE"/>
        </w:rPr>
      </w:pPr>
      <w:r w:rsidRPr="002D41EE">
        <w:rPr>
          <w:lang w:val="et-EE"/>
        </w:rPr>
        <w:t>6.31.3. Juhul, kui krundil puudub ühiskanalisatsioon, võib rajada omapuhasti või kasutada lekkekindlaid kogumismahuteid (Veeseadus § 124 lg 6).</w:t>
      </w:r>
    </w:p>
    <w:p w14:paraId="0F642A2C" w14:textId="77777777" w:rsidR="000B665E" w:rsidRPr="002D41EE" w:rsidRDefault="000B665E" w:rsidP="000B665E">
      <w:pPr>
        <w:ind w:left="709" w:hanging="709"/>
        <w:jc w:val="both"/>
        <w:rPr>
          <w:bCs/>
          <w:lang w:val="et-EE"/>
        </w:rPr>
      </w:pPr>
      <w:r w:rsidRPr="002D41EE">
        <w:rPr>
          <w:lang w:val="et-EE"/>
        </w:rPr>
        <w:t>6.31.4.</w:t>
      </w:r>
      <w:r w:rsidRPr="002D41EE">
        <w:rPr>
          <w:rFonts w:ascii="Arial" w:hAnsi="Arial" w:cs="Arial"/>
          <w:bCs/>
          <w:kern w:val="36"/>
          <w:sz w:val="22"/>
          <w:szCs w:val="22"/>
          <w:lang w:val="et-EE" w:eastAsia="ru-RU"/>
        </w:rPr>
        <w:t xml:space="preserve"> </w:t>
      </w:r>
      <w:r w:rsidRPr="002D41EE">
        <w:rPr>
          <w:bCs/>
          <w:lang w:val="et-EE"/>
        </w:rPr>
        <w:t xml:space="preserve">Vastavalt Ehitusseadustiku Lisale nr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 </w:t>
      </w:r>
    </w:p>
    <w:p w14:paraId="29E1D602" w14:textId="65F724B0" w:rsidR="000B665E" w:rsidRPr="002D41EE" w:rsidRDefault="000B665E" w:rsidP="000B665E">
      <w:pPr>
        <w:ind w:left="709" w:hanging="709"/>
        <w:jc w:val="both"/>
        <w:rPr>
          <w:rFonts w:eastAsiaTheme="majorEastAsia"/>
          <w:lang w:val="et-EE"/>
        </w:rPr>
      </w:pPr>
      <w:r w:rsidRPr="002D41EE">
        <w:rPr>
          <w:lang w:val="et-EE"/>
        </w:rPr>
        <w:t>6.31.5.</w:t>
      </w:r>
      <w:r w:rsidRPr="002D41EE">
        <w:rPr>
          <w:bCs/>
          <w:kern w:val="36"/>
          <w:lang w:val="et-EE" w:eastAsia="ru-RU"/>
        </w:rPr>
        <w:t xml:space="preserve"> </w:t>
      </w:r>
      <w:r w:rsidRPr="002D41EE">
        <w:rPr>
          <w:rFonts w:eastAsiaTheme="majorEastAsia"/>
          <w:lang w:val="et-EE"/>
        </w:rPr>
        <w:t>Suvilates võib kasutada kas kuivkäimlat (jäätmed komposteeritakse), EU nõuetele vastav BIO-WC (jäätmed utiliseeritakse vastavalt BIO-WC juhendile), või vesiklosetti, mille jaoks on välja ehitatud lokaalne kanalisatsioon.</w:t>
      </w:r>
    </w:p>
    <w:p w14:paraId="15CE7C1B" w14:textId="77777777" w:rsidR="00CD272B" w:rsidRPr="002D41EE" w:rsidRDefault="00CD272B" w:rsidP="00CD272B">
      <w:pPr>
        <w:rPr>
          <w:lang w:val="et-EE"/>
        </w:rPr>
      </w:pPr>
    </w:p>
    <w:p w14:paraId="2D7BC85D" w14:textId="77777777" w:rsidR="00CD272B" w:rsidRPr="002D41EE" w:rsidRDefault="00CD272B" w:rsidP="00CD272B">
      <w:pPr>
        <w:pStyle w:val="Heading2"/>
        <w:numPr>
          <w:ilvl w:val="0"/>
          <w:numId w:val="1"/>
        </w:numPr>
        <w:ind w:left="709" w:hanging="709"/>
        <w:jc w:val="both"/>
        <w:rPr>
          <w:rFonts w:ascii="Times New Roman" w:hAnsi="Times New Roman"/>
          <w:bCs/>
          <w:sz w:val="24"/>
          <w:szCs w:val="24"/>
          <w:lang w:val="et-EE"/>
        </w:rPr>
      </w:pPr>
      <w:r w:rsidRPr="002D41EE">
        <w:rPr>
          <w:rFonts w:ascii="Times New Roman" w:hAnsi="Times New Roman"/>
          <w:bCs/>
          <w:sz w:val="24"/>
          <w:szCs w:val="24"/>
          <w:lang w:val="et-EE"/>
        </w:rPr>
        <w:t>RAKENDUSSÄTTED</w:t>
      </w:r>
    </w:p>
    <w:p w14:paraId="00C2663D" w14:textId="643A558D" w:rsidR="00CD272B" w:rsidRPr="002D41EE" w:rsidRDefault="00CD272B" w:rsidP="00CD272B">
      <w:pPr>
        <w:pStyle w:val="ListParagraph"/>
        <w:numPr>
          <w:ilvl w:val="1"/>
          <w:numId w:val="1"/>
        </w:numPr>
        <w:ind w:left="709" w:hanging="709"/>
        <w:jc w:val="both"/>
        <w:rPr>
          <w:lang w:val="et-EE"/>
        </w:rPr>
      </w:pPr>
      <w:r w:rsidRPr="002D41EE">
        <w:rPr>
          <w:bCs/>
          <w:lang w:val="et-EE"/>
        </w:rPr>
        <w:t xml:space="preserve">Käesolevad projekteerimistingimused on kehtivad kuni </w:t>
      </w:r>
      <w:r w:rsidR="00420D36">
        <w:rPr>
          <w:bCs/>
          <w:lang w:val="et-EE"/>
        </w:rPr>
        <w:t>23.</w:t>
      </w:r>
      <w:r w:rsidR="000E72F6" w:rsidRPr="002D41EE">
        <w:rPr>
          <w:bCs/>
          <w:lang w:val="et-EE"/>
        </w:rPr>
        <w:t>1</w:t>
      </w:r>
      <w:r w:rsidR="00732242" w:rsidRPr="002D41EE">
        <w:rPr>
          <w:bCs/>
          <w:lang w:val="et-EE"/>
        </w:rPr>
        <w:t>2</w:t>
      </w:r>
      <w:r w:rsidRPr="002D41EE">
        <w:rPr>
          <w:bCs/>
          <w:lang w:val="et-EE"/>
        </w:rPr>
        <w:t>.20</w:t>
      </w:r>
      <w:r w:rsidR="00ED7A44" w:rsidRPr="002D41EE">
        <w:rPr>
          <w:bCs/>
          <w:lang w:val="et-EE"/>
        </w:rPr>
        <w:t>2</w:t>
      </w:r>
      <w:r w:rsidR="000A0742" w:rsidRPr="002D41EE">
        <w:rPr>
          <w:bCs/>
          <w:lang w:val="et-EE"/>
        </w:rPr>
        <w:t>5</w:t>
      </w:r>
      <w:r w:rsidRPr="002D41EE">
        <w:rPr>
          <w:bCs/>
          <w:lang w:val="et-EE"/>
        </w:rPr>
        <w:t xml:space="preserve"> a.</w:t>
      </w:r>
    </w:p>
    <w:p w14:paraId="3CD8EC74" w14:textId="77777777" w:rsidR="00CD272B" w:rsidRPr="000568B2" w:rsidRDefault="00CD272B" w:rsidP="00CD272B">
      <w:pPr>
        <w:jc w:val="both"/>
        <w:rPr>
          <w:lang w:val="et-EE"/>
        </w:rPr>
      </w:pPr>
    </w:p>
    <w:p w14:paraId="68F4041E" w14:textId="77777777" w:rsidR="00CD272B" w:rsidRPr="000568B2" w:rsidRDefault="00CD272B" w:rsidP="00CD272B">
      <w:pPr>
        <w:pStyle w:val="ListParagraph"/>
        <w:numPr>
          <w:ilvl w:val="1"/>
          <w:numId w:val="1"/>
        </w:numPr>
        <w:ind w:left="709" w:hanging="709"/>
        <w:jc w:val="both"/>
        <w:rPr>
          <w:lang w:val="et-EE"/>
        </w:rPr>
      </w:pPr>
      <w:r w:rsidRPr="000568B2">
        <w:rPr>
          <w:lang w:val="et-EE"/>
        </w:rPr>
        <w:t>Käesolev korraldus jõustub alates teatavakstegemisest.</w:t>
      </w:r>
    </w:p>
    <w:p w14:paraId="744EE05E" w14:textId="77777777" w:rsidR="00CD272B" w:rsidRPr="000568B2" w:rsidRDefault="00CD272B" w:rsidP="00CD272B">
      <w:pPr>
        <w:jc w:val="both"/>
        <w:rPr>
          <w:lang w:val="et-EE"/>
        </w:rPr>
      </w:pPr>
    </w:p>
    <w:p w14:paraId="11025E74" w14:textId="77777777" w:rsidR="00CD272B" w:rsidRPr="000568B2" w:rsidRDefault="00CD272B" w:rsidP="00CD272B">
      <w:pPr>
        <w:pStyle w:val="ListParagraph"/>
        <w:numPr>
          <w:ilvl w:val="1"/>
          <w:numId w:val="1"/>
        </w:numPr>
        <w:ind w:left="709" w:hanging="709"/>
        <w:jc w:val="both"/>
        <w:rPr>
          <w:lang w:val="et-EE"/>
        </w:rPr>
      </w:pPr>
      <w:r w:rsidRPr="000568B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22EE35A0" w14:textId="77777777" w:rsidR="00CD272B" w:rsidRPr="000568B2" w:rsidRDefault="00CD272B" w:rsidP="00CD272B">
      <w:pPr>
        <w:rPr>
          <w:lang w:val="et-EE"/>
        </w:rPr>
      </w:pPr>
    </w:p>
    <w:p w14:paraId="278BF86B" w14:textId="77777777" w:rsidR="000B679E" w:rsidRPr="000568B2" w:rsidRDefault="000B679E" w:rsidP="00CD272B">
      <w:pPr>
        <w:rPr>
          <w:lang w:val="et-EE"/>
        </w:rPr>
      </w:pPr>
    </w:p>
    <w:p w14:paraId="3FC5EAAD" w14:textId="77777777" w:rsidR="000B679E" w:rsidRPr="000568B2"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0568B2" w14:paraId="2B2045C4" w14:textId="77777777" w:rsidTr="005C0858">
        <w:trPr>
          <w:trHeight w:val="373"/>
          <w:tblCellSpacing w:w="0" w:type="dxa"/>
        </w:trPr>
        <w:tc>
          <w:tcPr>
            <w:tcW w:w="2515" w:type="pct"/>
          </w:tcPr>
          <w:p w14:paraId="26C8C577" w14:textId="29A31667" w:rsidR="00CD272B" w:rsidRPr="000568B2" w:rsidRDefault="00732242" w:rsidP="005C0858">
            <w:pPr>
              <w:jc w:val="both"/>
              <w:rPr>
                <w:lang w:val="et-EE"/>
              </w:rPr>
            </w:pPr>
            <w:r>
              <w:rPr>
                <w:lang w:val="et-EE"/>
              </w:rPr>
              <w:t xml:space="preserve">Jelena </w:t>
            </w:r>
            <w:proofErr w:type="spellStart"/>
            <w:r>
              <w:rPr>
                <w:lang w:val="et-EE"/>
              </w:rPr>
              <w:t>Golubeva</w:t>
            </w:r>
            <w:proofErr w:type="spellEnd"/>
          </w:p>
        </w:tc>
        <w:tc>
          <w:tcPr>
            <w:tcW w:w="2485" w:type="pct"/>
          </w:tcPr>
          <w:p w14:paraId="7F4C3F2B" w14:textId="77777777" w:rsidR="00CD272B" w:rsidRPr="000568B2" w:rsidRDefault="00CD272B" w:rsidP="005C0858">
            <w:pPr>
              <w:jc w:val="right"/>
              <w:rPr>
                <w:lang w:val="et-EE"/>
              </w:rPr>
            </w:pPr>
            <w:r w:rsidRPr="000568B2">
              <w:rPr>
                <w:lang w:val="et-EE"/>
              </w:rPr>
              <w:t>Üllar Kaljuste</w:t>
            </w:r>
          </w:p>
        </w:tc>
      </w:tr>
      <w:tr w:rsidR="00CD272B" w:rsidRPr="000568B2" w14:paraId="039E96C0" w14:textId="77777777" w:rsidTr="005C0858">
        <w:trPr>
          <w:tblCellSpacing w:w="0" w:type="dxa"/>
        </w:trPr>
        <w:tc>
          <w:tcPr>
            <w:tcW w:w="2515" w:type="pct"/>
          </w:tcPr>
          <w:p w14:paraId="10212E79" w14:textId="22FF311A" w:rsidR="00CD272B" w:rsidRPr="000568B2" w:rsidRDefault="0097497F" w:rsidP="005C0858">
            <w:pPr>
              <w:jc w:val="both"/>
              <w:rPr>
                <w:lang w:val="et-EE"/>
              </w:rPr>
            </w:pPr>
            <w:proofErr w:type="spellStart"/>
            <w:r w:rsidRPr="00485088">
              <w:t>Linnapea</w:t>
            </w:r>
            <w:proofErr w:type="spellEnd"/>
            <w:r>
              <w:t xml:space="preserve"> </w:t>
            </w:r>
            <w:proofErr w:type="spellStart"/>
            <w:r>
              <w:t>asendaja</w:t>
            </w:r>
            <w:proofErr w:type="spellEnd"/>
            <w:r w:rsidRPr="00485088">
              <w:t xml:space="preserve">                                                             </w:t>
            </w:r>
          </w:p>
        </w:tc>
        <w:tc>
          <w:tcPr>
            <w:tcW w:w="2485" w:type="pct"/>
          </w:tcPr>
          <w:p w14:paraId="64008942" w14:textId="77777777" w:rsidR="00CD272B" w:rsidRPr="000568B2" w:rsidRDefault="00A71A87" w:rsidP="00A71A87">
            <w:pPr>
              <w:jc w:val="right"/>
              <w:rPr>
                <w:lang w:val="et-EE"/>
              </w:rPr>
            </w:pPr>
            <w:r w:rsidRPr="000568B2">
              <w:rPr>
                <w:lang w:val="et-EE" w:eastAsia="ru-RU"/>
              </w:rPr>
              <w:t>Linnasekretär</w:t>
            </w:r>
          </w:p>
        </w:tc>
      </w:tr>
    </w:tbl>
    <w:p w14:paraId="7609FB32" w14:textId="77777777" w:rsidR="00B5299C" w:rsidRPr="000568B2" w:rsidRDefault="00B5299C" w:rsidP="00AE023C">
      <w:pPr>
        <w:jc w:val="both"/>
        <w:rPr>
          <w:lang w:val="et-EE"/>
        </w:rPr>
      </w:pPr>
    </w:p>
    <w:sectPr w:rsidR="00B5299C" w:rsidRPr="000568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21703"/>
    <w:rsid w:val="00034E38"/>
    <w:rsid w:val="00042925"/>
    <w:rsid w:val="000568B2"/>
    <w:rsid w:val="00075D28"/>
    <w:rsid w:val="000763D6"/>
    <w:rsid w:val="000820F3"/>
    <w:rsid w:val="0008328B"/>
    <w:rsid w:val="00096184"/>
    <w:rsid w:val="000A0742"/>
    <w:rsid w:val="000A30FC"/>
    <w:rsid w:val="000B24D0"/>
    <w:rsid w:val="000B274E"/>
    <w:rsid w:val="000B3089"/>
    <w:rsid w:val="000B665E"/>
    <w:rsid w:val="000B679E"/>
    <w:rsid w:val="000D1144"/>
    <w:rsid w:val="000D4BFA"/>
    <w:rsid w:val="000D6442"/>
    <w:rsid w:val="000E4C18"/>
    <w:rsid w:val="000E6F48"/>
    <w:rsid w:val="000E72F6"/>
    <w:rsid w:val="000F3F4E"/>
    <w:rsid w:val="001138BD"/>
    <w:rsid w:val="00115830"/>
    <w:rsid w:val="00127ADA"/>
    <w:rsid w:val="001347F5"/>
    <w:rsid w:val="00136144"/>
    <w:rsid w:val="001415EA"/>
    <w:rsid w:val="001447D7"/>
    <w:rsid w:val="0016707D"/>
    <w:rsid w:val="00176111"/>
    <w:rsid w:val="0018747D"/>
    <w:rsid w:val="00187F24"/>
    <w:rsid w:val="001975FA"/>
    <w:rsid w:val="001E1608"/>
    <w:rsid w:val="001E55AC"/>
    <w:rsid w:val="001E6D04"/>
    <w:rsid w:val="001F3C20"/>
    <w:rsid w:val="002011EE"/>
    <w:rsid w:val="00203933"/>
    <w:rsid w:val="00213C43"/>
    <w:rsid w:val="00215A9D"/>
    <w:rsid w:val="0021702C"/>
    <w:rsid w:val="00220A38"/>
    <w:rsid w:val="00220B10"/>
    <w:rsid w:val="00223EFB"/>
    <w:rsid w:val="00224157"/>
    <w:rsid w:val="0022723E"/>
    <w:rsid w:val="00233E42"/>
    <w:rsid w:val="00244C58"/>
    <w:rsid w:val="00246489"/>
    <w:rsid w:val="00246B72"/>
    <w:rsid w:val="002564AD"/>
    <w:rsid w:val="002716F4"/>
    <w:rsid w:val="00284D5B"/>
    <w:rsid w:val="00286A59"/>
    <w:rsid w:val="002C082B"/>
    <w:rsid w:val="002C0CE0"/>
    <w:rsid w:val="002D41EE"/>
    <w:rsid w:val="002E3F0B"/>
    <w:rsid w:val="002F3DAF"/>
    <w:rsid w:val="00301D21"/>
    <w:rsid w:val="003039B2"/>
    <w:rsid w:val="00306BAD"/>
    <w:rsid w:val="00311052"/>
    <w:rsid w:val="0031573E"/>
    <w:rsid w:val="00322069"/>
    <w:rsid w:val="00326572"/>
    <w:rsid w:val="00333DB7"/>
    <w:rsid w:val="00343AD0"/>
    <w:rsid w:val="003537E0"/>
    <w:rsid w:val="00355CD1"/>
    <w:rsid w:val="0035745A"/>
    <w:rsid w:val="00380968"/>
    <w:rsid w:val="003A3FBB"/>
    <w:rsid w:val="003B1C1D"/>
    <w:rsid w:val="003B6AD6"/>
    <w:rsid w:val="003C0289"/>
    <w:rsid w:val="003C2093"/>
    <w:rsid w:val="003C6DD7"/>
    <w:rsid w:val="003D54BB"/>
    <w:rsid w:val="003D5AB9"/>
    <w:rsid w:val="003D6120"/>
    <w:rsid w:val="003E099C"/>
    <w:rsid w:val="003F1CA2"/>
    <w:rsid w:val="003F48A1"/>
    <w:rsid w:val="003F61F9"/>
    <w:rsid w:val="003F6CEF"/>
    <w:rsid w:val="00400763"/>
    <w:rsid w:val="004051FF"/>
    <w:rsid w:val="00406A9F"/>
    <w:rsid w:val="00407D61"/>
    <w:rsid w:val="00413CAD"/>
    <w:rsid w:val="00415161"/>
    <w:rsid w:val="00417030"/>
    <w:rsid w:val="00420D36"/>
    <w:rsid w:val="004331EA"/>
    <w:rsid w:val="0043558F"/>
    <w:rsid w:val="00441E78"/>
    <w:rsid w:val="00443C06"/>
    <w:rsid w:val="00465974"/>
    <w:rsid w:val="004853EC"/>
    <w:rsid w:val="0049009A"/>
    <w:rsid w:val="004938FB"/>
    <w:rsid w:val="004A1692"/>
    <w:rsid w:val="004A291D"/>
    <w:rsid w:val="004A4F3B"/>
    <w:rsid w:val="004C4C93"/>
    <w:rsid w:val="004C504E"/>
    <w:rsid w:val="004D7406"/>
    <w:rsid w:val="004D7A5E"/>
    <w:rsid w:val="00503902"/>
    <w:rsid w:val="00504A2D"/>
    <w:rsid w:val="0051771E"/>
    <w:rsid w:val="00537F19"/>
    <w:rsid w:val="005448DB"/>
    <w:rsid w:val="0055048D"/>
    <w:rsid w:val="00556D7C"/>
    <w:rsid w:val="00565492"/>
    <w:rsid w:val="00573F24"/>
    <w:rsid w:val="00577EF9"/>
    <w:rsid w:val="00580E1C"/>
    <w:rsid w:val="00580FBB"/>
    <w:rsid w:val="00591345"/>
    <w:rsid w:val="0059623B"/>
    <w:rsid w:val="005A23BE"/>
    <w:rsid w:val="005A2964"/>
    <w:rsid w:val="005B1E81"/>
    <w:rsid w:val="005C0858"/>
    <w:rsid w:val="005C34BB"/>
    <w:rsid w:val="005D10F0"/>
    <w:rsid w:val="005D1441"/>
    <w:rsid w:val="005D2AA8"/>
    <w:rsid w:val="005D675D"/>
    <w:rsid w:val="005D73FE"/>
    <w:rsid w:val="005F1088"/>
    <w:rsid w:val="005F2627"/>
    <w:rsid w:val="00621CB5"/>
    <w:rsid w:val="00621FF7"/>
    <w:rsid w:val="006316F3"/>
    <w:rsid w:val="006330D8"/>
    <w:rsid w:val="006348BF"/>
    <w:rsid w:val="00644F28"/>
    <w:rsid w:val="0064566A"/>
    <w:rsid w:val="00646D54"/>
    <w:rsid w:val="0065135C"/>
    <w:rsid w:val="00653FD1"/>
    <w:rsid w:val="0065528E"/>
    <w:rsid w:val="00655ECF"/>
    <w:rsid w:val="00677F82"/>
    <w:rsid w:val="00686AF1"/>
    <w:rsid w:val="006871A6"/>
    <w:rsid w:val="00687788"/>
    <w:rsid w:val="006932DD"/>
    <w:rsid w:val="00693AF2"/>
    <w:rsid w:val="006A4713"/>
    <w:rsid w:val="006C1C49"/>
    <w:rsid w:val="006C1D47"/>
    <w:rsid w:val="006C5D94"/>
    <w:rsid w:val="006D1285"/>
    <w:rsid w:val="006D14AE"/>
    <w:rsid w:val="006D35CF"/>
    <w:rsid w:val="006D447D"/>
    <w:rsid w:val="006F7D7A"/>
    <w:rsid w:val="007056DF"/>
    <w:rsid w:val="00715F09"/>
    <w:rsid w:val="00722C1B"/>
    <w:rsid w:val="007308BA"/>
    <w:rsid w:val="00732242"/>
    <w:rsid w:val="00740DE1"/>
    <w:rsid w:val="00744A16"/>
    <w:rsid w:val="00745B04"/>
    <w:rsid w:val="007468F5"/>
    <w:rsid w:val="007675A4"/>
    <w:rsid w:val="00772E66"/>
    <w:rsid w:val="00777C8B"/>
    <w:rsid w:val="007910EA"/>
    <w:rsid w:val="00795EC0"/>
    <w:rsid w:val="007A048A"/>
    <w:rsid w:val="007A4D82"/>
    <w:rsid w:val="007B2D9E"/>
    <w:rsid w:val="007B4657"/>
    <w:rsid w:val="007C1F25"/>
    <w:rsid w:val="007C6D6D"/>
    <w:rsid w:val="007D28D9"/>
    <w:rsid w:val="007D36FA"/>
    <w:rsid w:val="007F221D"/>
    <w:rsid w:val="007F783F"/>
    <w:rsid w:val="0080003D"/>
    <w:rsid w:val="00813B03"/>
    <w:rsid w:val="008155E3"/>
    <w:rsid w:val="008171F6"/>
    <w:rsid w:val="00817EF6"/>
    <w:rsid w:val="00826452"/>
    <w:rsid w:val="00832298"/>
    <w:rsid w:val="00852553"/>
    <w:rsid w:val="008556B9"/>
    <w:rsid w:val="0086097A"/>
    <w:rsid w:val="008673DE"/>
    <w:rsid w:val="0088333D"/>
    <w:rsid w:val="0088340F"/>
    <w:rsid w:val="008D4F65"/>
    <w:rsid w:val="008F7AA5"/>
    <w:rsid w:val="009246E6"/>
    <w:rsid w:val="00927771"/>
    <w:rsid w:val="00934077"/>
    <w:rsid w:val="009373B1"/>
    <w:rsid w:val="009446D9"/>
    <w:rsid w:val="0095071B"/>
    <w:rsid w:val="00952FFE"/>
    <w:rsid w:val="00953DE6"/>
    <w:rsid w:val="00954D5E"/>
    <w:rsid w:val="0096220F"/>
    <w:rsid w:val="0096339C"/>
    <w:rsid w:val="00963EFF"/>
    <w:rsid w:val="00965F92"/>
    <w:rsid w:val="0097003C"/>
    <w:rsid w:val="00972165"/>
    <w:rsid w:val="0097497F"/>
    <w:rsid w:val="009765D2"/>
    <w:rsid w:val="00982C82"/>
    <w:rsid w:val="009950AA"/>
    <w:rsid w:val="009A1931"/>
    <w:rsid w:val="009A44EA"/>
    <w:rsid w:val="009A6ACE"/>
    <w:rsid w:val="009C32FA"/>
    <w:rsid w:val="009C40FE"/>
    <w:rsid w:val="009E29CB"/>
    <w:rsid w:val="009E2ECF"/>
    <w:rsid w:val="009F7C43"/>
    <w:rsid w:val="00A04603"/>
    <w:rsid w:val="00A159ED"/>
    <w:rsid w:val="00A2173C"/>
    <w:rsid w:val="00A321AF"/>
    <w:rsid w:val="00A34D8B"/>
    <w:rsid w:val="00A35C1D"/>
    <w:rsid w:val="00A37E6C"/>
    <w:rsid w:val="00A42FBB"/>
    <w:rsid w:val="00A519B3"/>
    <w:rsid w:val="00A54C0A"/>
    <w:rsid w:val="00A57D2C"/>
    <w:rsid w:val="00A70D4F"/>
    <w:rsid w:val="00A71A87"/>
    <w:rsid w:val="00A772AE"/>
    <w:rsid w:val="00A83939"/>
    <w:rsid w:val="00A9507A"/>
    <w:rsid w:val="00A95D46"/>
    <w:rsid w:val="00AA504E"/>
    <w:rsid w:val="00AB5538"/>
    <w:rsid w:val="00AE023C"/>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75E76"/>
    <w:rsid w:val="00B776A9"/>
    <w:rsid w:val="00B829D8"/>
    <w:rsid w:val="00B944C9"/>
    <w:rsid w:val="00B959EE"/>
    <w:rsid w:val="00BA6531"/>
    <w:rsid w:val="00BB33C6"/>
    <w:rsid w:val="00BC7F12"/>
    <w:rsid w:val="00BD0573"/>
    <w:rsid w:val="00BD13F3"/>
    <w:rsid w:val="00BE11A8"/>
    <w:rsid w:val="00BE1B43"/>
    <w:rsid w:val="00BE212D"/>
    <w:rsid w:val="00BF0053"/>
    <w:rsid w:val="00BF3DDA"/>
    <w:rsid w:val="00C01C8F"/>
    <w:rsid w:val="00C21583"/>
    <w:rsid w:val="00C27646"/>
    <w:rsid w:val="00C33435"/>
    <w:rsid w:val="00C41A22"/>
    <w:rsid w:val="00C42035"/>
    <w:rsid w:val="00C66D97"/>
    <w:rsid w:val="00C71CA5"/>
    <w:rsid w:val="00C802D9"/>
    <w:rsid w:val="00C850AE"/>
    <w:rsid w:val="00C90F5B"/>
    <w:rsid w:val="00C97514"/>
    <w:rsid w:val="00CB76D5"/>
    <w:rsid w:val="00CD272B"/>
    <w:rsid w:val="00CE4C79"/>
    <w:rsid w:val="00CF1F7D"/>
    <w:rsid w:val="00CF710F"/>
    <w:rsid w:val="00D0228B"/>
    <w:rsid w:val="00D050C1"/>
    <w:rsid w:val="00D05EBD"/>
    <w:rsid w:val="00D211E9"/>
    <w:rsid w:val="00D315E9"/>
    <w:rsid w:val="00D37099"/>
    <w:rsid w:val="00D41DD9"/>
    <w:rsid w:val="00D46ED0"/>
    <w:rsid w:val="00D476BA"/>
    <w:rsid w:val="00D6361C"/>
    <w:rsid w:val="00D6527C"/>
    <w:rsid w:val="00D70324"/>
    <w:rsid w:val="00D715B0"/>
    <w:rsid w:val="00D81F1F"/>
    <w:rsid w:val="00DA627C"/>
    <w:rsid w:val="00DB4126"/>
    <w:rsid w:val="00DC575E"/>
    <w:rsid w:val="00DC5DB4"/>
    <w:rsid w:val="00DC772C"/>
    <w:rsid w:val="00DD57FA"/>
    <w:rsid w:val="00DE4F3A"/>
    <w:rsid w:val="00DF5FB7"/>
    <w:rsid w:val="00E03B25"/>
    <w:rsid w:val="00E0474C"/>
    <w:rsid w:val="00E0555F"/>
    <w:rsid w:val="00E07F68"/>
    <w:rsid w:val="00E21594"/>
    <w:rsid w:val="00E237BE"/>
    <w:rsid w:val="00E25B6A"/>
    <w:rsid w:val="00E25D33"/>
    <w:rsid w:val="00E26D78"/>
    <w:rsid w:val="00E32BDB"/>
    <w:rsid w:val="00E32EC4"/>
    <w:rsid w:val="00E37311"/>
    <w:rsid w:val="00E40348"/>
    <w:rsid w:val="00E579B6"/>
    <w:rsid w:val="00E6310B"/>
    <w:rsid w:val="00E676CB"/>
    <w:rsid w:val="00E7684A"/>
    <w:rsid w:val="00E908AE"/>
    <w:rsid w:val="00E91737"/>
    <w:rsid w:val="00EA51CD"/>
    <w:rsid w:val="00EB414A"/>
    <w:rsid w:val="00EB7541"/>
    <w:rsid w:val="00EC60D9"/>
    <w:rsid w:val="00ED2DCF"/>
    <w:rsid w:val="00ED3FC5"/>
    <w:rsid w:val="00ED599F"/>
    <w:rsid w:val="00ED640F"/>
    <w:rsid w:val="00ED7A44"/>
    <w:rsid w:val="00EE0622"/>
    <w:rsid w:val="00EE24B6"/>
    <w:rsid w:val="00EF0399"/>
    <w:rsid w:val="00EF3974"/>
    <w:rsid w:val="00F038B5"/>
    <w:rsid w:val="00F04142"/>
    <w:rsid w:val="00F13DDE"/>
    <w:rsid w:val="00F310AF"/>
    <w:rsid w:val="00F565C8"/>
    <w:rsid w:val="00F57567"/>
    <w:rsid w:val="00F60A35"/>
    <w:rsid w:val="00F66BF8"/>
    <w:rsid w:val="00F70BE8"/>
    <w:rsid w:val="00F71B11"/>
    <w:rsid w:val="00F77C32"/>
    <w:rsid w:val="00F834CB"/>
    <w:rsid w:val="00F8451A"/>
    <w:rsid w:val="00F85B3B"/>
    <w:rsid w:val="00F85C4B"/>
    <w:rsid w:val="00F86184"/>
    <w:rsid w:val="00F8629D"/>
    <w:rsid w:val="00F86793"/>
    <w:rsid w:val="00F945FB"/>
    <w:rsid w:val="00F94B5E"/>
    <w:rsid w:val="00F950F5"/>
    <w:rsid w:val="00F95BF8"/>
    <w:rsid w:val="00FB6EC6"/>
    <w:rsid w:val="00FB74EE"/>
    <w:rsid w:val="00FC2368"/>
    <w:rsid w:val="00FE34F4"/>
    <w:rsid w:val="00FE572F"/>
    <w:rsid w:val="00FE680A"/>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67B1"/>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0B665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655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B665E"/>
    <w:rPr>
      <w:rFonts w:asciiTheme="majorHAnsi" w:eastAsiaTheme="majorEastAsia" w:hAnsiTheme="majorHAnsi" w:cstheme="majorBidi"/>
      <w:color w:val="243F60"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55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00B3B-9EBC-4B54-91A6-1D5EC3A0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2253</Words>
  <Characters>12845</Characters>
  <Application>Microsoft Office Word</Application>
  <DocSecurity>0</DocSecurity>
  <Lines>107</Lines>
  <Paragraphs>30</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2</cp:revision>
  <cp:lastPrinted>2020-07-31T10:49:00Z</cp:lastPrinted>
  <dcterms:created xsi:type="dcterms:W3CDTF">2020-12-20T14:51:00Z</dcterms:created>
  <dcterms:modified xsi:type="dcterms:W3CDTF">2020-12-20T14:51:00Z</dcterms:modified>
</cp:coreProperties>
</file>