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856960" w:rsidRPr="0082254C" w:rsidRDefault="00713354" w:rsidP="00856960">
      <w:pPr>
        <w:rPr>
          <w:b/>
          <w:szCs w:val="24"/>
        </w:rPr>
      </w:pPr>
      <w:r w:rsidRPr="0082254C">
        <w:rPr>
          <w:b/>
          <w:szCs w:val="24"/>
        </w:rPr>
        <w:t>Ka</w:t>
      </w:r>
      <w:r w:rsidR="001E30CD" w:rsidRPr="0082254C">
        <w:rPr>
          <w:b/>
          <w:szCs w:val="24"/>
        </w:rPr>
        <w:t>sutusloa andmine (Ööbiku tn 20</w:t>
      </w:r>
      <w:r w:rsidR="00856960" w:rsidRPr="0082254C">
        <w:rPr>
          <w:b/>
          <w:szCs w:val="24"/>
        </w:rPr>
        <w:t>)</w:t>
      </w: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6B659C" w:rsidRPr="0082254C" w:rsidRDefault="001E30CD" w:rsidP="006B659C">
      <w:pPr>
        <w:jc w:val="both"/>
        <w:rPr>
          <w:szCs w:val="24"/>
        </w:rPr>
      </w:pPr>
      <w:r w:rsidRPr="0082254C">
        <w:rPr>
          <w:szCs w:val="24"/>
        </w:rPr>
        <w:t>23.10</w:t>
      </w:r>
      <w:r w:rsidR="006B659C" w:rsidRPr="0082254C">
        <w:rPr>
          <w:szCs w:val="24"/>
        </w:rPr>
        <w:t>.2020 laekus ehitisregistri keskkonda läbi vaatamiseks</w:t>
      </w:r>
      <w:r w:rsidRPr="0082254C">
        <w:rPr>
          <w:szCs w:val="24"/>
        </w:rPr>
        <w:t xml:space="preserve"> Ööbiku tn 20</w:t>
      </w:r>
      <w:r w:rsidR="006B659C" w:rsidRPr="0082254C">
        <w:rPr>
          <w:szCs w:val="24"/>
        </w:rPr>
        <w:t xml:space="preserve"> püstitatud suvila</w:t>
      </w:r>
      <w:r w:rsidR="00F556DB" w:rsidRPr="0082254C">
        <w:rPr>
          <w:szCs w:val="24"/>
        </w:rPr>
        <w:t>le</w:t>
      </w:r>
      <w:r w:rsidR="006B659C" w:rsidRPr="0082254C">
        <w:rPr>
          <w:szCs w:val="24"/>
        </w:rPr>
        <w:t>, ehitisreg</w:t>
      </w:r>
      <w:r w:rsidRPr="0082254C">
        <w:rPr>
          <w:szCs w:val="24"/>
        </w:rPr>
        <w:t>istri koo</w:t>
      </w:r>
      <w:r w:rsidR="00A1368C" w:rsidRPr="0082254C">
        <w:rPr>
          <w:szCs w:val="24"/>
        </w:rPr>
        <w:t xml:space="preserve">diga 120832531, </w:t>
      </w:r>
      <w:r w:rsidRPr="0082254C">
        <w:rPr>
          <w:szCs w:val="24"/>
        </w:rPr>
        <w:t>abihoone</w:t>
      </w:r>
      <w:r w:rsidR="00F556DB" w:rsidRPr="0082254C">
        <w:rPr>
          <w:szCs w:val="24"/>
        </w:rPr>
        <w:t>le</w:t>
      </w:r>
      <w:r w:rsidR="006B659C" w:rsidRPr="0082254C">
        <w:rPr>
          <w:szCs w:val="24"/>
        </w:rPr>
        <w:t xml:space="preserve">, </w:t>
      </w:r>
      <w:r w:rsidRPr="0082254C">
        <w:rPr>
          <w:szCs w:val="24"/>
        </w:rPr>
        <w:t>ehitisregistri koodiga 121347567</w:t>
      </w:r>
      <w:r w:rsidR="006B659C" w:rsidRPr="0082254C">
        <w:rPr>
          <w:szCs w:val="24"/>
        </w:rPr>
        <w:t>,</w:t>
      </w:r>
      <w:r w:rsidR="00A1368C" w:rsidRPr="0082254C">
        <w:rPr>
          <w:szCs w:val="24"/>
        </w:rPr>
        <w:t xml:space="preserve"> </w:t>
      </w:r>
      <w:r w:rsidR="001B5D67" w:rsidRPr="0082254C">
        <w:rPr>
          <w:szCs w:val="24"/>
        </w:rPr>
        <w:t>kogumismahuti</w:t>
      </w:r>
      <w:r w:rsidR="00F556DB" w:rsidRPr="0082254C">
        <w:rPr>
          <w:szCs w:val="24"/>
        </w:rPr>
        <w:t>le</w:t>
      </w:r>
      <w:r w:rsidR="001B5D67" w:rsidRPr="0082254C">
        <w:rPr>
          <w:szCs w:val="24"/>
        </w:rPr>
        <w:t>,</w:t>
      </w:r>
      <w:r w:rsidR="006B659C" w:rsidRPr="0082254C">
        <w:rPr>
          <w:szCs w:val="24"/>
        </w:rPr>
        <w:t xml:space="preserve"> </w:t>
      </w:r>
      <w:r w:rsidR="001B5D67" w:rsidRPr="0082254C">
        <w:rPr>
          <w:szCs w:val="24"/>
        </w:rPr>
        <w:t>ehitisregistri koodiga 221345482, ja kanalisatsioonitorustik</w:t>
      </w:r>
      <w:r w:rsidR="00F556DB" w:rsidRPr="0082254C">
        <w:rPr>
          <w:szCs w:val="24"/>
        </w:rPr>
        <w:t>ule</w:t>
      </w:r>
      <w:r w:rsidR="001B5D67" w:rsidRPr="0082254C">
        <w:rPr>
          <w:szCs w:val="24"/>
        </w:rPr>
        <w:t xml:space="preserve">, ehitisregistri koodiga 221345481,  </w:t>
      </w:r>
      <w:r w:rsidR="006B659C" w:rsidRPr="0082254C">
        <w:rPr>
          <w:szCs w:val="24"/>
        </w:rPr>
        <w:t xml:space="preserve"> kasutusl</w:t>
      </w:r>
      <w:r w:rsidR="004B191D" w:rsidRPr="0082254C">
        <w:rPr>
          <w:szCs w:val="24"/>
        </w:rPr>
        <w:t>oa taotlus nr 2011371/19548-1</w:t>
      </w:r>
      <w:r w:rsidR="006B659C" w:rsidRPr="0082254C">
        <w:rPr>
          <w:szCs w:val="24"/>
        </w:rPr>
        <w:t>. Taotlusele on lisatud hoon</w:t>
      </w:r>
      <w:r w:rsidR="004B191D" w:rsidRPr="0082254C">
        <w:rPr>
          <w:szCs w:val="24"/>
        </w:rPr>
        <w:t>ete auditi aruanne A116</w:t>
      </w:r>
      <w:r w:rsidR="00713354" w:rsidRPr="0082254C">
        <w:rPr>
          <w:szCs w:val="24"/>
        </w:rPr>
        <w:t>_TJ_</w:t>
      </w:r>
      <w:r w:rsidR="004B191D" w:rsidRPr="0082254C">
        <w:rPr>
          <w:szCs w:val="24"/>
        </w:rPr>
        <w:t>v02_Oobiku-20</w:t>
      </w:r>
      <w:r w:rsidR="006B659C" w:rsidRPr="0082254C">
        <w:rPr>
          <w:szCs w:val="24"/>
        </w:rPr>
        <w:t xml:space="preserve">“, audiitor FIE Olga Medvedjeva. Auditi aruande kohaselt </w:t>
      </w:r>
      <w:r w:rsidR="00A74A69" w:rsidRPr="0082254C">
        <w:rPr>
          <w:szCs w:val="24"/>
        </w:rPr>
        <w:t>suvila</w:t>
      </w:r>
      <w:r w:rsidR="004F2EF1" w:rsidRPr="0082254C">
        <w:rPr>
          <w:szCs w:val="24"/>
        </w:rPr>
        <w:t xml:space="preserve"> ja abihoone</w:t>
      </w:r>
      <w:r w:rsidR="0090570A" w:rsidRPr="0082254C">
        <w:rPr>
          <w:szCs w:val="24"/>
        </w:rPr>
        <w:t xml:space="preserve"> on ebasead</w:t>
      </w:r>
      <w:r w:rsidR="00194F33" w:rsidRPr="0082254C">
        <w:rPr>
          <w:szCs w:val="24"/>
        </w:rPr>
        <w:t>us</w:t>
      </w:r>
      <w:r w:rsidR="0090570A" w:rsidRPr="0082254C">
        <w:rPr>
          <w:szCs w:val="24"/>
        </w:rPr>
        <w:t>likult</w:t>
      </w:r>
      <w:r w:rsidR="004F2EF1" w:rsidRPr="0082254C">
        <w:rPr>
          <w:szCs w:val="24"/>
        </w:rPr>
        <w:t xml:space="preserve"> ehitatud 1994</w:t>
      </w:r>
      <w:r w:rsidR="0090570A" w:rsidRPr="0082254C">
        <w:rPr>
          <w:szCs w:val="24"/>
        </w:rPr>
        <w:t xml:space="preserve">.aastal ja </w:t>
      </w:r>
      <w:r w:rsidR="00A74A69" w:rsidRPr="0082254C">
        <w:rPr>
          <w:szCs w:val="24"/>
        </w:rPr>
        <w:t xml:space="preserve"> </w:t>
      </w:r>
      <w:r w:rsidR="006B659C" w:rsidRPr="0082254C">
        <w:rPr>
          <w:szCs w:val="24"/>
        </w:rPr>
        <w:t>on ilma projektita</w:t>
      </w:r>
      <w:r w:rsidR="008E4B2F" w:rsidRPr="0082254C">
        <w:rPr>
          <w:szCs w:val="24"/>
        </w:rPr>
        <w:t xml:space="preserve">. </w:t>
      </w:r>
      <w:r w:rsidR="00F6125F" w:rsidRPr="0082254C">
        <w:rPr>
          <w:szCs w:val="24"/>
        </w:rPr>
        <w:t>Koos taotlusega esitatud auditi aruande hinnangu kohaselt „</w:t>
      </w:r>
      <w:r w:rsidR="00F6125F" w:rsidRPr="0082254C">
        <w:rPr>
          <w:bCs/>
          <w:szCs w:val="24"/>
          <w:lang w:eastAsia="et-EE"/>
        </w:rPr>
        <w:t>Hooned</w:t>
      </w:r>
      <w:r w:rsidR="00F6125F" w:rsidRPr="0082254C">
        <w:rPr>
          <w:b/>
          <w:bCs/>
          <w:szCs w:val="24"/>
          <w:lang w:eastAsia="et-EE"/>
        </w:rPr>
        <w:t xml:space="preserve"> </w:t>
      </w:r>
      <w:r w:rsidR="00F6125F" w:rsidRPr="0082254C">
        <w:rPr>
          <w:szCs w:val="24"/>
          <w:lang w:eastAsia="et-EE"/>
        </w:rPr>
        <w:t>vastavad ehitamise ajal kehtinud normidele ja nõuetele, ei ole tuleohtlikud“.</w:t>
      </w:r>
      <w:r w:rsidR="0082254C" w:rsidRPr="0082254C">
        <w:rPr>
          <w:szCs w:val="24"/>
        </w:rPr>
        <w:t xml:space="preserve"> </w:t>
      </w:r>
      <w:r w:rsidR="008E4B2F" w:rsidRPr="0082254C">
        <w:rPr>
          <w:szCs w:val="24"/>
        </w:rPr>
        <w:t xml:space="preserve">Ehitusseadustiku ja planeerimisseaduse rakendamise seaduse § 28 lg 6 kohaselt </w:t>
      </w:r>
      <w:r w:rsidR="008E4B2F" w:rsidRPr="0082254C">
        <w:rPr>
          <w:color w:val="202020"/>
          <w:szCs w:val="24"/>
          <w:shd w:val="clear" w:color="auto" w:fill="FFFFFF"/>
        </w:rPr>
        <w:t> ehitise ohutuse hindamisel võetakse aluseks ehitusprojekt. Ehitusprojekti puudumisel tehakse ehitise ohutuse hindamiseks ehitise audit. Ehitise audit asendab loa- või teavitamismenetluses ehitusprojekti. Ehitise auditi tellib omanik.</w:t>
      </w:r>
      <w:r w:rsidR="008E4B2F" w:rsidRPr="0082254C">
        <w:rPr>
          <w:szCs w:val="24"/>
        </w:rPr>
        <w:t xml:space="preserve"> </w:t>
      </w:r>
    </w:p>
    <w:p w:rsidR="006B659C" w:rsidRPr="0082254C" w:rsidRDefault="004F2EF1" w:rsidP="006B659C">
      <w:pPr>
        <w:jc w:val="both"/>
        <w:rPr>
          <w:szCs w:val="24"/>
        </w:rPr>
      </w:pPr>
      <w:r w:rsidRPr="0082254C">
        <w:rPr>
          <w:szCs w:val="24"/>
        </w:rPr>
        <w:t>23.10</w:t>
      </w:r>
      <w:r w:rsidR="006B659C" w:rsidRPr="0082254C">
        <w:rPr>
          <w:szCs w:val="24"/>
        </w:rPr>
        <w:t>.2020  on ehitisregistri  keskkonnas, koduleht www.ehr.ee, genereeritud kas</w:t>
      </w:r>
      <w:r w:rsidRPr="0082254C">
        <w:rPr>
          <w:szCs w:val="24"/>
        </w:rPr>
        <w:t>utusloa eelnõu nr  2012371/19109,  menetluse nr 234623</w:t>
      </w:r>
      <w:r w:rsidR="006B659C" w:rsidRPr="0082254C">
        <w:rPr>
          <w:szCs w:val="24"/>
        </w:rPr>
        <w:t>, ning eelnõu on suunatud kooskõlastamiseks Päästeametile, geodeesia ja maakorralduse, arhitektuuri ja planeerimise ning järelevalve osakonnale.</w:t>
      </w:r>
    </w:p>
    <w:p w:rsidR="00F6125F" w:rsidRPr="0082254C" w:rsidRDefault="006B659C" w:rsidP="006B659C">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6B659C" w:rsidRPr="0082254C" w:rsidRDefault="009F1B6E" w:rsidP="006B659C">
      <w:pPr>
        <w:jc w:val="both"/>
        <w:rPr>
          <w:szCs w:val="24"/>
        </w:rPr>
      </w:pPr>
      <w:r w:rsidRPr="0082254C">
        <w:rPr>
          <w:szCs w:val="24"/>
        </w:rPr>
        <w:t>0</w:t>
      </w:r>
      <w:r w:rsidR="00F6125F" w:rsidRPr="0082254C">
        <w:rPr>
          <w:szCs w:val="24"/>
        </w:rPr>
        <w:t>4.01.2021</w:t>
      </w:r>
      <w:r w:rsidR="006B659C" w:rsidRPr="0082254C">
        <w:rPr>
          <w:szCs w:val="24"/>
        </w:rPr>
        <w:t xml:space="preserve"> laekus ehitisregistri elektroonilisse keskkonda kõrvaldatud puudustega kasut</w:t>
      </w:r>
      <w:r w:rsidR="004F2EF1" w:rsidRPr="0082254C">
        <w:rPr>
          <w:szCs w:val="24"/>
        </w:rPr>
        <w:t>usloa taotlus nr   2011371/19548</w:t>
      </w:r>
      <w:r w:rsidR="006B659C" w:rsidRPr="0082254C">
        <w:rPr>
          <w:szCs w:val="24"/>
        </w:rPr>
        <w:t>-2 ning on genereeritud uus kasu</w:t>
      </w:r>
      <w:r w:rsidR="004F2EF1" w:rsidRPr="0082254C">
        <w:rPr>
          <w:szCs w:val="24"/>
        </w:rPr>
        <w:t>tusloa eelnõu nr   2012371/19109</w:t>
      </w:r>
      <w:r w:rsidR="006B659C" w:rsidRPr="0082254C">
        <w:rPr>
          <w:szCs w:val="24"/>
        </w:rPr>
        <w:t>-2</w:t>
      </w:r>
      <w:r w:rsidR="00713354" w:rsidRPr="0082254C">
        <w:rPr>
          <w:szCs w:val="24"/>
        </w:rPr>
        <w:t>.</w:t>
      </w:r>
    </w:p>
    <w:p w:rsidR="00A74A69" w:rsidRPr="0082254C" w:rsidRDefault="00217349" w:rsidP="00A74A69">
      <w:pPr>
        <w:jc w:val="both"/>
        <w:rPr>
          <w:szCs w:val="24"/>
        </w:rPr>
      </w:pPr>
      <w:r w:rsidRPr="0082254C">
        <w:rPr>
          <w:szCs w:val="24"/>
        </w:rPr>
        <w:t>12</w:t>
      </w:r>
      <w:r w:rsidR="004F2EF1" w:rsidRPr="0082254C">
        <w:rPr>
          <w:szCs w:val="24"/>
        </w:rPr>
        <w:t>.01.2021</w:t>
      </w:r>
      <w:r w:rsidR="006B659C" w:rsidRPr="0082254C">
        <w:rPr>
          <w:szCs w:val="24"/>
        </w:rPr>
        <w:t xml:space="preserve"> 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 märkusega:</w:t>
      </w:r>
      <w:r w:rsidR="00713354" w:rsidRPr="0082254C">
        <w:rPr>
          <w:szCs w:val="24"/>
        </w:rPr>
        <w:t xml:space="preserve"> </w:t>
      </w:r>
      <w:r w:rsidR="00856960" w:rsidRPr="0082254C">
        <w:rPr>
          <w:szCs w:val="24"/>
        </w:rPr>
        <w:t>„</w:t>
      </w:r>
      <w:r w:rsidR="005402E8" w:rsidRPr="0082254C">
        <w:rPr>
          <w:rStyle w:val="Hyperlink"/>
          <w:color w:val="auto"/>
          <w:szCs w:val="24"/>
        </w:rPr>
        <w:t>Hoone vastab I kasutusviisiga ehitisele esitatavatele olulistele tuleohutusnõuetele, kuid puudub väline tulekustutusvesi</w:t>
      </w:r>
      <w:r w:rsidR="00856960" w:rsidRPr="0082254C">
        <w:rPr>
          <w:szCs w:val="24"/>
        </w:rPr>
        <w:t>“</w:t>
      </w:r>
      <w:r w:rsidR="00713354" w:rsidRPr="0082254C">
        <w:rPr>
          <w:szCs w:val="24"/>
        </w:rPr>
        <w:t xml:space="preserve"> </w:t>
      </w:r>
      <w:r w:rsidR="00856960" w:rsidRPr="0082254C">
        <w:rPr>
          <w:szCs w:val="24"/>
        </w:rPr>
        <w:t xml:space="preserve">Järelevalve osakond kooskõlastus tingimisi märkusega:  „Kooskõlastus on antud ainult </w:t>
      </w:r>
      <w:r w:rsidR="00A74A69" w:rsidRPr="0082254C">
        <w:rPr>
          <w:szCs w:val="24"/>
        </w:rPr>
        <w:t>suvilale ja saunale</w:t>
      </w:r>
      <w:r w:rsidR="00856960" w:rsidRPr="0082254C">
        <w:rPr>
          <w:szCs w:val="24"/>
        </w:rPr>
        <w:t xml:space="preserve"> ning kooskõlastus kehtib ainult tingimusel, et väline tulekus</w:t>
      </w:r>
      <w:r w:rsidR="00806A7A" w:rsidRPr="0082254C">
        <w:rPr>
          <w:szCs w:val="24"/>
        </w:rPr>
        <w:t>tutusveevõtu</w:t>
      </w:r>
      <w:r w:rsidR="00A74A69" w:rsidRPr="0082254C">
        <w:rPr>
          <w:szCs w:val="24"/>
        </w:rPr>
        <w:t xml:space="preserve"> </w:t>
      </w:r>
      <w:r w:rsidR="00806A7A" w:rsidRPr="0082254C">
        <w:rPr>
          <w:szCs w:val="24"/>
        </w:rPr>
        <w:t xml:space="preserve">koht asub </w:t>
      </w:r>
      <w:r w:rsidRPr="0082254C">
        <w:rPr>
          <w:szCs w:val="24"/>
        </w:rPr>
        <w:t>Ööbiku tn 20</w:t>
      </w:r>
      <w:r w:rsidR="0090570A" w:rsidRPr="0082254C">
        <w:rPr>
          <w:szCs w:val="24"/>
        </w:rPr>
        <w:t xml:space="preserve"> suvila</w:t>
      </w:r>
      <w:r w:rsidR="00856960" w:rsidRPr="0082254C">
        <w:rPr>
          <w:szCs w:val="24"/>
        </w:rPr>
        <w:t>st</w:t>
      </w:r>
      <w:r w:rsidRPr="0082254C">
        <w:rPr>
          <w:szCs w:val="24"/>
        </w:rPr>
        <w:t xml:space="preserve"> ja abihoonast</w:t>
      </w:r>
      <w:r w:rsidR="00856960" w:rsidRPr="0082254C">
        <w:rPr>
          <w:szCs w:val="24"/>
        </w:rPr>
        <w:t xml:space="preserve"> ma</w:t>
      </w:r>
      <w:r w:rsidRPr="0082254C">
        <w:rPr>
          <w:szCs w:val="24"/>
        </w:rPr>
        <w:t>ksimaalselt 2,4</w:t>
      </w:r>
      <w:r w:rsidR="00856960" w:rsidRPr="0082254C">
        <w:rPr>
          <w:szCs w:val="24"/>
        </w:rPr>
        <w:t xml:space="preserve"> </w:t>
      </w:r>
      <w:r w:rsidR="00A74A69" w:rsidRPr="0082254C">
        <w:rPr>
          <w:szCs w:val="24"/>
        </w:rPr>
        <w:t>k</w:t>
      </w:r>
      <w:r w:rsidR="00856960" w:rsidRPr="0082254C">
        <w:rPr>
          <w:szCs w:val="24"/>
        </w:rPr>
        <w:t xml:space="preserve">m kaugusel.“ </w:t>
      </w:r>
    </w:p>
    <w:p w:rsidR="00856960" w:rsidRPr="0082254C" w:rsidRDefault="00856960" w:rsidP="00856960">
      <w:pPr>
        <w:jc w:val="both"/>
        <w:rPr>
          <w:szCs w:val="24"/>
        </w:rPr>
      </w:pPr>
      <w:r w:rsidRPr="0082254C">
        <w:rPr>
          <w:szCs w:val="24"/>
        </w:rPr>
        <w:t xml:space="preserve">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w:t>
      </w:r>
      <w:r w:rsidR="00A1368C" w:rsidRPr="0082254C">
        <w:rPr>
          <w:szCs w:val="24"/>
        </w:rPr>
        <w:t>või ehitise kasutamisest. S</w:t>
      </w:r>
      <w:r w:rsidRPr="0082254C">
        <w:rPr>
          <w:szCs w:val="24"/>
        </w:rPr>
        <w:t>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Pr="0082254C" w:rsidRDefault="00217349" w:rsidP="00856960">
      <w:pPr>
        <w:jc w:val="both"/>
        <w:rPr>
          <w:szCs w:val="24"/>
        </w:rPr>
      </w:pPr>
      <w:r w:rsidRPr="0082254C">
        <w:rPr>
          <w:szCs w:val="24"/>
        </w:rPr>
        <w:t>AÜ Punane Moon</w:t>
      </w:r>
      <w:r w:rsidR="005402E8" w:rsidRPr="0082254C">
        <w:rPr>
          <w:szCs w:val="24"/>
        </w:rPr>
        <w:t xml:space="preserve"> on asutatud eel</w:t>
      </w:r>
      <w:r w:rsidR="0074262D" w:rsidRPr="0082254C">
        <w:rPr>
          <w:szCs w:val="24"/>
        </w:rPr>
        <w:t>mise sajandi 8</w:t>
      </w:r>
      <w:r w:rsidR="00856960" w:rsidRPr="0082254C">
        <w:rPr>
          <w:szCs w:val="24"/>
        </w:rPr>
        <w:t>0-ndate aastate alguses. Aastat</w:t>
      </w:r>
      <w:r w:rsidR="0074262D" w:rsidRPr="0082254C">
        <w:rPr>
          <w:szCs w:val="24"/>
        </w:rPr>
        <w:t>e jooksul  on AÜ Punanae Moon</w:t>
      </w:r>
      <w:r w:rsidR="00856960" w:rsidRPr="0082254C">
        <w:rPr>
          <w:szCs w:val="24"/>
        </w:rPr>
        <w:t xml:space="preserve"> territooriumil ehitatud ja kasutatud nii aiamaju, kui ka teisi majandusehitisi. Tuletõrje veevõtukoha aastaringse kasutamise probleemi lahendamine vastavalt nõudmistele ei ole </w:t>
      </w:r>
      <w:r w:rsidR="005402E8" w:rsidRPr="0082254C">
        <w:rPr>
          <w:szCs w:val="24"/>
        </w:rPr>
        <w:t xml:space="preserve"> </w:t>
      </w:r>
      <w:r w:rsidR="0074262D" w:rsidRPr="0082254C">
        <w:rPr>
          <w:szCs w:val="24"/>
        </w:rPr>
        <w:t>Ööbiku tn 20</w:t>
      </w:r>
      <w:r w:rsidR="00856960" w:rsidRPr="0082254C">
        <w:rPr>
          <w:szCs w:val="24"/>
        </w:rPr>
        <w:t xml:space="preserve"> kinnistu omaniku kohustus, kuid nõuetekohase välise tulekustutusveevõtu</w:t>
      </w:r>
      <w:r w:rsidR="00A74A69" w:rsidRPr="0082254C">
        <w:rPr>
          <w:szCs w:val="24"/>
        </w:rPr>
        <w:t xml:space="preserve"> </w:t>
      </w:r>
      <w:r w:rsidR="00856960" w:rsidRPr="0082254C">
        <w:rPr>
          <w:szCs w:val="24"/>
        </w:rPr>
        <w:t>koha puudumine</w:t>
      </w:r>
      <w:r w:rsidR="005402E8" w:rsidRPr="0082254C">
        <w:rPr>
          <w:szCs w:val="24"/>
        </w:rPr>
        <w:t xml:space="preserve"> te</w:t>
      </w:r>
      <w:r w:rsidR="0074262D" w:rsidRPr="0082254C">
        <w:rPr>
          <w:szCs w:val="24"/>
        </w:rPr>
        <w:t xml:space="preserve">kitab kaudset ohtu Ööbiku tn 20  </w:t>
      </w:r>
      <w:r w:rsidR="005402E8" w:rsidRPr="0082254C">
        <w:rPr>
          <w:szCs w:val="24"/>
        </w:rPr>
        <w:t xml:space="preserve"> suvila</w:t>
      </w:r>
      <w:r w:rsidR="00856960" w:rsidRPr="0082254C">
        <w:rPr>
          <w:szCs w:val="24"/>
        </w:rPr>
        <w:t>le</w:t>
      </w:r>
      <w:r w:rsidR="0074262D" w:rsidRPr="0082254C">
        <w:rPr>
          <w:szCs w:val="24"/>
        </w:rPr>
        <w:t xml:space="preserve"> ja abihoone</w:t>
      </w:r>
      <w:r w:rsidR="005402E8" w:rsidRPr="0082254C">
        <w:rPr>
          <w:szCs w:val="24"/>
        </w:rPr>
        <w:t>le</w:t>
      </w:r>
      <w:r w:rsidR="00856960" w:rsidRPr="0082254C">
        <w:rPr>
          <w:szCs w:val="24"/>
        </w:rPr>
        <w:t xml:space="preserve"> </w:t>
      </w:r>
      <w:r w:rsidR="005402E8" w:rsidRPr="0082254C">
        <w:rPr>
          <w:szCs w:val="24"/>
        </w:rPr>
        <w:t xml:space="preserve">ning muudele AÜ </w:t>
      </w:r>
      <w:r w:rsidR="0074262D" w:rsidRPr="0082254C">
        <w:rPr>
          <w:szCs w:val="24"/>
        </w:rPr>
        <w:t xml:space="preserve">Ööbiku tn 20 </w:t>
      </w:r>
      <w:r w:rsidR="00856960" w:rsidRPr="0082254C">
        <w:rPr>
          <w:szCs w:val="24"/>
        </w:rPr>
        <w:t>koosseisu kuuluvatele hoonetele ja rajatistele.</w:t>
      </w:r>
    </w:p>
    <w:p w:rsidR="005402E8" w:rsidRPr="0082254C" w:rsidRDefault="005402E8" w:rsidP="005402E8">
      <w:pPr>
        <w:jc w:val="both"/>
        <w:rPr>
          <w:szCs w:val="24"/>
        </w:rPr>
      </w:pPr>
      <w:r w:rsidRPr="0082254C">
        <w:rPr>
          <w:szCs w:val="24"/>
        </w:rPr>
        <w:t>Vastavalt Narva Linnavalit</w:t>
      </w:r>
      <w:r w:rsidR="008F763F" w:rsidRPr="0082254C">
        <w:rPr>
          <w:szCs w:val="24"/>
        </w:rPr>
        <w:t>suse 16.07.1998 korraldusele nr 906-k „AÜ Punane Moon</w:t>
      </w:r>
      <w:r w:rsidRPr="0082254C">
        <w:rPr>
          <w:szCs w:val="24"/>
        </w:rPr>
        <w:t xml:space="preserve"> piiride ja pin</w:t>
      </w:r>
      <w:r w:rsidR="008F763F" w:rsidRPr="0082254C">
        <w:rPr>
          <w:szCs w:val="24"/>
        </w:rPr>
        <w:t>dala kinnitamine“ sh ka Ööbiku</w:t>
      </w:r>
      <w:r w:rsidRPr="0082254C">
        <w:rPr>
          <w:szCs w:val="24"/>
        </w:rPr>
        <w:t xml:space="preserve">  tänava k</w:t>
      </w:r>
      <w:r w:rsidR="008F763F" w:rsidRPr="0082254C">
        <w:rPr>
          <w:szCs w:val="24"/>
        </w:rPr>
        <w:t>innistud kuuluvad AÜ Punane Moon</w:t>
      </w:r>
      <w:r w:rsidRPr="0082254C">
        <w:rPr>
          <w:szCs w:val="24"/>
        </w:rPr>
        <w:t xml:space="preserve"> üldpindala koosseisu.</w:t>
      </w:r>
    </w:p>
    <w:p w:rsidR="005402E8" w:rsidRPr="0082254C" w:rsidRDefault="00856960" w:rsidP="005402E8">
      <w:pPr>
        <w:jc w:val="both"/>
        <w:rPr>
          <w:color w:val="FF0000"/>
          <w:szCs w:val="24"/>
        </w:rPr>
      </w:pPr>
      <w:r w:rsidRPr="0082254C">
        <w:rPr>
          <w:szCs w:val="24"/>
        </w:rPr>
        <w:lastRenderedPageBreak/>
        <w:t>Kehtivatele nõuetele vastav aastaringne veevõtu võimalus tule kust</w:t>
      </w:r>
      <w:r w:rsidR="008F763F" w:rsidRPr="0082254C">
        <w:rPr>
          <w:szCs w:val="24"/>
        </w:rPr>
        <w:t>utamiseks AÜ-s  Punane Moon</w:t>
      </w:r>
      <w:r w:rsidRPr="0082254C">
        <w:rPr>
          <w:szCs w:val="24"/>
        </w:rPr>
        <w:t xml:space="preserve"> puudub. </w:t>
      </w:r>
      <w:r w:rsidR="008F763F" w:rsidRPr="0082254C">
        <w:rPr>
          <w:szCs w:val="24"/>
        </w:rPr>
        <w:t>19</w:t>
      </w:r>
      <w:r w:rsidR="005402E8" w:rsidRPr="0082254C">
        <w:rPr>
          <w:szCs w:val="24"/>
        </w:rPr>
        <w:t xml:space="preserve">.05.2010 teatas AÜ </w:t>
      </w:r>
      <w:r w:rsidR="008F763F" w:rsidRPr="0082254C">
        <w:rPr>
          <w:szCs w:val="24"/>
        </w:rPr>
        <w:t>Punane Moon</w:t>
      </w:r>
      <w:r w:rsidR="005402E8" w:rsidRPr="0082254C">
        <w:rPr>
          <w:szCs w:val="24"/>
        </w:rPr>
        <w:t xml:space="preserve"> aiandusühistu esimees järelevalve osakonna</w:t>
      </w:r>
      <w:r w:rsidR="008F763F" w:rsidRPr="0082254C">
        <w:rPr>
          <w:szCs w:val="24"/>
        </w:rPr>
        <w:t>le kirjalikult (kiri nr</w:t>
      </w:r>
      <w:r w:rsidR="00A1368C" w:rsidRPr="0082254C">
        <w:rPr>
          <w:szCs w:val="24"/>
        </w:rPr>
        <w:t xml:space="preserve"> 1-12/938), et aiandusühistus puudub</w:t>
      </w:r>
      <w:r w:rsidR="008F763F" w:rsidRPr="0082254C">
        <w:rPr>
          <w:szCs w:val="24"/>
        </w:rPr>
        <w:t xml:space="preserve"> </w:t>
      </w:r>
      <w:r w:rsidR="00CD2964" w:rsidRPr="0082254C">
        <w:rPr>
          <w:szCs w:val="24"/>
        </w:rPr>
        <w:t xml:space="preserve">tuletõrje </w:t>
      </w:r>
      <w:r w:rsidR="005402E8" w:rsidRPr="0082254C">
        <w:rPr>
          <w:szCs w:val="24"/>
        </w:rPr>
        <w:t>veekogu</w:t>
      </w:r>
      <w:r w:rsidR="00A1368C" w:rsidRPr="0082254C">
        <w:rPr>
          <w:szCs w:val="24"/>
        </w:rPr>
        <w:t xml:space="preserve"> ja</w:t>
      </w:r>
      <w:r w:rsidR="008F763F" w:rsidRPr="0082254C">
        <w:rPr>
          <w:szCs w:val="24"/>
        </w:rPr>
        <w:t xml:space="preserve"> välis</w:t>
      </w:r>
      <w:r w:rsidR="00CD2964" w:rsidRPr="0082254C">
        <w:rPr>
          <w:szCs w:val="24"/>
        </w:rPr>
        <w:t>e</w:t>
      </w:r>
      <w:r w:rsidR="003F53D9" w:rsidRPr="0082254C">
        <w:rPr>
          <w:szCs w:val="24"/>
        </w:rPr>
        <w:t xml:space="preserve"> tulekustutus</w:t>
      </w:r>
      <w:r w:rsidR="00CD2964" w:rsidRPr="0082254C">
        <w:rPr>
          <w:szCs w:val="24"/>
        </w:rPr>
        <w:t>veevõtu kaev</w:t>
      </w:r>
      <w:r w:rsidR="00A1368C" w:rsidRPr="0082254C">
        <w:rPr>
          <w:szCs w:val="24"/>
        </w:rPr>
        <w:t>usid</w:t>
      </w:r>
      <w:r w:rsidR="00CD2964" w:rsidRPr="0082254C">
        <w:rPr>
          <w:szCs w:val="24"/>
        </w:rPr>
        <w:t xml:space="preserve"> ei ole ehitatud</w:t>
      </w:r>
      <w:r w:rsidR="005402E8" w:rsidRPr="0082254C">
        <w:rPr>
          <w:szCs w:val="24"/>
        </w:rPr>
        <w:t>.</w:t>
      </w:r>
    </w:p>
    <w:p w:rsidR="00856960" w:rsidRPr="0082254C" w:rsidRDefault="00856960" w:rsidP="00856960">
      <w:pPr>
        <w:jc w:val="both"/>
        <w:rPr>
          <w:szCs w:val="24"/>
        </w:rPr>
      </w:pPr>
      <w:r w:rsidRPr="0082254C">
        <w:rPr>
          <w:szCs w:val="24"/>
        </w:rPr>
        <w:t xml:space="preserve">10.09.2018 saatis järelevalve osakond </w:t>
      </w:r>
      <w:r w:rsidR="00A1368C" w:rsidRPr="0082254C">
        <w:rPr>
          <w:szCs w:val="24"/>
        </w:rPr>
        <w:t>aiandusühistule Punane Moon</w:t>
      </w:r>
      <w:r w:rsidR="00E574E1" w:rsidRPr="0082254C">
        <w:rPr>
          <w:szCs w:val="24"/>
        </w:rPr>
        <w:t xml:space="preserve"> märgukirja nr 1-13.3</w:t>
      </w:r>
      <w:r w:rsidR="00CD2964" w:rsidRPr="0082254C">
        <w:rPr>
          <w:szCs w:val="24"/>
        </w:rPr>
        <w:t>.</w:t>
      </w:r>
      <w:r w:rsidR="00E574E1" w:rsidRPr="0082254C">
        <w:rPr>
          <w:szCs w:val="24"/>
        </w:rPr>
        <w:t>2/3713</w:t>
      </w:r>
      <w:r w:rsidRPr="0082254C">
        <w:rPr>
          <w:szCs w:val="24"/>
        </w:rPr>
        <w:t>, milles juhtis tähelepanu tuleohutusseaduses sätestatud nõuetele, sh ka välisele tulekustutusveevõtu</w:t>
      </w:r>
      <w:r w:rsidR="00E574E1" w:rsidRPr="0082254C">
        <w:rPr>
          <w:szCs w:val="24"/>
        </w:rPr>
        <w:t xml:space="preserve"> </w:t>
      </w:r>
      <w:r w:rsidRPr="0082254C">
        <w:rPr>
          <w:szCs w:val="24"/>
        </w:rPr>
        <w:t>kohale nin</w:t>
      </w:r>
      <w:r w:rsidR="008A4EF8" w:rsidRPr="0082254C">
        <w:rPr>
          <w:szCs w:val="24"/>
        </w:rPr>
        <w:t>g teatas, et Narva Linnavolikogu</w:t>
      </w:r>
      <w:r w:rsidRPr="0082254C">
        <w:rPr>
          <w:szCs w:val="24"/>
        </w:rPr>
        <w:t xml:space="preserve"> võttis vastu aiandusühistutele rahalise toetuse väljamaksmise korra. Korra kohaselt välise tulekustutusveevõtu</w:t>
      </w:r>
      <w:r w:rsidR="00A74A69" w:rsidRPr="0082254C">
        <w:rPr>
          <w:szCs w:val="24"/>
        </w:rPr>
        <w:t xml:space="preserve"> </w:t>
      </w:r>
      <w:r w:rsidRPr="0082254C">
        <w:rPr>
          <w:szCs w:val="24"/>
        </w:rPr>
        <w:t>koha ehitamine kuulub rahalise toetuse nimekirja.</w:t>
      </w:r>
    </w:p>
    <w:p w:rsidR="00856960" w:rsidRPr="0082254C" w:rsidRDefault="00856960" w:rsidP="00856960">
      <w:pPr>
        <w:jc w:val="both"/>
        <w:rPr>
          <w:szCs w:val="24"/>
        </w:rPr>
      </w:pPr>
      <w:r w:rsidRPr="0082254C">
        <w:rPr>
          <w:szCs w:val="24"/>
        </w:rPr>
        <w:t>Tänase päeva seisuga puuduva</w:t>
      </w:r>
      <w:r w:rsidR="00E574E1" w:rsidRPr="0082254C">
        <w:rPr>
          <w:szCs w:val="24"/>
        </w:rPr>
        <w:t xml:space="preserve">d Narva Linnavalitsuses AÜ </w:t>
      </w:r>
      <w:r w:rsidR="00CD2964" w:rsidRPr="0082254C">
        <w:rPr>
          <w:szCs w:val="24"/>
        </w:rPr>
        <w:t>Punane Moon</w:t>
      </w:r>
      <w:r w:rsidR="00E574E1" w:rsidRPr="0082254C">
        <w:rPr>
          <w:szCs w:val="24"/>
        </w:rPr>
        <w:t xml:space="preserve"> </w:t>
      </w:r>
      <w:r w:rsidRPr="0082254C">
        <w:rPr>
          <w:szCs w:val="24"/>
        </w:rPr>
        <w:t>territooriumil välise tulekustutusveevõtu</w:t>
      </w:r>
      <w:r w:rsidR="00E574E1" w:rsidRPr="0082254C">
        <w:rPr>
          <w:szCs w:val="24"/>
        </w:rPr>
        <w:t xml:space="preserve"> </w:t>
      </w:r>
      <w:r w:rsidRPr="0082254C">
        <w:rPr>
          <w:szCs w:val="24"/>
        </w:rPr>
        <w:t>koha väljaehitamise kohta andmed.</w:t>
      </w:r>
    </w:p>
    <w:p w:rsidR="00856960" w:rsidRPr="0082254C" w:rsidRDefault="00856960" w:rsidP="00856960">
      <w:pPr>
        <w:jc w:val="both"/>
        <w:rPr>
          <w:szCs w:val="24"/>
        </w:rPr>
      </w:pPr>
      <w:r w:rsidRPr="0082254C">
        <w:rPr>
          <w:szCs w:val="24"/>
        </w:rPr>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713354" w:rsidRPr="0082254C" w:rsidRDefault="00856960" w:rsidP="00713354">
      <w:pPr>
        <w:jc w:val="both"/>
        <w:rPr>
          <w:szCs w:val="24"/>
        </w:rPr>
      </w:pPr>
      <w:r w:rsidRPr="0082254C">
        <w:rPr>
          <w:szCs w:val="24"/>
        </w:rPr>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w:t>
      </w:r>
      <w:r w:rsidR="0090570A" w:rsidRPr="0082254C">
        <w:rPr>
          <w:szCs w:val="24"/>
        </w:rPr>
        <w:t xml:space="preserve"> </w:t>
      </w:r>
      <w:r w:rsidRPr="0082254C">
        <w:rPr>
          <w:szCs w:val="24"/>
        </w:rPr>
        <w:t>register nr 12392)</w:t>
      </w:r>
      <w:r w:rsidR="00713354" w:rsidRPr="0082254C">
        <w:rPr>
          <w:szCs w:val="24"/>
        </w:rPr>
        <w:t>.</w:t>
      </w: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3F53D9" w:rsidRPr="0082254C">
        <w:rPr>
          <w:rFonts w:eastAsia="Times New Roman" w:cs="Times New Roman"/>
          <w:szCs w:val="24"/>
          <w:lang w:eastAsia="et-EE"/>
        </w:rPr>
        <w:t>ohaselt  puuduvad Ööbiku tn 20</w:t>
      </w:r>
      <w:r w:rsidRPr="0082254C">
        <w:rPr>
          <w:rFonts w:eastAsia="Times New Roman" w:cs="Times New Roman"/>
          <w:szCs w:val="24"/>
          <w:lang w:eastAsia="et-EE"/>
        </w:rPr>
        <w:t xml:space="preserve"> kinnistule</w:t>
      </w:r>
      <w:r w:rsidR="00A1368C" w:rsidRPr="0082254C">
        <w:rPr>
          <w:rFonts w:eastAsia="Times New Roman" w:cs="Times New Roman"/>
          <w:szCs w:val="24"/>
          <w:lang w:eastAsia="et-EE"/>
        </w:rPr>
        <w:t xml:space="preserve"> püstitatud suvilale ja abihoone</w:t>
      </w:r>
      <w:r w:rsidR="003F53D9" w:rsidRPr="0082254C">
        <w:rPr>
          <w:rFonts w:eastAsia="Times New Roman" w:cs="Times New Roman"/>
          <w:szCs w:val="24"/>
          <w:lang w:eastAsia="et-EE"/>
        </w:rPr>
        <w:t>le</w:t>
      </w:r>
      <w:r w:rsidRPr="0082254C">
        <w:rPr>
          <w:rFonts w:eastAsia="Times New Roman" w:cs="Times New Roman"/>
          <w:szCs w:val="24"/>
          <w:lang w:eastAsia="et-EE"/>
        </w:rPr>
        <w:t xml:space="preserve"> kasutusloa andmisest keeldumise põhjused</w:t>
      </w:r>
      <w:r w:rsidRPr="0082254C">
        <w:rPr>
          <w:rFonts w:eastAsia="Times New Roman" w:cs="Times New Roman"/>
          <w:color w:val="FF0000"/>
          <w:szCs w:val="24"/>
          <w:lang w:eastAsia="et-EE"/>
        </w:rPr>
        <w:t>.</w:t>
      </w:r>
    </w:p>
    <w:p w:rsidR="00713354" w:rsidRPr="0082254C" w:rsidRDefault="00713354" w:rsidP="00856960">
      <w:pPr>
        <w:jc w:val="both"/>
        <w:rPr>
          <w:szCs w:val="24"/>
        </w:rPr>
      </w:pPr>
    </w:p>
    <w:p w:rsidR="00856960" w:rsidRPr="0082254C" w:rsidRDefault="00856960" w:rsidP="00A74A69">
      <w:pPr>
        <w:jc w:val="both"/>
        <w:rPr>
          <w:b/>
          <w:szCs w:val="24"/>
        </w:rPr>
      </w:pPr>
      <w:r w:rsidRPr="0082254C">
        <w:rPr>
          <w:b/>
          <w:szCs w:val="24"/>
        </w:rPr>
        <w:t>2.   ÕIGUSLIKUD ALUSED</w:t>
      </w:r>
    </w:p>
    <w:p w:rsidR="00856960" w:rsidRPr="0082254C" w:rsidRDefault="00856960" w:rsidP="009F1B6E">
      <w:pPr>
        <w:ind w:left="708" w:hanging="708"/>
        <w:jc w:val="both"/>
        <w:rPr>
          <w:szCs w:val="24"/>
        </w:rPr>
      </w:pPr>
      <w:r w:rsidRPr="0082254C">
        <w:rPr>
          <w:szCs w:val="24"/>
        </w:rPr>
        <w:t>2.1.</w:t>
      </w:r>
      <w:r w:rsidRPr="0082254C">
        <w:rPr>
          <w:szCs w:val="24"/>
        </w:rPr>
        <w:tab/>
        <w:t>Ehitusseadustiku § 51 lõike 1 kohaselt annab kasutusloa kohaliku omavalitsuse üksus, kui seadusega ei ole sätestatud teisiti.</w:t>
      </w:r>
    </w:p>
    <w:p w:rsidR="00856960" w:rsidRPr="0082254C" w:rsidRDefault="00856960" w:rsidP="009F1B6E">
      <w:pPr>
        <w:jc w:val="both"/>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9F1B6E">
      <w:pPr>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9F1B6E">
      <w:pPr>
        <w:jc w:val="both"/>
        <w:rPr>
          <w:szCs w:val="24"/>
        </w:rPr>
      </w:pPr>
      <w:r w:rsidRPr="0082254C">
        <w:rPr>
          <w:szCs w:val="24"/>
        </w:rPr>
        <w:t xml:space="preserve">      </w:t>
      </w:r>
      <w:r w:rsidRPr="0082254C">
        <w:rPr>
          <w:szCs w:val="24"/>
        </w:rPr>
        <w:tab/>
        <w:t xml:space="preserve"> menetlemine ning linnavalitsuse vastavasisuliste korralduste ettevalmistamine, mille </w:t>
      </w:r>
    </w:p>
    <w:p w:rsidR="00856960" w:rsidRPr="0082254C" w:rsidRDefault="00856960" w:rsidP="009F1B6E">
      <w:pPr>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Pr="0082254C" w:rsidRDefault="00856960" w:rsidP="009F1B6E">
      <w:pPr>
        <w:jc w:val="both"/>
        <w:rPr>
          <w:szCs w:val="24"/>
        </w:rPr>
      </w:pPr>
      <w:r w:rsidRPr="0082254C">
        <w:rPr>
          <w:szCs w:val="24"/>
        </w:rPr>
        <w:t xml:space="preserve">       </w:t>
      </w:r>
      <w:r w:rsidRPr="0082254C">
        <w:rPr>
          <w:szCs w:val="24"/>
        </w:rPr>
        <w:tab/>
        <w:t>andmisest keeldumine.</w:t>
      </w:r>
    </w:p>
    <w:p w:rsidR="009F1B6E" w:rsidRPr="0082254C" w:rsidRDefault="009F1B6E" w:rsidP="009F1B6E">
      <w:pPr>
        <w:jc w:val="both"/>
        <w:rPr>
          <w:rFonts w:cs="Times New Roman"/>
          <w:szCs w:val="24"/>
        </w:rPr>
      </w:pPr>
      <w:r w:rsidRPr="0082254C">
        <w:rPr>
          <w:szCs w:val="24"/>
        </w:rPr>
        <w:t xml:space="preserve">2.3.   </w:t>
      </w:r>
      <w:r w:rsidRPr="0082254C">
        <w:rPr>
          <w:rFonts w:cs="Times New Roman"/>
          <w:szCs w:val="24"/>
        </w:rPr>
        <w:t xml:space="preserve">Ehitusseadustiku § 51 lõike 1 kohaselt </w:t>
      </w:r>
      <w:r w:rsidRPr="0082254C">
        <w:rPr>
          <w:rFonts w:cs="Times New Roman"/>
          <w:color w:val="202020"/>
          <w:szCs w:val="24"/>
          <w:shd w:val="clear" w:color="auto" w:fill="FFFFFF"/>
        </w:rPr>
        <w:t>kui kasutusloakohustusliku ehitise ehitusprojekt                       sisaldab ehitist, mille kasutamisest peab teavitama, siis asendab kasutusteatist kasutusluba.</w:t>
      </w:r>
    </w:p>
    <w:p w:rsidR="00856960" w:rsidRPr="0082254C" w:rsidRDefault="00856960" w:rsidP="009F1B6E">
      <w:pPr>
        <w:jc w:val="right"/>
        <w:rPr>
          <w:rFonts w:cs="Times New Roman"/>
          <w:szCs w:val="24"/>
        </w:rPr>
      </w:pPr>
    </w:p>
    <w:p w:rsidR="00856960" w:rsidRPr="0082254C" w:rsidRDefault="00856960" w:rsidP="00A74A69">
      <w:pPr>
        <w:jc w:val="both"/>
        <w:rPr>
          <w:b/>
          <w:szCs w:val="24"/>
        </w:rPr>
      </w:pPr>
      <w:r w:rsidRPr="0082254C">
        <w:rPr>
          <w:b/>
          <w:szCs w:val="24"/>
        </w:rPr>
        <w:t>3. OTSUS</w:t>
      </w:r>
    </w:p>
    <w:p w:rsidR="00856960" w:rsidRPr="0082254C" w:rsidRDefault="00E574E1" w:rsidP="009F1B6E">
      <w:pPr>
        <w:jc w:val="both"/>
        <w:rPr>
          <w:szCs w:val="24"/>
        </w:rPr>
      </w:pPr>
      <w:r w:rsidRPr="0082254C">
        <w:rPr>
          <w:szCs w:val="24"/>
        </w:rPr>
        <w:t xml:space="preserve">Väljastada </w:t>
      </w:r>
      <w:r w:rsidR="0074262D" w:rsidRPr="0082254C">
        <w:rPr>
          <w:szCs w:val="24"/>
        </w:rPr>
        <w:t>Ööbiku tn 20 püstitatud suvilale, abihoon</w:t>
      </w:r>
      <w:r w:rsidR="00A1368C" w:rsidRPr="0082254C">
        <w:rPr>
          <w:szCs w:val="24"/>
        </w:rPr>
        <w:t>e</w:t>
      </w:r>
      <w:r w:rsidR="0074262D" w:rsidRPr="0082254C">
        <w:rPr>
          <w:szCs w:val="24"/>
        </w:rPr>
        <w:t xml:space="preserve">le, </w:t>
      </w:r>
      <w:r w:rsidR="00F556DB" w:rsidRPr="0082254C">
        <w:rPr>
          <w:szCs w:val="24"/>
        </w:rPr>
        <w:t>kogumis</w:t>
      </w:r>
      <w:r w:rsidR="009F1B6E" w:rsidRPr="0082254C">
        <w:rPr>
          <w:szCs w:val="24"/>
        </w:rPr>
        <w:t xml:space="preserve">mahuti ja </w:t>
      </w:r>
      <w:r w:rsidR="0074262D" w:rsidRPr="0082254C">
        <w:rPr>
          <w:szCs w:val="24"/>
        </w:rPr>
        <w:t>kanalisatsioonirorustikule</w:t>
      </w:r>
      <w:r w:rsidR="00856960" w:rsidRPr="0082254C">
        <w:rPr>
          <w:szCs w:val="24"/>
        </w:rPr>
        <w:t xml:space="preserve"> kasutusluba märkusega “puudub väline tulekustutuse veevõtukoht“</w:t>
      </w:r>
    </w:p>
    <w:p w:rsidR="00856960" w:rsidRPr="0082254C" w:rsidRDefault="00856960" w:rsidP="009F1B6E">
      <w:pPr>
        <w:jc w:val="both"/>
        <w:rPr>
          <w:szCs w:val="24"/>
        </w:rPr>
      </w:pPr>
    </w:p>
    <w:p w:rsidR="00856960" w:rsidRPr="0082254C" w:rsidRDefault="00856960" w:rsidP="00A74A69">
      <w:pPr>
        <w:jc w:val="both"/>
        <w:rPr>
          <w:b/>
          <w:szCs w:val="24"/>
        </w:rPr>
      </w:pPr>
      <w:r w:rsidRPr="0082254C">
        <w:rPr>
          <w:b/>
          <w:szCs w:val="24"/>
        </w:rPr>
        <w:t>4. RAKENDUSSÄTTED</w:t>
      </w:r>
    </w:p>
    <w:p w:rsidR="00856960" w:rsidRPr="0082254C" w:rsidRDefault="00856960" w:rsidP="00A74A69">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56960" w:rsidP="00A74A69">
      <w:pPr>
        <w:ind w:left="426" w:hanging="426"/>
        <w:jc w:val="both"/>
        <w:rPr>
          <w:szCs w:val="24"/>
        </w:rPr>
      </w:pPr>
      <w:r w:rsidRPr="0082254C">
        <w:rPr>
          <w:szCs w:val="24"/>
        </w:rPr>
        <w:t>4.2.</w:t>
      </w:r>
      <w:r w:rsidRPr="0082254C">
        <w:rPr>
          <w:szCs w:val="24"/>
        </w:rPr>
        <w:tab/>
        <w:t xml:space="preserve"> Narva Linnavalitsuse Arhitektuuri- ja Linnaplaneerimise </w:t>
      </w:r>
      <w:r w:rsidR="0074262D" w:rsidRPr="0082254C">
        <w:rPr>
          <w:szCs w:val="24"/>
        </w:rPr>
        <w:t xml:space="preserve">Ametil teha AÜ Punane Moon </w:t>
      </w:r>
      <w:r w:rsidRPr="0082254C">
        <w:rPr>
          <w:szCs w:val="24"/>
        </w:rPr>
        <w:t>juhatusele teatavaks, et aiandusühistu territooriumil peab olema korraldatud väline tulekustutusveevõtu</w:t>
      </w:r>
      <w:r w:rsidR="00A74A69" w:rsidRPr="0082254C">
        <w:rPr>
          <w:szCs w:val="24"/>
        </w:rPr>
        <w:t xml:space="preserve"> </w:t>
      </w:r>
      <w:r w:rsidRPr="0082254C">
        <w:rPr>
          <w:szCs w:val="24"/>
        </w:rPr>
        <w:t>koht.</w:t>
      </w:r>
    </w:p>
    <w:p w:rsidR="00856960" w:rsidRPr="0082254C" w:rsidRDefault="00856960" w:rsidP="00A74A69">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694847" w:rsidRPr="0082254C" w:rsidRDefault="00694847" w:rsidP="00856960">
      <w:pPr>
        <w:rPr>
          <w:szCs w:val="24"/>
        </w:rPr>
      </w:pPr>
    </w:p>
    <w:p w:rsidR="007F3307" w:rsidRPr="0082254C" w:rsidRDefault="007F3307" w:rsidP="00856960">
      <w:pPr>
        <w:rPr>
          <w:szCs w:val="24"/>
        </w:rPr>
      </w:pPr>
    </w:p>
    <w:p w:rsidR="0082254C" w:rsidRPr="0082254C" w:rsidRDefault="0082254C" w:rsidP="00856960">
      <w:pPr>
        <w:rPr>
          <w:szCs w:val="24"/>
        </w:rPr>
      </w:pPr>
    </w:p>
    <w:p w:rsidR="0082254C" w:rsidRPr="0082254C" w:rsidRDefault="0082254C" w:rsidP="00856960">
      <w:pPr>
        <w:rPr>
          <w:szCs w:val="24"/>
        </w:rPr>
      </w:pPr>
    </w:p>
    <w:p w:rsidR="0082254C" w:rsidRPr="0082254C" w:rsidRDefault="0082254C" w:rsidP="00856960">
      <w:pPr>
        <w:rPr>
          <w:szCs w:val="24"/>
        </w:rPr>
      </w:pPr>
    </w:p>
    <w:p w:rsidR="00856960" w:rsidRPr="0082254C" w:rsidRDefault="007F3307" w:rsidP="00856960">
      <w:pPr>
        <w:rPr>
          <w:szCs w:val="24"/>
        </w:rPr>
      </w:pPr>
      <w:r w:rsidRPr="0082254C">
        <w:rPr>
          <w:szCs w:val="24"/>
        </w:rPr>
        <w:t xml:space="preserve">Katri Raik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Pr="0082254C" w:rsidRDefault="00856960" w:rsidP="00856960">
      <w:pPr>
        <w:rPr>
          <w:szCs w:val="24"/>
        </w:rPr>
      </w:pPr>
      <w:r w:rsidRPr="0082254C">
        <w:rPr>
          <w:szCs w:val="24"/>
        </w:rPr>
        <w:t xml:space="preserve">Linnapea </w:t>
      </w:r>
      <w:r w:rsidR="007F3307" w:rsidRPr="0082254C">
        <w:rPr>
          <w:szCs w:val="24"/>
        </w:rPr>
        <w:t xml:space="preserve">               </w:t>
      </w:r>
      <w:r w:rsidRPr="0082254C">
        <w:rPr>
          <w:szCs w:val="24"/>
        </w:rPr>
        <w:t xml:space="preserve">                                                               </w:t>
      </w:r>
      <w:r w:rsidR="0082254C">
        <w:rPr>
          <w:szCs w:val="24"/>
        </w:rPr>
        <w:t xml:space="preserve">    </w:t>
      </w:r>
      <w:bookmarkStart w:id="0" w:name="_GoBack"/>
      <w:bookmarkEnd w:id="0"/>
      <w:r w:rsidRPr="0082254C">
        <w:rPr>
          <w:szCs w:val="24"/>
          <w:lang w:val="en-GB"/>
        </w:rPr>
        <w:t xml:space="preserve"> </w:t>
      </w:r>
      <w:r w:rsidRPr="0082254C">
        <w:rPr>
          <w:szCs w:val="24"/>
        </w:rPr>
        <w:t xml:space="preserve">Linnasekretär </w:t>
      </w:r>
    </w:p>
    <w:sectPr w:rsidR="00B973D5" w:rsidRPr="0082254C"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61887"/>
    <w:rsid w:val="0007503D"/>
    <w:rsid w:val="001319CF"/>
    <w:rsid w:val="0014557D"/>
    <w:rsid w:val="00194F33"/>
    <w:rsid w:val="00197339"/>
    <w:rsid w:val="001B15D5"/>
    <w:rsid w:val="001B5D67"/>
    <w:rsid w:val="001D5724"/>
    <w:rsid w:val="001E2DE1"/>
    <w:rsid w:val="001E30CD"/>
    <w:rsid w:val="00217349"/>
    <w:rsid w:val="00235F98"/>
    <w:rsid w:val="00242B9E"/>
    <w:rsid w:val="00273A94"/>
    <w:rsid w:val="002D4FC6"/>
    <w:rsid w:val="003173E9"/>
    <w:rsid w:val="003754D5"/>
    <w:rsid w:val="003F53D9"/>
    <w:rsid w:val="00432F01"/>
    <w:rsid w:val="004B191D"/>
    <w:rsid w:val="004F2EF1"/>
    <w:rsid w:val="00505B51"/>
    <w:rsid w:val="00534CBE"/>
    <w:rsid w:val="005402E8"/>
    <w:rsid w:val="00566E78"/>
    <w:rsid w:val="00575D54"/>
    <w:rsid w:val="005B564C"/>
    <w:rsid w:val="005E0B25"/>
    <w:rsid w:val="00694847"/>
    <w:rsid w:val="006B1A77"/>
    <w:rsid w:val="006B659C"/>
    <w:rsid w:val="00713354"/>
    <w:rsid w:val="0074262D"/>
    <w:rsid w:val="007D4434"/>
    <w:rsid w:val="007F3307"/>
    <w:rsid w:val="00806A7A"/>
    <w:rsid w:val="0082254C"/>
    <w:rsid w:val="00856960"/>
    <w:rsid w:val="00886F4D"/>
    <w:rsid w:val="008A15A6"/>
    <w:rsid w:val="008A4EF8"/>
    <w:rsid w:val="008E4B2F"/>
    <w:rsid w:val="008F763F"/>
    <w:rsid w:val="0090570A"/>
    <w:rsid w:val="00970F5D"/>
    <w:rsid w:val="009C14A6"/>
    <w:rsid w:val="009F1B6E"/>
    <w:rsid w:val="00A1368C"/>
    <w:rsid w:val="00A74A69"/>
    <w:rsid w:val="00AD2CEA"/>
    <w:rsid w:val="00AE4A22"/>
    <w:rsid w:val="00AE7D9A"/>
    <w:rsid w:val="00B66D7C"/>
    <w:rsid w:val="00B71117"/>
    <w:rsid w:val="00B973D5"/>
    <w:rsid w:val="00BB0F3F"/>
    <w:rsid w:val="00C12A3A"/>
    <w:rsid w:val="00CD2964"/>
    <w:rsid w:val="00E574E1"/>
    <w:rsid w:val="00E6473D"/>
    <w:rsid w:val="00EA28D3"/>
    <w:rsid w:val="00EB36B5"/>
    <w:rsid w:val="00ED400E"/>
    <w:rsid w:val="00EF5387"/>
    <w:rsid w:val="00F246E8"/>
    <w:rsid w:val="00F556DB"/>
    <w:rsid w:val="00F6125F"/>
    <w:rsid w:val="00F71639"/>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styleId="Hyperlink">
    <w:name w:val="Hyperlink"/>
    <w:rsid w:val="005402E8"/>
    <w:rPr>
      <w:strike w:val="0"/>
      <w:dstrike w:val="0"/>
      <w:color w:val="006666"/>
      <w:u w:val="none"/>
      <w:effect w:val="none"/>
    </w:rPr>
  </w:style>
  <w:style w:type="character" w:customStyle="1" w:styleId="tree-label">
    <w:name w:val="tree-label"/>
    <w:basedOn w:val="DefaultParagraphFont"/>
    <w:rsid w:val="00713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1</Pages>
  <Words>1137</Words>
  <Characters>6595</Characters>
  <Application>Microsoft Office Word</Application>
  <DocSecurity>0</DocSecurity>
  <Lines>54</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12</cp:revision>
  <cp:lastPrinted>2021-01-13T07:36:00Z</cp:lastPrinted>
  <dcterms:created xsi:type="dcterms:W3CDTF">2021-01-11T09:21:00Z</dcterms:created>
  <dcterms:modified xsi:type="dcterms:W3CDTF">2021-01-13T07:45:00Z</dcterms:modified>
</cp:coreProperties>
</file>