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6FEFA" w14:textId="77777777" w:rsidR="0015599B" w:rsidRPr="00192319" w:rsidRDefault="0015599B" w:rsidP="0015599B">
      <w:pPr>
        <w:spacing w:after="0" w:line="240" w:lineRule="auto"/>
        <w:jc w:val="right"/>
        <w:rPr>
          <w:rFonts w:ascii="Times New Roman" w:eastAsia="Times New Roman" w:hAnsi="Times New Roman" w:cs="Times New Roman"/>
          <w:sz w:val="26"/>
          <w:szCs w:val="24"/>
          <w:lang w:val="et-EE"/>
        </w:rPr>
      </w:pPr>
      <w:r w:rsidRPr="00192319">
        <w:rPr>
          <w:rFonts w:ascii="Times New Roman" w:eastAsia="Times New Roman" w:hAnsi="Times New Roman" w:cs="Times New Roman"/>
          <w:sz w:val="26"/>
          <w:szCs w:val="24"/>
          <w:lang w:val="et-EE"/>
        </w:rPr>
        <w:t>Eelnõu</w:t>
      </w:r>
    </w:p>
    <w:p w14:paraId="79D09922" w14:textId="77777777" w:rsidR="0015599B" w:rsidRPr="00192319" w:rsidRDefault="0015599B" w:rsidP="0015599B">
      <w:pPr>
        <w:spacing w:after="0" w:line="240" w:lineRule="auto"/>
        <w:jc w:val="right"/>
        <w:rPr>
          <w:rFonts w:ascii="Times New Roman" w:eastAsia="Times New Roman" w:hAnsi="Times New Roman" w:cs="Times New Roman"/>
          <w:b/>
          <w:bCs/>
          <w:sz w:val="28"/>
          <w:szCs w:val="24"/>
          <w:lang w:val="et-EE"/>
        </w:rPr>
      </w:pPr>
      <w:r w:rsidRPr="00192319">
        <w:rPr>
          <w:rFonts w:ascii="Times New Roman" w:eastAsia="Times New Roman" w:hAnsi="Times New Roman" w:cs="Times New Roman"/>
          <w:b/>
          <w:bCs/>
          <w:sz w:val="28"/>
          <w:szCs w:val="24"/>
          <w:lang w:val="et-EE"/>
        </w:rPr>
        <w:t> </w:t>
      </w:r>
    </w:p>
    <w:p w14:paraId="528F95CD" w14:textId="77777777" w:rsidR="0015599B" w:rsidRPr="00192319" w:rsidRDefault="0015599B" w:rsidP="0015599B">
      <w:pPr>
        <w:spacing w:after="0" w:line="240" w:lineRule="auto"/>
        <w:jc w:val="right"/>
        <w:rPr>
          <w:rFonts w:ascii="Times New Roman" w:eastAsia="Times New Roman" w:hAnsi="Times New Roman" w:cs="Times New Roman"/>
          <w:b/>
          <w:bCs/>
          <w:sz w:val="28"/>
          <w:szCs w:val="24"/>
          <w:lang w:val="et-EE"/>
        </w:rPr>
      </w:pPr>
      <w:r w:rsidRPr="00192319">
        <w:rPr>
          <w:rFonts w:ascii="Times New Roman" w:eastAsia="Times New Roman" w:hAnsi="Times New Roman" w:cs="Times New Roman"/>
          <w:b/>
          <w:bCs/>
          <w:sz w:val="28"/>
          <w:szCs w:val="24"/>
          <w:lang w:val="et-EE"/>
        </w:rPr>
        <w:t> </w:t>
      </w:r>
    </w:p>
    <w:p w14:paraId="6972BB67" w14:textId="77777777" w:rsidR="0015599B" w:rsidRPr="00192319" w:rsidRDefault="0015599B" w:rsidP="0015599B">
      <w:pPr>
        <w:spacing w:after="0" w:line="240" w:lineRule="auto"/>
        <w:jc w:val="center"/>
        <w:rPr>
          <w:rFonts w:ascii="Times New Roman" w:eastAsia="Times New Roman" w:hAnsi="Times New Roman" w:cs="Times New Roman"/>
          <w:bCs/>
          <w:sz w:val="44"/>
          <w:szCs w:val="44"/>
          <w:lang w:val="et-EE"/>
        </w:rPr>
      </w:pPr>
      <w:r w:rsidRPr="00192319">
        <w:rPr>
          <w:rFonts w:ascii="Times New Roman" w:eastAsia="Times New Roman" w:hAnsi="Times New Roman" w:cs="Times New Roman"/>
          <w:bCs/>
          <w:sz w:val="44"/>
          <w:szCs w:val="44"/>
          <w:lang w:val="et-EE"/>
        </w:rPr>
        <w:t>NARVA LINNAVALITSUS</w:t>
      </w:r>
    </w:p>
    <w:p w14:paraId="718C47C4" w14:textId="77777777" w:rsidR="0015599B" w:rsidRPr="00192319" w:rsidRDefault="0015599B" w:rsidP="0015599B">
      <w:pPr>
        <w:spacing w:after="0" w:line="240" w:lineRule="auto"/>
        <w:jc w:val="right"/>
        <w:rPr>
          <w:rFonts w:ascii="Times New Roman" w:eastAsia="Times New Roman" w:hAnsi="Times New Roman" w:cs="Times New Roman"/>
          <w:sz w:val="24"/>
          <w:szCs w:val="24"/>
          <w:lang w:val="et-EE"/>
        </w:rPr>
      </w:pPr>
      <w:r w:rsidRPr="00192319">
        <w:rPr>
          <w:rFonts w:ascii="Times New Roman" w:eastAsia="Times New Roman" w:hAnsi="Times New Roman" w:cs="Times New Roman"/>
          <w:sz w:val="24"/>
          <w:szCs w:val="24"/>
          <w:lang w:val="et-EE"/>
        </w:rPr>
        <w:t> </w:t>
      </w:r>
    </w:p>
    <w:p w14:paraId="2DAA12E1" w14:textId="77777777" w:rsidR="0015599B" w:rsidRPr="00192319" w:rsidRDefault="0015599B" w:rsidP="0015599B">
      <w:pPr>
        <w:spacing w:after="0" w:line="240" w:lineRule="auto"/>
        <w:jc w:val="center"/>
        <w:rPr>
          <w:rFonts w:ascii="Times New Roman" w:eastAsia="Times New Roman" w:hAnsi="Times New Roman" w:cs="Times New Roman"/>
          <w:bCs/>
          <w:sz w:val="28"/>
          <w:szCs w:val="24"/>
          <w:lang w:val="et-EE"/>
        </w:rPr>
      </w:pPr>
    </w:p>
    <w:p w14:paraId="70A31222" w14:textId="77777777" w:rsidR="0015599B" w:rsidRPr="00192319" w:rsidRDefault="0015599B" w:rsidP="0015599B">
      <w:pPr>
        <w:spacing w:after="0" w:line="240" w:lineRule="auto"/>
        <w:jc w:val="center"/>
        <w:rPr>
          <w:rFonts w:ascii="Times New Roman" w:eastAsia="Times New Roman" w:hAnsi="Times New Roman" w:cs="Times New Roman"/>
          <w:bCs/>
          <w:sz w:val="28"/>
          <w:szCs w:val="24"/>
          <w:lang w:val="et-EE"/>
        </w:rPr>
      </w:pPr>
      <w:r w:rsidRPr="00192319">
        <w:rPr>
          <w:rFonts w:ascii="Times New Roman" w:eastAsia="Times New Roman" w:hAnsi="Times New Roman" w:cs="Times New Roman"/>
          <w:bCs/>
          <w:sz w:val="28"/>
          <w:szCs w:val="24"/>
          <w:lang w:val="et-EE"/>
        </w:rPr>
        <w:t>PROTOKOLLILINE OTSUS</w:t>
      </w:r>
    </w:p>
    <w:p w14:paraId="3AFB9EBC" w14:textId="77777777" w:rsidR="0015599B" w:rsidRPr="00192319" w:rsidRDefault="0015599B" w:rsidP="0015599B">
      <w:pPr>
        <w:spacing w:after="0" w:line="240" w:lineRule="auto"/>
        <w:jc w:val="center"/>
        <w:rPr>
          <w:rFonts w:ascii="Times New Roman" w:eastAsia="Times New Roman" w:hAnsi="Times New Roman" w:cs="Times New Roman"/>
          <w:b/>
          <w:bCs/>
          <w:sz w:val="24"/>
          <w:szCs w:val="24"/>
          <w:lang w:val="et-EE"/>
        </w:rPr>
      </w:pPr>
      <w:r w:rsidRPr="00192319">
        <w:rPr>
          <w:rFonts w:ascii="Times New Roman" w:eastAsia="Times New Roman" w:hAnsi="Times New Roman" w:cs="Times New Roman"/>
          <w:b/>
          <w:bCs/>
          <w:sz w:val="24"/>
          <w:szCs w:val="24"/>
          <w:lang w:val="et-EE"/>
        </w:rPr>
        <w:t> </w:t>
      </w:r>
    </w:p>
    <w:p w14:paraId="620559DA" w14:textId="77777777" w:rsidR="0015599B" w:rsidRPr="00192319" w:rsidRDefault="0015599B" w:rsidP="0015599B">
      <w:pPr>
        <w:spacing w:after="0" w:line="240" w:lineRule="auto"/>
        <w:jc w:val="center"/>
        <w:rPr>
          <w:rFonts w:ascii="Times New Roman" w:eastAsia="Times New Roman" w:hAnsi="Times New Roman" w:cs="Times New Roman"/>
          <w:b/>
          <w:bCs/>
          <w:sz w:val="24"/>
          <w:szCs w:val="24"/>
          <w:lang w:val="et-EE"/>
        </w:rPr>
      </w:pPr>
      <w:r w:rsidRPr="00192319">
        <w:rPr>
          <w:rFonts w:ascii="Times New Roman" w:eastAsia="Times New Roman" w:hAnsi="Times New Roman" w:cs="Times New Roman"/>
          <w:b/>
          <w:bCs/>
          <w:sz w:val="24"/>
          <w:szCs w:val="24"/>
          <w:lang w:val="et-EE"/>
        </w:rPr>
        <w:t> </w:t>
      </w:r>
    </w:p>
    <w:p w14:paraId="0254EBF2" w14:textId="77777777" w:rsidR="0015599B" w:rsidRPr="00192319" w:rsidRDefault="0015599B" w:rsidP="0015599B">
      <w:pPr>
        <w:spacing w:after="0" w:line="240" w:lineRule="auto"/>
        <w:ind w:left="4678" w:firstLine="720"/>
        <w:jc w:val="both"/>
        <w:rPr>
          <w:rFonts w:ascii="Times New Roman" w:eastAsia="Times New Roman" w:hAnsi="Times New Roman" w:cs="Times New Roman"/>
          <w:sz w:val="24"/>
          <w:szCs w:val="24"/>
          <w:lang w:val="et-EE"/>
        </w:rPr>
      </w:pPr>
      <w:r w:rsidRPr="00192319">
        <w:rPr>
          <w:rFonts w:ascii="Times New Roman" w:eastAsia="Times New Roman" w:hAnsi="Times New Roman" w:cs="Times New Roman"/>
          <w:sz w:val="24"/>
          <w:szCs w:val="24"/>
          <w:lang w:val="et-EE"/>
        </w:rPr>
        <w:t> </w:t>
      </w:r>
    </w:p>
    <w:p w14:paraId="0EEC5E09" w14:textId="77777777" w:rsidR="0015599B" w:rsidRPr="00192319" w:rsidRDefault="0015599B" w:rsidP="0015599B">
      <w:pPr>
        <w:spacing w:after="0" w:line="240" w:lineRule="auto"/>
        <w:rPr>
          <w:rFonts w:ascii="Times New Roman" w:eastAsia="Times New Roman" w:hAnsi="Times New Roman" w:cs="Times New Roman"/>
          <w:sz w:val="24"/>
          <w:szCs w:val="24"/>
          <w:lang w:val="et-EE"/>
        </w:rPr>
      </w:pPr>
      <w:r w:rsidRPr="00192319">
        <w:rPr>
          <w:rFonts w:ascii="Times New Roman" w:eastAsia="Times New Roman" w:hAnsi="Times New Roman" w:cs="Times New Roman"/>
          <w:sz w:val="24"/>
          <w:szCs w:val="24"/>
          <w:lang w:val="et-EE"/>
        </w:rPr>
        <w:t>Narva</w:t>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t xml:space="preserve">      ___.___.2021. a  nr ______</w:t>
      </w:r>
    </w:p>
    <w:p w14:paraId="1CE03ED0" w14:textId="77777777" w:rsidR="0015599B" w:rsidRPr="00192319" w:rsidRDefault="0015599B" w:rsidP="0015599B">
      <w:pPr>
        <w:spacing w:after="0" w:line="240" w:lineRule="auto"/>
        <w:rPr>
          <w:rFonts w:ascii="Times New Roman" w:eastAsia="Times New Roman" w:hAnsi="Times New Roman" w:cs="Times New Roman"/>
          <w:sz w:val="24"/>
          <w:szCs w:val="24"/>
          <w:lang w:val="et-EE"/>
        </w:rPr>
      </w:pPr>
      <w:r w:rsidRPr="00192319">
        <w:rPr>
          <w:rFonts w:ascii="Times New Roman" w:eastAsia="Times New Roman" w:hAnsi="Times New Roman" w:cs="Times New Roman"/>
          <w:sz w:val="24"/>
          <w:szCs w:val="24"/>
          <w:lang w:val="et-EE"/>
        </w:rPr>
        <w:t> </w:t>
      </w:r>
    </w:p>
    <w:p w14:paraId="61D67D3D" w14:textId="77777777" w:rsidR="0015599B" w:rsidRPr="00192319" w:rsidRDefault="0015599B" w:rsidP="0015599B">
      <w:pPr>
        <w:spacing w:after="0" w:line="240" w:lineRule="auto"/>
        <w:rPr>
          <w:rFonts w:ascii="Times New Roman" w:eastAsia="Times New Roman" w:hAnsi="Times New Roman" w:cs="Times New Roman"/>
          <w:sz w:val="24"/>
          <w:szCs w:val="24"/>
          <w:lang w:val="et-EE"/>
        </w:rPr>
      </w:pPr>
      <w:r w:rsidRPr="00192319">
        <w:rPr>
          <w:rFonts w:ascii="Times New Roman" w:eastAsia="Times New Roman" w:hAnsi="Times New Roman" w:cs="Times New Roman"/>
          <w:sz w:val="24"/>
          <w:szCs w:val="24"/>
          <w:lang w:val="et-EE"/>
        </w:rPr>
        <w:t> </w:t>
      </w:r>
    </w:p>
    <w:p w14:paraId="7C8F7887" w14:textId="77777777" w:rsidR="0015599B" w:rsidRPr="00192319" w:rsidRDefault="0015599B" w:rsidP="0015599B">
      <w:pPr>
        <w:spacing w:after="0" w:line="240" w:lineRule="auto"/>
        <w:rPr>
          <w:rFonts w:ascii="Times New Roman" w:eastAsia="Times New Roman" w:hAnsi="Times New Roman" w:cs="Times New Roman"/>
          <w:sz w:val="24"/>
          <w:szCs w:val="24"/>
          <w:lang w:val="et-EE"/>
        </w:rPr>
      </w:pPr>
      <w:r w:rsidRPr="00192319">
        <w:rPr>
          <w:rFonts w:ascii="Times New Roman" w:eastAsia="Times New Roman" w:hAnsi="Times New Roman" w:cs="Times New Roman"/>
          <w:b/>
          <w:sz w:val="24"/>
          <w:szCs w:val="24"/>
          <w:lang w:val="et-EE"/>
        </w:rPr>
        <w:t>Narva Linnavolikogu 25.03.2021 otsuses nr 37 „Kinnistu võõrandamine (Puškini tn 59, Narva)“ ilmse ebatäpsuse parandamine</w:t>
      </w:r>
    </w:p>
    <w:p w14:paraId="270FDE69" w14:textId="77777777" w:rsidR="0015599B" w:rsidRPr="00192319" w:rsidRDefault="0015599B" w:rsidP="0015599B">
      <w:pPr>
        <w:spacing w:after="0" w:line="240" w:lineRule="auto"/>
        <w:rPr>
          <w:rFonts w:ascii="Times New Roman" w:eastAsia="Times New Roman" w:hAnsi="Times New Roman" w:cs="Times New Roman"/>
          <w:sz w:val="24"/>
          <w:szCs w:val="24"/>
          <w:lang w:val="et-EE"/>
        </w:rPr>
      </w:pPr>
      <w:r w:rsidRPr="00192319">
        <w:rPr>
          <w:rFonts w:ascii="Times New Roman" w:eastAsia="Times New Roman" w:hAnsi="Times New Roman" w:cs="Times New Roman"/>
          <w:sz w:val="24"/>
          <w:szCs w:val="24"/>
          <w:lang w:val="et-EE"/>
        </w:rPr>
        <w:t> </w:t>
      </w:r>
    </w:p>
    <w:p w14:paraId="26D4364A" w14:textId="77777777" w:rsidR="0015599B" w:rsidRPr="00192319" w:rsidRDefault="0015599B" w:rsidP="0015599B">
      <w:pPr>
        <w:spacing w:after="0" w:line="240" w:lineRule="auto"/>
        <w:jc w:val="both"/>
        <w:rPr>
          <w:rFonts w:ascii="Times New Roman" w:eastAsia="Times New Roman" w:hAnsi="Times New Roman" w:cs="Times New Roman"/>
          <w:bCs/>
          <w:sz w:val="24"/>
          <w:szCs w:val="24"/>
          <w:lang w:val="et-EE"/>
        </w:rPr>
      </w:pPr>
      <w:r w:rsidRPr="00192319">
        <w:rPr>
          <w:rFonts w:ascii="Times New Roman" w:eastAsia="Times New Roman" w:hAnsi="Times New Roman" w:cs="Times New Roman"/>
          <w:bCs/>
          <w:sz w:val="24"/>
          <w:szCs w:val="24"/>
          <w:lang w:val="et-EE"/>
        </w:rPr>
        <w:t>Narva Linnavalitsus võtab vastu protokollilise otsuse:</w:t>
      </w:r>
    </w:p>
    <w:p w14:paraId="36338E0C" w14:textId="77777777" w:rsidR="0015599B" w:rsidRPr="00192319" w:rsidRDefault="0015599B" w:rsidP="0015599B">
      <w:pPr>
        <w:spacing w:after="0" w:line="240" w:lineRule="auto"/>
        <w:jc w:val="both"/>
        <w:rPr>
          <w:rFonts w:ascii="Times New Roman" w:eastAsia="Times New Roman" w:hAnsi="Times New Roman" w:cs="Times New Roman"/>
          <w:sz w:val="24"/>
          <w:szCs w:val="24"/>
          <w:lang w:val="et-EE"/>
        </w:rPr>
      </w:pPr>
      <w:r w:rsidRPr="00192319">
        <w:rPr>
          <w:rFonts w:ascii="Times New Roman" w:eastAsia="Times New Roman" w:hAnsi="Times New Roman" w:cs="Times New Roman"/>
          <w:sz w:val="24"/>
          <w:szCs w:val="24"/>
          <w:lang w:val="et-EE"/>
        </w:rPr>
        <w:t> </w:t>
      </w:r>
    </w:p>
    <w:p w14:paraId="72DD420A" w14:textId="77777777" w:rsidR="0015599B" w:rsidRPr="00192319" w:rsidRDefault="0015599B" w:rsidP="0015599B">
      <w:pPr>
        <w:pStyle w:val="a3"/>
        <w:numPr>
          <w:ilvl w:val="0"/>
          <w:numId w:val="10"/>
        </w:numPr>
        <w:spacing w:after="0" w:line="240" w:lineRule="auto"/>
        <w:jc w:val="both"/>
        <w:rPr>
          <w:rFonts w:ascii="Times New Roman" w:eastAsia="Times New Roman" w:hAnsi="Times New Roman" w:cs="Times New Roman"/>
          <w:b/>
          <w:bCs/>
          <w:sz w:val="24"/>
          <w:szCs w:val="24"/>
          <w:lang w:val="et-EE"/>
        </w:rPr>
      </w:pPr>
      <w:r w:rsidRPr="00192319">
        <w:rPr>
          <w:rFonts w:ascii="Times New Roman" w:eastAsia="Times New Roman" w:hAnsi="Times New Roman" w:cs="Times New Roman"/>
          <w:sz w:val="24"/>
          <w:szCs w:val="24"/>
          <w:lang w:val="et-EE"/>
        </w:rPr>
        <w:t xml:space="preserve">Taotleda Narva Linnavolikogult otsuse vastuvõtmist „Narva Linnavolikogu 25.03.2021 otsuses nr 37 „Kinnistu võõrandamine (Puškini tn 59, Narva)“ ilmse ebatäpsuse parandamine“ vastavalt lisatud Narva Linnavolikogu otsuse eelnõule. </w:t>
      </w:r>
    </w:p>
    <w:p w14:paraId="2D3B781D" w14:textId="77777777" w:rsidR="0015599B" w:rsidRPr="00192319" w:rsidRDefault="0015599B" w:rsidP="0015599B">
      <w:pPr>
        <w:spacing w:after="0" w:line="240" w:lineRule="auto"/>
        <w:ind w:left="360"/>
        <w:jc w:val="both"/>
        <w:rPr>
          <w:rFonts w:ascii="Times New Roman" w:eastAsia="Times New Roman" w:hAnsi="Times New Roman" w:cs="Times New Roman"/>
          <w:b/>
          <w:bCs/>
          <w:sz w:val="24"/>
          <w:szCs w:val="24"/>
          <w:lang w:val="et-EE"/>
        </w:rPr>
      </w:pPr>
    </w:p>
    <w:p w14:paraId="5D7BBB63" w14:textId="10C66FF6" w:rsidR="0015599B" w:rsidRPr="00192319" w:rsidRDefault="0015599B" w:rsidP="0015599B">
      <w:pPr>
        <w:pStyle w:val="a3"/>
        <w:numPr>
          <w:ilvl w:val="0"/>
          <w:numId w:val="10"/>
        </w:numPr>
        <w:spacing w:after="0" w:line="240" w:lineRule="auto"/>
        <w:jc w:val="both"/>
        <w:rPr>
          <w:rFonts w:ascii="Times New Roman" w:eastAsia="Times New Roman" w:hAnsi="Times New Roman" w:cs="Times New Roman"/>
          <w:b/>
          <w:bCs/>
          <w:sz w:val="24"/>
          <w:szCs w:val="24"/>
          <w:lang w:val="et-EE"/>
        </w:rPr>
      </w:pPr>
      <w:r w:rsidRPr="00192319">
        <w:rPr>
          <w:rFonts w:ascii="Times New Roman" w:eastAsia="Times New Roman" w:hAnsi="Times New Roman" w:cs="Times New Roman"/>
          <w:sz w:val="24"/>
          <w:szCs w:val="24"/>
          <w:lang w:val="et-EE"/>
        </w:rPr>
        <w:t xml:space="preserve">Volitada </w:t>
      </w:r>
      <w:r w:rsidR="00686811">
        <w:rPr>
          <w:rFonts w:ascii="Times New Roman" w:eastAsia="Times New Roman" w:hAnsi="Times New Roman" w:cs="Times New Roman"/>
          <w:sz w:val="24"/>
          <w:szCs w:val="24"/>
          <w:lang w:val="et-EE"/>
        </w:rPr>
        <w:t>Linnamaj</w:t>
      </w:r>
      <w:r w:rsidR="000928F0">
        <w:rPr>
          <w:rFonts w:ascii="Times New Roman" w:eastAsia="Times New Roman" w:hAnsi="Times New Roman" w:cs="Times New Roman"/>
          <w:sz w:val="24"/>
          <w:szCs w:val="24"/>
          <w:lang w:val="et-EE"/>
        </w:rPr>
        <w:t>a</w:t>
      </w:r>
      <w:r w:rsidR="00686811">
        <w:rPr>
          <w:rFonts w:ascii="Times New Roman" w:eastAsia="Times New Roman" w:hAnsi="Times New Roman" w:cs="Times New Roman"/>
          <w:sz w:val="24"/>
          <w:szCs w:val="24"/>
          <w:lang w:val="et-EE"/>
        </w:rPr>
        <w:t>ndusameti direkt</w:t>
      </w:r>
      <w:r w:rsidR="000928F0">
        <w:rPr>
          <w:rFonts w:ascii="Times New Roman" w:eastAsia="Times New Roman" w:hAnsi="Times New Roman" w:cs="Times New Roman"/>
          <w:sz w:val="24"/>
          <w:szCs w:val="24"/>
          <w:lang w:val="et-EE"/>
        </w:rPr>
        <w:t>o</w:t>
      </w:r>
      <w:r w:rsidR="00686811">
        <w:rPr>
          <w:rFonts w:ascii="Times New Roman" w:eastAsia="Times New Roman" w:hAnsi="Times New Roman" w:cs="Times New Roman"/>
          <w:sz w:val="24"/>
          <w:szCs w:val="24"/>
          <w:lang w:val="et-EE"/>
        </w:rPr>
        <w:t>ri Jelena Skulatšova</w:t>
      </w:r>
      <w:r w:rsidR="000928F0">
        <w:rPr>
          <w:rFonts w:ascii="Times New Roman" w:eastAsia="Times New Roman" w:hAnsi="Times New Roman" w:cs="Times New Roman"/>
          <w:sz w:val="24"/>
          <w:szCs w:val="24"/>
          <w:lang w:val="et-EE"/>
        </w:rPr>
        <w:t>´t</w:t>
      </w:r>
      <w:r w:rsidR="00686811">
        <w:rPr>
          <w:rFonts w:ascii="Times New Roman" w:eastAsia="Times New Roman" w:hAnsi="Times New Roman" w:cs="Times New Roman"/>
          <w:sz w:val="24"/>
          <w:szCs w:val="24"/>
          <w:lang w:val="et-EE"/>
        </w:rPr>
        <w:t xml:space="preserve"> </w:t>
      </w:r>
      <w:r w:rsidRPr="00192319">
        <w:rPr>
          <w:rFonts w:ascii="Times New Roman" w:eastAsia="Times New Roman" w:hAnsi="Times New Roman" w:cs="Times New Roman"/>
          <w:sz w:val="24"/>
          <w:szCs w:val="24"/>
          <w:lang w:val="et-EE"/>
        </w:rPr>
        <w:t>antud küsimuses ette kandma Narva Linnavolikogu istungil.</w:t>
      </w:r>
    </w:p>
    <w:p w14:paraId="6ED0B069" w14:textId="77777777" w:rsidR="0015599B" w:rsidRPr="00192319" w:rsidRDefault="0015599B" w:rsidP="0015599B">
      <w:pPr>
        <w:spacing w:after="0" w:line="240" w:lineRule="auto"/>
        <w:rPr>
          <w:rFonts w:ascii="Times New Roman" w:eastAsia="Times New Roman" w:hAnsi="Times New Roman" w:cs="Times New Roman"/>
          <w:sz w:val="24"/>
          <w:szCs w:val="24"/>
          <w:lang w:val="et-EE"/>
        </w:rPr>
      </w:pPr>
    </w:p>
    <w:p w14:paraId="570C981D" w14:textId="77777777" w:rsidR="0015599B" w:rsidRPr="00192319" w:rsidRDefault="0015599B" w:rsidP="0015599B">
      <w:pPr>
        <w:spacing w:after="0" w:line="240" w:lineRule="auto"/>
        <w:rPr>
          <w:rFonts w:ascii="Times New Roman" w:eastAsia="Times New Roman" w:hAnsi="Times New Roman" w:cs="Times New Roman"/>
          <w:sz w:val="24"/>
          <w:szCs w:val="24"/>
          <w:lang w:val="et-EE"/>
        </w:rPr>
      </w:pPr>
      <w:r w:rsidRPr="00192319">
        <w:rPr>
          <w:rFonts w:ascii="Times New Roman" w:eastAsia="Times New Roman" w:hAnsi="Times New Roman" w:cs="Times New Roman"/>
          <w:sz w:val="24"/>
          <w:szCs w:val="24"/>
          <w:lang w:val="et-EE"/>
        </w:rPr>
        <w:t xml:space="preserve"> </w:t>
      </w:r>
    </w:p>
    <w:p w14:paraId="19348700" w14:textId="77777777" w:rsidR="0015599B" w:rsidRPr="00192319" w:rsidRDefault="0015599B" w:rsidP="0015599B">
      <w:pPr>
        <w:spacing w:after="0" w:line="240" w:lineRule="auto"/>
        <w:rPr>
          <w:rFonts w:ascii="Times New Roman" w:eastAsia="Times New Roman" w:hAnsi="Times New Roman" w:cs="Times New Roman"/>
          <w:sz w:val="24"/>
          <w:szCs w:val="24"/>
          <w:lang w:val="et-EE"/>
        </w:rPr>
      </w:pPr>
      <w:r w:rsidRPr="00192319">
        <w:rPr>
          <w:rFonts w:ascii="Times New Roman" w:eastAsia="Times New Roman" w:hAnsi="Times New Roman" w:cs="Times New Roman"/>
          <w:sz w:val="24"/>
          <w:szCs w:val="24"/>
          <w:lang w:val="et-EE"/>
        </w:rPr>
        <w:t xml:space="preserve"> </w:t>
      </w:r>
    </w:p>
    <w:p w14:paraId="0F2BC526" w14:textId="77777777" w:rsidR="0015599B" w:rsidRPr="00192319" w:rsidRDefault="0015599B" w:rsidP="0015599B">
      <w:pPr>
        <w:spacing w:after="0" w:line="240" w:lineRule="auto"/>
        <w:rPr>
          <w:rFonts w:ascii="Times New Roman" w:eastAsia="Times New Roman" w:hAnsi="Times New Roman" w:cs="Times New Roman"/>
          <w:sz w:val="24"/>
          <w:szCs w:val="24"/>
          <w:lang w:val="et-EE"/>
        </w:rPr>
      </w:pPr>
      <w:r w:rsidRPr="00192319">
        <w:rPr>
          <w:rFonts w:ascii="Times New Roman" w:eastAsia="Times New Roman" w:hAnsi="Times New Roman" w:cs="Times New Roman"/>
          <w:sz w:val="24"/>
          <w:szCs w:val="24"/>
          <w:lang w:val="et-EE"/>
        </w:rPr>
        <w:t xml:space="preserve"> </w:t>
      </w:r>
    </w:p>
    <w:p w14:paraId="1D36F47C" w14:textId="77777777" w:rsidR="0015599B" w:rsidRPr="00192319" w:rsidRDefault="0015599B" w:rsidP="0015599B">
      <w:pPr>
        <w:spacing w:after="0" w:line="240" w:lineRule="auto"/>
        <w:rPr>
          <w:rFonts w:ascii="Times New Roman" w:eastAsia="Times New Roman" w:hAnsi="Times New Roman" w:cs="Times New Roman"/>
          <w:sz w:val="24"/>
          <w:szCs w:val="24"/>
          <w:lang w:val="et-EE"/>
        </w:rPr>
      </w:pPr>
      <w:r w:rsidRPr="00192319">
        <w:rPr>
          <w:rFonts w:ascii="Times New Roman" w:eastAsia="Times New Roman" w:hAnsi="Times New Roman" w:cs="Times New Roman"/>
          <w:sz w:val="24"/>
          <w:szCs w:val="24"/>
          <w:lang w:val="et-EE"/>
        </w:rPr>
        <w:t xml:space="preserve"> </w:t>
      </w:r>
    </w:p>
    <w:p w14:paraId="604DFCEE" w14:textId="77777777" w:rsidR="0015599B" w:rsidRPr="00192319" w:rsidRDefault="0015599B" w:rsidP="0015599B">
      <w:pPr>
        <w:spacing w:after="0" w:line="240" w:lineRule="auto"/>
        <w:rPr>
          <w:rFonts w:ascii="Times New Roman" w:eastAsia="Times New Roman" w:hAnsi="Times New Roman" w:cs="Times New Roman"/>
          <w:sz w:val="24"/>
          <w:szCs w:val="24"/>
          <w:lang w:val="et-EE"/>
        </w:rPr>
      </w:pPr>
      <w:r w:rsidRPr="00192319">
        <w:rPr>
          <w:rFonts w:ascii="Times New Roman" w:eastAsia="Times New Roman" w:hAnsi="Times New Roman" w:cs="Times New Roman"/>
          <w:sz w:val="24"/>
          <w:szCs w:val="24"/>
          <w:lang w:val="et-EE"/>
        </w:rPr>
        <w:t>Katri Raik</w:t>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p>
    <w:p w14:paraId="2AED2608" w14:textId="77777777" w:rsidR="0015599B" w:rsidRPr="00192319" w:rsidRDefault="0015599B" w:rsidP="0015599B">
      <w:pPr>
        <w:spacing w:after="0" w:line="240" w:lineRule="auto"/>
        <w:rPr>
          <w:rFonts w:ascii="Times New Roman" w:eastAsia="Times New Roman" w:hAnsi="Times New Roman" w:cs="Times New Roman"/>
          <w:sz w:val="24"/>
          <w:szCs w:val="24"/>
          <w:lang w:val="et-EE"/>
        </w:rPr>
      </w:pPr>
      <w:r w:rsidRPr="00192319">
        <w:rPr>
          <w:rFonts w:ascii="Times New Roman" w:eastAsia="Times New Roman" w:hAnsi="Times New Roman" w:cs="Times New Roman"/>
          <w:sz w:val="24"/>
          <w:szCs w:val="24"/>
          <w:lang w:val="et-EE"/>
        </w:rPr>
        <w:t>linnapea</w:t>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t>Üllar Kaljuste</w:t>
      </w:r>
      <w:r w:rsidRPr="00192319">
        <w:rPr>
          <w:rFonts w:ascii="Times New Roman" w:eastAsia="Times New Roman" w:hAnsi="Times New Roman" w:cs="Times New Roman"/>
          <w:sz w:val="24"/>
          <w:szCs w:val="24"/>
          <w:lang w:val="et-EE"/>
        </w:rPr>
        <w:tab/>
      </w:r>
      <w:r w:rsidRPr="00192319">
        <w:rPr>
          <w:rFonts w:ascii="Times New Roman" w:eastAsia="Times New Roman" w:hAnsi="Times New Roman" w:cs="Times New Roman"/>
          <w:sz w:val="24"/>
          <w:szCs w:val="24"/>
          <w:lang w:val="et-EE"/>
        </w:rPr>
        <w:tab/>
      </w:r>
    </w:p>
    <w:p w14:paraId="66D8C623" w14:textId="77777777" w:rsidR="0015599B" w:rsidRPr="00192319" w:rsidRDefault="0015599B" w:rsidP="0015599B">
      <w:pPr>
        <w:spacing w:after="0" w:line="240" w:lineRule="auto"/>
        <w:jc w:val="center"/>
        <w:rPr>
          <w:rFonts w:ascii="Times New Roman" w:eastAsia="Times New Roman" w:hAnsi="Times New Roman" w:cs="Times New Roman"/>
          <w:sz w:val="24"/>
          <w:szCs w:val="24"/>
          <w:lang w:val="et-EE"/>
        </w:rPr>
      </w:pPr>
      <w:r w:rsidRPr="00192319">
        <w:rPr>
          <w:rFonts w:ascii="Times New Roman" w:eastAsia="Times New Roman" w:hAnsi="Times New Roman" w:cs="Times New Roman"/>
          <w:sz w:val="24"/>
          <w:szCs w:val="24"/>
          <w:lang w:val="et-EE"/>
        </w:rPr>
        <w:t xml:space="preserve">                                     linnasekretär</w:t>
      </w:r>
    </w:p>
    <w:p w14:paraId="253626A0" w14:textId="77777777" w:rsidR="0015599B" w:rsidRPr="00192319" w:rsidRDefault="0015599B" w:rsidP="0015599B">
      <w:pPr>
        <w:spacing w:after="0" w:line="240" w:lineRule="auto"/>
        <w:rPr>
          <w:rFonts w:ascii="Times New Roman" w:eastAsia="Times New Roman" w:hAnsi="Times New Roman" w:cs="Times New Roman"/>
          <w:sz w:val="24"/>
          <w:szCs w:val="24"/>
          <w:lang w:val="et-EE" w:eastAsia="ru-RU"/>
        </w:rPr>
      </w:pPr>
    </w:p>
    <w:p w14:paraId="29748FE8" w14:textId="77777777" w:rsidR="0015599B" w:rsidRPr="00192319" w:rsidRDefault="0015599B" w:rsidP="0015599B">
      <w:pPr>
        <w:spacing w:after="0" w:line="240" w:lineRule="auto"/>
        <w:jc w:val="both"/>
        <w:rPr>
          <w:rFonts w:ascii="Times New Roman" w:eastAsia="Times New Roman" w:hAnsi="Times New Roman" w:cs="Times New Roman"/>
          <w:b/>
          <w:bCs/>
          <w:sz w:val="24"/>
          <w:szCs w:val="24"/>
          <w:lang w:val="et-EE"/>
        </w:rPr>
      </w:pPr>
      <w:r w:rsidRPr="00192319">
        <w:rPr>
          <w:rFonts w:ascii="Times New Roman" w:eastAsia="Times New Roman" w:hAnsi="Times New Roman" w:cs="Times New Roman"/>
          <w:b/>
          <w:bCs/>
          <w:sz w:val="24"/>
          <w:szCs w:val="24"/>
          <w:lang w:val="et-EE"/>
        </w:rPr>
        <w:t> </w:t>
      </w:r>
    </w:p>
    <w:p w14:paraId="77C19191" w14:textId="77777777" w:rsidR="0015599B" w:rsidRPr="00192319" w:rsidRDefault="0015599B" w:rsidP="0015599B">
      <w:pPr>
        <w:jc w:val="center"/>
        <w:rPr>
          <w:rFonts w:ascii="Times New Roman" w:hAnsi="Times New Roman" w:cs="Times New Roman"/>
          <w:sz w:val="24"/>
          <w:szCs w:val="24"/>
          <w:lang w:val="et-EE"/>
        </w:rPr>
      </w:pPr>
    </w:p>
    <w:p w14:paraId="57FA6328" w14:textId="77777777" w:rsidR="0015599B" w:rsidRPr="00192319" w:rsidRDefault="0015599B" w:rsidP="0015599B">
      <w:pPr>
        <w:jc w:val="center"/>
        <w:rPr>
          <w:rFonts w:ascii="Times New Roman" w:hAnsi="Times New Roman" w:cs="Times New Roman"/>
          <w:sz w:val="24"/>
          <w:szCs w:val="24"/>
          <w:lang w:val="et-EE"/>
        </w:rPr>
      </w:pPr>
    </w:p>
    <w:p w14:paraId="3BBADC8F" w14:textId="77777777" w:rsidR="0015599B" w:rsidRPr="00192319" w:rsidRDefault="0015599B" w:rsidP="0015599B">
      <w:pPr>
        <w:jc w:val="center"/>
        <w:rPr>
          <w:rFonts w:ascii="Times New Roman" w:hAnsi="Times New Roman" w:cs="Times New Roman"/>
          <w:sz w:val="24"/>
          <w:szCs w:val="24"/>
          <w:lang w:val="et-EE"/>
        </w:rPr>
      </w:pPr>
    </w:p>
    <w:p w14:paraId="0AAC2A6D" w14:textId="77777777" w:rsidR="0015599B" w:rsidRPr="00192319" w:rsidRDefault="0015599B" w:rsidP="0015599B">
      <w:pPr>
        <w:jc w:val="center"/>
        <w:rPr>
          <w:rFonts w:ascii="Times New Roman" w:hAnsi="Times New Roman" w:cs="Times New Roman"/>
          <w:sz w:val="24"/>
          <w:szCs w:val="24"/>
          <w:lang w:val="et-EE"/>
        </w:rPr>
      </w:pPr>
    </w:p>
    <w:p w14:paraId="09E44E39" w14:textId="77777777" w:rsidR="0015599B" w:rsidRPr="00192319" w:rsidRDefault="0015599B" w:rsidP="0015599B">
      <w:pPr>
        <w:jc w:val="center"/>
        <w:rPr>
          <w:rFonts w:ascii="Times New Roman" w:hAnsi="Times New Roman" w:cs="Times New Roman"/>
          <w:sz w:val="24"/>
          <w:szCs w:val="24"/>
          <w:lang w:val="et-EE"/>
        </w:rPr>
      </w:pPr>
    </w:p>
    <w:p w14:paraId="1699A425" w14:textId="77777777" w:rsidR="0015599B" w:rsidRPr="00192319" w:rsidRDefault="0015599B" w:rsidP="0015599B">
      <w:pPr>
        <w:jc w:val="center"/>
        <w:rPr>
          <w:rFonts w:ascii="Times New Roman" w:hAnsi="Times New Roman" w:cs="Times New Roman"/>
          <w:sz w:val="24"/>
          <w:szCs w:val="24"/>
          <w:lang w:val="et-EE"/>
        </w:rPr>
      </w:pPr>
    </w:p>
    <w:p w14:paraId="1F3AE534" w14:textId="77777777" w:rsidR="0015599B" w:rsidRPr="00192319" w:rsidRDefault="0015599B" w:rsidP="0015599B">
      <w:pPr>
        <w:jc w:val="center"/>
        <w:rPr>
          <w:rFonts w:ascii="Times New Roman" w:hAnsi="Times New Roman" w:cs="Times New Roman"/>
          <w:sz w:val="24"/>
          <w:szCs w:val="24"/>
          <w:lang w:val="et-EE"/>
        </w:rPr>
      </w:pPr>
    </w:p>
    <w:p w14:paraId="3177B37D" w14:textId="77777777" w:rsidR="0015599B" w:rsidRPr="00686811" w:rsidRDefault="0015599B" w:rsidP="0015599B">
      <w:pPr>
        <w:jc w:val="center"/>
        <w:rPr>
          <w:rFonts w:ascii="Times New Roman" w:hAnsi="Times New Roman" w:cs="Times New Roman"/>
          <w:sz w:val="24"/>
          <w:szCs w:val="24"/>
          <w:lang w:val="et-EE"/>
        </w:rPr>
      </w:pPr>
    </w:p>
    <w:p w14:paraId="582D93B5" w14:textId="77777777" w:rsidR="0015599B" w:rsidRPr="00192319" w:rsidRDefault="0015599B" w:rsidP="0015599B">
      <w:pPr>
        <w:keepNext/>
        <w:spacing w:after="0" w:line="240" w:lineRule="auto"/>
        <w:jc w:val="right"/>
        <w:outlineLvl w:val="0"/>
        <w:rPr>
          <w:rFonts w:ascii="Times New Roman" w:eastAsia="Times New Roman" w:hAnsi="Times New Roman" w:cs="Times New Roman"/>
          <w:lang w:val="et-EE"/>
        </w:rPr>
      </w:pPr>
      <w:r w:rsidRPr="00192319">
        <w:rPr>
          <w:rFonts w:ascii="Times New Roman" w:eastAsia="Times New Roman" w:hAnsi="Times New Roman" w:cs="Times New Roman"/>
          <w:lang w:val="et-EE"/>
        </w:rPr>
        <w:lastRenderedPageBreak/>
        <w:t>Eelnõu</w:t>
      </w:r>
    </w:p>
    <w:p w14:paraId="678863AA" w14:textId="77777777" w:rsidR="0015599B" w:rsidRPr="00192319" w:rsidRDefault="0015599B" w:rsidP="0015599B">
      <w:pPr>
        <w:keepNext/>
        <w:spacing w:after="0" w:line="240" w:lineRule="auto"/>
        <w:jc w:val="right"/>
        <w:outlineLvl w:val="2"/>
        <w:rPr>
          <w:rFonts w:ascii="Times New Roman" w:eastAsia="Times New Roman" w:hAnsi="Times New Roman" w:cs="Arial"/>
          <w:bCs/>
          <w:lang w:val="et-EE"/>
        </w:rPr>
      </w:pPr>
      <w:r w:rsidRPr="00192319">
        <w:rPr>
          <w:rFonts w:ascii="Times New Roman" w:eastAsia="Times New Roman" w:hAnsi="Times New Roman" w:cs="Arial"/>
          <w:bCs/>
          <w:lang w:val="et-EE"/>
        </w:rPr>
        <w:t>Algataja: Narva Linnavalitsus</w:t>
      </w:r>
    </w:p>
    <w:p w14:paraId="76645396" w14:textId="77777777" w:rsidR="0015599B" w:rsidRPr="00192319" w:rsidRDefault="0015599B" w:rsidP="0015599B">
      <w:pPr>
        <w:keepNext/>
        <w:spacing w:before="240" w:after="60" w:line="240" w:lineRule="auto"/>
        <w:outlineLvl w:val="2"/>
        <w:rPr>
          <w:rFonts w:ascii="Times New Roman" w:eastAsia="Times New Roman" w:hAnsi="Times New Roman" w:cs="Arial"/>
          <w:bCs/>
          <w:sz w:val="44"/>
          <w:szCs w:val="26"/>
          <w:lang w:val="et-EE"/>
        </w:rPr>
      </w:pPr>
    </w:p>
    <w:p w14:paraId="01E791BD" w14:textId="77777777" w:rsidR="0015599B" w:rsidRPr="00192319" w:rsidRDefault="0015599B" w:rsidP="0015599B">
      <w:pPr>
        <w:keepNext/>
        <w:spacing w:before="240" w:after="60" w:line="240" w:lineRule="auto"/>
        <w:jc w:val="center"/>
        <w:outlineLvl w:val="2"/>
        <w:rPr>
          <w:rFonts w:ascii="Times New Roman" w:eastAsia="Times New Roman" w:hAnsi="Times New Roman" w:cs="Arial"/>
          <w:bCs/>
          <w:sz w:val="44"/>
          <w:szCs w:val="26"/>
          <w:lang w:val="et-EE"/>
        </w:rPr>
      </w:pPr>
      <w:r w:rsidRPr="00192319">
        <w:rPr>
          <w:rFonts w:ascii="Times New Roman" w:eastAsia="Times New Roman" w:hAnsi="Times New Roman" w:cs="Arial"/>
          <w:bCs/>
          <w:sz w:val="44"/>
          <w:szCs w:val="26"/>
          <w:lang w:val="et-EE"/>
        </w:rPr>
        <w:t>NARVA LINNAVOLIKOGU</w:t>
      </w:r>
    </w:p>
    <w:p w14:paraId="2BCEB709" w14:textId="77777777" w:rsidR="0015599B" w:rsidRPr="00192319" w:rsidRDefault="0015599B" w:rsidP="0015599B">
      <w:pPr>
        <w:spacing w:before="240" w:after="60" w:line="240" w:lineRule="auto"/>
        <w:jc w:val="center"/>
        <w:outlineLvl w:val="4"/>
        <w:rPr>
          <w:rFonts w:ascii="Times New Roman" w:eastAsia="Times New Roman" w:hAnsi="Times New Roman" w:cs="Times New Roman"/>
          <w:bCs/>
          <w:iCs/>
          <w:sz w:val="28"/>
          <w:szCs w:val="28"/>
          <w:lang w:val="et-EE"/>
        </w:rPr>
      </w:pPr>
      <w:r w:rsidRPr="00192319">
        <w:rPr>
          <w:rFonts w:ascii="Times New Roman" w:eastAsia="Times New Roman" w:hAnsi="Times New Roman" w:cs="Times New Roman"/>
          <w:bCs/>
          <w:iCs/>
          <w:sz w:val="28"/>
          <w:szCs w:val="28"/>
          <w:lang w:val="et-EE"/>
        </w:rPr>
        <w:t>O T S U S</w:t>
      </w:r>
    </w:p>
    <w:p w14:paraId="345090AA" w14:textId="77777777" w:rsidR="0015599B" w:rsidRPr="00192319" w:rsidRDefault="0015599B" w:rsidP="0015599B">
      <w:pPr>
        <w:spacing w:after="0" w:line="240" w:lineRule="auto"/>
        <w:ind w:left="4678" w:firstLine="720"/>
        <w:jc w:val="both"/>
        <w:rPr>
          <w:rFonts w:ascii="Times New Roman" w:eastAsia="Times New Roman" w:hAnsi="Times New Roman" w:cs="Times New Roman"/>
          <w:sz w:val="24"/>
          <w:szCs w:val="24"/>
          <w:lang w:val="et-EE"/>
        </w:rPr>
      </w:pPr>
    </w:p>
    <w:p w14:paraId="11CAA3AD" w14:textId="77777777" w:rsidR="0015599B" w:rsidRPr="00192319" w:rsidRDefault="0015599B" w:rsidP="0015599B">
      <w:pPr>
        <w:spacing w:after="0" w:line="240" w:lineRule="auto"/>
        <w:jc w:val="both"/>
        <w:rPr>
          <w:rFonts w:ascii="Times New Roman" w:eastAsia="Times New Roman" w:hAnsi="Times New Roman" w:cs="Times New Roman"/>
          <w:sz w:val="24"/>
          <w:szCs w:val="20"/>
          <w:lang w:val="et-EE"/>
        </w:rPr>
      </w:pPr>
    </w:p>
    <w:p w14:paraId="25F5D620" w14:textId="77777777" w:rsidR="0015599B" w:rsidRPr="00192319" w:rsidRDefault="0015599B" w:rsidP="0015599B">
      <w:pPr>
        <w:spacing w:after="0" w:line="240" w:lineRule="auto"/>
        <w:rPr>
          <w:rFonts w:ascii="Times New Roman" w:eastAsia="Times New Roman" w:hAnsi="Times New Roman" w:cs="Times New Roman"/>
          <w:sz w:val="24"/>
          <w:szCs w:val="24"/>
          <w:lang w:val="et-EE"/>
        </w:rPr>
      </w:pPr>
    </w:p>
    <w:p w14:paraId="63245EE4" w14:textId="77777777" w:rsidR="0015599B" w:rsidRPr="00192319" w:rsidRDefault="0015599B" w:rsidP="0015599B">
      <w:pPr>
        <w:jc w:val="both"/>
        <w:rPr>
          <w:rFonts w:ascii="Times New Roman" w:hAnsi="Times New Roman" w:cs="Times New Roman"/>
          <w:sz w:val="24"/>
          <w:szCs w:val="24"/>
          <w:lang w:val="et-EE"/>
        </w:rPr>
      </w:pPr>
      <w:r w:rsidRPr="00192319">
        <w:rPr>
          <w:rFonts w:ascii="Times New Roman" w:hAnsi="Times New Roman" w:cs="Times New Roman"/>
          <w:sz w:val="24"/>
          <w:szCs w:val="24"/>
          <w:lang w:val="et-EE"/>
        </w:rPr>
        <w:t>Narva</w:t>
      </w:r>
      <w:r w:rsidRPr="00192319">
        <w:rPr>
          <w:rFonts w:ascii="Times New Roman" w:hAnsi="Times New Roman" w:cs="Times New Roman"/>
          <w:sz w:val="24"/>
          <w:szCs w:val="24"/>
          <w:lang w:val="et-EE"/>
        </w:rPr>
        <w:tab/>
      </w:r>
      <w:r w:rsidRPr="00192319">
        <w:rPr>
          <w:rFonts w:ascii="Times New Roman" w:hAnsi="Times New Roman" w:cs="Times New Roman"/>
          <w:sz w:val="24"/>
          <w:szCs w:val="24"/>
          <w:lang w:val="et-EE"/>
        </w:rPr>
        <w:tab/>
      </w:r>
      <w:r w:rsidRPr="00192319">
        <w:rPr>
          <w:rFonts w:ascii="Times New Roman" w:hAnsi="Times New Roman" w:cs="Times New Roman"/>
          <w:sz w:val="24"/>
          <w:szCs w:val="24"/>
          <w:lang w:val="et-EE"/>
        </w:rPr>
        <w:tab/>
      </w:r>
      <w:r w:rsidRPr="00192319">
        <w:rPr>
          <w:rFonts w:ascii="Times New Roman" w:hAnsi="Times New Roman" w:cs="Times New Roman"/>
          <w:sz w:val="24"/>
          <w:szCs w:val="24"/>
          <w:lang w:val="et-EE"/>
        </w:rPr>
        <w:tab/>
        <w:t xml:space="preserve">                    </w:t>
      </w:r>
      <w:r w:rsidRPr="00192319">
        <w:rPr>
          <w:rFonts w:ascii="Times New Roman" w:hAnsi="Times New Roman" w:cs="Times New Roman"/>
          <w:sz w:val="24"/>
          <w:szCs w:val="24"/>
          <w:lang w:val="et-EE"/>
        </w:rPr>
        <w:tab/>
        <w:t xml:space="preserve"> </w:t>
      </w:r>
      <w:r w:rsidRPr="00192319">
        <w:rPr>
          <w:rFonts w:ascii="Times New Roman" w:hAnsi="Times New Roman" w:cs="Times New Roman"/>
          <w:sz w:val="24"/>
          <w:szCs w:val="24"/>
          <w:lang w:val="et-EE"/>
        </w:rPr>
        <w:tab/>
        <w:t xml:space="preserve">                           ___.2021 nr _____</w:t>
      </w:r>
    </w:p>
    <w:p w14:paraId="055945CC" w14:textId="77777777" w:rsidR="0015599B" w:rsidRPr="00192319" w:rsidRDefault="0015599B" w:rsidP="0015599B">
      <w:pPr>
        <w:jc w:val="both"/>
        <w:rPr>
          <w:rFonts w:ascii="Times New Roman" w:hAnsi="Times New Roman" w:cs="Times New Roman"/>
          <w:sz w:val="24"/>
          <w:szCs w:val="24"/>
          <w:lang w:val="et-EE"/>
        </w:rPr>
      </w:pPr>
    </w:p>
    <w:p w14:paraId="4CD744FA" w14:textId="77777777" w:rsidR="0015599B" w:rsidRPr="00192319" w:rsidRDefault="0015599B" w:rsidP="0015599B">
      <w:pPr>
        <w:snapToGrid w:val="0"/>
        <w:spacing w:after="0" w:line="240" w:lineRule="auto"/>
        <w:jc w:val="both"/>
        <w:rPr>
          <w:rFonts w:ascii="Times New Roman" w:eastAsia="Times New Roman" w:hAnsi="Times New Roman" w:cs="Times New Roman"/>
          <w:b/>
          <w:sz w:val="24"/>
          <w:szCs w:val="20"/>
          <w:lang w:val="et-EE" w:eastAsia="ru-RU"/>
        </w:rPr>
      </w:pPr>
    </w:p>
    <w:p w14:paraId="797E088D" w14:textId="77777777" w:rsidR="0015599B" w:rsidRPr="00192319" w:rsidRDefault="0015599B" w:rsidP="0015599B">
      <w:pPr>
        <w:spacing w:after="0" w:line="240" w:lineRule="auto"/>
        <w:rPr>
          <w:rFonts w:ascii="Times New Roman" w:eastAsia="Times New Roman" w:hAnsi="Times New Roman" w:cs="Times New Roman"/>
          <w:b/>
          <w:sz w:val="24"/>
          <w:szCs w:val="24"/>
          <w:lang w:val="et-EE"/>
        </w:rPr>
      </w:pPr>
      <w:r w:rsidRPr="00192319">
        <w:rPr>
          <w:rFonts w:ascii="Times New Roman" w:eastAsia="Times New Roman" w:hAnsi="Times New Roman" w:cs="Times New Roman"/>
          <w:b/>
          <w:sz w:val="24"/>
          <w:szCs w:val="24"/>
          <w:lang w:val="et-EE"/>
        </w:rPr>
        <w:t xml:space="preserve">Narva Linnavolikogu 25.03.2021 otsuses nr 37 </w:t>
      </w:r>
    </w:p>
    <w:p w14:paraId="731B1257" w14:textId="77777777" w:rsidR="0015599B" w:rsidRPr="00192319" w:rsidRDefault="0015599B" w:rsidP="0015599B">
      <w:pPr>
        <w:spacing w:after="0" w:line="240" w:lineRule="auto"/>
        <w:rPr>
          <w:rFonts w:ascii="Times New Roman" w:eastAsia="Times New Roman" w:hAnsi="Times New Roman" w:cs="Times New Roman"/>
          <w:b/>
          <w:sz w:val="24"/>
          <w:szCs w:val="24"/>
          <w:lang w:val="et-EE"/>
        </w:rPr>
      </w:pPr>
      <w:r w:rsidRPr="00192319">
        <w:rPr>
          <w:rFonts w:ascii="Times New Roman" w:eastAsia="Times New Roman" w:hAnsi="Times New Roman" w:cs="Times New Roman"/>
          <w:b/>
          <w:sz w:val="24"/>
          <w:szCs w:val="24"/>
          <w:lang w:val="et-EE"/>
        </w:rPr>
        <w:t>„</w:t>
      </w:r>
      <w:bookmarkStart w:id="0" w:name="_Hlk68853580"/>
      <w:r w:rsidRPr="00192319">
        <w:rPr>
          <w:rFonts w:ascii="Times New Roman" w:eastAsia="Times New Roman" w:hAnsi="Times New Roman" w:cs="Times New Roman"/>
          <w:b/>
          <w:sz w:val="24"/>
          <w:szCs w:val="24"/>
          <w:lang w:val="et-EE"/>
        </w:rPr>
        <w:t xml:space="preserve">Kinnistu võõrandamine (Puškini tn 59, Narva)“ </w:t>
      </w:r>
      <w:bookmarkEnd w:id="0"/>
    </w:p>
    <w:p w14:paraId="709B7D07" w14:textId="77777777" w:rsidR="0015599B" w:rsidRPr="00192319" w:rsidRDefault="0015599B" w:rsidP="0015599B">
      <w:pPr>
        <w:snapToGrid w:val="0"/>
        <w:spacing w:after="0" w:line="240" w:lineRule="auto"/>
        <w:jc w:val="both"/>
        <w:rPr>
          <w:rFonts w:ascii="Times New Roman" w:eastAsia="Times New Roman" w:hAnsi="Times New Roman" w:cs="Times New Roman"/>
          <w:b/>
          <w:sz w:val="24"/>
          <w:szCs w:val="20"/>
          <w:lang w:val="et-EE" w:eastAsia="ru-RU"/>
        </w:rPr>
      </w:pPr>
      <w:r w:rsidRPr="00192319">
        <w:rPr>
          <w:rFonts w:ascii="Times New Roman" w:eastAsia="Times New Roman" w:hAnsi="Times New Roman" w:cs="Times New Roman"/>
          <w:b/>
          <w:sz w:val="24"/>
          <w:szCs w:val="24"/>
          <w:lang w:val="et-EE"/>
        </w:rPr>
        <w:t>ilmse ebatäpsuse parandamine</w:t>
      </w:r>
    </w:p>
    <w:p w14:paraId="18186544" w14:textId="77777777" w:rsidR="0015599B" w:rsidRDefault="0015599B" w:rsidP="0015599B">
      <w:pPr>
        <w:snapToGrid w:val="0"/>
        <w:spacing w:after="0" w:line="240" w:lineRule="auto"/>
        <w:jc w:val="both"/>
        <w:rPr>
          <w:rFonts w:ascii="Times New Roman" w:eastAsia="Times New Roman" w:hAnsi="Times New Roman" w:cs="Times New Roman"/>
          <w:b/>
          <w:sz w:val="24"/>
          <w:szCs w:val="20"/>
          <w:lang w:val="et-EE" w:eastAsia="ru-RU"/>
        </w:rPr>
      </w:pPr>
    </w:p>
    <w:p w14:paraId="7AF18E95" w14:textId="77777777" w:rsidR="0015599B" w:rsidRPr="00192319" w:rsidRDefault="0015599B" w:rsidP="0015599B">
      <w:pPr>
        <w:snapToGrid w:val="0"/>
        <w:spacing w:after="0" w:line="240" w:lineRule="auto"/>
        <w:jc w:val="both"/>
        <w:rPr>
          <w:rFonts w:ascii="Times New Roman" w:eastAsia="Times New Roman" w:hAnsi="Times New Roman" w:cs="Times New Roman"/>
          <w:b/>
          <w:sz w:val="24"/>
          <w:szCs w:val="20"/>
          <w:lang w:val="et-EE" w:eastAsia="ru-RU"/>
        </w:rPr>
      </w:pPr>
    </w:p>
    <w:p w14:paraId="1FF7E2C4" w14:textId="77777777" w:rsidR="0015599B" w:rsidRPr="00192319" w:rsidRDefault="0015599B" w:rsidP="0015599B">
      <w:pPr>
        <w:snapToGrid w:val="0"/>
        <w:spacing w:after="0" w:line="240" w:lineRule="auto"/>
        <w:jc w:val="center"/>
        <w:rPr>
          <w:rFonts w:ascii="Times New Roman" w:eastAsia="Times New Roman" w:hAnsi="Times New Roman" w:cs="Times New Roman"/>
          <w:b/>
          <w:sz w:val="24"/>
          <w:szCs w:val="20"/>
          <w:lang w:val="et-EE" w:eastAsia="ru-RU"/>
        </w:rPr>
      </w:pPr>
      <w:r w:rsidRPr="00192319">
        <w:rPr>
          <w:rFonts w:ascii="Times New Roman" w:eastAsia="Times New Roman" w:hAnsi="Times New Roman" w:cs="Times New Roman"/>
          <w:b/>
          <w:sz w:val="24"/>
          <w:szCs w:val="20"/>
          <w:lang w:val="et-EE" w:eastAsia="ru-RU"/>
        </w:rPr>
        <w:t>1.  Asjaolud ja menetluse käik</w:t>
      </w:r>
    </w:p>
    <w:p w14:paraId="03C33DC4" w14:textId="77777777" w:rsidR="0015599B" w:rsidRPr="00192319" w:rsidRDefault="0015599B" w:rsidP="0015599B">
      <w:pPr>
        <w:snapToGrid w:val="0"/>
        <w:spacing w:after="0" w:line="240" w:lineRule="auto"/>
        <w:jc w:val="both"/>
        <w:rPr>
          <w:rFonts w:ascii="Times New Roman" w:eastAsia="Times New Roman" w:hAnsi="Times New Roman" w:cs="Times New Roman"/>
          <w:sz w:val="24"/>
          <w:szCs w:val="20"/>
          <w:lang w:val="et-EE" w:eastAsia="ru-RU"/>
        </w:rPr>
      </w:pPr>
    </w:p>
    <w:p w14:paraId="01DCDEF6" w14:textId="77777777" w:rsidR="0015599B" w:rsidRDefault="0015599B" w:rsidP="0015599B">
      <w:pPr>
        <w:pStyle w:val="a4"/>
        <w:pBdr>
          <w:bottom w:val="none" w:sz="0" w:space="0" w:color="auto"/>
        </w:pBdr>
        <w:tabs>
          <w:tab w:val="num" w:pos="0"/>
        </w:tabs>
        <w:spacing w:after="120"/>
        <w:ind w:right="58"/>
        <w:rPr>
          <w:rFonts w:ascii="Times New Roman" w:hAnsi="Times New Roman" w:cs="Times New Roman"/>
          <w:lang w:val="et-EE"/>
        </w:rPr>
      </w:pPr>
      <w:r>
        <w:rPr>
          <w:rFonts w:ascii="Times New Roman" w:hAnsi="Times New Roman" w:cs="Times New Roman"/>
          <w:lang w:val="et-EE"/>
        </w:rPr>
        <w:t xml:space="preserve">Narva Linnavolikogu võttis vastu </w:t>
      </w:r>
      <w:bookmarkStart w:id="1" w:name="_Hlk68853891"/>
      <w:r>
        <w:rPr>
          <w:rFonts w:ascii="Times New Roman" w:hAnsi="Times New Roman" w:cs="Times New Roman"/>
          <w:lang w:val="et-EE"/>
        </w:rPr>
        <w:t xml:space="preserve">25.03.2021 </w:t>
      </w:r>
      <w:bookmarkEnd w:id="1"/>
      <w:r>
        <w:rPr>
          <w:rFonts w:ascii="Times New Roman" w:hAnsi="Times New Roman" w:cs="Times New Roman"/>
          <w:lang w:val="et-EE"/>
        </w:rPr>
        <w:t xml:space="preserve">otsuse nr 37 „Kinnistu võõrandamine (Puškini tn 59, Narva)“. Nimetatud otsuse punktis 3.1 on kinnistu registriosa numbriks ekslikult märgitud kinnistut koormava hoonestusõiguse registriosa nr 2918009. Õige kinnistu registriosa number on 80409. Seega tuleb ülalnimetatud otsuses teha parandus, asendades punktis 3.1 numbri „2918009“ numbriga „80409“. Ilmse ebatäpsuse parandamine ei muuta haldusakti tegelikku sisu, vaid toob haldusorgani tahte selgemalt esile, seega on tal üksnes deklaratiivne iseloom. </w:t>
      </w:r>
    </w:p>
    <w:p w14:paraId="11623EA3" w14:textId="77777777" w:rsidR="0015599B" w:rsidRDefault="0015599B" w:rsidP="0015599B">
      <w:pPr>
        <w:pStyle w:val="a4"/>
        <w:pBdr>
          <w:bottom w:val="none" w:sz="0" w:space="0" w:color="auto"/>
        </w:pBdr>
        <w:tabs>
          <w:tab w:val="num" w:pos="0"/>
        </w:tabs>
        <w:spacing w:after="120"/>
        <w:ind w:right="58"/>
        <w:rPr>
          <w:rFonts w:ascii="Times New Roman" w:hAnsi="Times New Roman" w:cs="Times New Roman"/>
          <w:lang w:val="et-EE"/>
        </w:rPr>
      </w:pPr>
      <w:r>
        <w:rPr>
          <w:rFonts w:ascii="Times New Roman" w:hAnsi="Times New Roman" w:cs="Times New Roman"/>
          <w:lang w:val="et-EE"/>
        </w:rPr>
        <w:t xml:space="preserve">Kuna 25.03.2021 otsuse nr 37 võttis vastu Narva Linnavolikogu, siis ilmse ebatäpsuse parandamine eelnimetatud otsuses on linnavolikogu pädevuses. </w:t>
      </w:r>
    </w:p>
    <w:p w14:paraId="4F46794E" w14:textId="77777777" w:rsidR="0015599B" w:rsidRPr="00192319" w:rsidRDefault="0015599B" w:rsidP="0015599B">
      <w:pPr>
        <w:snapToGrid w:val="0"/>
        <w:spacing w:after="0" w:line="240" w:lineRule="auto"/>
        <w:jc w:val="center"/>
        <w:rPr>
          <w:rFonts w:ascii="Times New Roman" w:eastAsia="Times New Roman" w:hAnsi="Times New Roman" w:cs="Times New Roman"/>
          <w:b/>
          <w:sz w:val="24"/>
          <w:szCs w:val="20"/>
          <w:lang w:val="et-EE" w:eastAsia="ru-RU"/>
        </w:rPr>
      </w:pPr>
    </w:p>
    <w:p w14:paraId="5DA87AC1" w14:textId="77777777" w:rsidR="0015599B" w:rsidRPr="00192319" w:rsidRDefault="0015599B" w:rsidP="0015599B">
      <w:pPr>
        <w:snapToGrid w:val="0"/>
        <w:spacing w:after="0" w:line="240" w:lineRule="auto"/>
        <w:jc w:val="center"/>
        <w:rPr>
          <w:rFonts w:ascii="Times New Roman" w:eastAsia="Times New Roman" w:hAnsi="Times New Roman" w:cs="Times New Roman"/>
          <w:b/>
          <w:sz w:val="24"/>
          <w:szCs w:val="20"/>
          <w:lang w:val="et-EE" w:eastAsia="ru-RU"/>
        </w:rPr>
      </w:pPr>
      <w:r w:rsidRPr="00192319">
        <w:rPr>
          <w:rFonts w:ascii="Times New Roman" w:eastAsia="Times New Roman" w:hAnsi="Times New Roman" w:cs="Times New Roman"/>
          <w:b/>
          <w:sz w:val="24"/>
          <w:szCs w:val="20"/>
          <w:lang w:val="et-EE" w:eastAsia="ru-RU"/>
        </w:rPr>
        <w:t>2. Õiguslikud alused</w:t>
      </w:r>
    </w:p>
    <w:p w14:paraId="237A1AA7" w14:textId="77777777" w:rsidR="0015599B" w:rsidRPr="00192319" w:rsidRDefault="0015599B" w:rsidP="0015599B">
      <w:pPr>
        <w:snapToGrid w:val="0"/>
        <w:spacing w:after="0" w:line="240" w:lineRule="auto"/>
        <w:rPr>
          <w:rFonts w:ascii="Times New Roman" w:eastAsia="Times New Roman" w:hAnsi="Times New Roman" w:cs="Times New Roman"/>
          <w:b/>
          <w:sz w:val="24"/>
          <w:szCs w:val="24"/>
          <w:lang w:val="et-EE" w:eastAsia="ru-RU"/>
        </w:rPr>
      </w:pPr>
    </w:p>
    <w:p w14:paraId="6A2060D5" w14:textId="7BED5AF0" w:rsidR="0015599B" w:rsidRDefault="0015599B" w:rsidP="0015599B">
      <w:pPr>
        <w:jc w:val="both"/>
        <w:rPr>
          <w:rFonts w:ascii="Times New Roman" w:eastAsia="Times New Roman" w:hAnsi="Times New Roman" w:cs="Times New Roman"/>
          <w:sz w:val="24"/>
          <w:szCs w:val="20"/>
          <w:lang w:val="et-EE" w:eastAsia="ru-RU"/>
        </w:rPr>
      </w:pPr>
      <w:r>
        <w:rPr>
          <w:rFonts w:ascii="Times New Roman" w:hAnsi="Times New Roman" w:cs="Times New Roman"/>
          <w:sz w:val="24"/>
          <w:szCs w:val="24"/>
          <w:lang w:val="et-EE"/>
        </w:rPr>
        <w:t xml:space="preserve">Haldusmenetluse seaduse § 59 kohaselt haldusorgan parandab seadusega haldusakti muutmiseks ettenähtud menetluskorda järgimata haldusaktis kirjavea ja muu ilmse ebatäpsuse, mis ei mõjuta haldusakti sisu. Haldusorgan teeb haldusakti parandamise teatavaks haldusakti adressaadile. </w:t>
      </w:r>
    </w:p>
    <w:p w14:paraId="79536383" w14:textId="77777777" w:rsidR="0015599B" w:rsidRPr="00192319" w:rsidRDefault="0015599B" w:rsidP="0015599B">
      <w:pPr>
        <w:snapToGrid w:val="0"/>
        <w:spacing w:after="0" w:line="240" w:lineRule="auto"/>
        <w:jc w:val="both"/>
        <w:rPr>
          <w:rFonts w:ascii="Times New Roman" w:eastAsia="Times New Roman" w:hAnsi="Times New Roman" w:cs="Times New Roman"/>
          <w:sz w:val="24"/>
          <w:szCs w:val="20"/>
          <w:lang w:val="et-EE" w:eastAsia="ru-RU"/>
        </w:rPr>
      </w:pPr>
    </w:p>
    <w:p w14:paraId="0F1D9AAB" w14:textId="77777777" w:rsidR="0015599B" w:rsidRPr="00192319" w:rsidRDefault="0015599B" w:rsidP="0015599B">
      <w:pPr>
        <w:numPr>
          <w:ilvl w:val="0"/>
          <w:numId w:val="9"/>
        </w:numPr>
        <w:snapToGrid w:val="0"/>
        <w:spacing w:after="0" w:line="240" w:lineRule="auto"/>
        <w:jc w:val="center"/>
        <w:rPr>
          <w:rFonts w:ascii="Times New Roman" w:eastAsia="Times New Roman" w:hAnsi="Times New Roman" w:cs="Times New Roman"/>
          <w:b/>
          <w:sz w:val="24"/>
          <w:szCs w:val="20"/>
          <w:lang w:val="et-EE" w:eastAsia="ru-RU"/>
        </w:rPr>
      </w:pPr>
      <w:r w:rsidRPr="00192319">
        <w:rPr>
          <w:rFonts w:ascii="Times New Roman" w:eastAsia="Times New Roman" w:hAnsi="Times New Roman" w:cs="Times New Roman"/>
          <w:b/>
          <w:sz w:val="24"/>
          <w:szCs w:val="20"/>
          <w:lang w:val="et-EE" w:eastAsia="ru-RU"/>
        </w:rPr>
        <w:t>Otsus</w:t>
      </w:r>
    </w:p>
    <w:p w14:paraId="7DC3522E" w14:textId="77777777" w:rsidR="0015599B" w:rsidRPr="00192319" w:rsidRDefault="0015599B" w:rsidP="0015599B">
      <w:pPr>
        <w:snapToGrid w:val="0"/>
        <w:spacing w:after="0" w:line="240" w:lineRule="auto"/>
        <w:jc w:val="center"/>
        <w:rPr>
          <w:rFonts w:ascii="Times New Roman" w:eastAsia="Times New Roman" w:hAnsi="Times New Roman" w:cs="Times New Roman"/>
          <w:b/>
          <w:sz w:val="24"/>
          <w:szCs w:val="20"/>
          <w:lang w:val="et-EE" w:eastAsia="ru-RU"/>
        </w:rPr>
      </w:pPr>
    </w:p>
    <w:p w14:paraId="4934BA87" w14:textId="77777777" w:rsidR="0015599B" w:rsidRPr="00192319" w:rsidRDefault="0015599B" w:rsidP="0015599B">
      <w:pPr>
        <w:numPr>
          <w:ilvl w:val="1"/>
          <w:numId w:val="7"/>
        </w:numPr>
        <w:snapToGrid w:val="0"/>
        <w:spacing w:after="0" w:line="240" w:lineRule="auto"/>
        <w:jc w:val="both"/>
        <w:rPr>
          <w:rFonts w:ascii="Times New Roman" w:eastAsia="Times New Roman" w:hAnsi="Times New Roman" w:cs="Times New Roman"/>
          <w:b/>
          <w:sz w:val="24"/>
          <w:szCs w:val="20"/>
          <w:lang w:val="et-EE" w:eastAsia="ru-RU"/>
        </w:rPr>
      </w:pPr>
      <w:r w:rsidRPr="00192319">
        <w:rPr>
          <w:rFonts w:ascii="Times New Roman" w:eastAsia="Times New Roman" w:hAnsi="Times New Roman" w:cs="Times New Roman"/>
          <w:sz w:val="24"/>
          <w:szCs w:val="20"/>
          <w:lang w:val="et-EE" w:eastAsia="ru-RU"/>
        </w:rPr>
        <w:t xml:space="preserve"> Parandada Narva Linnavolikogu </w:t>
      </w:r>
      <w:r w:rsidRPr="00192319">
        <w:rPr>
          <w:rFonts w:ascii="Times New Roman" w:hAnsi="Times New Roman" w:cs="Times New Roman"/>
          <w:sz w:val="24"/>
          <w:szCs w:val="24"/>
          <w:lang w:val="et-EE"/>
        </w:rPr>
        <w:t xml:space="preserve">25.03.2021 otsuse nr 37 </w:t>
      </w:r>
      <w:r w:rsidRPr="00192319">
        <w:rPr>
          <w:rFonts w:ascii="Times New Roman" w:eastAsia="Times New Roman" w:hAnsi="Times New Roman" w:cs="Times New Roman"/>
          <w:sz w:val="24"/>
          <w:szCs w:val="20"/>
          <w:lang w:val="et-EE" w:eastAsia="ru-RU"/>
        </w:rPr>
        <w:t>„Kinnistu võõrandamine (Puškini tn 59, Narva)“ punktis 3.1 märgitud kinnistu registriosa numbri „2918009”, asendades  selle numbriga „80409”.</w:t>
      </w:r>
    </w:p>
    <w:p w14:paraId="06E4A4CA" w14:textId="77777777" w:rsidR="0015599B" w:rsidRPr="00192319" w:rsidRDefault="0015599B" w:rsidP="0015599B">
      <w:pPr>
        <w:snapToGrid w:val="0"/>
        <w:spacing w:after="0" w:line="240" w:lineRule="auto"/>
        <w:jc w:val="center"/>
        <w:rPr>
          <w:rFonts w:ascii="Times New Roman" w:eastAsia="Times New Roman" w:hAnsi="Times New Roman" w:cs="Times New Roman"/>
          <w:b/>
          <w:sz w:val="24"/>
          <w:szCs w:val="20"/>
          <w:lang w:val="et-EE" w:eastAsia="ru-RU"/>
        </w:rPr>
      </w:pPr>
    </w:p>
    <w:p w14:paraId="0C928166" w14:textId="77777777" w:rsidR="0015599B" w:rsidRDefault="0015599B" w:rsidP="0015599B">
      <w:pPr>
        <w:snapToGrid w:val="0"/>
        <w:spacing w:after="0" w:line="240" w:lineRule="auto"/>
        <w:jc w:val="center"/>
        <w:rPr>
          <w:rFonts w:ascii="Times New Roman" w:eastAsia="Times New Roman" w:hAnsi="Times New Roman" w:cs="Times New Roman"/>
          <w:b/>
          <w:sz w:val="24"/>
          <w:szCs w:val="20"/>
          <w:lang w:val="et-EE" w:eastAsia="ru-RU"/>
        </w:rPr>
      </w:pPr>
    </w:p>
    <w:p w14:paraId="6B7AD961" w14:textId="77777777" w:rsidR="0015599B" w:rsidRPr="00192319" w:rsidRDefault="0015599B" w:rsidP="0015599B">
      <w:pPr>
        <w:snapToGrid w:val="0"/>
        <w:spacing w:after="0" w:line="240" w:lineRule="auto"/>
        <w:jc w:val="center"/>
        <w:rPr>
          <w:rFonts w:ascii="Times New Roman" w:eastAsia="Times New Roman" w:hAnsi="Times New Roman" w:cs="Times New Roman"/>
          <w:b/>
          <w:sz w:val="24"/>
          <w:szCs w:val="20"/>
          <w:lang w:val="et-EE" w:eastAsia="ru-RU"/>
        </w:rPr>
      </w:pPr>
    </w:p>
    <w:p w14:paraId="62F24856" w14:textId="77777777" w:rsidR="0015599B" w:rsidRPr="00192319" w:rsidRDefault="0015599B" w:rsidP="0015599B">
      <w:pPr>
        <w:snapToGrid w:val="0"/>
        <w:spacing w:after="0" w:line="240" w:lineRule="auto"/>
        <w:jc w:val="center"/>
        <w:rPr>
          <w:rFonts w:ascii="Times New Roman" w:eastAsia="Times New Roman" w:hAnsi="Times New Roman" w:cs="Times New Roman"/>
          <w:b/>
          <w:sz w:val="24"/>
          <w:szCs w:val="20"/>
          <w:lang w:val="et-EE" w:eastAsia="ru-RU"/>
        </w:rPr>
      </w:pPr>
      <w:r w:rsidRPr="00192319">
        <w:rPr>
          <w:rFonts w:ascii="Times New Roman" w:eastAsia="Times New Roman" w:hAnsi="Times New Roman" w:cs="Times New Roman"/>
          <w:b/>
          <w:sz w:val="24"/>
          <w:szCs w:val="20"/>
          <w:lang w:val="et-EE" w:eastAsia="ru-RU"/>
        </w:rPr>
        <w:t>4. Rakendussätted</w:t>
      </w:r>
    </w:p>
    <w:p w14:paraId="03CDECE1" w14:textId="77777777" w:rsidR="0015599B" w:rsidRPr="00192319" w:rsidRDefault="0015599B" w:rsidP="0015599B">
      <w:pPr>
        <w:snapToGrid w:val="0"/>
        <w:spacing w:after="0" w:line="240" w:lineRule="auto"/>
        <w:jc w:val="center"/>
        <w:rPr>
          <w:rFonts w:ascii="Times New Roman" w:eastAsia="Times New Roman" w:hAnsi="Times New Roman" w:cs="Times New Roman"/>
          <w:b/>
          <w:sz w:val="24"/>
          <w:szCs w:val="20"/>
          <w:lang w:val="et-EE" w:eastAsia="ru-RU"/>
        </w:rPr>
      </w:pPr>
    </w:p>
    <w:p w14:paraId="0E051ADB" w14:textId="77777777" w:rsidR="0015599B" w:rsidRPr="00192319" w:rsidRDefault="0015599B" w:rsidP="0015599B">
      <w:pPr>
        <w:ind w:left="567" w:hanging="567"/>
        <w:jc w:val="both"/>
        <w:rPr>
          <w:rFonts w:ascii="Times New Roman" w:hAnsi="Times New Roman" w:cs="Times New Roman"/>
          <w:sz w:val="24"/>
          <w:szCs w:val="24"/>
          <w:lang w:val="et-EE"/>
        </w:rPr>
      </w:pPr>
      <w:r w:rsidRPr="00192319">
        <w:rPr>
          <w:rFonts w:ascii="Times New Roman" w:hAnsi="Times New Roman" w:cs="Times New Roman"/>
          <w:sz w:val="24"/>
          <w:szCs w:val="24"/>
          <w:lang w:val="et-EE"/>
        </w:rPr>
        <w:lastRenderedPageBreak/>
        <w:t xml:space="preserve">4.1. Narva Linnavalitsuse Linnamajandusametil teha käesolev otsus teatavaks </w:t>
      </w:r>
      <w:r w:rsidRPr="00192319">
        <w:rPr>
          <w:rFonts w:ascii="Times New Roman" w:eastAsia="Times New Roman" w:hAnsi="Times New Roman" w:cs="Times New Roman"/>
          <w:sz w:val="24"/>
          <w:szCs w:val="24"/>
          <w:lang w:val="et-EE"/>
        </w:rPr>
        <w:t>Osaühingu</w:t>
      </w:r>
      <w:r w:rsidRPr="00192319">
        <w:rPr>
          <w:rFonts w:ascii="Times New Roman" w:hAnsi="Times New Roman" w:cs="Times New Roman"/>
          <w:sz w:val="24"/>
          <w:szCs w:val="24"/>
          <w:lang w:val="et-EE"/>
        </w:rPr>
        <w:t>le Rossan MPI, registrikood 10200378.</w:t>
      </w:r>
    </w:p>
    <w:p w14:paraId="74E3EFFD" w14:textId="77777777" w:rsidR="0015599B" w:rsidRPr="00192319" w:rsidRDefault="0015599B" w:rsidP="0015599B">
      <w:pPr>
        <w:jc w:val="both"/>
        <w:rPr>
          <w:rFonts w:ascii="Times New Roman" w:hAnsi="Times New Roman" w:cs="Times New Roman"/>
          <w:sz w:val="24"/>
          <w:szCs w:val="24"/>
          <w:lang w:val="et-EE"/>
        </w:rPr>
      </w:pPr>
      <w:r w:rsidRPr="00192319">
        <w:rPr>
          <w:rFonts w:ascii="Times New Roman" w:hAnsi="Times New Roman" w:cs="Times New Roman"/>
          <w:sz w:val="24"/>
          <w:szCs w:val="24"/>
          <w:lang w:val="et-EE"/>
        </w:rPr>
        <w:t>4.2.</w:t>
      </w:r>
      <w:r w:rsidRPr="00192319">
        <w:rPr>
          <w:rFonts w:ascii="Times New Roman" w:hAnsi="Times New Roman" w:cs="Times New Roman"/>
          <w:sz w:val="24"/>
          <w:szCs w:val="24"/>
          <w:lang w:val="et-EE"/>
        </w:rPr>
        <w:tab/>
        <w:t>Käesolev otsus jõustub seadusega ettenähtud korras.</w:t>
      </w:r>
    </w:p>
    <w:p w14:paraId="677AB219" w14:textId="77777777" w:rsidR="0015599B" w:rsidRPr="00192319" w:rsidRDefault="0015599B" w:rsidP="0015599B">
      <w:pPr>
        <w:ind w:left="567" w:hanging="567"/>
        <w:jc w:val="both"/>
        <w:rPr>
          <w:rFonts w:ascii="Times New Roman" w:hAnsi="Times New Roman" w:cs="Times New Roman"/>
          <w:sz w:val="24"/>
          <w:szCs w:val="24"/>
          <w:lang w:val="et-EE"/>
        </w:rPr>
      </w:pPr>
      <w:r w:rsidRPr="00192319">
        <w:rPr>
          <w:rFonts w:ascii="Times New Roman" w:hAnsi="Times New Roman" w:cs="Times New Roman"/>
          <w:sz w:val="24"/>
          <w:szCs w:val="24"/>
          <w:lang w:val="et-EE"/>
        </w:rPr>
        <w:t>4.3.</w:t>
      </w:r>
      <w:r w:rsidRPr="00192319">
        <w:rPr>
          <w:rFonts w:ascii="Times New Roman" w:hAnsi="Times New Roman" w:cs="Times New Roman"/>
          <w:sz w:val="24"/>
          <w:szCs w:val="24"/>
          <w:lang w:val="et-EE"/>
        </w:rPr>
        <w:tab/>
        <w:t>Otsust võib vaidlustada, esitades kaebuse Tartu Halduskohtu Jõhvi kohtumajale 30 päeva jooksul arvates otsuse avaldamise päevast.</w:t>
      </w:r>
    </w:p>
    <w:p w14:paraId="690F4637" w14:textId="77777777" w:rsidR="0015599B" w:rsidRPr="00192319" w:rsidRDefault="0015599B" w:rsidP="0015599B">
      <w:pPr>
        <w:snapToGrid w:val="0"/>
        <w:spacing w:after="0" w:line="240" w:lineRule="auto"/>
        <w:jc w:val="both"/>
        <w:rPr>
          <w:rFonts w:ascii="Times New Roman" w:eastAsia="Times New Roman" w:hAnsi="Times New Roman" w:cs="Times New Roman"/>
          <w:sz w:val="24"/>
          <w:szCs w:val="20"/>
          <w:lang w:val="et-EE" w:eastAsia="ru-RU"/>
        </w:rPr>
      </w:pPr>
    </w:p>
    <w:p w14:paraId="0A05A3B8" w14:textId="77777777" w:rsidR="0015599B" w:rsidRPr="00192319" w:rsidRDefault="0015599B" w:rsidP="0015599B">
      <w:pPr>
        <w:snapToGrid w:val="0"/>
        <w:spacing w:after="0" w:line="240" w:lineRule="auto"/>
        <w:jc w:val="both"/>
        <w:rPr>
          <w:rFonts w:ascii="Times New Roman" w:eastAsia="Times New Roman" w:hAnsi="Times New Roman" w:cs="Times New Roman"/>
          <w:sz w:val="24"/>
          <w:szCs w:val="20"/>
          <w:lang w:val="et-EE" w:eastAsia="ru-RU"/>
        </w:rPr>
      </w:pPr>
    </w:p>
    <w:p w14:paraId="1566875D" w14:textId="77777777" w:rsidR="0015599B" w:rsidRPr="00192319" w:rsidRDefault="0015599B" w:rsidP="0015599B">
      <w:pPr>
        <w:snapToGrid w:val="0"/>
        <w:spacing w:after="0" w:line="240" w:lineRule="auto"/>
        <w:jc w:val="both"/>
        <w:rPr>
          <w:rFonts w:ascii="Times New Roman" w:eastAsia="Times New Roman" w:hAnsi="Times New Roman" w:cs="Times New Roman"/>
          <w:sz w:val="24"/>
          <w:szCs w:val="20"/>
          <w:lang w:val="et-EE" w:eastAsia="ru-RU"/>
        </w:rPr>
      </w:pPr>
    </w:p>
    <w:p w14:paraId="1963B322" w14:textId="77777777" w:rsidR="0015599B" w:rsidRPr="00192319" w:rsidRDefault="0015599B" w:rsidP="0015599B">
      <w:pPr>
        <w:snapToGrid w:val="0"/>
        <w:spacing w:after="0" w:line="240" w:lineRule="auto"/>
        <w:jc w:val="both"/>
        <w:rPr>
          <w:rFonts w:ascii="Times New Roman" w:eastAsia="Times New Roman" w:hAnsi="Times New Roman" w:cs="Times New Roman"/>
          <w:sz w:val="24"/>
          <w:szCs w:val="20"/>
          <w:lang w:val="et-EE" w:eastAsia="ru-RU"/>
        </w:rPr>
      </w:pPr>
    </w:p>
    <w:p w14:paraId="20DBE99C" w14:textId="77777777" w:rsidR="0015599B" w:rsidRPr="00192319" w:rsidRDefault="0015599B" w:rsidP="0015599B">
      <w:pPr>
        <w:snapToGrid w:val="0"/>
        <w:spacing w:after="0" w:line="240" w:lineRule="auto"/>
        <w:jc w:val="both"/>
        <w:rPr>
          <w:rFonts w:ascii="Times New Roman" w:eastAsia="Times New Roman" w:hAnsi="Times New Roman" w:cs="Times New Roman"/>
          <w:sz w:val="24"/>
          <w:szCs w:val="20"/>
          <w:lang w:val="et-EE" w:eastAsia="ru-RU"/>
        </w:rPr>
      </w:pPr>
    </w:p>
    <w:p w14:paraId="2F9DB960" w14:textId="77777777" w:rsidR="0015599B" w:rsidRPr="00192319" w:rsidRDefault="0015599B" w:rsidP="0015599B">
      <w:pPr>
        <w:spacing w:after="0"/>
        <w:jc w:val="both"/>
        <w:rPr>
          <w:rFonts w:ascii="Times New Roman" w:hAnsi="Times New Roman" w:cs="Times New Roman"/>
          <w:sz w:val="24"/>
          <w:szCs w:val="24"/>
          <w:lang w:val="et-EE"/>
        </w:rPr>
      </w:pPr>
      <w:r w:rsidRPr="00192319">
        <w:rPr>
          <w:rFonts w:ascii="Times New Roman" w:hAnsi="Times New Roman" w:cs="Times New Roman"/>
          <w:sz w:val="24"/>
          <w:szCs w:val="24"/>
          <w:lang w:val="et-EE"/>
        </w:rPr>
        <w:t>Tatjana Stolfat</w:t>
      </w:r>
    </w:p>
    <w:p w14:paraId="50DD5816" w14:textId="77777777" w:rsidR="0015599B" w:rsidRPr="00192319" w:rsidRDefault="0015599B" w:rsidP="0015599B">
      <w:pPr>
        <w:snapToGrid w:val="0"/>
        <w:spacing w:after="0" w:line="240" w:lineRule="auto"/>
        <w:jc w:val="both"/>
        <w:rPr>
          <w:rFonts w:ascii="Times New Roman" w:eastAsia="Times New Roman" w:hAnsi="Times New Roman" w:cs="Times New Roman"/>
          <w:sz w:val="24"/>
          <w:szCs w:val="20"/>
          <w:lang w:val="et-EE" w:eastAsia="ru-RU"/>
        </w:rPr>
      </w:pPr>
      <w:r w:rsidRPr="00192319">
        <w:rPr>
          <w:rFonts w:ascii="Times New Roman" w:eastAsia="Times New Roman" w:hAnsi="Times New Roman" w:cs="Times New Roman"/>
          <w:sz w:val="24"/>
          <w:szCs w:val="20"/>
          <w:lang w:val="et-EE" w:eastAsia="ru-RU"/>
        </w:rPr>
        <w:t>Linnavolikogu esimees</w:t>
      </w:r>
    </w:p>
    <w:p w14:paraId="56893761" w14:textId="77777777" w:rsidR="0015599B" w:rsidRPr="00192319" w:rsidRDefault="0015599B" w:rsidP="0015599B">
      <w:pPr>
        <w:snapToGrid w:val="0"/>
        <w:spacing w:after="0" w:line="240" w:lineRule="auto"/>
        <w:jc w:val="both"/>
        <w:rPr>
          <w:rFonts w:ascii="Times New Roman" w:eastAsia="Times New Roman" w:hAnsi="Times New Roman" w:cs="Times New Roman"/>
          <w:sz w:val="24"/>
          <w:szCs w:val="20"/>
          <w:lang w:val="et-EE" w:eastAsia="ru-RU"/>
        </w:rPr>
      </w:pPr>
    </w:p>
    <w:p w14:paraId="691E79F3" w14:textId="77777777" w:rsidR="0015599B" w:rsidRPr="00192319" w:rsidRDefault="0015599B" w:rsidP="0015599B">
      <w:pPr>
        <w:spacing w:after="0" w:line="240" w:lineRule="auto"/>
        <w:jc w:val="right"/>
        <w:rPr>
          <w:rFonts w:ascii="Times New Roman" w:eastAsia="Times New Roman" w:hAnsi="Times New Roman" w:cs="Times New Roman"/>
          <w:sz w:val="24"/>
          <w:szCs w:val="24"/>
          <w:lang w:val="et-EE"/>
        </w:rPr>
      </w:pPr>
    </w:p>
    <w:p w14:paraId="513946D4" w14:textId="77777777" w:rsidR="0015599B" w:rsidRPr="00192319" w:rsidRDefault="0015599B" w:rsidP="0015599B">
      <w:pPr>
        <w:snapToGrid w:val="0"/>
        <w:spacing w:after="0" w:line="240" w:lineRule="auto"/>
        <w:rPr>
          <w:rFonts w:ascii="Times New Roman" w:eastAsia="Times New Roman" w:hAnsi="Times New Roman" w:cs="Times New Roman"/>
          <w:sz w:val="24"/>
          <w:szCs w:val="20"/>
          <w:lang w:val="et-EE" w:eastAsia="ru-RU"/>
        </w:rPr>
      </w:pPr>
    </w:p>
    <w:p w14:paraId="1D5F0DE8" w14:textId="77777777" w:rsidR="0015599B" w:rsidRPr="00192319" w:rsidRDefault="0015599B" w:rsidP="0015599B">
      <w:pPr>
        <w:spacing w:after="0"/>
        <w:jc w:val="both"/>
        <w:rPr>
          <w:lang w:val="et-EE"/>
        </w:rPr>
      </w:pPr>
      <w:r w:rsidRPr="00192319">
        <w:rPr>
          <w:lang w:val="et-EE"/>
        </w:rPr>
        <w:tab/>
      </w:r>
    </w:p>
    <w:p w14:paraId="62A53D6B" w14:textId="77777777" w:rsidR="0015599B" w:rsidRPr="00192319" w:rsidRDefault="0015599B" w:rsidP="0015599B">
      <w:pPr>
        <w:jc w:val="both"/>
        <w:rPr>
          <w:lang w:val="et-EE"/>
        </w:rPr>
      </w:pPr>
    </w:p>
    <w:p w14:paraId="78321E4A" w14:textId="77777777" w:rsidR="0015599B" w:rsidRPr="00192319" w:rsidRDefault="0015599B" w:rsidP="0015599B">
      <w:pPr>
        <w:jc w:val="both"/>
        <w:rPr>
          <w:lang w:val="et-EE"/>
        </w:rPr>
      </w:pPr>
    </w:p>
    <w:p w14:paraId="35C0F6B8" w14:textId="77777777" w:rsidR="0015599B" w:rsidRPr="00192319" w:rsidRDefault="0015599B" w:rsidP="0015599B">
      <w:pPr>
        <w:rPr>
          <w:lang w:val="et-EE"/>
        </w:rPr>
      </w:pPr>
    </w:p>
    <w:p w14:paraId="48CB45C2" w14:textId="77777777" w:rsidR="00B806D4" w:rsidRPr="0015599B" w:rsidRDefault="00B806D4" w:rsidP="0015599B"/>
    <w:sectPr w:rsidR="00B806D4" w:rsidRPr="0015599B" w:rsidSect="00913BCA">
      <w:pgSz w:w="11906" w:h="16838"/>
      <w:pgMar w:top="1134" w:right="12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F35"/>
    <w:multiLevelType w:val="hybridMultilevel"/>
    <w:tmpl w:val="FB104B48"/>
    <w:lvl w:ilvl="0" w:tplc="EBD87272">
      <w:start w:val="1"/>
      <w:numFmt w:val="decimal"/>
      <w:lvlText w:val="%1."/>
      <w:lvlJc w:val="left"/>
      <w:pPr>
        <w:tabs>
          <w:tab w:val="num" w:pos="720"/>
        </w:tabs>
        <w:ind w:left="720" w:hanging="360"/>
      </w:pPr>
      <w:rPr>
        <w:rFonts w:hint="default"/>
      </w:rPr>
    </w:lvl>
    <w:lvl w:ilvl="1" w:tplc="063815CE">
      <w:numFmt w:val="none"/>
      <w:lvlText w:val=""/>
      <w:lvlJc w:val="left"/>
      <w:pPr>
        <w:tabs>
          <w:tab w:val="num" w:pos="360"/>
        </w:tabs>
      </w:pPr>
    </w:lvl>
    <w:lvl w:ilvl="2" w:tplc="F6721B22">
      <w:numFmt w:val="none"/>
      <w:lvlText w:val=""/>
      <w:lvlJc w:val="left"/>
      <w:pPr>
        <w:tabs>
          <w:tab w:val="num" w:pos="360"/>
        </w:tabs>
      </w:pPr>
    </w:lvl>
    <w:lvl w:ilvl="3" w:tplc="5EEC109A">
      <w:numFmt w:val="none"/>
      <w:lvlText w:val=""/>
      <w:lvlJc w:val="left"/>
      <w:pPr>
        <w:tabs>
          <w:tab w:val="num" w:pos="360"/>
        </w:tabs>
      </w:pPr>
    </w:lvl>
    <w:lvl w:ilvl="4" w:tplc="329E2310">
      <w:numFmt w:val="none"/>
      <w:lvlText w:val=""/>
      <w:lvlJc w:val="left"/>
      <w:pPr>
        <w:tabs>
          <w:tab w:val="num" w:pos="360"/>
        </w:tabs>
      </w:pPr>
    </w:lvl>
    <w:lvl w:ilvl="5" w:tplc="A906BEEE">
      <w:numFmt w:val="none"/>
      <w:lvlText w:val=""/>
      <w:lvlJc w:val="left"/>
      <w:pPr>
        <w:tabs>
          <w:tab w:val="num" w:pos="360"/>
        </w:tabs>
      </w:pPr>
    </w:lvl>
    <w:lvl w:ilvl="6" w:tplc="4AB8039C">
      <w:numFmt w:val="none"/>
      <w:lvlText w:val=""/>
      <w:lvlJc w:val="left"/>
      <w:pPr>
        <w:tabs>
          <w:tab w:val="num" w:pos="360"/>
        </w:tabs>
      </w:pPr>
    </w:lvl>
    <w:lvl w:ilvl="7" w:tplc="B614C4EA">
      <w:numFmt w:val="none"/>
      <w:lvlText w:val=""/>
      <w:lvlJc w:val="left"/>
      <w:pPr>
        <w:tabs>
          <w:tab w:val="num" w:pos="360"/>
        </w:tabs>
      </w:pPr>
    </w:lvl>
    <w:lvl w:ilvl="8" w:tplc="BA70CD2C">
      <w:numFmt w:val="none"/>
      <w:lvlText w:val=""/>
      <w:lvlJc w:val="left"/>
      <w:pPr>
        <w:tabs>
          <w:tab w:val="num" w:pos="360"/>
        </w:tabs>
      </w:pPr>
    </w:lvl>
  </w:abstractNum>
  <w:abstractNum w:abstractNumId="1" w15:restartNumberingAfterBreak="0">
    <w:nsid w:val="1F774945"/>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2AE975DA"/>
    <w:multiLevelType w:val="hybridMultilevel"/>
    <w:tmpl w:val="B234F91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5B3770"/>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4B6E78EA"/>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4E81028B"/>
    <w:multiLevelType w:val="multilevel"/>
    <w:tmpl w:val="5EF2E8DE"/>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589C313C"/>
    <w:multiLevelType w:val="multilevel"/>
    <w:tmpl w:val="72361162"/>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C946297"/>
    <w:multiLevelType w:val="multilevel"/>
    <w:tmpl w:val="4FDAC340"/>
    <w:lvl w:ilvl="0">
      <w:start w:val="3"/>
      <w:numFmt w:val="decimal"/>
      <w:lvlText w:val="%1."/>
      <w:lvlJc w:val="left"/>
      <w:pPr>
        <w:ind w:left="0" w:hanging="360"/>
      </w:pPr>
      <w:rPr>
        <w:rFonts w:hint="default"/>
        <w:w w:val="100"/>
      </w:rPr>
    </w:lvl>
    <w:lvl w:ilvl="1">
      <w:start w:val="1"/>
      <w:numFmt w:val="decimal"/>
      <w:lvlText w:val="%1.%2."/>
      <w:lvlJc w:val="left"/>
      <w:pPr>
        <w:ind w:left="360" w:hanging="360"/>
      </w:pPr>
      <w:rPr>
        <w:rFonts w:hint="default"/>
        <w:b w:val="0"/>
        <w:bCs/>
        <w:w w:val="100"/>
      </w:rPr>
    </w:lvl>
    <w:lvl w:ilvl="2" w:tentative="1">
      <w:start w:val="1"/>
      <w:numFmt w:val="decimal"/>
      <w:lvlText w:val="%1.%2.%3."/>
      <w:lvlJc w:val="left"/>
      <w:pPr>
        <w:ind w:left="720" w:hanging="720"/>
      </w:pPr>
      <w:rPr>
        <w:rFonts w:hint="default"/>
        <w:w w:val="100"/>
      </w:rPr>
    </w:lvl>
    <w:lvl w:ilvl="3" w:tentative="1">
      <w:start w:val="1"/>
      <w:numFmt w:val="lowerLetter"/>
      <w:lvlText w:val="%1.%2.%3.%4."/>
      <w:lvlJc w:val="left"/>
      <w:pPr>
        <w:ind w:left="720" w:hanging="720"/>
      </w:pPr>
      <w:rPr>
        <w:rFonts w:hint="default"/>
        <w:w w:val="100"/>
      </w:rPr>
    </w:lvl>
    <w:lvl w:ilvl="4" w:tentative="1">
      <w:start w:val="1"/>
      <w:numFmt w:val="decimal"/>
      <w:lvlText w:val="%1.%2.%3.%4.%5."/>
      <w:lvlJc w:val="left"/>
      <w:pPr>
        <w:ind w:left="1080" w:hanging="1080"/>
      </w:pPr>
      <w:rPr>
        <w:rFonts w:hint="default"/>
        <w:w w:val="100"/>
      </w:rPr>
    </w:lvl>
    <w:lvl w:ilvl="5" w:tentative="1">
      <w:start w:val="1"/>
      <w:numFmt w:val="decimal"/>
      <w:lvlText w:val="%1.%2.%3.%4.%5.%6."/>
      <w:lvlJc w:val="left"/>
      <w:pPr>
        <w:ind w:left="1080" w:hanging="1080"/>
      </w:pPr>
      <w:rPr>
        <w:rFonts w:hint="default"/>
        <w:w w:val="100"/>
      </w:rPr>
    </w:lvl>
    <w:lvl w:ilvl="6" w:tentative="1">
      <w:start w:val="1"/>
      <w:numFmt w:val="decimal"/>
      <w:lvlText w:val="%1.%2.%3.%4.%5.%6.%7."/>
      <w:lvlJc w:val="left"/>
      <w:pPr>
        <w:ind w:left="1440" w:hanging="1440"/>
      </w:pPr>
      <w:rPr>
        <w:rFonts w:hint="default"/>
        <w:w w:val="100"/>
      </w:rPr>
    </w:lvl>
    <w:lvl w:ilvl="7" w:tentative="1">
      <w:start w:val="1"/>
      <w:numFmt w:val="decimal"/>
      <w:lvlText w:val="%1.%2.%3.%4.%5.%6.%7.%8."/>
      <w:lvlJc w:val="left"/>
      <w:pPr>
        <w:ind w:left="1440" w:hanging="1440"/>
      </w:pPr>
      <w:rPr>
        <w:rFonts w:hint="default"/>
        <w:w w:val="100"/>
      </w:rPr>
    </w:lvl>
    <w:lvl w:ilvl="8" w:tentative="1">
      <w:start w:val="1"/>
      <w:numFmt w:val="decimal"/>
      <w:lvlText w:val="%1.%2.%3.%4.%5.%6.%7.%8.%9."/>
      <w:lvlJc w:val="left"/>
      <w:pPr>
        <w:ind w:left="1800" w:hanging="1800"/>
      </w:pPr>
      <w:rPr>
        <w:rFonts w:hint="default"/>
        <w:w w:val="100"/>
      </w:rPr>
    </w:lvl>
  </w:abstractNum>
  <w:abstractNum w:abstractNumId="8" w15:restartNumberingAfterBreak="0">
    <w:nsid w:val="5C946298"/>
    <w:multiLevelType w:val="multilevel"/>
    <w:tmpl w:val="00000000"/>
    <w:lvl w:ilvl="0">
      <w:start w:val="4"/>
      <w:numFmt w:val="decimal"/>
      <w:lvlText w:val="%1."/>
      <w:lvlJc w:val="left"/>
      <w:pPr>
        <w:ind w:left="0" w:hanging="360"/>
      </w:pPr>
      <w:rPr>
        <w:rFonts w:hint="default"/>
        <w:w w:val="100"/>
      </w:rPr>
    </w:lvl>
    <w:lvl w:ilvl="1">
      <w:start w:val="1"/>
      <w:numFmt w:val="decimal"/>
      <w:lvlText w:val="%1.%2."/>
      <w:lvlJc w:val="left"/>
      <w:pPr>
        <w:ind w:left="360" w:hanging="360"/>
      </w:pPr>
      <w:rPr>
        <w:rFonts w:hint="default"/>
        <w:w w:val="100"/>
      </w:rPr>
    </w:lvl>
    <w:lvl w:ilvl="2" w:tentative="1">
      <w:start w:val="1"/>
      <w:numFmt w:val="decimal"/>
      <w:lvlText w:val="%1.%2.%3."/>
      <w:lvlJc w:val="left"/>
      <w:pPr>
        <w:ind w:left="720" w:hanging="720"/>
      </w:pPr>
      <w:rPr>
        <w:rFonts w:hint="default"/>
        <w:w w:val="100"/>
      </w:rPr>
    </w:lvl>
    <w:lvl w:ilvl="3" w:tentative="1">
      <w:start w:val="1"/>
      <w:numFmt w:val="decimal"/>
      <w:lvlText w:val="%1.%2.%3.%4."/>
      <w:lvlJc w:val="left"/>
      <w:pPr>
        <w:ind w:left="720" w:hanging="720"/>
      </w:pPr>
      <w:rPr>
        <w:rFonts w:hint="default"/>
        <w:w w:val="100"/>
      </w:rPr>
    </w:lvl>
    <w:lvl w:ilvl="4" w:tentative="1">
      <w:start w:val="1"/>
      <w:numFmt w:val="decimal"/>
      <w:lvlText w:val="%1.%2.%3.%4.%5."/>
      <w:lvlJc w:val="left"/>
      <w:pPr>
        <w:ind w:left="1080" w:hanging="1080"/>
      </w:pPr>
      <w:rPr>
        <w:rFonts w:hint="default"/>
        <w:w w:val="100"/>
      </w:rPr>
    </w:lvl>
    <w:lvl w:ilvl="5" w:tentative="1">
      <w:start w:val="1"/>
      <w:numFmt w:val="decimal"/>
      <w:lvlText w:val="%1.%2.%3.%4.%5.%6."/>
      <w:lvlJc w:val="left"/>
      <w:pPr>
        <w:ind w:left="1080" w:hanging="1080"/>
      </w:pPr>
      <w:rPr>
        <w:rFonts w:hint="default"/>
        <w:w w:val="100"/>
      </w:rPr>
    </w:lvl>
    <w:lvl w:ilvl="6" w:tentative="1">
      <w:start w:val="1"/>
      <w:numFmt w:val="decimal"/>
      <w:lvlText w:val="%1.%2.%3.%4.%5.%6.%7."/>
      <w:lvlJc w:val="left"/>
      <w:pPr>
        <w:ind w:left="1440" w:hanging="1440"/>
      </w:pPr>
      <w:rPr>
        <w:rFonts w:hint="default"/>
        <w:w w:val="100"/>
      </w:rPr>
    </w:lvl>
    <w:lvl w:ilvl="7" w:tentative="1">
      <w:start w:val="1"/>
      <w:numFmt w:val="decimal"/>
      <w:lvlText w:val="%1.%2.%3.%4.%5.%6.%7.%8."/>
      <w:lvlJc w:val="left"/>
      <w:pPr>
        <w:ind w:left="1440" w:hanging="1440"/>
      </w:pPr>
      <w:rPr>
        <w:rFonts w:hint="default"/>
        <w:w w:val="100"/>
      </w:rPr>
    </w:lvl>
    <w:lvl w:ilvl="8" w:tentative="1">
      <w:start w:val="1"/>
      <w:numFmt w:val="decimal"/>
      <w:lvlText w:val="%1.%2.%3.%4.%5.%6.%7.%8.%9."/>
      <w:lvlJc w:val="left"/>
      <w:pPr>
        <w:ind w:left="1800" w:hanging="1800"/>
      </w:pPr>
      <w:rPr>
        <w:rFonts w:hint="default"/>
        <w:w w:val="100"/>
      </w:rPr>
    </w:lvl>
  </w:abstractNum>
  <w:abstractNum w:abstractNumId="9" w15:restartNumberingAfterBreak="0">
    <w:nsid w:val="5F062E6F"/>
    <w:multiLevelType w:val="hybridMultilevel"/>
    <w:tmpl w:val="87E6E1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0"/>
  </w:num>
  <w:num w:numId="3">
    <w:abstractNumId w:val="1"/>
  </w:num>
  <w:num w:numId="4">
    <w:abstractNumId w:val="5"/>
  </w:num>
  <w:num w:numId="5">
    <w:abstractNumId w:val="4"/>
  </w:num>
  <w:num w:numId="6">
    <w:abstractNumId w:val="3"/>
  </w:num>
  <w:num w:numId="7">
    <w:abstractNumId w:val="7"/>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8FD"/>
    <w:rsid w:val="00016272"/>
    <w:rsid w:val="000928F0"/>
    <w:rsid w:val="000B2158"/>
    <w:rsid w:val="000F6654"/>
    <w:rsid w:val="00133D10"/>
    <w:rsid w:val="0015599B"/>
    <w:rsid w:val="00192319"/>
    <w:rsid w:val="00203948"/>
    <w:rsid w:val="00216BC8"/>
    <w:rsid w:val="00216FB4"/>
    <w:rsid w:val="0023528B"/>
    <w:rsid w:val="002B1CFB"/>
    <w:rsid w:val="002C78FD"/>
    <w:rsid w:val="00321771"/>
    <w:rsid w:val="00390FD2"/>
    <w:rsid w:val="003D1282"/>
    <w:rsid w:val="004101F1"/>
    <w:rsid w:val="0041592E"/>
    <w:rsid w:val="00431A4C"/>
    <w:rsid w:val="004A21EB"/>
    <w:rsid w:val="0055434B"/>
    <w:rsid w:val="00556E1E"/>
    <w:rsid w:val="005E1419"/>
    <w:rsid w:val="00614744"/>
    <w:rsid w:val="00636140"/>
    <w:rsid w:val="00636415"/>
    <w:rsid w:val="0065212A"/>
    <w:rsid w:val="006656DE"/>
    <w:rsid w:val="00686811"/>
    <w:rsid w:val="006E6BBA"/>
    <w:rsid w:val="00701751"/>
    <w:rsid w:val="00744F11"/>
    <w:rsid w:val="0076372D"/>
    <w:rsid w:val="00765E4F"/>
    <w:rsid w:val="007D4A7C"/>
    <w:rsid w:val="007F58BE"/>
    <w:rsid w:val="00812DFE"/>
    <w:rsid w:val="0081731A"/>
    <w:rsid w:val="00817EB5"/>
    <w:rsid w:val="00852C31"/>
    <w:rsid w:val="00884CBF"/>
    <w:rsid w:val="008A1C57"/>
    <w:rsid w:val="008B6E97"/>
    <w:rsid w:val="008F7980"/>
    <w:rsid w:val="00913BCA"/>
    <w:rsid w:val="00940215"/>
    <w:rsid w:val="00947160"/>
    <w:rsid w:val="009B5883"/>
    <w:rsid w:val="009C481C"/>
    <w:rsid w:val="009C63A8"/>
    <w:rsid w:val="009E2742"/>
    <w:rsid w:val="00A15D80"/>
    <w:rsid w:val="00A90E7C"/>
    <w:rsid w:val="00AA5789"/>
    <w:rsid w:val="00AF69F1"/>
    <w:rsid w:val="00B04E92"/>
    <w:rsid w:val="00B519A6"/>
    <w:rsid w:val="00B767A7"/>
    <w:rsid w:val="00B806D4"/>
    <w:rsid w:val="00C02C76"/>
    <w:rsid w:val="00C10203"/>
    <w:rsid w:val="00C432A9"/>
    <w:rsid w:val="00C73631"/>
    <w:rsid w:val="00C83028"/>
    <w:rsid w:val="00C92A27"/>
    <w:rsid w:val="00CC7529"/>
    <w:rsid w:val="00D01295"/>
    <w:rsid w:val="00D53869"/>
    <w:rsid w:val="00E4668E"/>
    <w:rsid w:val="00F4024F"/>
    <w:rsid w:val="00F45D69"/>
    <w:rsid w:val="00F63D2E"/>
    <w:rsid w:val="00F867E7"/>
    <w:rsid w:val="00FC08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3EC95"/>
  <w15:docId w15:val="{99EE5E87-E1BD-4382-9D3A-C24B90FE2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59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668E"/>
    <w:pPr>
      <w:ind w:left="720"/>
      <w:contextualSpacing/>
    </w:pPr>
  </w:style>
  <w:style w:type="paragraph" w:styleId="a4">
    <w:name w:val="Body Text Indent"/>
    <w:basedOn w:val="a"/>
    <w:link w:val="a5"/>
    <w:rsid w:val="007F58BE"/>
    <w:pPr>
      <w:pBdr>
        <w:bottom w:val="single" w:sz="4" w:space="1" w:color="auto"/>
      </w:pBdr>
      <w:tabs>
        <w:tab w:val="left" w:pos="8080"/>
      </w:tabs>
      <w:spacing w:after="0" w:line="240" w:lineRule="auto"/>
      <w:ind w:right="57"/>
      <w:jc w:val="both"/>
    </w:pPr>
    <w:rPr>
      <w:rFonts w:ascii="Arial" w:eastAsia="Times New Roman" w:hAnsi="Arial" w:cs="Arial"/>
      <w:sz w:val="24"/>
      <w:szCs w:val="24"/>
    </w:rPr>
  </w:style>
  <w:style w:type="character" w:customStyle="1" w:styleId="a5">
    <w:name w:val="Основной текст с отступом Знак"/>
    <w:basedOn w:val="a0"/>
    <w:link w:val="a4"/>
    <w:rsid w:val="007F58BE"/>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130652">
      <w:bodyDiv w:val="1"/>
      <w:marLeft w:val="0"/>
      <w:marRight w:val="0"/>
      <w:marTop w:val="0"/>
      <w:marBottom w:val="0"/>
      <w:divBdr>
        <w:top w:val="none" w:sz="0" w:space="0" w:color="auto"/>
        <w:left w:val="none" w:sz="0" w:space="0" w:color="auto"/>
        <w:bottom w:val="none" w:sz="0" w:space="0" w:color="auto"/>
        <w:right w:val="none" w:sz="0" w:space="0" w:color="auto"/>
      </w:divBdr>
    </w:div>
    <w:div w:id="135268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3</Pages>
  <Words>396</Words>
  <Characters>2261</Characters>
  <Application>Microsoft Office Word</Application>
  <DocSecurity>0</DocSecurity>
  <Lines>18</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Natalja Maslennikova</cp:lastModifiedBy>
  <cp:revision>17</cp:revision>
  <dcterms:created xsi:type="dcterms:W3CDTF">2021-04-08T08:01:00Z</dcterms:created>
  <dcterms:modified xsi:type="dcterms:W3CDTF">2021-04-13T07:45:00Z</dcterms:modified>
</cp:coreProperties>
</file>