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FA549" w14:textId="01AAB75B" w:rsidR="00902230" w:rsidRPr="00820FF8" w:rsidRDefault="00902230" w:rsidP="00902230">
      <w:pPr>
        <w:jc w:val="right"/>
        <w:rPr>
          <w:bCs/>
          <w:lang w:val="et-EE"/>
        </w:rPr>
      </w:pPr>
      <w:r w:rsidRPr="00820FF8">
        <w:rPr>
          <w:bCs/>
          <w:lang w:val="et-EE"/>
        </w:rPr>
        <w:t>Eelnõu</w:t>
      </w:r>
    </w:p>
    <w:p w14:paraId="6F5D810A" w14:textId="3CD67A53" w:rsidR="0088340F" w:rsidRPr="00820FF8" w:rsidRDefault="00902230" w:rsidP="0088340F">
      <w:pPr>
        <w:jc w:val="center"/>
        <w:rPr>
          <w:b/>
          <w:lang w:val="et-EE"/>
        </w:rPr>
      </w:pPr>
      <w:r w:rsidRPr="00820FF8">
        <w:rPr>
          <w:b/>
          <w:lang w:val="et-EE"/>
        </w:rPr>
        <w:t>N</w:t>
      </w:r>
      <w:r w:rsidR="0088340F" w:rsidRPr="00820FF8">
        <w:rPr>
          <w:b/>
          <w:lang w:val="et-EE"/>
        </w:rPr>
        <w:t>ARVA LINNAVALITSUS</w:t>
      </w:r>
    </w:p>
    <w:p w14:paraId="712C4E85" w14:textId="77777777" w:rsidR="0088340F" w:rsidRPr="00820FF8" w:rsidRDefault="0088340F" w:rsidP="0088340F">
      <w:pPr>
        <w:jc w:val="both"/>
        <w:rPr>
          <w:b/>
          <w:lang w:val="et-EE"/>
        </w:rPr>
      </w:pPr>
    </w:p>
    <w:p w14:paraId="4BCD481D" w14:textId="77777777" w:rsidR="0088340F" w:rsidRPr="00820FF8" w:rsidRDefault="0088340F" w:rsidP="0088340F">
      <w:pPr>
        <w:jc w:val="center"/>
        <w:rPr>
          <w:lang w:val="et-EE"/>
        </w:rPr>
      </w:pPr>
      <w:r w:rsidRPr="00820FF8">
        <w:rPr>
          <w:b/>
          <w:lang w:val="et-EE"/>
        </w:rPr>
        <w:t>KORRALDUS</w:t>
      </w:r>
    </w:p>
    <w:p w14:paraId="1D546DDC" w14:textId="77777777" w:rsidR="0088340F" w:rsidRPr="00820FF8" w:rsidRDefault="0088340F" w:rsidP="0088340F">
      <w:pPr>
        <w:jc w:val="both"/>
        <w:rPr>
          <w:lang w:val="et-EE"/>
        </w:rPr>
      </w:pPr>
    </w:p>
    <w:p w14:paraId="4B0744EC" w14:textId="77777777" w:rsidR="0088340F" w:rsidRPr="00820FF8" w:rsidRDefault="0088340F" w:rsidP="0088340F">
      <w:pPr>
        <w:jc w:val="both"/>
        <w:rPr>
          <w:lang w:val="et-EE"/>
        </w:rPr>
      </w:pPr>
    </w:p>
    <w:p w14:paraId="70EBEDD2" w14:textId="77777777" w:rsidR="0088340F" w:rsidRPr="00820FF8" w:rsidRDefault="0088340F" w:rsidP="0088340F">
      <w:pPr>
        <w:jc w:val="both"/>
        <w:rPr>
          <w:lang w:val="et-EE"/>
        </w:rPr>
      </w:pPr>
    </w:p>
    <w:p w14:paraId="260F7432" w14:textId="0DBF7D46" w:rsidR="0088340F" w:rsidRPr="00820FF8" w:rsidRDefault="001F4F38" w:rsidP="0088340F">
      <w:pPr>
        <w:jc w:val="both"/>
        <w:rPr>
          <w:lang w:val="et-EE"/>
        </w:rPr>
      </w:pPr>
      <w:r w:rsidRPr="00820FF8">
        <w:rPr>
          <w:lang w:val="et-EE"/>
        </w:rPr>
        <w:t>Narva</w:t>
      </w:r>
      <w:r w:rsidRPr="00820FF8">
        <w:rPr>
          <w:lang w:val="et-EE"/>
        </w:rPr>
        <w:tab/>
      </w:r>
      <w:r w:rsidRPr="00820FF8">
        <w:rPr>
          <w:lang w:val="et-EE"/>
        </w:rPr>
        <w:tab/>
      </w:r>
      <w:r w:rsidRPr="00820FF8">
        <w:rPr>
          <w:lang w:val="et-EE"/>
        </w:rPr>
        <w:tab/>
      </w:r>
      <w:r w:rsidRPr="00820FF8">
        <w:rPr>
          <w:lang w:val="et-EE"/>
        </w:rPr>
        <w:tab/>
      </w:r>
      <w:r w:rsidRPr="00820FF8">
        <w:rPr>
          <w:lang w:val="et-EE"/>
        </w:rPr>
        <w:tab/>
      </w:r>
      <w:r w:rsidRPr="00820FF8">
        <w:rPr>
          <w:lang w:val="et-EE"/>
        </w:rPr>
        <w:tab/>
      </w:r>
      <w:r w:rsidRPr="00820FF8">
        <w:rPr>
          <w:lang w:val="et-EE"/>
        </w:rPr>
        <w:tab/>
      </w:r>
      <w:r w:rsidRPr="00820FF8">
        <w:rPr>
          <w:lang w:val="et-EE"/>
        </w:rPr>
        <w:tab/>
      </w:r>
      <w:r w:rsidRPr="00820FF8">
        <w:rPr>
          <w:lang w:val="et-EE"/>
        </w:rPr>
        <w:tab/>
      </w:r>
      <w:r w:rsidRPr="00820FF8">
        <w:rPr>
          <w:lang w:val="et-EE"/>
        </w:rPr>
        <w:tab/>
      </w:r>
      <w:r w:rsidR="00C34E17">
        <w:rPr>
          <w:lang w:val="et-EE"/>
        </w:rPr>
        <w:t>12</w:t>
      </w:r>
      <w:r w:rsidRPr="00820FF8">
        <w:rPr>
          <w:lang w:val="et-EE"/>
        </w:rPr>
        <w:t>.</w:t>
      </w:r>
      <w:r w:rsidR="007063FA" w:rsidRPr="00820FF8">
        <w:rPr>
          <w:lang w:val="et-EE"/>
        </w:rPr>
        <w:t>0</w:t>
      </w:r>
      <w:r w:rsidR="003C6AC4">
        <w:rPr>
          <w:lang w:val="et-EE"/>
        </w:rPr>
        <w:t>5</w:t>
      </w:r>
      <w:r w:rsidR="00F66C3F" w:rsidRPr="00820FF8">
        <w:rPr>
          <w:lang w:val="et-EE"/>
        </w:rPr>
        <w:t>.</w:t>
      </w:r>
      <w:r w:rsidR="00852553" w:rsidRPr="00820FF8">
        <w:rPr>
          <w:lang w:val="et-EE"/>
        </w:rPr>
        <w:t>202</w:t>
      </w:r>
      <w:r w:rsidR="007063FA" w:rsidRPr="00820FF8">
        <w:rPr>
          <w:lang w:val="et-EE"/>
        </w:rPr>
        <w:t>1</w:t>
      </w:r>
      <w:r w:rsidR="0088340F" w:rsidRPr="00820FF8">
        <w:rPr>
          <w:lang w:val="et-EE"/>
        </w:rPr>
        <w:t xml:space="preserve"> nr…..</w:t>
      </w:r>
    </w:p>
    <w:p w14:paraId="39E97303" w14:textId="77777777" w:rsidR="0088340F" w:rsidRPr="00820FF8" w:rsidRDefault="0088340F" w:rsidP="0088340F">
      <w:pPr>
        <w:jc w:val="both"/>
        <w:rPr>
          <w:b/>
          <w:lang w:val="et-EE"/>
        </w:rPr>
      </w:pPr>
    </w:p>
    <w:p w14:paraId="4BEE138E" w14:textId="77777777" w:rsidR="0088340F" w:rsidRPr="00820FF8" w:rsidRDefault="0088340F" w:rsidP="0088340F">
      <w:pPr>
        <w:jc w:val="both"/>
        <w:rPr>
          <w:b/>
          <w:lang w:val="et-EE"/>
        </w:rPr>
      </w:pPr>
      <w:r w:rsidRPr="00820FF8">
        <w:rPr>
          <w:b/>
          <w:lang w:val="et-EE"/>
        </w:rPr>
        <w:t>Projekteerimistingimuste kinnitamine</w:t>
      </w:r>
    </w:p>
    <w:p w14:paraId="077103C8" w14:textId="32179BF0" w:rsidR="0088340F" w:rsidRPr="00820FF8" w:rsidRDefault="0088340F" w:rsidP="0088340F">
      <w:pPr>
        <w:jc w:val="both"/>
        <w:rPr>
          <w:i/>
          <w:lang w:val="et-EE"/>
        </w:rPr>
      </w:pPr>
      <w:r w:rsidRPr="00820FF8">
        <w:rPr>
          <w:i/>
          <w:lang w:val="et-EE"/>
        </w:rPr>
        <w:t>(</w:t>
      </w:r>
      <w:r w:rsidR="0062203B" w:rsidRPr="00820FF8">
        <w:rPr>
          <w:i/>
          <w:lang w:val="et-EE"/>
        </w:rPr>
        <w:t>Väike-Looga tn. 5</w:t>
      </w:r>
      <w:r w:rsidR="00BE537A" w:rsidRPr="00820FF8">
        <w:rPr>
          <w:i/>
          <w:lang w:val="et-EE"/>
        </w:rPr>
        <w:t xml:space="preserve"> </w:t>
      </w:r>
      <w:r w:rsidR="00C34E17">
        <w:rPr>
          <w:i/>
          <w:lang w:val="et-EE"/>
        </w:rPr>
        <w:t>hooajalise elamu</w:t>
      </w:r>
      <w:r w:rsidR="009E1896" w:rsidRPr="00820FF8">
        <w:rPr>
          <w:i/>
          <w:lang w:val="et-EE"/>
        </w:rPr>
        <w:t xml:space="preserve"> püstitamine</w:t>
      </w:r>
      <w:r w:rsidR="003B6AD6" w:rsidRPr="00820FF8">
        <w:rPr>
          <w:i/>
          <w:lang w:val="et-EE"/>
        </w:rPr>
        <w:t xml:space="preserve"> </w:t>
      </w:r>
      <w:r w:rsidRPr="00820FF8">
        <w:rPr>
          <w:i/>
          <w:lang w:val="et-EE"/>
        </w:rPr>
        <w:t>ilma detailplaneeringut koostamata)</w:t>
      </w:r>
    </w:p>
    <w:p w14:paraId="15AAD74A" w14:textId="1386AA57" w:rsidR="0088340F" w:rsidRPr="00820FF8" w:rsidRDefault="0088340F" w:rsidP="0088340F">
      <w:pPr>
        <w:jc w:val="both"/>
        <w:rPr>
          <w:b/>
          <w:i/>
          <w:color w:val="984806" w:themeColor="accent6" w:themeShade="80"/>
          <w:lang w:val="en-US"/>
        </w:rPr>
      </w:pPr>
    </w:p>
    <w:p w14:paraId="5611FE3C" w14:textId="77777777" w:rsidR="0088340F" w:rsidRPr="00820FF8" w:rsidRDefault="0088340F" w:rsidP="0088340F">
      <w:pPr>
        <w:pStyle w:val="Heading2"/>
        <w:numPr>
          <w:ilvl w:val="0"/>
          <w:numId w:val="1"/>
        </w:numPr>
        <w:ind w:left="709" w:hanging="709"/>
        <w:jc w:val="left"/>
        <w:rPr>
          <w:rFonts w:ascii="Times New Roman" w:hAnsi="Times New Roman"/>
          <w:bCs/>
          <w:sz w:val="24"/>
          <w:szCs w:val="24"/>
          <w:lang w:val="et-EE"/>
        </w:rPr>
      </w:pPr>
      <w:r w:rsidRPr="00820FF8">
        <w:rPr>
          <w:rFonts w:ascii="Times New Roman" w:hAnsi="Times New Roman"/>
          <w:bCs/>
          <w:sz w:val="24"/>
          <w:szCs w:val="24"/>
          <w:lang w:val="et-EE"/>
        </w:rPr>
        <w:t>ASJAOLUD JA MENETLUSE KÄIK</w:t>
      </w:r>
    </w:p>
    <w:p w14:paraId="0B532129" w14:textId="7D2B1711" w:rsidR="007D36FA" w:rsidRPr="00820FF8" w:rsidRDefault="009E1896" w:rsidP="00471B38">
      <w:pPr>
        <w:ind w:left="709"/>
        <w:jc w:val="both"/>
        <w:rPr>
          <w:lang w:val="et-EE"/>
        </w:rPr>
      </w:pPr>
      <w:r w:rsidRPr="00820FF8">
        <w:rPr>
          <w:lang w:val="et-EE"/>
        </w:rPr>
        <w:t>1</w:t>
      </w:r>
      <w:r w:rsidR="00BE537A" w:rsidRPr="00820FF8">
        <w:rPr>
          <w:lang w:val="et-EE"/>
        </w:rPr>
        <w:t>7</w:t>
      </w:r>
      <w:r w:rsidR="0088340F" w:rsidRPr="00820FF8">
        <w:rPr>
          <w:lang w:val="et-EE"/>
        </w:rPr>
        <w:t>.</w:t>
      </w:r>
      <w:r w:rsidRPr="00820FF8">
        <w:rPr>
          <w:lang w:val="et-EE"/>
        </w:rPr>
        <w:t>0</w:t>
      </w:r>
      <w:r w:rsidR="00BE537A" w:rsidRPr="00820FF8">
        <w:rPr>
          <w:lang w:val="et-EE"/>
        </w:rPr>
        <w:t>3</w:t>
      </w:r>
      <w:r w:rsidR="0088340F" w:rsidRPr="00820FF8">
        <w:rPr>
          <w:lang w:val="et-EE"/>
        </w:rPr>
        <w:t>.20</w:t>
      </w:r>
      <w:r w:rsidR="00E21594" w:rsidRPr="00820FF8">
        <w:rPr>
          <w:lang w:val="et-EE"/>
        </w:rPr>
        <w:t>2</w:t>
      </w:r>
      <w:r w:rsidRPr="00820FF8">
        <w:rPr>
          <w:lang w:val="et-EE"/>
        </w:rPr>
        <w:t>1</w:t>
      </w:r>
      <w:r w:rsidR="0088340F" w:rsidRPr="00820FF8">
        <w:rPr>
          <w:lang w:val="et-EE"/>
        </w:rPr>
        <w:t>. a. taotles (taotlus nr</w:t>
      </w:r>
      <w:r w:rsidR="0088340F" w:rsidRPr="00820FF8">
        <w:rPr>
          <w:rFonts w:eastAsia="Calibri"/>
          <w:lang w:val="et-EE" w:eastAsia="et-EE"/>
        </w:rPr>
        <w:t xml:space="preserve">. </w:t>
      </w:r>
      <w:r w:rsidR="00060970" w:rsidRPr="00820FF8">
        <w:rPr>
          <w:rFonts w:eastAsia="Calibri"/>
          <w:lang w:val="et-EE" w:eastAsia="et-EE"/>
        </w:rPr>
        <w:t>2111002/03879</w:t>
      </w:r>
      <w:r w:rsidR="0088340F" w:rsidRPr="00820FF8">
        <w:rPr>
          <w:lang w:val="et-EE"/>
        </w:rPr>
        <w:t xml:space="preserve">) </w:t>
      </w:r>
      <w:r w:rsidR="00BE537A" w:rsidRPr="00820FF8">
        <w:rPr>
          <w:lang w:val="et-EE"/>
        </w:rPr>
        <w:t xml:space="preserve">IRINA ŠIROKOVA </w:t>
      </w:r>
      <w:r w:rsidR="00777C8B" w:rsidRPr="00820FF8">
        <w:rPr>
          <w:lang w:val="et-EE"/>
        </w:rPr>
        <w:t>(taotleja</w:t>
      </w:r>
      <w:r w:rsidR="005A23BE" w:rsidRPr="00820FF8">
        <w:rPr>
          <w:lang w:val="et-EE"/>
        </w:rPr>
        <w:t xml:space="preserve">) </w:t>
      </w:r>
      <w:r w:rsidR="0088340F" w:rsidRPr="00820FF8">
        <w:rPr>
          <w:lang w:val="et-EE"/>
        </w:rPr>
        <w:t xml:space="preserve">Arhitektuuri- ja Linnaplaneerimise Ametilt projekteerimistingimusi </w:t>
      </w:r>
      <w:bookmarkStart w:id="0" w:name="_Hlk67060888"/>
      <w:r w:rsidR="00060970" w:rsidRPr="00820FF8">
        <w:rPr>
          <w:lang w:val="et-EE"/>
        </w:rPr>
        <w:t xml:space="preserve">Väike-Looga tn. 5 </w:t>
      </w:r>
      <w:r w:rsidRPr="00820FF8">
        <w:rPr>
          <w:lang w:val="et-EE"/>
        </w:rPr>
        <w:t xml:space="preserve"> </w:t>
      </w:r>
      <w:bookmarkEnd w:id="0"/>
      <w:r w:rsidR="00C34E17">
        <w:rPr>
          <w:lang w:val="et-EE"/>
        </w:rPr>
        <w:t>hooajalise elamu</w:t>
      </w:r>
      <w:r w:rsidRPr="00820FF8">
        <w:rPr>
          <w:lang w:val="et-EE"/>
        </w:rPr>
        <w:t xml:space="preserve"> püstitamiseks</w:t>
      </w:r>
      <w:r w:rsidR="0088340F" w:rsidRPr="00820FF8">
        <w:rPr>
          <w:lang w:val="et-EE"/>
        </w:rPr>
        <w:t xml:space="preserve">. </w:t>
      </w:r>
    </w:p>
    <w:p w14:paraId="0F2BE1D0" w14:textId="77777777" w:rsidR="00722C1B" w:rsidRPr="00820FF8" w:rsidRDefault="00722C1B" w:rsidP="00471B38">
      <w:pPr>
        <w:ind w:left="709"/>
        <w:jc w:val="both"/>
        <w:rPr>
          <w:lang w:val="en-US"/>
        </w:rPr>
      </w:pPr>
    </w:p>
    <w:p w14:paraId="463EFCA2" w14:textId="2E380E4A" w:rsidR="00060970" w:rsidRPr="00820FF8" w:rsidRDefault="00C34E17" w:rsidP="00471B38">
      <w:pPr>
        <w:pStyle w:val="ListParagraph"/>
        <w:numPr>
          <w:ilvl w:val="2"/>
          <w:numId w:val="1"/>
        </w:numPr>
        <w:jc w:val="both"/>
        <w:rPr>
          <w:lang w:val="et-EE"/>
        </w:rPr>
      </w:pPr>
      <w:r>
        <w:rPr>
          <w:lang w:val="et-EE"/>
        </w:rPr>
        <w:t>Hoone</w:t>
      </w:r>
      <w:r w:rsidR="00060970" w:rsidRPr="00820FF8">
        <w:rPr>
          <w:lang w:val="et-EE"/>
        </w:rPr>
        <w:t xml:space="preserve"> püstitatakse olemasoleval vundamendil lammutatud aiamaja (</w:t>
      </w:r>
      <w:proofErr w:type="spellStart"/>
      <w:r w:rsidR="00060970" w:rsidRPr="00820FF8">
        <w:rPr>
          <w:lang w:val="et-EE"/>
        </w:rPr>
        <w:t>EHR-i</w:t>
      </w:r>
      <w:proofErr w:type="spellEnd"/>
      <w:r w:rsidR="00060970" w:rsidRPr="00820FF8">
        <w:rPr>
          <w:lang w:val="et-EE"/>
        </w:rPr>
        <w:t xml:space="preserve"> kood 118008973) asemel;</w:t>
      </w:r>
    </w:p>
    <w:p w14:paraId="5DE7F2E3" w14:textId="071D97C5" w:rsidR="009E1896" w:rsidRPr="00C34E17" w:rsidRDefault="00060970" w:rsidP="00471B38">
      <w:pPr>
        <w:pStyle w:val="ListParagraph"/>
        <w:numPr>
          <w:ilvl w:val="2"/>
          <w:numId w:val="1"/>
        </w:numPr>
        <w:jc w:val="both"/>
        <w:rPr>
          <w:lang w:val="et-EE"/>
        </w:rPr>
      </w:pPr>
      <w:r w:rsidRPr="00820FF8">
        <w:rPr>
          <w:lang w:val="et-EE"/>
        </w:rPr>
        <w:t xml:space="preserve">Planeeritava </w:t>
      </w:r>
      <w:r w:rsidR="00C34E17">
        <w:rPr>
          <w:lang w:val="et-EE"/>
        </w:rPr>
        <w:t>hooajalise elamu</w:t>
      </w:r>
      <w:r w:rsidRPr="00820FF8">
        <w:rPr>
          <w:lang w:val="et-EE"/>
        </w:rPr>
        <w:t xml:space="preserve"> ehitisealune pindala on 37 m²</w:t>
      </w:r>
      <w:r w:rsidR="00C34E17">
        <w:rPr>
          <w:lang w:val="et-EE"/>
        </w:rPr>
        <w:t xml:space="preserve"> ja </w:t>
      </w:r>
      <w:r w:rsidR="00BE537A" w:rsidRPr="00C34E17">
        <w:rPr>
          <w:lang w:val="et-EE"/>
        </w:rPr>
        <w:t>kõrgus üle 5m;</w:t>
      </w:r>
    </w:p>
    <w:p w14:paraId="20F9921E" w14:textId="5540793C" w:rsidR="009E1896" w:rsidRPr="00820FF8" w:rsidRDefault="009E1896" w:rsidP="00471B38">
      <w:pPr>
        <w:pStyle w:val="ListParagraph"/>
        <w:numPr>
          <w:ilvl w:val="2"/>
          <w:numId w:val="1"/>
        </w:numPr>
        <w:jc w:val="both"/>
        <w:rPr>
          <w:lang w:val="et-EE"/>
        </w:rPr>
      </w:pPr>
      <w:r w:rsidRPr="00820FF8">
        <w:rPr>
          <w:lang w:val="et-EE"/>
        </w:rPr>
        <w:t>Hoone planeeritud maht - maksimaalne lubatu</w:t>
      </w:r>
      <w:r w:rsidR="0061282C" w:rsidRPr="00820FF8">
        <w:rPr>
          <w:lang w:val="et-EE"/>
        </w:rPr>
        <w:t>d;</w:t>
      </w:r>
    </w:p>
    <w:p w14:paraId="2577C5D2" w14:textId="35454854" w:rsidR="0061282C" w:rsidRPr="00820FF8" w:rsidRDefault="0061282C" w:rsidP="00471B38">
      <w:pPr>
        <w:pStyle w:val="ListParagraph"/>
        <w:numPr>
          <w:ilvl w:val="2"/>
          <w:numId w:val="1"/>
        </w:numPr>
        <w:jc w:val="both"/>
        <w:rPr>
          <w:lang w:val="et-EE"/>
        </w:rPr>
      </w:pPr>
      <w:r w:rsidRPr="00820FF8">
        <w:rPr>
          <w:lang w:val="et-EE"/>
        </w:rPr>
        <w:t>Krundi pindala</w:t>
      </w:r>
      <w:r w:rsidR="00C34E17">
        <w:rPr>
          <w:lang w:val="et-EE"/>
        </w:rPr>
        <w:t xml:space="preserve"> on </w:t>
      </w:r>
      <w:r w:rsidRPr="00820FF8">
        <w:rPr>
          <w:lang w:val="et-EE"/>
        </w:rPr>
        <w:t>508 m² ja katastritunnus</w:t>
      </w:r>
      <w:r w:rsidR="00C34E17">
        <w:rPr>
          <w:lang w:val="et-EE"/>
        </w:rPr>
        <w:t xml:space="preserve"> </w:t>
      </w:r>
      <w:r w:rsidRPr="00820FF8">
        <w:rPr>
          <w:lang w:val="et-EE"/>
        </w:rPr>
        <w:t>51106:009:0005</w:t>
      </w:r>
      <w:r w:rsidR="00C34E17">
        <w:rPr>
          <w:lang w:val="et-EE"/>
        </w:rPr>
        <w:t>.</w:t>
      </w:r>
    </w:p>
    <w:p w14:paraId="2A4FE151" w14:textId="10437E38" w:rsidR="00CD272B" w:rsidRPr="00820FF8" w:rsidRDefault="00CD272B" w:rsidP="00471B38">
      <w:pPr>
        <w:ind w:left="709"/>
        <w:jc w:val="both"/>
        <w:rPr>
          <w:lang w:val="et-EE"/>
        </w:rPr>
      </w:pPr>
    </w:p>
    <w:p w14:paraId="5583A01D" w14:textId="084DD701" w:rsidR="0088340F" w:rsidRPr="00820FF8" w:rsidRDefault="0088340F" w:rsidP="00471B38">
      <w:pPr>
        <w:ind w:left="709"/>
        <w:jc w:val="both"/>
        <w:rPr>
          <w:lang w:val="et-EE"/>
        </w:rPr>
      </w:pPr>
      <w:r w:rsidRPr="00820FF8">
        <w:rPr>
          <w:lang w:val="et-EE"/>
        </w:rPr>
        <w:t>Riigilõiv projekteerimistingimuste taotlus</w:t>
      </w:r>
      <w:r w:rsidR="00AB5538" w:rsidRPr="00820FF8">
        <w:rPr>
          <w:lang w:val="et-EE"/>
        </w:rPr>
        <w:t>e läbivaatamise eest on tasutud</w:t>
      </w:r>
      <w:r w:rsidR="00722C1B" w:rsidRPr="00820FF8">
        <w:rPr>
          <w:lang w:val="et-EE"/>
        </w:rPr>
        <w:t xml:space="preserve"> </w:t>
      </w:r>
      <w:r w:rsidR="002227B2" w:rsidRPr="00820FF8">
        <w:rPr>
          <w:lang w:val="et-EE"/>
        </w:rPr>
        <w:t>10</w:t>
      </w:r>
      <w:r w:rsidR="00203933" w:rsidRPr="00820FF8">
        <w:rPr>
          <w:lang w:val="et-EE"/>
        </w:rPr>
        <w:t>.</w:t>
      </w:r>
      <w:r w:rsidR="00652005" w:rsidRPr="00820FF8">
        <w:rPr>
          <w:lang w:val="et-EE"/>
        </w:rPr>
        <w:t>0</w:t>
      </w:r>
      <w:r w:rsidR="002021AB" w:rsidRPr="00820FF8">
        <w:rPr>
          <w:lang w:val="et-EE"/>
        </w:rPr>
        <w:t>3</w:t>
      </w:r>
      <w:r w:rsidR="00203933" w:rsidRPr="00820FF8">
        <w:rPr>
          <w:lang w:val="et-EE"/>
        </w:rPr>
        <w:t>.202</w:t>
      </w:r>
      <w:r w:rsidR="002021AB" w:rsidRPr="00820FF8">
        <w:rPr>
          <w:lang w:val="et-EE"/>
        </w:rPr>
        <w:t>1</w:t>
      </w:r>
      <w:r w:rsidRPr="00820FF8">
        <w:rPr>
          <w:lang w:val="et-EE"/>
        </w:rPr>
        <w:t>.</w:t>
      </w:r>
    </w:p>
    <w:p w14:paraId="2247A82A" w14:textId="77777777" w:rsidR="00CD272B" w:rsidRPr="00820FF8" w:rsidRDefault="00CD272B" w:rsidP="00471B38">
      <w:pPr>
        <w:jc w:val="both"/>
        <w:rPr>
          <w:lang w:val="et-EE"/>
        </w:rPr>
      </w:pPr>
    </w:p>
    <w:p w14:paraId="320B206F" w14:textId="59198051" w:rsidR="005D675D" w:rsidRPr="00820FF8" w:rsidRDefault="00CD272B" w:rsidP="00471B38">
      <w:pPr>
        <w:ind w:left="709"/>
        <w:jc w:val="both"/>
        <w:rPr>
          <w:lang w:val="et-EE"/>
        </w:rPr>
      </w:pPr>
      <w:r w:rsidRPr="00820FF8">
        <w:rPr>
          <w:lang w:val="et-EE"/>
        </w:rPr>
        <w:t xml:space="preserve">Vastavalt </w:t>
      </w:r>
      <w:r w:rsidR="005847DF" w:rsidRPr="00820FF8">
        <w:rPr>
          <w:lang w:val="et-EE"/>
        </w:rPr>
        <w:t>P</w:t>
      </w:r>
      <w:r w:rsidRPr="00820FF8">
        <w:rPr>
          <w:lang w:val="et-EE"/>
        </w:rPr>
        <w:t>laneerimisseaduse § 125 lõikele 5 kohaliku omavalitsuse üksus võib lubada detailplaneeringu koostamise kohustuse korral detailplaneeringut koostamata püstitada või laiendada projekteerimistingimuste alusel olemasoleva hoonestuse vahele jäävale kinnisasjale ühe hoone ja seda teenindavad rajatised, kui:</w:t>
      </w:r>
    </w:p>
    <w:p w14:paraId="6FE81F9B" w14:textId="77777777" w:rsidR="00CD272B" w:rsidRPr="002F75A9" w:rsidRDefault="00CD272B" w:rsidP="00471B38">
      <w:pPr>
        <w:ind w:left="709"/>
        <w:jc w:val="both"/>
        <w:rPr>
          <w:i/>
          <w:iCs/>
          <w:lang w:val="et-EE"/>
        </w:rPr>
      </w:pPr>
      <w:r w:rsidRPr="002F75A9">
        <w:rPr>
          <w:i/>
          <w:iCs/>
          <w:lang w:val="et-EE"/>
        </w:rPr>
        <w:t>1)</w:t>
      </w:r>
      <w:r w:rsidR="007910EA" w:rsidRPr="002F75A9">
        <w:rPr>
          <w:i/>
          <w:iCs/>
          <w:lang w:val="et-EE"/>
        </w:rPr>
        <w:t xml:space="preserve"> </w:t>
      </w:r>
      <w:r w:rsidRPr="002F75A9">
        <w:rPr>
          <w:i/>
          <w:iCs/>
          <w:lang w:val="et-EE"/>
        </w:rPr>
        <w:t>ehitis sobitub mahuliselt ja otstarbelt piirkonna väljakujunenud keskkonda, arvestades sealhulgas piirkonna hoonestuslaadi;</w:t>
      </w:r>
    </w:p>
    <w:p w14:paraId="371182FB" w14:textId="77777777" w:rsidR="00CD272B" w:rsidRPr="00820FF8" w:rsidRDefault="00CD272B" w:rsidP="00F33438">
      <w:pPr>
        <w:ind w:left="709"/>
        <w:jc w:val="both"/>
        <w:rPr>
          <w:lang w:val="et-EE"/>
        </w:rPr>
      </w:pPr>
      <w:r w:rsidRPr="00820FF8">
        <w:rPr>
          <w:lang w:val="et-EE"/>
        </w:rPr>
        <w:t>2)</w:t>
      </w:r>
      <w:r w:rsidR="007910EA" w:rsidRPr="00820FF8">
        <w:rPr>
          <w:lang w:val="et-EE"/>
        </w:rPr>
        <w:t xml:space="preserve"> </w:t>
      </w:r>
      <w:r w:rsidRPr="00820FF8">
        <w:rPr>
          <w:lang w:val="et-EE"/>
        </w:rPr>
        <w:t>üldplaneeringus on määratud vastava ala üldised kasutus- ja ehitustingimused, sealhulgas projekteerimistingimuste andmise aluseks olevad tingimused, ning ehitise püstitamine või laiendamine ei ole vastuolus ka üldplaneeringus määratud muude tingimustega.</w:t>
      </w:r>
    </w:p>
    <w:p w14:paraId="3CD8E596" w14:textId="77777777" w:rsidR="00CD272B" w:rsidRPr="00820FF8" w:rsidRDefault="00CD272B" w:rsidP="00F33438">
      <w:pPr>
        <w:jc w:val="both"/>
        <w:rPr>
          <w:color w:val="FF0000"/>
          <w:lang w:val="et-EE"/>
        </w:rPr>
      </w:pPr>
    </w:p>
    <w:p w14:paraId="4B173930" w14:textId="77777777" w:rsidR="00C61E8F" w:rsidRPr="00C61E8F" w:rsidRDefault="00C61E8F" w:rsidP="00C61E8F">
      <w:pPr>
        <w:ind w:left="709"/>
        <w:jc w:val="both"/>
        <w:rPr>
          <w:lang w:val="et-EE"/>
        </w:rPr>
      </w:pPr>
      <w:r w:rsidRPr="00C61E8F">
        <w:rPr>
          <w:lang w:val="et-EE"/>
        </w:rPr>
        <w:t xml:space="preserve">Väike-Looga tn. 5 krundi sihtotstarve on elamumaa 100%. Narva Linnavolikogu 24.01.2013. a otsusega nr 3 kehtestatud Narva linna üldplaneeringuga on Väike-Looga tn. 5 maakasutuse juhtotstarbeks määratud väikeelamumaa (üksikelamu või kaksikelamu ehitamiseks). </w:t>
      </w:r>
    </w:p>
    <w:p w14:paraId="54F9B21D" w14:textId="23965A41" w:rsidR="00C61E8F" w:rsidRPr="00C61E8F" w:rsidRDefault="00C61E8F" w:rsidP="00C61E8F">
      <w:pPr>
        <w:ind w:left="709"/>
        <w:jc w:val="both"/>
        <w:rPr>
          <w:lang w:val="et-EE"/>
        </w:rPr>
      </w:pPr>
      <w:r w:rsidRPr="00C61E8F">
        <w:rPr>
          <w:lang w:val="et-EE"/>
        </w:rPr>
        <w:t>Narva Linnavalitsuse Arhitektuuri – ja Linnaplaneerimise Amet on seisukohal, et elamu püstitamine Väike-Looga tn. 5 kinnistul ei vasta kõikidele Narva linna üldplaneeringu nõuetele (vastavalt p2.2.4.2.1: “Elamu ehitusõiguse andmine väiksemale kui 800 m2 krundile ei ole võimalik.”). Kuna antud piirkond enne kehtiva üldplaneeringu jõustumist oli määratud hooajaliste elamute ehitamiseks, siis  mõõdistatud krunt ei vasta üksikelamu püstitamise nõuetele (р 2.2.4.2.1), vaid ainult hooajaliste elamute ehitamiseks (р2.2.4.3). Narva Linnavalitsuse Arhitektuuri – ja Linnaplaneerimise Amet otsustas, et projekteerimistingimuste väljaandmine on võimalik ainult hooajalise elamu rajamiseks.</w:t>
      </w:r>
    </w:p>
    <w:p w14:paraId="593FE56A" w14:textId="3D754FA2" w:rsidR="00C61E8F" w:rsidRDefault="00C61E8F" w:rsidP="00C61E8F">
      <w:pPr>
        <w:ind w:left="709"/>
        <w:jc w:val="both"/>
        <w:rPr>
          <w:lang w:val="et-EE"/>
        </w:rPr>
      </w:pPr>
      <w:r w:rsidRPr="00C61E8F">
        <w:rPr>
          <w:lang w:val="et-EE"/>
        </w:rPr>
        <w:lastRenderedPageBreak/>
        <w:t xml:space="preserve">Vastavalt Narva linna Üldplaneeringu punktile 2.2.4.3 „Hooajalised elamud ja suvilad“ maksimaalne lubatud täisehituse protsent on 20%. Kuna Väike-Looga tn. 5 krundi pindala on 508 m², siis tuleb arvesse võtta käesoleva üldplaneeringu punkti 2.2.4.3 nõue: alla 600 m² suurust olemasolevat elamu- või maatulundusmaad ehk nn aianduskrunti ei ole peale käesoleva planeeringu kehtima hakkamist lubatud hoonestada muul viisil kui ühe alla 20 m² hooajaliselt kasutatava väikeehitusega, mille rajamiseks peab olema Narva Linnavalitsuse Arhitektuuri- ja Linnaplaneerimise Ametilt kirjalik luba. Kuna Väike-Looga tn. 5 krunt on hoonestatud ning vastavalt </w:t>
      </w:r>
      <w:proofErr w:type="spellStart"/>
      <w:r w:rsidRPr="00C61E8F">
        <w:rPr>
          <w:lang w:val="et-EE"/>
        </w:rPr>
        <w:t>EHR-i</w:t>
      </w:r>
      <w:proofErr w:type="spellEnd"/>
      <w:r w:rsidRPr="00C61E8F">
        <w:rPr>
          <w:lang w:val="et-EE"/>
        </w:rPr>
        <w:t xml:space="preserve"> andmetele vana </w:t>
      </w:r>
      <w:r w:rsidR="006850B2">
        <w:rPr>
          <w:lang w:val="et-EE"/>
        </w:rPr>
        <w:t>hoone</w:t>
      </w:r>
      <w:r w:rsidRPr="00C61E8F">
        <w:rPr>
          <w:lang w:val="et-EE"/>
        </w:rPr>
        <w:t xml:space="preserve"> (</w:t>
      </w:r>
      <w:proofErr w:type="spellStart"/>
      <w:r w:rsidRPr="00C61E8F">
        <w:rPr>
          <w:lang w:val="et-EE"/>
        </w:rPr>
        <w:t>EHR-i</w:t>
      </w:r>
      <w:proofErr w:type="spellEnd"/>
      <w:r w:rsidRPr="00C61E8F">
        <w:rPr>
          <w:lang w:val="et-EE"/>
        </w:rPr>
        <w:t xml:space="preserve"> kood 118008973) ehit</w:t>
      </w:r>
      <w:r w:rsidR="006850B2">
        <w:rPr>
          <w:lang w:val="et-EE"/>
        </w:rPr>
        <w:t>i</w:t>
      </w:r>
      <w:r w:rsidRPr="00C61E8F">
        <w:rPr>
          <w:lang w:val="et-EE"/>
        </w:rPr>
        <w:t>s</w:t>
      </w:r>
      <w:r w:rsidR="006850B2">
        <w:rPr>
          <w:lang w:val="et-EE"/>
        </w:rPr>
        <w:t>e</w:t>
      </w:r>
      <w:r w:rsidRPr="00C61E8F">
        <w:rPr>
          <w:lang w:val="et-EE"/>
        </w:rPr>
        <w:t>alune pind on 37m², siis Arhitektuuri- ja Linnaplaneerimise Amet võib lubada sama ehit</w:t>
      </w:r>
      <w:r w:rsidR="006850B2">
        <w:rPr>
          <w:lang w:val="et-EE"/>
        </w:rPr>
        <w:t>i</w:t>
      </w:r>
      <w:r w:rsidRPr="00C61E8F">
        <w:rPr>
          <w:lang w:val="et-EE"/>
        </w:rPr>
        <w:t>s</w:t>
      </w:r>
      <w:r w:rsidR="006850B2">
        <w:rPr>
          <w:lang w:val="et-EE"/>
        </w:rPr>
        <w:t>e</w:t>
      </w:r>
      <w:r w:rsidRPr="00C61E8F">
        <w:rPr>
          <w:lang w:val="et-EE"/>
        </w:rPr>
        <w:t xml:space="preserve">aluse pinnaga uue hoone ehitamist.  </w:t>
      </w:r>
    </w:p>
    <w:p w14:paraId="65C6A445" w14:textId="77777777" w:rsidR="00C61E8F" w:rsidRDefault="00C61E8F" w:rsidP="00C61E8F">
      <w:pPr>
        <w:ind w:left="709"/>
        <w:jc w:val="both"/>
        <w:rPr>
          <w:lang w:val="et-EE"/>
        </w:rPr>
      </w:pPr>
    </w:p>
    <w:p w14:paraId="747C8550" w14:textId="74E1C1C0" w:rsidR="007C1F25" w:rsidRPr="00820FF8" w:rsidRDefault="00F33438" w:rsidP="00C61E8F">
      <w:pPr>
        <w:ind w:left="709"/>
        <w:jc w:val="both"/>
        <w:rPr>
          <w:lang w:val="et-EE"/>
        </w:rPr>
      </w:pPr>
      <w:r w:rsidRPr="00820FF8">
        <w:rPr>
          <w:lang w:val="et-EE"/>
        </w:rPr>
        <w:t xml:space="preserve">Lähtudes eeltoodust kohalik omavalitsus võib lubada detailplaneeringut koostamata </w:t>
      </w:r>
      <w:r w:rsidR="009E732B" w:rsidRPr="00820FF8">
        <w:rPr>
          <w:lang w:val="et-EE"/>
        </w:rPr>
        <w:t xml:space="preserve">Väike-Looga tn. 5 </w:t>
      </w:r>
      <w:r w:rsidR="006850B2" w:rsidRPr="006850B2">
        <w:rPr>
          <w:lang w:val="et-EE"/>
        </w:rPr>
        <w:t>hooajalise elamu</w:t>
      </w:r>
      <w:r w:rsidRPr="00820FF8">
        <w:rPr>
          <w:lang w:val="et-EE"/>
        </w:rPr>
        <w:t xml:space="preserve"> püstitamist juhul, kui</w:t>
      </w:r>
      <w:r w:rsidR="00F06199" w:rsidRPr="00820FF8">
        <w:rPr>
          <w:lang w:val="et-EE"/>
        </w:rPr>
        <w:t xml:space="preserve"> </w:t>
      </w:r>
      <w:r w:rsidR="00C960D1" w:rsidRPr="00820FF8">
        <w:rPr>
          <w:lang w:val="et-EE"/>
        </w:rPr>
        <w:t>kavandatav projekt on asjakohane, kui arvestab ümbritseva miljööga nii mahult, kui ka välimuselt</w:t>
      </w:r>
      <w:r w:rsidR="00DF4898" w:rsidRPr="00820FF8">
        <w:rPr>
          <w:lang w:val="et-EE"/>
        </w:rPr>
        <w:t>.</w:t>
      </w:r>
    </w:p>
    <w:p w14:paraId="643B72DC" w14:textId="77777777" w:rsidR="00CC59DF" w:rsidRPr="00820FF8" w:rsidRDefault="00CC59DF" w:rsidP="00CC59DF">
      <w:pPr>
        <w:ind w:left="709"/>
        <w:jc w:val="both"/>
        <w:rPr>
          <w:shd w:val="clear" w:color="auto" w:fill="FFFFFF"/>
          <w:lang w:val="et-EE"/>
        </w:rPr>
      </w:pPr>
    </w:p>
    <w:p w14:paraId="4CA43A1E" w14:textId="29FE981C" w:rsidR="00AB102E" w:rsidRPr="00440C1E" w:rsidRDefault="009A6ACE" w:rsidP="00AB102E">
      <w:pPr>
        <w:ind w:left="709"/>
        <w:jc w:val="both"/>
        <w:rPr>
          <w:shd w:val="clear" w:color="auto" w:fill="FFFFFF"/>
          <w:lang w:val="et-EE"/>
        </w:rPr>
      </w:pPr>
      <w:r w:rsidRPr="00820FF8">
        <w:rPr>
          <w:shd w:val="clear" w:color="auto" w:fill="FFFFFF"/>
          <w:lang w:val="et-EE"/>
        </w:rPr>
        <w:t xml:space="preserve">Projekteerimistingimuste </w:t>
      </w:r>
      <w:r w:rsidRPr="00E42E20">
        <w:rPr>
          <w:shd w:val="clear" w:color="auto" w:fill="FFFFFF"/>
          <w:lang w:val="et-EE"/>
        </w:rPr>
        <w:t xml:space="preserve">eelnõu </w:t>
      </w:r>
      <w:r w:rsidR="00AB102E" w:rsidRPr="00E42E20">
        <w:rPr>
          <w:shd w:val="clear" w:color="auto" w:fill="FFFFFF"/>
          <w:lang w:val="et-EE"/>
        </w:rPr>
        <w:t>31</w:t>
      </w:r>
      <w:r w:rsidR="00AB102E" w:rsidRPr="00E42E20">
        <w:rPr>
          <w:lang w:val="et-EE"/>
        </w:rPr>
        <w:t xml:space="preserve">.03.2021 (kiri nr </w:t>
      </w:r>
      <w:r w:rsidR="00E42E20" w:rsidRPr="00E42E20">
        <w:rPr>
          <w:lang w:val="et-EE"/>
        </w:rPr>
        <w:t>1-13.1/958</w:t>
      </w:r>
      <w:r w:rsidR="00AB102E" w:rsidRPr="00E42E20">
        <w:rPr>
          <w:lang w:val="et-EE"/>
        </w:rPr>
        <w:t>)</w:t>
      </w:r>
      <w:r w:rsidR="00AB102E" w:rsidRPr="00794D33">
        <w:rPr>
          <w:shd w:val="clear" w:color="auto" w:fill="FFFFFF"/>
          <w:lang w:val="et-EE"/>
        </w:rPr>
        <w:t xml:space="preserve"> </w:t>
      </w:r>
      <w:r w:rsidRPr="00820FF8">
        <w:rPr>
          <w:shd w:val="clear" w:color="auto" w:fill="FFFFFF"/>
          <w:lang w:val="et-EE"/>
        </w:rPr>
        <w:t>o</w:t>
      </w:r>
      <w:r w:rsidR="008226A2" w:rsidRPr="00820FF8">
        <w:rPr>
          <w:shd w:val="clear" w:color="auto" w:fill="FFFFFF"/>
          <w:lang w:val="et-EE"/>
        </w:rPr>
        <w:t>li</w:t>
      </w:r>
      <w:r w:rsidRPr="00820FF8">
        <w:rPr>
          <w:shd w:val="clear" w:color="auto" w:fill="FFFFFF"/>
          <w:lang w:val="et-EE"/>
        </w:rPr>
        <w:t xml:space="preserve"> saadetud tähitud kirjaga väljastusteatega naaberkruntide (</w:t>
      </w:r>
      <w:proofErr w:type="spellStart"/>
      <w:r w:rsidR="00D3568D" w:rsidRPr="00820FF8">
        <w:rPr>
          <w:shd w:val="clear" w:color="auto" w:fill="FFFFFF"/>
          <w:lang w:val="et-EE"/>
        </w:rPr>
        <w:t>Kulgusadama</w:t>
      </w:r>
      <w:proofErr w:type="spellEnd"/>
      <w:r w:rsidR="00D3568D" w:rsidRPr="00820FF8">
        <w:rPr>
          <w:shd w:val="clear" w:color="auto" w:fill="FFFFFF"/>
          <w:lang w:val="et-EE"/>
        </w:rPr>
        <w:t xml:space="preserve"> tee 27, </w:t>
      </w:r>
      <w:r w:rsidR="007F222B" w:rsidRPr="00820FF8">
        <w:rPr>
          <w:shd w:val="clear" w:color="auto" w:fill="FFFFFF"/>
          <w:lang w:val="et-EE"/>
        </w:rPr>
        <w:t>Looga tn 7 ja Väike-Looga tn 7</w:t>
      </w:r>
      <w:r w:rsidRPr="00820FF8">
        <w:rPr>
          <w:shd w:val="clear" w:color="auto" w:fill="FFFFFF"/>
          <w:lang w:val="et-EE"/>
        </w:rPr>
        <w:t>) omanikele arvamuse avaldamisek</w:t>
      </w:r>
      <w:r w:rsidR="00AB102E">
        <w:rPr>
          <w:shd w:val="clear" w:color="auto" w:fill="FFFFFF"/>
          <w:lang w:val="et-EE"/>
        </w:rPr>
        <w:t xml:space="preserve">s. </w:t>
      </w:r>
      <w:r w:rsidR="00AB102E" w:rsidRPr="005F5129">
        <w:rPr>
          <w:shd w:val="clear" w:color="auto" w:fill="FFFFFF"/>
          <w:lang w:val="et-EE"/>
        </w:rPr>
        <w:t>Kõik</w:t>
      </w:r>
      <w:r w:rsidR="00AB102E" w:rsidRPr="00440C1E">
        <w:rPr>
          <w:shd w:val="clear" w:color="auto" w:fill="FFFFFF"/>
          <w:lang w:val="et-EE"/>
        </w:rPr>
        <w:t xml:space="preserve"> saadetud kirjad on kätte saadud. Kirjade kättesaamisest on möödunud rohkem, kui kümme päeva. </w:t>
      </w:r>
    </w:p>
    <w:p w14:paraId="5FBF9437" w14:textId="18DE647B" w:rsidR="009A6ACE" w:rsidRPr="00820FF8" w:rsidRDefault="00AB102E" w:rsidP="00AB102E">
      <w:pPr>
        <w:ind w:left="709"/>
        <w:jc w:val="both"/>
        <w:rPr>
          <w:shd w:val="clear" w:color="auto" w:fill="FFFFFF"/>
          <w:lang w:val="et-EE"/>
        </w:rPr>
      </w:pPr>
      <w:r w:rsidRPr="00440C1E">
        <w:rPr>
          <w:lang w:val="et-EE"/>
        </w:rPr>
        <w:t xml:space="preserve">Seisuga </w:t>
      </w:r>
      <w:r>
        <w:rPr>
          <w:lang w:val="et-EE"/>
        </w:rPr>
        <w:t>0</w:t>
      </w:r>
      <w:r w:rsidR="006850B2">
        <w:rPr>
          <w:lang w:val="et-EE"/>
        </w:rPr>
        <w:t>7</w:t>
      </w:r>
      <w:r w:rsidRPr="00440C1E">
        <w:rPr>
          <w:lang w:val="et-EE"/>
        </w:rPr>
        <w:t>.0</w:t>
      </w:r>
      <w:r>
        <w:rPr>
          <w:lang w:val="et-EE"/>
        </w:rPr>
        <w:t>5</w:t>
      </w:r>
      <w:r w:rsidRPr="00440C1E">
        <w:rPr>
          <w:lang w:val="et-EE"/>
        </w:rPr>
        <w:t>.2021 ei laekunud vastuväiteid projekteerimistingimuste</w:t>
      </w:r>
      <w:r>
        <w:rPr>
          <w:lang w:val="et-EE"/>
        </w:rPr>
        <w:t xml:space="preserve"> eelnõu kohta.</w:t>
      </w:r>
    </w:p>
    <w:p w14:paraId="30652B06" w14:textId="19EF74E1" w:rsidR="00E71639" w:rsidRDefault="00E71639" w:rsidP="00C931E7">
      <w:pPr>
        <w:ind w:left="709"/>
        <w:jc w:val="both"/>
        <w:rPr>
          <w:shd w:val="clear" w:color="auto" w:fill="FFFFFF"/>
          <w:lang w:val="et-EE"/>
        </w:rPr>
      </w:pPr>
    </w:p>
    <w:p w14:paraId="12A4C9B2" w14:textId="77777777" w:rsidR="00AB102E" w:rsidRPr="005C0468" w:rsidRDefault="00AB102E" w:rsidP="00AB102E">
      <w:pPr>
        <w:ind w:left="709"/>
        <w:jc w:val="both"/>
        <w:rPr>
          <w:color w:val="000000"/>
          <w:shd w:val="clear" w:color="auto" w:fill="FFFFFF"/>
          <w:lang w:val="et-EE"/>
        </w:rPr>
      </w:pPr>
      <w:r w:rsidRPr="00440C1E">
        <w:rPr>
          <w:shd w:val="clear" w:color="auto" w:fill="FFFFFF"/>
          <w:lang w:val="et-EE"/>
        </w:rPr>
        <w:t>Menetlusse on kaasatud Arhitektuuri- ja Linnaplaneerimise Ameti geodeesia ja maakorralduse osakond Narva Linnavalitsuse Arhitektuuri- ja Linnaplaneerimise Ameti põhimääruse § 8 punkti alusel. Geodeesia ja maakorralduse osakonna poolt on saadud järgmine kommentaar: „</w:t>
      </w:r>
      <w:r w:rsidRPr="005C0468">
        <w:rPr>
          <w:color w:val="000000"/>
          <w:shd w:val="clear" w:color="auto" w:fill="FFFFFF"/>
          <w:lang w:val="et-EE"/>
        </w:rPr>
        <w:t>Plaanimaterjali alusel moodustatud maaüksuse puhul on soovitatav täpsustada piiri kulgemist maastikul</w:t>
      </w:r>
      <w:r w:rsidRPr="00440C1E">
        <w:rPr>
          <w:color w:val="000000"/>
          <w:shd w:val="clear" w:color="auto" w:fill="FFFFFF"/>
          <w:lang w:val="et-EE"/>
        </w:rPr>
        <w:t>“.</w:t>
      </w:r>
    </w:p>
    <w:p w14:paraId="12639DAE" w14:textId="77777777" w:rsidR="00AB102E" w:rsidRPr="00820FF8" w:rsidRDefault="00AB102E" w:rsidP="00C931E7">
      <w:pPr>
        <w:ind w:left="709"/>
        <w:jc w:val="both"/>
        <w:rPr>
          <w:shd w:val="clear" w:color="auto" w:fill="FFFFFF"/>
          <w:lang w:val="et-EE"/>
        </w:rPr>
      </w:pPr>
    </w:p>
    <w:p w14:paraId="78E71D49" w14:textId="77777777" w:rsidR="00E71639" w:rsidRPr="00820FF8" w:rsidRDefault="00E71639" w:rsidP="00E71639">
      <w:pPr>
        <w:ind w:left="709"/>
        <w:jc w:val="both"/>
        <w:rPr>
          <w:shd w:val="clear" w:color="auto" w:fill="FFFFFF"/>
          <w:lang w:val="et-EE"/>
        </w:rPr>
      </w:pPr>
      <w:r w:rsidRPr="00820FF8">
        <w:rPr>
          <w:shd w:val="clear" w:color="auto" w:fill="FFFFFF"/>
          <w:lang w:val="et-EE"/>
        </w:rPr>
        <w:t xml:space="preserve">Vastavalt Ehitusseadustiku § 31 lõikele 6 kui </w:t>
      </w:r>
      <w:proofErr w:type="spellStart"/>
      <w:r w:rsidRPr="00820FF8">
        <w:rPr>
          <w:shd w:val="clear" w:color="auto" w:fill="FFFFFF"/>
          <w:lang w:val="et-EE"/>
        </w:rPr>
        <w:t>kooskõlastaja</w:t>
      </w:r>
      <w:proofErr w:type="spellEnd"/>
      <w:r w:rsidRPr="00820FF8">
        <w:rPr>
          <w:shd w:val="clear" w:color="auto" w:fill="FFFFFF"/>
          <w:lang w:val="et-EE"/>
        </w:rPr>
        <w:t xml:space="preserve"> või arvamuse andja ei ole kümne päeva jooksul projekteerimistingimuste eelnõu saamisest arvates kooskõlastamisest keeldunud või arvamust avaldanud ega ole taotlenud tähtaja pikendamist, loetakse projekteerimistingimuste eelnõu </w:t>
      </w:r>
      <w:proofErr w:type="spellStart"/>
      <w:r w:rsidRPr="00820FF8">
        <w:rPr>
          <w:shd w:val="clear" w:color="auto" w:fill="FFFFFF"/>
          <w:lang w:val="et-EE"/>
        </w:rPr>
        <w:t>kooskõlastaja</w:t>
      </w:r>
      <w:proofErr w:type="spellEnd"/>
      <w:r w:rsidRPr="00820FF8">
        <w:rPr>
          <w:shd w:val="clear" w:color="auto" w:fill="FFFFFF"/>
          <w:lang w:val="et-EE"/>
        </w:rPr>
        <w:t xml:space="preserve"> poolt vaikimisi kooskõlastatuks või eeldatakse, et arvamuse andja ei soovi projekteerimistingimuste eelnõu kohta arvamust avaldada, kui seaduses ei ole sätestatud teisiti.</w:t>
      </w:r>
    </w:p>
    <w:p w14:paraId="53A5E9E8" w14:textId="77777777" w:rsidR="00817EF6" w:rsidRPr="00820FF8" w:rsidRDefault="00817EF6" w:rsidP="00E71639">
      <w:pPr>
        <w:jc w:val="both"/>
        <w:rPr>
          <w:lang w:val="et-EE"/>
        </w:rPr>
      </w:pPr>
    </w:p>
    <w:p w14:paraId="1F0B40A6" w14:textId="77777777" w:rsidR="00CD272B" w:rsidRPr="00820FF8" w:rsidRDefault="00CD272B" w:rsidP="00CD272B">
      <w:pPr>
        <w:pStyle w:val="Heading2"/>
        <w:numPr>
          <w:ilvl w:val="0"/>
          <w:numId w:val="1"/>
        </w:numPr>
        <w:ind w:left="709" w:hanging="709"/>
        <w:jc w:val="both"/>
        <w:rPr>
          <w:rFonts w:ascii="Times New Roman" w:hAnsi="Times New Roman"/>
          <w:bCs/>
          <w:sz w:val="24"/>
          <w:szCs w:val="24"/>
          <w:lang w:val="et-EE"/>
        </w:rPr>
      </w:pPr>
      <w:r w:rsidRPr="00820FF8">
        <w:rPr>
          <w:rFonts w:ascii="Times New Roman" w:hAnsi="Times New Roman"/>
          <w:bCs/>
          <w:sz w:val="24"/>
          <w:szCs w:val="24"/>
          <w:lang w:val="et-EE"/>
        </w:rPr>
        <w:t>ÕIGUSLIKUD ALUSED</w:t>
      </w:r>
    </w:p>
    <w:p w14:paraId="0DBBF234" w14:textId="77777777" w:rsidR="00CD272B" w:rsidRPr="00820FF8" w:rsidRDefault="00CD272B" w:rsidP="00CD272B">
      <w:pPr>
        <w:numPr>
          <w:ilvl w:val="1"/>
          <w:numId w:val="1"/>
        </w:numPr>
        <w:ind w:left="709" w:hanging="709"/>
        <w:jc w:val="both"/>
        <w:rPr>
          <w:lang w:val="et-EE"/>
        </w:rPr>
      </w:pPr>
      <w:r w:rsidRPr="00820FF8">
        <w:rPr>
          <w:lang w:val="et-EE"/>
        </w:rPr>
        <w:t>Ehitusseadustiku §28 kohaselt projekteerimistingimused annab kohaliku omavalitsuse üksus, kui seaduses ei ole sätestatud teisiti.</w:t>
      </w:r>
    </w:p>
    <w:p w14:paraId="7E477CD1" w14:textId="77777777" w:rsidR="00CD272B" w:rsidRPr="00820FF8" w:rsidRDefault="00CD272B" w:rsidP="00CD272B">
      <w:pPr>
        <w:ind w:left="709" w:hanging="709"/>
        <w:jc w:val="both"/>
        <w:rPr>
          <w:lang w:val="et-EE"/>
        </w:rPr>
      </w:pPr>
    </w:p>
    <w:p w14:paraId="178C6C84" w14:textId="7533F6C7" w:rsidR="00CD272B" w:rsidRPr="00820FF8" w:rsidRDefault="00CD272B" w:rsidP="00CD272B">
      <w:pPr>
        <w:numPr>
          <w:ilvl w:val="1"/>
          <w:numId w:val="1"/>
        </w:numPr>
        <w:ind w:left="709" w:hanging="709"/>
        <w:jc w:val="both"/>
        <w:rPr>
          <w:lang w:val="et-EE"/>
        </w:rPr>
      </w:pPr>
      <w:r w:rsidRPr="00820FF8">
        <w:rPr>
          <w:lang w:val="et-EE"/>
        </w:rPr>
        <w:t xml:space="preserve">Planeerimisseaduse </w:t>
      </w:r>
      <w:bookmarkStart w:id="1" w:name="_Hlk64626219"/>
      <w:r w:rsidRPr="00820FF8">
        <w:rPr>
          <w:lang w:val="et-EE"/>
        </w:rPr>
        <w:t>§</w:t>
      </w:r>
      <w:bookmarkEnd w:id="1"/>
      <w:r w:rsidRPr="00820FF8">
        <w:rPr>
          <w:lang w:val="et-EE"/>
        </w:rPr>
        <w:t xml:space="preserve"> 125 lõike 5 punkti 1 ja 2 kohaselt</w:t>
      </w:r>
      <w:r w:rsidR="00861544" w:rsidRPr="00820FF8">
        <w:rPr>
          <w:lang w:val="et-EE"/>
        </w:rPr>
        <w:t xml:space="preserve"> </w:t>
      </w:r>
      <w:r w:rsidRPr="00820FF8">
        <w:rPr>
          <w:lang w:val="et-EE"/>
        </w:rPr>
        <w:t>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w:t>
      </w:r>
      <w:r w:rsidR="00ED1A57" w:rsidRPr="00820FF8">
        <w:rPr>
          <w:lang w:val="et-EE"/>
        </w:rPr>
        <w:t xml:space="preserve">. </w:t>
      </w:r>
    </w:p>
    <w:p w14:paraId="012BD0E9" w14:textId="77777777" w:rsidR="00CD272B" w:rsidRPr="00820FF8" w:rsidRDefault="00CD272B" w:rsidP="00CD272B">
      <w:pPr>
        <w:ind w:left="709" w:hanging="709"/>
        <w:jc w:val="both"/>
        <w:rPr>
          <w:lang w:val="et-EE"/>
        </w:rPr>
      </w:pPr>
    </w:p>
    <w:p w14:paraId="08FA1CAA" w14:textId="77777777" w:rsidR="00CD272B" w:rsidRPr="00820FF8" w:rsidRDefault="00CD272B" w:rsidP="00213C43">
      <w:pPr>
        <w:numPr>
          <w:ilvl w:val="1"/>
          <w:numId w:val="1"/>
        </w:numPr>
        <w:ind w:left="709" w:hanging="709"/>
        <w:jc w:val="both"/>
        <w:rPr>
          <w:lang w:val="et-EE"/>
        </w:rPr>
      </w:pPr>
      <w:r w:rsidRPr="00820FF8">
        <w:rPr>
          <w:lang w:val="et-EE"/>
        </w:rPr>
        <w:t>Narva Linnavalitsuse Arhitektuuri – ja Linnaplaneerimise Ameti põhimääruse § 7 punkti 1</w:t>
      </w:r>
      <w:r w:rsidR="00213C43" w:rsidRPr="00820FF8">
        <w:rPr>
          <w:lang w:val="et-EE"/>
        </w:rPr>
        <w:t>1</w:t>
      </w:r>
      <w:r w:rsidRPr="00820FF8">
        <w:rPr>
          <w:lang w:val="et-EE"/>
        </w:rPr>
        <w:t xml:space="preserve"> kohaselt Arhitektuuri- ja planeerimise osakonna üks põhiülesannetest on </w:t>
      </w:r>
      <w:r w:rsidR="00213C43" w:rsidRPr="00820FF8">
        <w:rPr>
          <w:lang w:val="et-EE"/>
        </w:rPr>
        <w:t xml:space="preserve"> planeerimisseaduse § 125 lõike 5 sätestatust tulenevalt vastavate korralduste ettevalmistamine ja esitamine linnavalitsusele kinnitamiseks;</w:t>
      </w:r>
      <w:r w:rsidRPr="00820FF8">
        <w:rPr>
          <w:lang w:val="et-EE"/>
        </w:rPr>
        <w:t>.</w:t>
      </w:r>
    </w:p>
    <w:p w14:paraId="6FE99725" w14:textId="77777777" w:rsidR="00CD272B" w:rsidRPr="00820FF8" w:rsidRDefault="00CD272B" w:rsidP="00CD272B">
      <w:pPr>
        <w:rPr>
          <w:lang w:val="et-EE"/>
        </w:rPr>
      </w:pPr>
    </w:p>
    <w:p w14:paraId="6F58582E" w14:textId="77777777" w:rsidR="00CD272B" w:rsidRPr="00820FF8" w:rsidRDefault="00CD272B" w:rsidP="00CD272B">
      <w:pPr>
        <w:pStyle w:val="Heading2"/>
        <w:numPr>
          <w:ilvl w:val="0"/>
          <w:numId w:val="1"/>
        </w:numPr>
        <w:ind w:left="709" w:hanging="709"/>
        <w:jc w:val="both"/>
        <w:rPr>
          <w:rFonts w:ascii="Times New Roman" w:hAnsi="Times New Roman"/>
          <w:bCs/>
          <w:sz w:val="24"/>
          <w:szCs w:val="24"/>
          <w:lang w:val="et-EE"/>
        </w:rPr>
      </w:pPr>
      <w:r w:rsidRPr="00820FF8">
        <w:rPr>
          <w:rFonts w:ascii="Times New Roman" w:hAnsi="Times New Roman"/>
          <w:bCs/>
          <w:sz w:val="24"/>
          <w:szCs w:val="24"/>
          <w:lang w:val="et-EE"/>
        </w:rPr>
        <w:lastRenderedPageBreak/>
        <w:t>OTSUS</w:t>
      </w:r>
    </w:p>
    <w:p w14:paraId="310FE058" w14:textId="5DD747B7" w:rsidR="00D70324" w:rsidRDefault="00CD272B" w:rsidP="006850B2">
      <w:pPr>
        <w:pStyle w:val="ListParagraph"/>
        <w:ind w:left="709"/>
        <w:jc w:val="both"/>
        <w:rPr>
          <w:lang w:val="et-EE"/>
        </w:rPr>
      </w:pPr>
      <w:bookmarkStart w:id="2" w:name="_Hlk65151923"/>
      <w:r w:rsidRPr="00820FF8">
        <w:rPr>
          <w:lang w:val="et-EE"/>
        </w:rPr>
        <w:t xml:space="preserve">Kinnitada projekteerimistingimused </w:t>
      </w:r>
      <w:r w:rsidR="00CB5CE4" w:rsidRPr="00820FF8">
        <w:rPr>
          <w:lang w:val="et-EE"/>
        </w:rPr>
        <w:t>Väike-Looga tn. 5</w:t>
      </w:r>
      <w:r w:rsidR="00CB5CE4" w:rsidRPr="00820FF8">
        <w:rPr>
          <w:lang w:val="en-US"/>
        </w:rPr>
        <w:t xml:space="preserve"> </w:t>
      </w:r>
      <w:r w:rsidR="005C278D" w:rsidRPr="00820FF8">
        <w:rPr>
          <w:lang w:val="et-EE"/>
        </w:rPr>
        <w:t xml:space="preserve">aadressile kavandatava </w:t>
      </w:r>
      <w:r w:rsidR="006850B2">
        <w:rPr>
          <w:lang w:val="et-EE"/>
        </w:rPr>
        <w:t>hooajalise elamu</w:t>
      </w:r>
      <w:r w:rsidR="00CA6343" w:rsidRPr="00820FF8">
        <w:rPr>
          <w:lang w:val="et-EE"/>
        </w:rPr>
        <w:t xml:space="preserve"> püstitamiseks</w:t>
      </w:r>
      <w:r w:rsidRPr="00820FF8">
        <w:rPr>
          <w:lang w:val="et-EE"/>
        </w:rPr>
        <w:t xml:space="preserve"> ilma detailplaneeringut koostamata.</w:t>
      </w:r>
      <w:bookmarkEnd w:id="2"/>
    </w:p>
    <w:p w14:paraId="3D6B1622" w14:textId="77777777" w:rsidR="00A2252D" w:rsidRPr="00820FF8" w:rsidRDefault="00A2252D" w:rsidP="00CD272B">
      <w:pPr>
        <w:rPr>
          <w:lang w:val="et-EE"/>
        </w:rPr>
      </w:pPr>
    </w:p>
    <w:p w14:paraId="491E6157" w14:textId="3DB4C82B" w:rsidR="00CD272B" w:rsidRPr="00820FF8" w:rsidRDefault="009A4CA8" w:rsidP="00CD272B">
      <w:pPr>
        <w:pStyle w:val="Heading2"/>
        <w:numPr>
          <w:ilvl w:val="0"/>
          <w:numId w:val="1"/>
        </w:numPr>
        <w:ind w:left="709" w:hanging="709"/>
        <w:jc w:val="both"/>
        <w:rPr>
          <w:rFonts w:ascii="Times New Roman" w:hAnsi="Times New Roman"/>
          <w:bCs/>
          <w:sz w:val="24"/>
          <w:szCs w:val="24"/>
          <w:lang w:val="et-EE"/>
        </w:rPr>
      </w:pPr>
      <w:r w:rsidRPr="00820FF8">
        <w:rPr>
          <w:rFonts w:ascii="Times New Roman" w:hAnsi="Times New Roman"/>
          <w:bCs/>
          <w:sz w:val="24"/>
          <w:szCs w:val="24"/>
          <w:lang w:val="et-EE"/>
        </w:rPr>
        <w:t xml:space="preserve"> </w:t>
      </w:r>
      <w:r w:rsidR="00CD272B" w:rsidRPr="00820FF8">
        <w:rPr>
          <w:rFonts w:ascii="Times New Roman" w:hAnsi="Times New Roman"/>
          <w:bCs/>
          <w:sz w:val="24"/>
          <w:szCs w:val="24"/>
          <w:lang w:val="et-EE"/>
        </w:rPr>
        <w:t>ÜLDANDMED</w:t>
      </w:r>
      <w:r w:rsidR="00861544" w:rsidRPr="00820FF8">
        <w:rPr>
          <w:rFonts w:ascii="Times New Roman" w:hAnsi="Times New Roman"/>
          <w:bCs/>
          <w:sz w:val="24"/>
          <w:szCs w:val="24"/>
          <w:lang w:val="et-EE"/>
        </w:rPr>
        <w:t xml:space="preserve">     </w:t>
      </w:r>
    </w:p>
    <w:tbl>
      <w:tblPr>
        <w:tblStyle w:val="TableGrid"/>
        <w:tblpPr w:leftFromText="180" w:rightFromText="180" w:vertAnchor="text" w:horzAnchor="page" w:tblpX="2175" w:tblpY="237"/>
        <w:tblW w:w="0" w:type="auto"/>
        <w:tblLook w:val="04A0" w:firstRow="1" w:lastRow="0" w:firstColumn="1" w:lastColumn="0" w:noHBand="0" w:noVBand="1"/>
      </w:tblPr>
      <w:tblGrid>
        <w:gridCol w:w="4579"/>
        <w:gridCol w:w="2279"/>
        <w:gridCol w:w="1468"/>
      </w:tblGrid>
      <w:tr w:rsidR="00917ED3" w:rsidRPr="00820FF8" w14:paraId="0885C572" w14:textId="1E398B1C" w:rsidTr="00421E7D">
        <w:trPr>
          <w:trHeight w:val="210"/>
        </w:trPr>
        <w:tc>
          <w:tcPr>
            <w:tcW w:w="4579" w:type="dxa"/>
          </w:tcPr>
          <w:p w14:paraId="6EE2A94C" w14:textId="77777777" w:rsidR="004B3E30" w:rsidRPr="00820FF8" w:rsidRDefault="004B3E30" w:rsidP="009A4CA8">
            <w:pPr>
              <w:rPr>
                <w:b/>
                <w:bCs/>
                <w:lang w:val="et-EE"/>
              </w:rPr>
            </w:pPr>
            <w:r w:rsidRPr="00820FF8">
              <w:rPr>
                <w:b/>
                <w:bCs/>
                <w:lang w:val="et-EE"/>
              </w:rPr>
              <w:t>Maa-ameti andmed</w:t>
            </w:r>
          </w:p>
        </w:tc>
        <w:tc>
          <w:tcPr>
            <w:tcW w:w="3747" w:type="dxa"/>
            <w:gridSpan w:val="2"/>
          </w:tcPr>
          <w:p w14:paraId="209A6D91" w14:textId="7E3C5F3C" w:rsidR="004B3E30" w:rsidRPr="00820FF8" w:rsidRDefault="004B3E30" w:rsidP="009A4CA8">
            <w:pPr>
              <w:rPr>
                <w:b/>
                <w:bCs/>
                <w:lang w:val="et-EE"/>
              </w:rPr>
            </w:pPr>
            <w:r w:rsidRPr="00820FF8">
              <w:rPr>
                <w:b/>
                <w:bCs/>
                <w:lang w:val="et-EE"/>
              </w:rPr>
              <w:t>Ehitisregistri andmed</w:t>
            </w:r>
          </w:p>
        </w:tc>
      </w:tr>
      <w:tr w:rsidR="00C4243C" w:rsidRPr="00820FF8" w14:paraId="4CF5EAD9" w14:textId="5F6A1696" w:rsidTr="00421E7D">
        <w:trPr>
          <w:trHeight w:val="210"/>
        </w:trPr>
        <w:tc>
          <w:tcPr>
            <w:tcW w:w="4579" w:type="dxa"/>
          </w:tcPr>
          <w:p w14:paraId="0EF44B35" w14:textId="0CF86551" w:rsidR="00C4243C" w:rsidRPr="00820FF8" w:rsidRDefault="00C4243C" w:rsidP="009A4CA8">
            <w:pPr>
              <w:rPr>
                <w:lang w:val="et-EE"/>
              </w:rPr>
            </w:pPr>
            <w:r w:rsidRPr="00820FF8">
              <w:rPr>
                <w:lang w:val="et-EE"/>
              </w:rPr>
              <w:t>Tunnus: 51106:009:0005</w:t>
            </w:r>
          </w:p>
        </w:tc>
        <w:tc>
          <w:tcPr>
            <w:tcW w:w="3747" w:type="dxa"/>
            <w:gridSpan w:val="2"/>
            <w:vMerge w:val="restart"/>
          </w:tcPr>
          <w:p w14:paraId="03F15A34" w14:textId="433A7757" w:rsidR="00C4243C" w:rsidRPr="00820FF8" w:rsidRDefault="00C4243C" w:rsidP="009A4CA8">
            <w:pPr>
              <w:rPr>
                <w:lang w:val="et-EE"/>
              </w:rPr>
            </w:pPr>
            <w:r w:rsidRPr="00820FF8">
              <w:rPr>
                <w:lang w:val="et-EE"/>
              </w:rPr>
              <w:t>Väike-Looga tn. 5</w:t>
            </w:r>
            <w:r w:rsidRPr="00820FF8">
              <w:rPr>
                <w:lang w:val="en-US"/>
              </w:rPr>
              <w:t xml:space="preserve"> </w:t>
            </w:r>
            <w:r w:rsidRPr="00820FF8">
              <w:rPr>
                <w:lang w:val="et-EE"/>
              </w:rPr>
              <w:t>krundil asuvad rajatised järgmise ehitusaluse pinnaga:</w:t>
            </w:r>
          </w:p>
        </w:tc>
      </w:tr>
      <w:tr w:rsidR="00C4243C" w:rsidRPr="00820FF8" w14:paraId="47ABB550" w14:textId="5D1E2AF8" w:rsidTr="00421E7D">
        <w:trPr>
          <w:trHeight w:val="210"/>
        </w:trPr>
        <w:tc>
          <w:tcPr>
            <w:tcW w:w="4579" w:type="dxa"/>
          </w:tcPr>
          <w:p w14:paraId="113F6253" w14:textId="30539EFB" w:rsidR="00C4243C" w:rsidRPr="00820FF8" w:rsidRDefault="00C4243C" w:rsidP="009A4CA8">
            <w:pPr>
              <w:rPr>
                <w:lang w:val="et-EE"/>
              </w:rPr>
            </w:pPr>
            <w:r w:rsidRPr="00820FF8">
              <w:rPr>
                <w:lang w:val="et-EE"/>
              </w:rPr>
              <w:t>Sihtotstarve 1: Elamumaa 100%</w:t>
            </w:r>
          </w:p>
        </w:tc>
        <w:tc>
          <w:tcPr>
            <w:tcW w:w="3747" w:type="dxa"/>
            <w:gridSpan w:val="2"/>
            <w:vMerge/>
          </w:tcPr>
          <w:p w14:paraId="69636121" w14:textId="6ECCE775" w:rsidR="00C4243C" w:rsidRPr="00820FF8" w:rsidRDefault="00C4243C" w:rsidP="009A4CA8">
            <w:pPr>
              <w:rPr>
                <w:lang w:val="et-EE"/>
              </w:rPr>
            </w:pPr>
          </w:p>
        </w:tc>
      </w:tr>
      <w:tr w:rsidR="00C4243C" w:rsidRPr="00820FF8" w14:paraId="3643636C" w14:textId="2492248E" w:rsidTr="00421E7D">
        <w:trPr>
          <w:trHeight w:val="210"/>
        </w:trPr>
        <w:tc>
          <w:tcPr>
            <w:tcW w:w="4579" w:type="dxa"/>
          </w:tcPr>
          <w:p w14:paraId="21578984" w14:textId="07D03293" w:rsidR="00C4243C" w:rsidRPr="00820FF8" w:rsidRDefault="00C4243C" w:rsidP="00E07708">
            <w:pPr>
              <w:rPr>
                <w:lang w:val="et-EE"/>
              </w:rPr>
            </w:pPr>
            <w:r w:rsidRPr="00820FF8">
              <w:rPr>
                <w:lang w:val="et-EE"/>
              </w:rPr>
              <w:t>Pindala: 508 m²</w:t>
            </w:r>
          </w:p>
        </w:tc>
        <w:tc>
          <w:tcPr>
            <w:tcW w:w="3747" w:type="dxa"/>
            <w:gridSpan w:val="2"/>
            <w:vMerge/>
          </w:tcPr>
          <w:p w14:paraId="15910ED7" w14:textId="6D7778C4" w:rsidR="00C4243C" w:rsidRPr="00820FF8" w:rsidRDefault="00C4243C" w:rsidP="00E07708">
            <w:pPr>
              <w:jc w:val="right"/>
              <w:rPr>
                <w:lang w:val="et-EE"/>
              </w:rPr>
            </w:pPr>
          </w:p>
        </w:tc>
      </w:tr>
      <w:tr w:rsidR="00C4243C" w:rsidRPr="00820FF8" w14:paraId="79B8842D" w14:textId="78F30ADF" w:rsidTr="00421E7D">
        <w:trPr>
          <w:trHeight w:val="70"/>
        </w:trPr>
        <w:tc>
          <w:tcPr>
            <w:tcW w:w="4579" w:type="dxa"/>
          </w:tcPr>
          <w:p w14:paraId="5249F13D" w14:textId="1388E90C" w:rsidR="00C4243C" w:rsidRPr="00820FF8" w:rsidRDefault="00C4243C" w:rsidP="00E07708">
            <w:pPr>
              <w:rPr>
                <w:lang w:val="et-EE"/>
              </w:rPr>
            </w:pPr>
            <w:r w:rsidRPr="00820FF8">
              <w:rPr>
                <w:lang w:val="et-EE"/>
              </w:rPr>
              <w:t>Registriosa: 242709</w:t>
            </w:r>
          </w:p>
        </w:tc>
        <w:tc>
          <w:tcPr>
            <w:tcW w:w="3747" w:type="dxa"/>
            <w:gridSpan w:val="2"/>
            <w:vMerge/>
          </w:tcPr>
          <w:p w14:paraId="1EF4F2C4" w14:textId="732CC531" w:rsidR="00C4243C" w:rsidRPr="00820FF8" w:rsidRDefault="00C4243C" w:rsidP="00E07708">
            <w:pPr>
              <w:jc w:val="right"/>
              <w:rPr>
                <w:lang w:val="et-EE"/>
              </w:rPr>
            </w:pPr>
          </w:p>
        </w:tc>
      </w:tr>
      <w:tr w:rsidR="00C4243C" w:rsidRPr="00820FF8" w14:paraId="28510BE6" w14:textId="36121675" w:rsidTr="00421E7D">
        <w:trPr>
          <w:trHeight w:val="210"/>
        </w:trPr>
        <w:tc>
          <w:tcPr>
            <w:tcW w:w="4579" w:type="dxa"/>
          </w:tcPr>
          <w:p w14:paraId="36B3BC71" w14:textId="77777777" w:rsidR="00C4243C" w:rsidRPr="00820FF8" w:rsidRDefault="00C4243C" w:rsidP="00E07708">
            <w:pPr>
              <w:rPr>
                <w:lang w:val="et-EE"/>
              </w:rPr>
            </w:pPr>
            <w:r w:rsidRPr="00820FF8">
              <w:rPr>
                <w:lang w:val="et-EE"/>
              </w:rPr>
              <w:t>Omandivorm:</w:t>
            </w:r>
            <w:r w:rsidRPr="00820FF8">
              <w:rPr>
                <w:lang w:val="et-EE"/>
              </w:rPr>
              <w:tab/>
              <w:t>Eraomand</w:t>
            </w:r>
          </w:p>
        </w:tc>
        <w:tc>
          <w:tcPr>
            <w:tcW w:w="2279" w:type="dxa"/>
            <w:vMerge w:val="restart"/>
          </w:tcPr>
          <w:p w14:paraId="143164E4" w14:textId="77777777" w:rsidR="00C4243C" w:rsidRPr="00820FF8" w:rsidRDefault="00C4243C" w:rsidP="00C4243C">
            <w:pPr>
              <w:rPr>
                <w:lang w:val="et-EE"/>
              </w:rPr>
            </w:pPr>
            <w:r w:rsidRPr="00820FF8">
              <w:rPr>
                <w:lang w:val="et-EE"/>
              </w:rPr>
              <w:t>Kasvuhoone</w:t>
            </w:r>
          </w:p>
          <w:p w14:paraId="04BBF418" w14:textId="77777777" w:rsidR="00C4243C" w:rsidRPr="00820FF8" w:rsidRDefault="00C4243C" w:rsidP="00C4243C">
            <w:pPr>
              <w:rPr>
                <w:lang w:val="et-EE"/>
              </w:rPr>
            </w:pPr>
            <w:r w:rsidRPr="00820FF8">
              <w:rPr>
                <w:lang w:val="et-EE"/>
              </w:rPr>
              <w:t>Käimla</w:t>
            </w:r>
          </w:p>
          <w:p w14:paraId="41F871A6" w14:textId="50FE998C" w:rsidR="00C4243C" w:rsidRPr="00820FF8" w:rsidRDefault="00C4243C" w:rsidP="00C4243C">
            <w:pPr>
              <w:rPr>
                <w:lang w:val="et-EE"/>
              </w:rPr>
            </w:pPr>
          </w:p>
        </w:tc>
        <w:tc>
          <w:tcPr>
            <w:tcW w:w="1467" w:type="dxa"/>
            <w:vMerge w:val="restart"/>
          </w:tcPr>
          <w:p w14:paraId="68B24570" w14:textId="1CF8E49B" w:rsidR="00C4243C" w:rsidRPr="00820FF8" w:rsidRDefault="00C4243C" w:rsidP="00E07708">
            <w:pPr>
              <w:jc w:val="right"/>
              <w:rPr>
                <w:lang w:val="et-EE"/>
              </w:rPr>
            </w:pPr>
            <w:r w:rsidRPr="00820FF8">
              <w:rPr>
                <w:lang w:val="et-EE"/>
              </w:rPr>
              <w:t>27 m²</w:t>
            </w:r>
          </w:p>
          <w:p w14:paraId="1B9A50E5" w14:textId="4C293D70" w:rsidR="00C4243C" w:rsidRPr="00820FF8" w:rsidRDefault="00C4243C" w:rsidP="00E07708">
            <w:pPr>
              <w:jc w:val="right"/>
              <w:rPr>
                <w:lang w:val="et-EE"/>
              </w:rPr>
            </w:pPr>
            <w:r w:rsidRPr="00820FF8">
              <w:rPr>
                <w:lang w:val="et-EE"/>
              </w:rPr>
              <w:t>1 m²</w:t>
            </w:r>
          </w:p>
          <w:p w14:paraId="6EF44464" w14:textId="38D54688" w:rsidR="00C4243C" w:rsidRPr="00820FF8" w:rsidRDefault="00C4243C" w:rsidP="00E07708">
            <w:pPr>
              <w:jc w:val="right"/>
              <w:rPr>
                <w:b/>
                <w:bCs/>
                <w:lang w:val="et-EE"/>
              </w:rPr>
            </w:pPr>
            <w:r w:rsidRPr="00820FF8">
              <w:rPr>
                <w:b/>
                <w:bCs/>
                <w:lang w:val="et-EE"/>
              </w:rPr>
              <w:t>Kokku: 28m²</w:t>
            </w:r>
          </w:p>
        </w:tc>
      </w:tr>
      <w:tr w:rsidR="00C4243C" w:rsidRPr="00820FF8" w14:paraId="3304A503" w14:textId="2BF0B1E1" w:rsidTr="00421E7D">
        <w:trPr>
          <w:trHeight w:val="430"/>
        </w:trPr>
        <w:tc>
          <w:tcPr>
            <w:tcW w:w="4579" w:type="dxa"/>
          </w:tcPr>
          <w:p w14:paraId="48425005" w14:textId="77777777" w:rsidR="00C4243C" w:rsidRPr="00820FF8" w:rsidRDefault="00C4243C" w:rsidP="00E07708">
            <w:pPr>
              <w:rPr>
                <w:lang w:val="et-EE"/>
              </w:rPr>
            </w:pPr>
            <w:r w:rsidRPr="00820FF8">
              <w:rPr>
                <w:lang w:val="et-EE"/>
              </w:rPr>
              <w:t>Kinnistuspiirkond / jaoskond: Tartu Maakohtu kinnistusosakond</w:t>
            </w:r>
          </w:p>
        </w:tc>
        <w:tc>
          <w:tcPr>
            <w:tcW w:w="2279" w:type="dxa"/>
            <w:vMerge/>
          </w:tcPr>
          <w:p w14:paraId="0BC064B5" w14:textId="77777777" w:rsidR="00C4243C" w:rsidRPr="00820FF8" w:rsidRDefault="00C4243C" w:rsidP="00E07708">
            <w:pPr>
              <w:jc w:val="right"/>
              <w:rPr>
                <w:b/>
                <w:bCs/>
                <w:lang w:val="et-EE"/>
              </w:rPr>
            </w:pPr>
          </w:p>
        </w:tc>
        <w:tc>
          <w:tcPr>
            <w:tcW w:w="1467" w:type="dxa"/>
            <w:vMerge/>
          </w:tcPr>
          <w:p w14:paraId="4BE4E0D3" w14:textId="22EA25FF" w:rsidR="00C4243C" w:rsidRPr="00820FF8" w:rsidRDefault="00C4243C" w:rsidP="00E07708">
            <w:pPr>
              <w:jc w:val="right"/>
              <w:rPr>
                <w:b/>
                <w:bCs/>
                <w:lang w:val="et-EE"/>
              </w:rPr>
            </w:pPr>
          </w:p>
        </w:tc>
      </w:tr>
      <w:tr w:rsidR="00C4243C" w:rsidRPr="00820FF8" w14:paraId="7D09248E" w14:textId="2691E18F" w:rsidTr="00421E7D">
        <w:trPr>
          <w:trHeight w:val="210"/>
        </w:trPr>
        <w:tc>
          <w:tcPr>
            <w:tcW w:w="4579" w:type="dxa"/>
          </w:tcPr>
          <w:p w14:paraId="543B2BB8" w14:textId="69357564" w:rsidR="00C4243C" w:rsidRPr="00820FF8" w:rsidRDefault="00C4243C" w:rsidP="00E07708">
            <w:pPr>
              <w:rPr>
                <w:lang w:val="et-EE"/>
              </w:rPr>
            </w:pPr>
            <w:r w:rsidRPr="00820FF8">
              <w:rPr>
                <w:lang w:val="et-EE"/>
              </w:rPr>
              <w:t>Moodustamise viis: konverteeritud, kaardilt</w:t>
            </w:r>
          </w:p>
        </w:tc>
        <w:tc>
          <w:tcPr>
            <w:tcW w:w="2279" w:type="dxa"/>
            <w:vMerge/>
          </w:tcPr>
          <w:p w14:paraId="32A29991" w14:textId="77777777" w:rsidR="00C4243C" w:rsidRPr="00820FF8" w:rsidRDefault="00C4243C" w:rsidP="00E07708">
            <w:pPr>
              <w:rPr>
                <w:lang w:val="et-EE"/>
              </w:rPr>
            </w:pPr>
          </w:p>
        </w:tc>
        <w:tc>
          <w:tcPr>
            <w:tcW w:w="1467" w:type="dxa"/>
            <w:vMerge/>
          </w:tcPr>
          <w:p w14:paraId="4586FBCC" w14:textId="3F0B615A" w:rsidR="00C4243C" w:rsidRPr="00820FF8" w:rsidRDefault="00C4243C" w:rsidP="00E07708">
            <w:pPr>
              <w:rPr>
                <w:lang w:val="et-EE"/>
              </w:rPr>
            </w:pPr>
          </w:p>
        </w:tc>
      </w:tr>
      <w:tr w:rsidR="00C4243C" w:rsidRPr="00820FF8" w14:paraId="55714020" w14:textId="66769A92" w:rsidTr="00421E7D">
        <w:trPr>
          <w:trHeight w:val="419"/>
        </w:trPr>
        <w:tc>
          <w:tcPr>
            <w:tcW w:w="4579" w:type="dxa"/>
          </w:tcPr>
          <w:p w14:paraId="62CC5F4F" w14:textId="77777777" w:rsidR="00C4243C" w:rsidRPr="00820FF8" w:rsidRDefault="00C4243C" w:rsidP="00E07708">
            <w:pPr>
              <w:rPr>
                <w:lang w:val="et-EE"/>
              </w:rPr>
            </w:pPr>
            <w:r w:rsidRPr="00820FF8">
              <w:rPr>
                <w:lang w:val="et-EE"/>
              </w:rPr>
              <w:t>Katastripidaja märked: Pindala on ebatäpne (01.07.2018)</w:t>
            </w:r>
          </w:p>
        </w:tc>
        <w:tc>
          <w:tcPr>
            <w:tcW w:w="2279" w:type="dxa"/>
            <w:vMerge/>
          </w:tcPr>
          <w:p w14:paraId="329CA8FB" w14:textId="77777777" w:rsidR="00C4243C" w:rsidRPr="00820FF8" w:rsidRDefault="00C4243C" w:rsidP="00E07708">
            <w:pPr>
              <w:rPr>
                <w:lang w:val="et-EE"/>
              </w:rPr>
            </w:pPr>
          </w:p>
        </w:tc>
        <w:tc>
          <w:tcPr>
            <w:tcW w:w="1467" w:type="dxa"/>
            <w:vMerge/>
          </w:tcPr>
          <w:p w14:paraId="6F14CE98" w14:textId="0112358A" w:rsidR="00C4243C" w:rsidRPr="00820FF8" w:rsidRDefault="00C4243C" w:rsidP="00E07708">
            <w:pPr>
              <w:rPr>
                <w:lang w:val="et-EE"/>
              </w:rPr>
            </w:pPr>
          </w:p>
        </w:tc>
      </w:tr>
    </w:tbl>
    <w:p w14:paraId="5B6FE380" w14:textId="6E778315" w:rsidR="009A4CA8" w:rsidRPr="00820FF8" w:rsidRDefault="009A4CA8" w:rsidP="009A4CA8">
      <w:pPr>
        <w:rPr>
          <w:lang w:val="et-EE"/>
        </w:rPr>
      </w:pPr>
    </w:p>
    <w:p w14:paraId="79ECB7CF" w14:textId="095471B8" w:rsidR="009A4CA8" w:rsidRPr="00820FF8" w:rsidRDefault="009A4CA8" w:rsidP="009A4CA8">
      <w:pPr>
        <w:rPr>
          <w:lang w:val="et-EE"/>
        </w:rPr>
      </w:pPr>
    </w:p>
    <w:p w14:paraId="079B5A84" w14:textId="6DEC360B" w:rsidR="009A4CA8" w:rsidRPr="00820FF8" w:rsidRDefault="009A4CA8" w:rsidP="009A4CA8">
      <w:pPr>
        <w:rPr>
          <w:lang w:val="et-EE"/>
        </w:rPr>
      </w:pPr>
    </w:p>
    <w:p w14:paraId="19E237C3" w14:textId="1681FFBF" w:rsidR="009A4CA8" w:rsidRPr="00820FF8" w:rsidRDefault="009A4CA8" w:rsidP="009A4CA8">
      <w:pPr>
        <w:rPr>
          <w:lang w:val="et-EE"/>
        </w:rPr>
      </w:pPr>
    </w:p>
    <w:p w14:paraId="143CF5F1" w14:textId="01B3D0D5" w:rsidR="009A4CA8" w:rsidRPr="00820FF8" w:rsidRDefault="009A4CA8" w:rsidP="009A4CA8">
      <w:pPr>
        <w:rPr>
          <w:lang w:val="et-EE"/>
        </w:rPr>
      </w:pPr>
    </w:p>
    <w:p w14:paraId="6A5F2A48" w14:textId="5FE6011F" w:rsidR="009A4CA8" w:rsidRPr="00820FF8" w:rsidRDefault="009A4CA8" w:rsidP="009A4CA8">
      <w:pPr>
        <w:rPr>
          <w:lang w:val="et-EE"/>
        </w:rPr>
      </w:pPr>
    </w:p>
    <w:p w14:paraId="15C5E180" w14:textId="636899CE" w:rsidR="009A4CA8" w:rsidRPr="00820FF8" w:rsidRDefault="009A4CA8" w:rsidP="009A4CA8">
      <w:pPr>
        <w:rPr>
          <w:lang w:val="et-EE"/>
        </w:rPr>
      </w:pPr>
    </w:p>
    <w:p w14:paraId="3EE1576B" w14:textId="77777777" w:rsidR="009A4CA8" w:rsidRPr="00820FF8" w:rsidRDefault="009A4CA8" w:rsidP="009A4CA8">
      <w:pPr>
        <w:rPr>
          <w:lang w:val="et-EE"/>
        </w:rPr>
      </w:pPr>
    </w:p>
    <w:p w14:paraId="6D4C1E39" w14:textId="1C306CF1" w:rsidR="009A4CA8" w:rsidRPr="00820FF8" w:rsidRDefault="009A4CA8" w:rsidP="009A4CA8">
      <w:pPr>
        <w:rPr>
          <w:lang w:val="et-EE"/>
        </w:rPr>
      </w:pPr>
    </w:p>
    <w:p w14:paraId="08D01353" w14:textId="31820C5A" w:rsidR="009A4CA8" w:rsidRPr="00820FF8" w:rsidRDefault="009A4CA8" w:rsidP="009A4CA8">
      <w:pPr>
        <w:rPr>
          <w:lang w:val="et-EE"/>
        </w:rPr>
      </w:pPr>
    </w:p>
    <w:p w14:paraId="6520B12F" w14:textId="77777777" w:rsidR="009A4CA8" w:rsidRPr="00820FF8" w:rsidRDefault="009A4CA8" w:rsidP="00CD272B">
      <w:pPr>
        <w:ind w:left="709"/>
        <w:rPr>
          <w:lang w:val="et-EE"/>
        </w:rPr>
      </w:pPr>
    </w:p>
    <w:p w14:paraId="51D2633A" w14:textId="77777777" w:rsidR="00CD272B" w:rsidRPr="00820FF8" w:rsidRDefault="00CD272B" w:rsidP="00CD272B">
      <w:pPr>
        <w:pStyle w:val="Heading2"/>
        <w:numPr>
          <w:ilvl w:val="0"/>
          <w:numId w:val="1"/>
        </w:numPr>
        <w:ind w:left="709" w:hanging="709"/>
        <w:jc w:val="both"/>
        <w:rPr>
          <w:rFonts w:ascii="Times New Roman" w:hAnsi="Times New Roman"/>
          <w:bCs/>
          <w:sz w:val="24"/>
          <w:szCs w:val="24"/>
          <w:lang w:val="et-EE"/>
        </w:rPr>
      </w:pPr>
      <w:r w:rsidRPr="00820FF8">
        <w:rPr>
          <w:rFonts w:ascii="Times New Roman" w:hAnsi="Times New Roman"/>
          <w:bCs/>
          <w:sz w:val="24"/>
          <w:szCs w:val="24"/>
          <w:lang w:val="et-EE"/>
        </w:rPr>
        <w:t>PROJEKTEERIMISE EESMÄRK</w:t>
      </w:r>
    </w:p>
    <w:p w14:paraId="0F3595FE" w14:textId="041E017D" w:rsidR="00CD272B" w:rsidRPr="00820FF8" w:rsidRDefault="00CD272B" w:rsidP="00447870">
      <w:pPr>
        <w:pStyle w:val="ListParagraph"/>
        <w:ind w:left="709"/>
        <w:jc w:val="both"/>
        <w:rPr>
          <w:lang w:val="et-EE"/>
        </w:rPr>
      </w:pPr>
      <w:bookmarkStart w:id="3" w:name="_Hlk65151846"/>
      <w:r w:rsidRPr="00820FF8">
        <w:rPr>
          <w:bCs/>
          <w:lang w:val="et-EE"/>
        </w:rPr>
        <w:t xml:space="preserve">Projekti koostamise eesmärgiks on </w:t>
      </w:r>
      <w:r w:rsidR="003C0FBF" w:rsidRPr="00820FF8">
        <w:rPr>
          <w:lang w:val="et-EE"/>
        </w:rPr>
        <w:t>Väike-Looga tn. 5</w:t>
      </w:r>
      <w:r w:rsidR="00DE2B80" w:rsidRPr="00820FF8">
        <w:rPr>
          <w:lang w:val="et-EE"/>
        </w:rPr>
        <w:t xml:space="preserve"> </w:t>
      </w:r>
      <w:r w:rsidR="00F53803" w:rsidRPr="00820FF8">
        <w:rPr>
          <w:lang w:val="et-EE"/>
        </w:rPr>
        <w:t>aadressile kavandatava</w:t>
      </w:r>
      <w:r w:rsidR="001C6F1A" w:rsidRPr="00820FF8">
        <w:rPr>
          <w:lang w:val="et-EE"/>
        </w:rPr>
        <w:t xml:space="preserve"> </w:t>
      </w:r>
      <w:r w:rsidR="006850B2">
        <w:rPr>
          <w:lang w:val="et-EE"/>
        </w:rPr>
        <w:t>hooajalise elamu</w:t>
      </w:r>
      <w:r w:rsidR="006850B2" w:rsidRPr="00820FF8">
        <w:rPr>
          <w:lang w:val="et-EE"/>
        </w:rPr>
        <w:t xml:space="preserve"> </w:t>
      </w:r>
      <w:r w:rsidR="001C6F1A" w:rsidRPr="00820FF8">
        <w:rPr>
          <w:lang w:val="et-EE"/>
        </w:rPr>
        <w:t>püstitamine</w:t>
      </w:r>
      <w:r w:rsidRPr="00820FF8">
        <w:rPr>
          <w:lang w:val="et-EE"/>
        </w:rPr>
        <w:t>.</w:t>
      </w:r>
    </w:p>
    <w:bookmarkEnd w:id="3"/>
    <w:p w14:paraId="15C7F6A9" w14:textId="77777777" w:rsidR="00CD272B" w:rsidRPr="00820FF8" w:rsidRDefault="00CD272B" w:rsidP="00CD272B">
      <w:pPr>
        <w:rPr>
          <w:lang w:val="et-EE"/>
        </w:rPr>
      </w:pPr>
    </w:p>
    <w:p w14:paraId="334E6C84" w14:textId="77777777" w:rsidR="00CD272B" w:rsidRPr="00820FF8" w:rsidRDefault="00CD272B" w:rsidP="00CD272B">
      <w:pPr>
        <w:pStyle w:val="Heading2"/>
        <w:numPr>
          <w:ilvl w:val="0"/>
          <w:numId w:val="1"/>
        </w:numPr>
        <w:ind w:left="709" w:hanging="709"/>
        <w:jc w:val="both"/>
        <w:rPr>
          <w:rFonts w:ascii="Times New Roman" w:hAnsi="Times New Roman"/>
          <w:bCs/>
          <w:sz w:val="24"/>
          <w:szCs w:val="24"/>
          <w:lang w:val="et-EE"/>
        </w:rPr>
      </w:pPr>
      <w:r w:rsidRPr="00820FF8">
        <w:rPr>
          <w:rFonts w:ascii="Times New Roman" w:hAnsi="Times New Roman"/>
          <w:bCs/>
          <w:sz w:val="24"/>
          <w:szCs w:val="24"/>
          <w:lang w:val="et-EE"/>
        </w:rPr>
        <w:t>ÜLDNÕUDED, ARHITEKTUURSED JA LINNAEHITUSLIKUD TINGIMUSED</w:t>
      </w:r>
    </w:p>
    <w:p w14:paraId="62A5C37E" w14:textId="77777777" w:rsidR="00CD272B" w:rsidRPr="00820FF8" w:rsidRDefault="00CD272B" w:rsidP="00504A2D">
      <w:pPr>
        <w:pStyle w:val="ListParagraph"/>
        <w:numPr>
          <w:ilvl w:val="1"/>
          <w:numId w:val="1"/>
        </w:numPr>
        <w:ind w:left="709" w:hanging="709"/>
        <w:jc w:val="both"/>
        <w:rPr>
          <w:lang w:val="et-EE"/>
        </w:rPr>
      </w:pPr>
      <w:r w:rsidRPr="00820FF8">
        <w:rPr>
          <w:lang w:val="et-EE"/>
        </w:rPr>
        <w:t>Projekti koostamisel juhinduda Eestis kehtivatest seadustest, standarditest, normdokumentidest ja juhenditest, aga samuti Narva linnas kehtivatest õigusaktidest, sealhulgas:</w:t>
      </w:r>
    </w:p>
    <w:p w14:paraId="0C4993D1" w14:textId="77777777" w:rsidR="00CD272B" w:rsidRPr="00820FF8" w:rsidRDefault="00CD272B" w:rsidP="00CD272B">
      <w:pPr>
        <w:pStyle w:val="NormalVerdana"/>
        <w:numPr>
          <w:ilvl w:val="0"/>
          <w:numId w:val="22"/>
        </w:numPr>
        <w:ind w:hanging="720"/>
        <w:jc w:val="left"/>
        <w:rPr>
          <w:rFonts w:ascii="Times New Roman" w:hAnsi="Times New Roman"/>
          <w:sz w:val="24"/>
          <w:szCs w:val="24"/>
          <w:u w:val="none"/>
        </w:rPr>
      </w:pPr>
      <w:r w:rsidRPr="00820FF8">
        <w:rPr>
          <w:rFonts w:ascii="Times New Roman" w:hAnsi="Times New Roman"/>
          <w:sz w:val="24"/>
          <w:szCs w:val="24"/>
          <w:u w:val="none"/>
        </w:rPr>
        <w:t xml:space="preserve">Ehitusseadustikuga ehitusprojektile esitatavad nõuded; </w:t>
      </w:r>
    </w:p>
    <w:p w14:paraId="7DB860A2" w14:textId="77777777" w:rsidR="00CD272B" w:rsidRPr="00820FF8" w:rsidRDefault="00CD272B" w:rsidP="00CD272B">
      <w:pPr>
        <w:pStyle w:val="NormalVerdana"/>
        <w:numPr>
          <w:ilvl w:val="0"/>
          <w:numId w:val="22"/>
        </w:numPr>
        <w:ind w:right="187" w:hanging="720"/>
        <w:jc w:val="left"/>
        <w:rPr>
          <w:rFonts w:ascii="Times New Roman" w:hAnsi="Times New Roman"/>
          <w:sz w:val="24"/>
          <w:szCs w:val="24"/>
          <w:u w:val="none"/>
        </w:rPr>
      </w:pPr>
      <w:r w:rsidRPr="00820FF8">
        <w:rPr>
          <w:rFonts w:ascii="Times New Roman" w:hAnsi="Times New Roman"/>
          <w:sz w:val="24"/>
          <w:szCs w:val="24"/>
          <w:u w:val="none"/>
        </w:rPr>
        <w:t>Narva Linnavolikogu 24.01.2013 otsusega nr 3 kehtestatud Narva Linna üldplaneering;</w:t>
      </w:r>
    </w:p>
    <w:p w14:paraId="25603165" w14:textId="77777777" w:rsidR="00CD272B" w:rsidRPr="00820FF8" w:rsidRDefault="00CD272B" w:rsidP="00CD272B">
      <w:pPr>
        <w:pStyle w:val="NormalVerdana"/>
        <w:numPr>
          <w:ilvl w:val="0"/>
          <w:numId w:val="22"/>
        </w:numPr>
        <w:ind w:hanging="720"/>
        <w:jc w:val="left"/>
        <w:rPr>
          <w:rFonts w:ascii="Times New Roman" w:hAnsi="Times New Roman"/>
          <w:sz w:val="24"/>
          <w:szCs w:val="24"/>
          <w:u w:val="none"/>
        </w:rPr>
      </w:pPr>
      <w:r w:rsidRPr="00820FF8">
        <w:rPr>
          <w:rFonts w:ascii="Times New Roman" w:hAnsi="Times New Roman"/>
          <w:sz w:val="24"/>
          <w:szCs w:val="24"/>
          <w:u w:val="none"/>
        </w:rPr>
        <w:t>Eesti Standard EVS 932: 2017 „Ehitusprojekt” ning teised asja puudutavad õigusaktid.</w:t>
      </w:r>
    </w:p>
    <w:p w14:paraId="7653C3FC" w14:textId="77777777" w:rsidR="00CD272B" w:rsidRPr="00820FF8" w:rsidRDefault="00CD272B" w:rsidP="00CD272B">
      <w:pPr>
        <w:pStyle w:val="ListParagraph"/>
        <w:ind w:left="360"/>
        <w:jc w:val="both"/>
        <w:rPr>
          <w:lang w:val="et-EE"/>
        </w:rPr>
      </w:pPr>
    </w:p>
    <w:p w14:paraId="25EB9FEF" w14:textId="77777777" w:rsidR="0055034B" w:rsidRPr="00820FF8" w:rsidRDefault="00CD272B" w:rsidP="0055034B">
      <w:pPr>
        <w:pStyle w:val="ListParagraph"/>
        <w:numPr>
          <w:ilvl w:val="1"/>
          <w:numId w:val="1"/>
        </w:numPr>
        <w:ind w:left="709" w:hanging="709"/>
        <w:jc w:val="both"/>
        <w:rPr>
          <w:lang w:val="et-EE"/>
        </w:rPr>
      </w:pPr>
      <w:r w:rsidRPr="00820FF8">
        <w:rPr>
          <w:lang w:val="et-EE"/>
        </w:rPr>
        <w:t>Esitada situatsiooniskeem.</w:t>
      </w:r>
    </w:p>
    <w:p w14:paraId="0B42E02F" w14:textId="77777777" w:rsidR="0055034B" w:rsidRPr="00820FF8" w:rsidRDefault="0055034B" w:rsidP="0055034B">
      <w:pPr>
        <w:pStyle w:val="ListParagraph"/>
        <w:ind w:left="709"/>
        <w:jc w:val="both"/>
        <w:rPr>
          <w:lang w:val="et-EE"/>
        </w:rPr>
      </w:pPr>
    </w:p>
    <w:p w14:paraId="115FE75E" w14:textId="5DF59561" w:rsidR="0055034B" w:rsidRPr="00820FF8" w:rsidRDefault="0055034B" w:rsidP="0055034B">
      <w:pPr>
        <w:pStyle w:val="ListParagraph"/>
        <w:numPr>
          <w:ilvl w:val="1"/>
          <w:numId w:val="1"/>
        </w:numPr>
        <w:ind w:left="709" w:hanging="709"/>
        <w:jc w:val="both"/>
        <w:rPr>
          <w:lang w:val="et-EE"/>
        </w:rPr>
      </w:pPr>
      <w:r w:rsidRPr="00820FF8">
        <w:rPr>
          <w:lang w:val="et-EE"/>
        </w:rPr>
        <w:t xml:space="preserve">Esitada kavandatava </w:t>
      </w:r>
      <w:r w:rsidR="006850B2" w:rsidRPr="006850B2">
        <w:rPr>
          <w:lang w:val="et-EE"/>
        </w:rPr>
        <w:t>hooajalise elamu</w:t>
      </w:r>
      <w:r w:rsidRPr="00820FF8">
        <w:rPr>
          <w:lang w:val="et-EE"/>
        </w:rPr>
        <w:t xml:space="preserve"> eskiis</w:t>
      </w:r>
      <w:r w:rsidR="003F0752" w:rsidRPr="00820FF8">
        <w:rPr>
          <w:lang w:val="et-EE"/>
        </w:rPr>
        <w:t xml:space="preserve"> Narva Linnavalitsuse Arhitektuuri – ja Linnaplaneerimise Ametile kooskõlastamiseks.</w:t>
      </w:r>
    </w:p>
    <w:p w14:paraId="273BADCF" w14:textId="77777777" w:rsidR="0055034B" w:rsidRPr="00820FF8" w:rsidRDefault="0055034B" w:rsidP="0055034B">
      <w:pPr>
        <w:pStyle w:val="ListParagraph"/>
        <w:rPr>
          <w:lang w:val="et-EE"/>
        </w:rPr>
      </w:pPr>
    </w:p>
    <w:p w14:paraId="620C3E58" w14:textId="554A34C0" w:rsidR="0055034B" w:rsidRPr="00820FF8" w:rsidRDefault="0055034B" w:rsidP="0055034B">
      <w:pPr>
        <w:pStyle w:val="ListParagraph"/>
        <w:numPr>
          <w:ilvl w:val="1"/>
          <w:numId w:val="1"/>
        </w:numPr>
        <w:ind w:left="709" w:hanging="709"/>
        <w:jc w:val="both"/>
        <w:rPr>
          <w:lang w:val="et-EE"/>
        </w:rPr>
      </w:pPr>
      <w:r w:rsidRPr="00820FF8">
        <w:rPr>
          <w:lang w:val="et-EE"/>
        </w:rPr>
        <w:t>Eskiisil tuleb täpsustada planeeritava hoone asukoht ning käsitleda ka parkimise tagamist krundil.</w:t>
      </w:r>
    </w:p>
    <w:p w14:paraId="3D8494BF" w14:textId="77777777" w:rsidR="0049009A" w:rsidRPr="00820FF8" w:rsidRDefault="0049009A" w:rsidP="0049009A">
      <w:pPr>
        <w:pStyle w:val="ListParagraph"/>
        <w:ind w:left="709"/>
        <w:jc w:val="both"/>
        <w:rPr>
          <w:lang w:val="en-US"/>
        </w:rPr>
      </w:pPr>
    </w:p>
    <w:p w14:paraId="05CE10D7" w14:textId="46E91950" w:rsidR="00504A2D" w:rsidRPr="00AB102E" w:rsidRDefault="00AB102E" w:rsidP="00AB102E">
      <w:pPr>
        <w:pStyle w:val="ListParagraph"/>
        <w:numPr>
          <w:ilvl w:val="1"/>
          <w:numId w:val="1"/>
        </w:numPr>
        <w:ind w:left="709" w:hanging="709"/>
        <w:jc w:val="both"/>
        <w:rPr>
          <w:lang w:val="et-EE"/>
        </w:rPr>
      </w:pPr>
      <w:r w:rsidRPr="00E43C98">
        <w:rPr>
          <w:lang w:val="et-EE"/>
        </w:rPr>
        <w:t>Vastavalt Narva linna Üldplaneeringule</w:t>
      </w:r>
      <w:r w:rsidRPr="00440C1E">
        <w:rPr>
          <w:lang w:val="et-EE"/>
        </w:rPr>
        <w:t xml:space="preserve"> </w:t>
      </w:r>
      <w:r>
        <w:rPr>
          <w:lang w:val="et-EE"/>
        </w:rPr>
        <w:t>aianduskrunti suurusega alla 600m</w:t>
      </w:r>
      <w:r w:rsidRPr="00E43C98">
        <w:rPr>
          <w:vertAlign w:val="superscript"/>
          <w:lang w:val="et-EE"/>
        </w:rPr>
        <w:t>2</w:t>
      </w:r>
      <w:r>
        <w:rPr>
          <w:lang w:val="et-EE"/>
        </w:rPr>
        <w:t xml:space="preserve"> </w:t>
      </w:r>
      <w:r w:rsidRPr="00440C1E">
        <w:rPr>
          <w:lang w:val="et-EE"/>
        </w:rPr>
        <w:t xml:space="preserve">on lubatud </w:t>
      </w:r>
      <w:r>
        <w:rPr>
          <w:lang w:val="et-EE"/>
        </w:rPr>
        <w:t xml:space="preserve">hoonestada ainult </w:t>
      </w:r>
      <w:r w:rsidRPr="00440C1E">
        <w:rPr>
          <w:lang w:val="et-EE"/>
        </w:rPr>
        <w:t>ü</w:t>
      </w:r>
      <w:r>
        <w:rPr>
          <w:lang w:val="et-EE"/>
        </w:rPr>
        <w:t>he</w:t>
      </w:r>
      <w:r w:rsidR="006850B2">
        <w:rPr>
          <w:lang w:val="et-EE"/>
        </w:rPr>
        <w:t xml:space="preserve"> hooajalise</w:t>
      </w:r>
      <w:r w:rsidRPr="00440C1E">
        <w:rPr>
          <w:lang w:val="et-EE"/>
        </w:rPr>
        <w:t xml:space="preserve"> </w:t>
      </w:r>
      <w:r>
        <w:rPr>
          <w:lang w:val="et-EE"/>
        </w:rPr>
        <w:t>hoonega</w:t>
      </w:r>
      <w:r w:rsidRPr="00440C1E">
        <w:rPr>
          <w:lang w:val="et-EE"/>
        </w:rPr>
        <w:t xml:space="preserve"> (aiamaja või suvila)</w:t>
      </w:r>
      <w:r w:rsidRPr="00E43C98">
        <w:rPr>
          <w:lang w:val="et-EE"/>
        </w:rPr>
        <w:t xml:space="preserve"> (p2.2.4.3).</w:t>
      </w:r>
    </w:p>
    <w:p w14:paraId="4D68AB19" w14:textId="77777777" w:rsidR="00CD272B" w:rsidRPr="00820FF8" w:rsidRDefault="00CD272B" w:rsidP="00CD272B">
      <w:pPr>
        <w:ind w:left="709"/>
        <w:jc w:val="both"/>
        <w:rPr>
          <w:lang w:val="et-EE"/>
        </w:rPr>
      </w:pPr>
    </w:p>
    <w:p w14:paraId="4378B141" w14:textId="77777777" w:rsidR="00CD272B" w:rsidRPr="00820FF8" w:rsidRDefault="00CD272B" w:rsidP="00504A2D">
      <w:pPr>
        <w:pStyle w:val="ListParagraph"/>
        <w:numPr>
          <w:ilvl w:val="1"/>
          <w:numId w:val="1"/>
        </w:numPr>
        <w:ind w:left="709" w:hanging="709"/>
        <w:jc w:val="both"/>
        <w:rPr>
          <w:lang w:val="et-EE"/>
        </w:rPr>
      </w:pPr>
      <w:r w:rsidRPr="00820FF8">
        <w:rPr>
          <w:lang w:val="et-EE"/>
        </w:rPr>
        <w:t>Projekti koostamisel kasutada Narva Linnavalitsuse Arhitektuuri – ja Linnaplaneerimise Ameti poolt vastu võetud geodeetilist krundi alusplaani täpsusega M 1:500, kus on esitatud andmed koostaja kohta (ettevõtja nimi, litsentsi nr, töö nr, mõõdistamise aeg). Narva Linnavalitsuse Arhitektuuri- ja Linnaplaneerimise Ameti geodeesia</w:t>
      </w:r>
      <w:r w:rsidR="00F307A0" w:rsidRPr="00820FF8">
        <w:rPr>
          <w:lang w:val="et-EE"/>
        </w:rPr>
        <w:t>-</w:t>
      </w:r>
      <w:r w:rsidRPr="00820FF8">
        <w:rPr>
          <w:lang w:val="et-EE"/>
        </w:rPr>
        <w:t xml:space="preserve"> </w:t>
      </w:r>
      <w:r w:rsidR="00F307A0" w:rsidRPr="00820FF8">
        <w:rPr>
          <w:lang w:val="et-EE"/>
        </w:rPr>
        <w:t>ja maakorralduse osakonna spetsialisti</w:t>
      </w:r>
      <w:r w:rsidRPr="00820FF8">
        <w:rPr>
          <w:lang w:val="et-EE"/>
        </w:rPr>
        <w:t xml:space="preserve"> poolt võetud vastu geodeetiline krundi alusplaan esitada projekti lisana.</w:t>
      </w:r>
    </w:p>
    <w:p w14:paraId="79355129" w14:textId="77777777" w:rsidR="00CD272B" w:rsidRPr="00820FF8" w:rsidRDefault="00CD272B" w:rsidP="00CD272B">
      <w:pPr>
        <w:jc w:val="both"/>
        <w:rPr>
          <w:lang w:val="et-EE"/>
        </w:rPr>
      </w:pPr>
    </w:p>
    <w:p w14:paraId="0D778A9C" w14:textId="77777777" w:rsidR="00CD272B" w:rsidRPr="00820FF8" w:rsidRDefault="00CD272B" w:rsidP="00504A2D">
      <w:pPr>
        <w:pStyle w:val="ListParagraph"/>
        <w:numPr>
          <w:ilvl w:val="1"/>
          <w:numId w:val="1"/>
        </w:numPr>
        <w:ind w:left="709" w:hanging="709"/>
        <w:jc w:val="both"/>
        <w:rPr>
          <w:lang w:val="et-EE"/>
        </w:rPr>
      </w:pPr>
      <w:r w:rsidRPr="00820FF8">
        <w:rPr>
          <w:lang w:val="et-EE"/>
        </w:rPr>
        <w:lastRenderedPageBreak/>
        <w:t>Asendiplaan e</w:t>
      </w:r>
      <w:r w:rsidR="004D26FA" w:rsidRPr="00820FF8">
        <w:rPr>
          <w:lang w:val="et-EE"/>
        </w:rPr>
        <w:t>sitada mõõtkavas 1:500</w:t>
      </w:r>
      <w:r w:rsidRPr="00820FF8">
        <w:rPr>
          <w:lang w:val="et-EE"/>
        </w:rPr>
        <w:t>. Asendiplaanil esitada projekteeritava ala piirid, tänavate ehitusjooned, uue hoone olulised näitajad ja mõõtmed, kaugused lähimate piiride ja ehitisteni, likvideeritavad objektid, olemasolevad ja projekteeritavad välisvõrgud, parkimiskohad, sisse- ja väljasõit krundilt, transpordi liiklussuunad, prügikonteineri asukoht jne. Määratleda pinnakatted. Määrata krundi täisehituse % ning haljastuse % jne. Anda hoone vertikaalne sidumine. Lahendada sadevee äravool (sadevett mitte juhtida kõrvalasuvatele kruntidele). Asendiplaanil esitada lisaks tabel „Ehitiste eksplikatsioon” ning kinnistu tehnilised näitajad.</w:t>
      </w:r>
    </w:p>
    <w:p w14:paraId="3E0D27C3" w14:textId="77777777" w:rsidR="00CD272B" w:rsidRPr="00820FF8" w:rsidRDefault="00CD272B" w:rsidP="00CD272B">
      <w:pPr>
        <w:jc w:val="both"/>
        <w:rPr>
          <w:lang w:val="et-EE"/>
        </w:rPr>
      </w:pPr>
    </w:p>
    <w:p w14:paraId="19BB3A4F" w14:textId="77777777" w:rsidR="00CD272B" w:rsidRPr="00820FF8" w:rsidRDefault="00CD272B" w:rsidP="00504A2D">
      <w:pPr>
        <w:pStyle w:val="ListParagraph"/>
        <w:numPr>
          <w:ilvl w:val="1"/>
          <w:numId w:val="1"/>
        </w:numPr>
        <w:ind w:left="709" w:hanging="709"/>
        <w:jc w:val="both"/>
        <w:rPr>
          <w:lang w:val="et-EE"/>
        </w:rPr>
      </w:pPr>
      <w:r w:rsidRPr="00820FF8">
        <w:rPr>
          <w:lang w:val="et-EE"/>
        </w:rPr>
        <w:t>Hoone va</w:t>
      </w:r>
      <w:r w:rsidR="00771F6B" w:rsidRPr="00820FF8">
        <w:rPr>
          <w:lang w:val="et-EE"/>
        </w:rPr>
        <w:t xml:space="preserve">ated </w:t>
      </w:r>
      <w:r w:rsidR="00AA4BFD" w:rsidRPr="00820FF8">
        <w:rPr>
          <w:lang w:val="et-EE"/>
        </w:rPr>
        <w:t xml:space="preserve">esitada mõõtkavas 1:100. </w:t>
      </w:r>
      <w:r w:rsidRPr="00820FF8">
        <w:rPr>
          <w:lang w:val="et-EE"/>
        </w:rPr>
        <w:t>Vaadetel näidata peasissepääsude detaillahendused, vaadete tähistused, akende ja uste värvitoonid, välisviimistluse materjalid, värvikoodid, värvikataloogi nimetus jne. Metallosade värvitoonid esitada RAL kataloogi järgi.</w:t>
      </w:r>
    </w:p>
    <w:p w14:paraId="3EB8B3B4" w14:textId="77777777" w:rsidR="00CD272B" w:rsidRPr="00820FF8" w:rsidRDefault="00CD272B" w:rsidP="00CD272B">
      <w:pPr>
        <w:jc w:val="both"/>
        <w:rPr>
          <w:lang w:val="et-EE"/>
        </w:rPr>
      </w:pPr>
    </w:p>
    <w:p w14:paraId="4ED2D369" w14:textId="77777777" w:rsidR="00CD272B" w:rsidRPr="00820FF8" w:rsidRDefault="00CD272B" w:rsidP="00504A2D">
      <w:pPr>
        <w:pStyle w:val="ListParagraph"/>
        <w:numPr>
          <w:ilvl w:val="1"/>
          <w:numId w:val="1"/>
        </w:numPr>
        <w:ind w:left="709" w:hanging="709"/>
        <w:jc w:val="both"/>
        <w:rPr>
          <w:lang w:val="et-EE"/>
        </w:rPr>
      </w:pPr>
      <w:r w:rsidRPr="00820FF8">
        <w:rPr>
          <w:lang w:val="et-EE"/>
        </w:rPr>
        <w:t>Eelneva ehitusprojekti asendiplaan ning ehitiste joonised, mis kajastavad projekteerimiseelseid seaduslikul alusel püstitatud ehitisi ja rajatud konstruktsioone, Narva Linnavalitsuse korraldus projekteerimistingimuste kinnitamise kohta, esitada ehitusprojekti lisadena.</w:t>
      </w:r>
    </w:p>
    <w:p w14:paraId="090546E1" w14:textId="77777777" w:rsidR="00CD272B" w:rsidRPr="00820FF8" w:rsidRDefault="00CD272B" w:rsidP="00CD272B">
      <w:pPr>
        <w:jc w:val="both"/>
        <w:rPr>
          <w:lang w:val="et-EE"/>
        </w:rPr>
      </w:pPr>
    </w:p>
    <w:p w14:paraId="2A7CD026" w14:textId="77777777" w:rsidR="00CD272B" w:rsidRPr="00820FF8" w:rsidRDefault="00CD272B" w:rsidP="00504A2D">
      <w:pPr>
        <w:pStyle w:val="ListParagraph"/>
        <w:numPr>
          <w:ilvl w:val="1"/>
          <w:numId w:val="1"/>
        </w:numPr>
        <w:ind w:left="709" w:hanging="709"/>
        <w:jc w:val="both"/>
        <w:rPr>
          <w:lang w:val="et-EE"/>
        </w:rPr>
      </w:pPr>
      <w:r w:rsidRPr="00820FF8">
        <w:rPr>
          <w:lang w:val="et-EE"/>
        </w:rPr>
        <w:t>Vajadusel esitada lammutatavate ehitiste loetelu, lammutustööde korraldamise kirjeldus, lammutusjäätmete kava koos käitluskohtade määramisega.</w:t>
      </w:r>
    </w:p>
    <w:p w14:paraId="114A144E" w14:textId="77777777" w:rsidR="00CD272B" w:rsidRPr="00820FF8" w:rsidRDefault="00CD272B" w:rsidP="00CD272B">
      <w:pPr>
        <w:jc w:val="both"/>
        <w:rPr>
          <w:lang w:val="et-EE"/>
        </w:rPr>
      </w:pPr>
    </w:p>
    <w:p w14:paraId="61F9A749" w14:textId="77777777" w:rsidR="00CD272B" w:rsidRPr="00820FF8" w:rsidRDefault="00CD272B" w:rsidP="00504A2D">
      <w:pPr>
        <w:pStyle w:val="ListParagraph"/>
        <w:numPr>
          <w:ilvl w:val="1"/>
          <w:numId w:val="1"/>
        </w:numPr>
        <w:ind w:left="709" w:hanging="709"/>
        <w:jc w:val="both"/>
        <w:rPr>
          <w:lang w:val="et-EE"/>
        </w:rPr>
      </w:pPr>
      <w:r w:rsidRPr="00820FF8">
        <w:rPr>
          <w:lang w:val="et-EE"/>
        </w:rPr>
        <w:t>Esitada ehitiste tehnilised näitajad vastavalt Majandus- ja taristuministri 05.06.2015 määrusele nr 57 „Ehitise tehniliste andmete loetelu ja arvestamise alused“.</w:t>
      </w:r>
    </w:p>
    <w:p w14:paraId="41938924" w14:textId="77777777" w:rsidR="00CD272B" w:rsidRPr="00820FF8" w:rsidRDefault="00CD272B" w:rsidP="00CD272B">
      <w:pPr>
        <w:jc w:val="both"/>
        <w:rPr>
          <w:lang w:val="et-EE"/>
        </w:rPr>
      </w:pPr>
    </w:p>
    <w:p w14:paraId="5400F9F3" w14:textId="77777777" w:rsidR="00CD272B" w:rsidRPr="00820FF8" w:rsidRDefault="00CD272B" w:rsidP="00504A2D">
      <w:pPr>
        <w:pStyle w:val="ListParagraph"/>
        <w:numPr>
          <w:ilvl w:val="1"/>
          <w:numId w:val="1"/>
        </w:numPr>
        <w:ind w:left="709" w:hanging="709"/>
        <w:jc w:val="both"/>
        <w:rPr>
          <w:lang w:val="et-EE"/>
        </w:rPr>
      </w:pPr>
      <w:r w:rsidRPr="00820FF8">
        <w:rPr>
          <w:lang w:val="et-EE"/>
        </w:rPr>
        <w:t>Esitada iga ehitise kasutamise otstarve ja kood. Ehitiste kasutamise otstarbed ja koodid esitada vastavalt Majandus- ja taristuministri 02.06.2015. a määrusele nr 51 „Ehitise kasutamise otstarvete loetelu”.</w:t>
      </w:r>
    </w:p>
    <w:p w14:paraId="4481D13E" w14:textId="77777777" w:rsidR="00CD272B" w:rsidRPr="00820FF8" w:rsidRDefault="00CD272B" w:rsidP="00CD272B">
      <w:pPr>
        <w:jc w:val="both"/>
        <w:rPr>
          <w:lang w:val="et-EE"/>
        </w:rPr>
      </w:pPr>
    </w:p>
    <w:p w14:paraId="43451BED" w14:textId="77777777" w:rsidR="00D70324" w:rsidRPr="00820FF8" w:rsidRDefault="00236994" w:rsidP="00D70324">
      <w:pPr>
        <w:pStyle w:val="ListParagraph"/>
        <w:numPr>
          <w:ilvl w:val="1"/>
          <w:numId w:val="1"/>
        </w:numPr>
        <w:ind w:left="709" w:hanging="709"/>
        <w:jc w:val="both"/>
        <w:rPr>
          <w:lang w:val="et-EE"/>
        </w:rPr>
      </w:pPr>
      <w:r w:rsidRPr="00820FF8">
        <w:rPr>
          <w:lang w:val="et-EE"/>
        </w:rPr>
        <w:t>Projekt</w:t>
      </w:r>
      <w:r w:rsidR="00D70324" w:rsidRPr="00820FF8">
        <w:rPr>
          <w:lang w:val="et-EE"/>
        </w:rPr>
        <w:t xml:space="preserve">lahenduses tuleb </w:t>
      </w:r>
      <w:r w:rsidR="00A92702" w:rsidRPr="00820FF8">
        <w:rPr>
          <w:lang w:val="et-EE"/>
        </w:rPr>
        <w:t xml:space="preserve">arvesse võtta </w:t>
      </w:r>
      <w:r w:rsidR="00D70324" w:rsidRPr="00820FF8">
        <w:rPr>
          <w:lang w:val="et-EE"/>
        </w:rPr>
        <w:t xml:space="preserve"> tuletõrje nõude</w:t>
      </w:r>
      <w:r w:rsidR="00A92702" w:rsidRPr="00820FF8">
        <w:rPr>
          <w:lang w:val="et-EE"/>
        </w:rPr>
        <w:t>i</w:t>
      </w:r>
      <w:r w:rsidR="00D70324" w:rsidRPr="00820FF8">
        <w:rPr>
          <w:lang w:val="et-EE"/>
        </w:rPr>
        <w:t>d ja tuleohutuskuja</w:t>
      </w:r>
      <w:r w:rsidR="00A92702" w:rsidRPr="00820FF8">
        <w:rPr>
          <w:lang w:val="et-EE"/>
        </w:rPr>
        <w:t>sid.</w:t>
      </w:r>
    </w:p>
    <w:p w14:paraId="4D4D3C39" w14:textId="77777777" w:rsidR="00D70324" w:rsidRPr="00820FF8" w:rsidRDefault="00D70324" w:rsidP="00D70324">
      <w:pPr>
        <w:pStyle w:val="ListParagraph"/>
        <w:rPr>
          <w:lang w:val="et-EE"/>
        </w:rPr>
      </w:pPr>
    </w:p>
    <w:p w14:paraId="270C2A7B" w14:textId="77777777" w:rsidR="00CD272B" w:rsidRPr="00820FF8" w:rsidRDefault="00CD272B" w:rsidP="00504A2D">
      <w:pPr>
        <w:pStyle w:val="ListParagraph"/>
        <w:numPr>
          <w:ilvl w:val="1"/>
          <w:numId w:val="1"/>
        </w:numPr>
        <w:ind w:left="709" w:hanging="709"/>
        <w:jc w:val="both"/>
        <w:rPr>
          <w:lang w:val="et-EE"/>
        </w:rPr>
      </w:pPr>
      <w:r w:rsidRPr="00820FF8">
        <w:rPr>
          <w:lang w:val="et-EE"/>
        </w:rPr>
        <w:t>Projekt</w:t>
      </w:r>
      <w:r w:rsidR="00D06B3F" w:rsidRPr="00820FF8">
        <w:rPr>
          <w:lang w:val="et-EE"/>
        </w:rPr>
        <w:t>i</w:t>
      </w:r>
      <w:r w:rsidRPr="00820FF8">
        <w:rPr>
          <w:lang w:val="et-EE"/>
        </w:rPr>
        <w:t xml:space="preserve"> </w:t>
      </w:r>
      <w:r w:rsidR="00D06B3F" w:rsidRPr="00820FF8">
        <w:rPr>
          <w:lang w:val="et-EE"/>
        </w:rPr>
        <w:t xml:space="preserve">ehitusloa taotluse esitada digitaalselt </w:t>
      </w:r>
      <w:proofErr w:type="spellStart"/>
      <w:r w:rsidR="00D06B3F" w:rsidRPr="00820FF8">
        <w:rPr>
          <w:lang w:val="et-EE"/>
        </w:rPr>
        <w:t>EHR-i</w:t>
      </w:r>
      <w:proofErr w:type="spellEnd"/>
      <w:r w:rsidR="00D06B3F" w:rsidRPr="00820FF8">
        <w:rPr>
          <w:lang w:val="et-EE"/>
        </w:rPr>
        <w:t xml:space="preserve"> süsteemi kaudu.</w:t>
      </w:r>
    </w:p>
    <w:p w14:paraId="18C66702" w14:textId="77777777" w:rsidR="00CD272B" w:rsidRPr="00820FF8" w:rsidRDefault="00CD272B" w:rsidP="00CD272B">
      <w:pPr>
        <w:ind w:left="709"/>
        <w:jc w:val="both"/>
        <w:rPr>
          <w:lang w:val="et-EE"/>
        </w:rPr>
      </w:pPr>
    </w:p>
    <w:p w14:paraId="0E6A85A8" w14:textId="77777777" w:rsidR="00CD272B" w:rsidRPr="00820FF8" w:rsidRDefault="00CD272B" w:rsidP="00CD272B">
      <w:pPr>
        <w:pStyle w:val="ListParagraph"/>
        <w:numPr>
          <w:ilvl w:val="1"/>
          <w:numId w:val="1"/>
        </w:numPr>
        <w:ind w:left="709" w:hanging="709"/>
        <w:jc w:val="both"/>
        <w:rPr>
          <w:lang w:val="et-EE"/>
        </w:rPr>
      </w:pPr>
      <w:r w:rsidRPr="00820FF8">
        <w:rPr>
          <w:lang w:val="et-EE"/>
        </w:rPr>
        <w:t>Väljastatud projekteerimistingimused lisada projekti kausta.</w:t>
      </w:r>
    </w:p>
    <w:p w14:paraId="27962DEA" w14:textId="77777777" w:rsidR="00CD272B" w:rsidRPr="00820FF8" w:rsidRDefault="00CD272B" w:rsidP="00CD272B">
      <w:pPr>
        <w:jc w:val="both"/>
        <w:rPr>
          <w:lang w:val="et-EE"/>
        </w:rPr>
      </w:pPr>
    </w:p>
    <w:p w14:paraId="476C201B" w14:textId="56222321" w:rsidR="00CD272B" w:rsidRPr="00820FF8" w:rsidRDefault="00CD272B" w:rsidP="000B679E">
      <w:pPr>
        <w:pStyle w:val="ListParagraph"/>
        <w:numPr>
          <w:ilvl w:val="1"/>
          <w:numId w:val="1"/>
        </w:numPr>
        <w:ind w:left="709" w:hanging="709"/>
        <w:jc w:val="both"/>
        <w:rPr>
          <w:lang w:val="et-EE"/>
        </w:rPr>
      </w:pPr>
      <w:r w:rsidRPr="00820FF8">
        <w:rPr>
          <w:lang w:val="et-EE"/>
        </w:rPr>
        <w:t>Hoonestusala:</w:t>
      </w:r>
      <w:r w:rsidR="007836A6" w:rsidRPr="00820FF8">
        <w:rPr>
          <w:lang w:val="et-EE"/>
        </w:rPr>
        <w:t xml:space="preserve"> Väike-Looga tn. 5 </w:t>
      </w:r>
      <w:r w:rsidRPr="00820FF8">
        <w:rPr>
          <w:lang w:val="et-EE"/>
        </w:rPr>
        <w:t xml:space="preserve">krundi piirides, mitte ületada väljakujunenud tänavajoont. </w:t>
      </w:r>
    </w:p>
    <w:p w14:paraId="1A188B32" w14:textId="77777777" w:rsidR="00CD272B" w:rsidRPr="00820FF8" w:rsidRDefault="00CD272B" w:rsidP="00CD272B">
      <w:pPr>
        <w:rPr>
          <w:lang w:val="et-EE"/>
        </w:rPr>
      </w:pPr>
    </w:p>
    <w:p w14:paraId="3AA0B968" w14:textId="7B20F8CC" w:rsidR="00CD272B" w:rsidRPr="00820FF8" w:rsidRDefault="00BD13F3" w:rsidP="00CD272B">
      <w:pPr>
        <w:pStyle w:val="ListParagraph"/>
        <w:numPr>
          <w:ilvl w:val="1"/>
          <w:numId w:val="1"/>
        </w:numPr>
        <w:ind w:left="709" w:hanging="709"/>
        <w:jc w:val="both"/>
        <w:rPr>
          <w:lang w:val="et-EE"/>
        </w:rPr>
      </w:pPr>
      <w:r w:rsidRPr="00820FF8">
        <w:rPr>
          <w:lang w:val="et-EE"/>
        </w:rPr>
        <w:t>Püstitavad</w:t>
      </w:r>
      <w:r w:rsidR="00CD272B" w:rsidRPr="00820FF8">
        <w:rPr>
          <w:lang w:val="et-EE"/>
        </w:rPr>
        <w:t xml:space="preserve"> hooned ja ehitised: </w:t>
      </w:r>
      <w:r w:rsidR="006850B2">
        <w:rPr>
          <w:lang w:val="et-EE"/>
        </w:rPr>
        <w:t>hooajaline elamu</w:t>
      </w:r>
      <w:r w:rsidR="00F37C1F" w:rsidRPr="00820FF8">
        <w:rPr>
          <w:lang w:val="et-EE"/>
        </w:rPr>
        <w:t>.</w:t>
      </w:r>
    </w:p>
    <w:p w14:paraId="42F5A61E" w14:textId="77777777" w:rsidR="00CD272B" w:rsidRPr="00820FF8" w:rsidRDefault="00CD272B" w:rsidP="00CD272B">
      <w:pPr>
        <w:jc w:val="both"/>
        <w:rPr>
          <w:lang w:val="et-EE"/>
        </w:rPr>
      </w:pPr>
    </w:p>
    <w:p w14:paraId="4E5D7687" w14:textId="22C4C7F3" w:rsidR="00CD272B" w:rsidRPr="00820FF8" w:rsidRDefault="00937BCF" w:rsidP="00DC4B77">
      <w:pPr>
        <w:pStyle w:val="ListParagraph"/>
        <w:numPr>
          <w:ilvl w:val="1"/>
          <w:numId w:val="1"/>
        </w:numPr>
        <w:ind w:left="709" w:hanging="709"/>
        <w:jc w:val="both"/>
        <w:rPr>
          <w:lang w:val="et-EE"/>
        </w:rPr>
      </w:pPr>
      <w:r w:rsidRPr="00820FF8">
        <w:rPr>
          <w:lang w:val="et-EE"/>
        </w:rPr>
        <w:t>Katuse kalle: piirkonda sobiv</w:t>
      </w:r>
      <w:r w:rsidR="007836A6" w:rsidRPr="00820FF8">
        <w:rPr>
          <w:lang w:val="et-EE"/>
        </w:rPr>
        <w:t>.</w:t>
      </w:r>
    </w:p>
    <w:p w14:paraId="72377198" w14:textId="77777777" w:rsidR="007836A6" w:rsidRPr="00820FF8" w:rsidRDefault="007836A6" w:rsidP="007836A6">
      <w:pPr>
        <w:jc w:val="both"/>
        <w:rPr>
          <w:lang w:val="et-EE"/>
        </w:rPr>
      </w:pPr>
    </w:p>
    <w:p w14:paraId="7298EEC2" w14:textId="77777777" w:rsidR="00CD272B" w:rsidRPr="00820FF8" w:rsidRDefault="00CD272B" w:rsidP="00CD272B">
      <w:pPr>
        <w:pStyle w:val="ListParagraph"/>
        <w:numPr>
          <w:ilvl w:val="1"/>
          <w:numId w:val="1"/>
        </w:numPr>
        <w:ind w:left="709" w:hanging="709"/>
        <w:jc w:val="both"/>
        <w:rPr>
          <w:lang w:val="et-EE"/>
        </w:rPr>
      </w:pPr>
      <w:r w:rsidRPr="00820FF8">
        <w:rPr>
          <w:lang w:val="et-EE"/>
        </w:rPr>
        <w:t>Krundi maksimaalne täisehitus: 20%.</w:t>
      </w:r>
    </w:p>
    <w:p w14:paraId="700C80E2" w14:textId="77777777" w:rsidR="00CD272B" w:rsidRPr="00820FF8" w:rsidRDefault="00CD272B" w:rsidP="00CD272B">
      <w:pPr>
        <w:jc w:val="both"/>
        <w:rPr>
          <w:lang w:val="et-EE"/>
        </w:rPr>
      </w:pPr>
    </w:p>
    <w:p w14:paraId="2AB95A69" w14:textId="77777777" w:rsidR="00CD272B" w:rsidRPr="00820FF8" w:rsidRDefault="00CD272B" w:rsidP="00504A2D">
      <w:pPr>
        <w:pStyle w:val="ListParagraph"/>
        <w:numPr>
          <w:ilvl w:val="1"/>
          <w:numId w:val="1"/>
        </w:numPr>
        <w:ind w:left="709" w:hanging="709"/>
        <w:jc w:val="both"/>
        <w:rPr>
          <w:lang w:val="et-EE"/>
        </w:rPr>
      </w:pPr>
      <w:r w:rsidRPr="00820FF8">
        <w:rPr>
          <w:lang w:val="et-EE"/>
        </w:rPr>
        <w:t>Arhitektuur: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w:t>
      </w:r>
    </w:p>
    <w:p w14:paraId="23CE2ECF" w14:textId="77777777" w:rsidR="00CD272B" w:rsidRPr="00820FF8" w:rsidRDefault="00CD272B" w:rsidP="00CD272B">
      <w:pPr>
        <w:jc w:val="both"/>
        <w:rPr>
          <w:lang w:val="et-EE"/>
        </w:rPr>
      </w:pPr>
    </w:p>
    <w:p w14:paraId="37E68BAC" w14:textId="5F38AD61" w:rsidR="00CD272B" w:rsidRPr="00820FF8" w:rsidRDefault="006850B2" w:rsidP="00CD272B">
      <w:pPr>
        <w:pStyle w:val="ListParagraph"/>
        <w:numPr>
          <w:ilvl w:val="1"/>
          <w:numId w:val="1"/>
        </w:numPr>
        <w:ind w:left="709" w:hanging="709"/>
        <w:jc w:val="both"/>
        <w:rPr>
          <w:lang w:val="et-EE"/>
        </w:rPr>
      </w:pPr>
      <w:r>
        <w:rPr>
          <w:lang w:val="et-EE"/>
        </w:rPr>
        <w:lastRenderedPageBreak/>
        <w:t>Hooajalise elamu</w:t>
      </w:r>
      <w:r w:rsidR="00CD272B" w:rsidRPr="00820FF8">
        <w:rPr>
          <w:lang w:val="et-EE"/>
        </w:rPr>
        <w:t xml:space="preserve"> maksimaalne lubatud kõrgus maapinnast harjajooneni</w:t>
      </w:r>
      <w:r w:rsidR="009765D2" w:rsidRPr="00820FF8">
        <w:rPr>
          <w:lang w:val="et-EE"/>
        </w:rPr>
        <w:t xml:space="preserve"> </w:t>
      </w:r>
      <w:r w:rsidR="00B164B3" w:rsidRPr="00820FF8">
        <w:rPr>
          <w:lang w:val="et-EE"/>
        </w:rPr>
        <w:t>(vastavalt Narva linna Üldplaneeringule 2013-2025</w:t>
      </w:r>
      <w:r w:rsidR="005A2964" w:rsidRPr="00820FF8">
        <w:rPr>
          <w:lang w:val="et-EE"/>
        </w:rPr>
        <w:t>, p2.2.4.3</w:t>
      </w:r>
      <w:r w:rsidR="00B164B3" w:rsidRPr="00820FF8">
        <w:rPr>
          <w:lang w:val="et-EE"/>
        </w:rPr>
        <w:t>)</w:t>
      </w:r>
      <w:r w:rsidR="00CD272B" w:rsidRPr="00820FF8">
        <w:rPr>
          <w:lang w:val="et-EE"/>
        </w:rPr>
        <w:t>: 7,5 m</w:t>
      </w:r>
      <w:r w:rsidR="00F37C1F" w:rsidRPr="00820FF8">
        <w:rPr>
          <w:lang w:val="et-EE"/>
        </w:rPr>
        <w:t>.</w:t>
      </w:r>
    </w:p>
    <w:p w14:paraId="22892279" w14:textId="77777777" w:rsidR="00CD272B" w:rsidRPr="00820FF8" w:rsidRDefault="00CD272B" w:rsidP="00CD272B">
      <w:pPr>
        <w:ind w:right="187"/>
        <w:jc w:val="both"/>
        <w:rPr>
          <w:lang w:val="et-EE"/>
        </w:rPr>
      </w:pPr>
    </w:p>
    <w:p w14:paraId="01FC3F66" w14:textId="77777777" w:rsidR="00CD272B" w:rsidRPr="00820FF8" w:rsidRDefault="00CD272B" w:rsidP="00504A2D">
      <w:pPr>
        <w:pStyle w:val="ListParagraph"/>
        <w:numPr>
          <w:ilvl w:val="1"/>
          <w:numId w:val="1"/>
        </w:numPr>
        <w:ind w:left="709" w:hanging="709"/>
        <w:jc w:val="both"/>
        <w:rPr>
          <w:lang w:val="et-EE"/>
        </w:rPr>
      </w:pPr>
      <w:r w:rsidRPr="00820FF8">
        <w:rPr>
          <w:lang w:val="et-EE"/>
        </w:rPr>
        <w:t>Hoonete paiknemine kinnistul peab vastama sanitaar- ja tul</w:t>
      </w:r>
      <w:r w:rsidR="00563113" w:rsidRPr="00820FF8">
        <w:rPr>
          <w:lang w:val="et-EE"/>
        </w:rPr>
        <w:t>eohutusnõuetele ning arvestama a</w:t>
      </w:r>
      <w:r w:rsidRPr="00820FF8">
        <w:rPr>
          <w:lang w:val="et-EE"/>
        </w:rPr>
        <w:t>sjaõigusseadusest tulenevaid kinnisomandi kitsendusi.</w:t>
      </w:r>
    </w:p>
    <w:p w14:paraId="4518CB73" w14:textId="77777777" w:rsidR="00CD272B" w:rsidRPr="00820FF8" w:rsidRDefault="00CD272B" w:rsidP="00CD272B">
      <w:pPr>
        <w:jc w:val="both"/>
        <w:rPr>
          <w:lang w:val="et-EE"/>
        </w:rPr>
      </w:pPr>
    </w:p>
    <w:p w14:paraId="6341D8BD" w14:textId="77777777" w:rsidR="00CD272B" w:rsidRPr="00820FF8" w:rsidRDefault="00CD272B" w:rsidP="00504A2D">
      <w:pPr>
        <w:pStyle w:val="ListParagraph"/>
        <w:numPr>
          <w:ilvl w:val="1"/>
          <w:numId w:val="1"/>
        </w:numPr>
        <w:ind w:left="709" w:hanging="709"/>
        <w:jc w:val="both"/>
        <w:rPr>
          <w:u w:val="single"/>
          <w:lang w:val="et-EE"/>
        </w:rPr>
      </w:pPr>
      <w:r w:rsidRPr="00820FF8">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w:t>
      </w:r>
      <w:proofErr w:type="spellStart"/>
      <w:r w:rsidRPr="00820FF8">
        <w:rPr>
          <w:lang w:val="et-EE"/>
        </w:rPr>
        <w:t>teedekatte</w:t>
      </w:r>
      <w:proofErr w:type="spellEnd"/>
      <w:r w:rsidRPr="00820FF8">
        <w:rPr>
          <w:lang w:val="et-EE"/>
        </w:rPr>
        <w:t xml:space="preserve"> servast minimaalselt 2m kaugusel. </w:t>
      </w:r>
      <w:proofErr w:type="spellStart"/>
      <w:r w:rsidRPr="00820FF8">
        <w:rPr>
          <w:u w:val="single"/>
          <w:lang w:val="et-EE"/>
        </w:rPr>
        <w:t>Kruntidevaheliste</w:t>
      </w:r>
      <w:proofErr w:type="spellEnd"/>
      <w:r w:rsidRPr="00820FF8">
        <w:rPr>
          <w:u w:val="single"/>
          <w:lang w:val="et-EE"/>
        </w:rPr>
        <w:t xml:space="preserve"> piirete asukohad kooskõlastada naaberkruntide omanikega juhul, kui:</w:t>
      </w:r>
    </w:p>
    <w:p w14:paraId="7024B2F5" w14:textId="77777777" w:rsidR="00CD272B" w:rsidRPr="00820FF8" w:rsidRDefault="00CD272B" w:rsidP="00CD272B">
      <w:pPr>
        <w:pStyle w:val="ListParagraph"/>
        <w:numPr>
          <w:ilvl w:val="0"/>
          <w:numId w:val="26"/>
        </w:numPr>
        <w:ind w:hanging="720"/>
        <w:rPr>
          <w:u w:val="single"/>
          <w:lang w:val="et-EE"/>
        </w:rPr>
      </w:pPr>
      <w:r w:rsidRPr="00820FF8">
        <w:rPr>
          <w:u w:val="single"/>
          <w:lang w:val="et-EE"/>
        </w:rPr>
        <w:t>piire rajatakse naaberkruntide piiril.</w:t>
      </w:r>
    </w:p>
    <w:p w14:paraId="4AF25B36" w14:textId="77777777" w:rsidR="00CD272B" w:rsidRPr="00820FF8" w:rsidRDefault="00CD272B" w:rsidP="00CD272B">
      <w:pPr>
        <w:pStyle w:val="ListParagraph"/>
        <w:numPr>
          <w:ilvl w:val="0"/>
          <w:numId w:val="26"/>
        </w:numPr>
        <w:ind w:hanging="720"/>
        <w:rPr>
          <w:u w:val="single"/>
          <w:lang w:val="et-EE"/>
        </w:rPr>
      </w:pPr>
      <w:r w:rsidRPr="00820FF8">
        <w:rPr>
          <w:u w:val="single"/>
          <w:lang w:val="et-EE"/>
        </w:rPr>
        <w:t>piirde teenindamiseks tuleb kasutada naaberkrundi territooriumi.</w:t>
      </w:r>
    </w:p>
    <w:p w14:paraId="4EA20A59" w14:textId="77777777" w:rsidR="00CD272B" w:rsidRPr="00820FF8" w:rsidRDefault="00CD272B" w:rsidP="00CD272B">
      <w:pPr>
        <w:rPr>
          <w:u w:val="single"/>
          <w:lang w:val="et-EE"/>
        </w:rPr>
      </w:pPr>
    </w:p>
    <w:p w14:paraId="3973C91B" w14:textId="77777777" w:rsidR="00CD272B" w:rsidRPr="00820FF8" w:rsidRDefault="00CD272B" w:rsidP="00504A2D">
      <w:pPr>
        <w:pStyle w:val="ListParagraph"/>
        <w:numPr>
          <w:ilvl w:val="1"/>
          <w:numId w:val="1"/>
        </w:numPr>
        <w:ind w:left="709" w:hanging="709"/>
        <w:jc w:val="both"/>
        <w:rPr>
          <w:lang w:val="et-EE"/>
        </w:rPr>
      </w:pPr>
      <w:r w:rsidRPr="00820FF8">
        <w:rPr>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820FF8">
        <w:rPr>
          <w:u w:val="single"/>
          <w:lang w:val="et-EE"/>
        </w:rPr>
        <w:t>kooskõlastada projekteeritavate ehitiste asukoht ja kõrgused naaberkinnisasjade omanikega</w:t>
      </w:r>
      <w:r w:rsidRPr="00820FF8">
        <w:rPr>
          <w:lang w:val="et-EE"/>
        </w:rPr>
        <w:t>, kui ehitis projekteeritakse naaberkrundile lähemale kui 5,0 m.</w:t>
      </w:r>
    </w:p>
    <w:p w14:paraId="29F6E34E" w14:textId="77777777" w:rsidR="00CD272B" w:rsidRPr="00820FF8" w:rsidRDefault="00CD272B" w:rsidP="00CD272B">
      <w:pPr>
        <w:jc w:val="both"/>
        <w:rPr>
          <w:lang w:val="et-EE"/>
        </w:rPr>
      </w:pPr>
    </w:p>
    <w:p w14:paraId="7F7B00A6" w14:textId="77777777" w:rsidR="00CD272B" w:rsidRPr="00820FF8" w:rsidRDefault="00CD272B" w:rsidP="00504A2D">
      <w:pPr>
        <w:pStyle w:val="ListParagraph"/>
        <w:numPr>
          <w:ilvl w:val="1"/>
          <w:numId w:val="1"/>
        </w:numPr>
        <w:ind w:left="709" w:hanging="709"/>
        <w:jc w:val="both"/>
        <w:rPr>
          <w:lang w:val="et-EE"/>
        </w:rPr>
      </w:pPr>
      <w:r w:rsidRPr="00820FF8">
        <w:rPr>
          <w:lang w:val="et-EE"/>
        </w:rPr>
        <w:t>Naaberkinnistute omanike õiguste ja huvide kaitseks tuleks projektis ära näidata ka lumepuhastamine katuselt, vihma- ja sulavee äravool, piirde korrashoid.</w:t>
      </w:r>
    </w:p>
    <w:p w14:paraId="2CD4CDED" w14:textId="77777777" w:rsidR="00CD272B" w:rsidRPr="00820FF8" w:rsidRDefault="00CD272B" w:rsidP="00CD272B">
      <w:pPr>
        <w:ind w:right="187"/>
        <w:jc w:val="both"/>
        <w:rPr>
          <w:lang w:val="et-EE"/>
        </w:rPr>
      </w:pPr>
    </w:p>
    <w:p w14:paraId="7AECCD0B" w14:textId="77777777" w:rsidR="00CD272B" w:rsidRPr="00820FF8" w:rsidRDefault="00CD272B" w:rsidP="00504A2D">
      <w:pPr>
        <w:pStyle w:val="ListParagraph"/>
        <w:numPr>
          <w:ilvl w:val="1"/>
          <w:numId w:val="1"/>
        </w:numPr>
        <w:ind w:left="709" w:hanging="709"/>
        <w:jc w:val="both"/>
        <w:rPr>
          <w:lang w:val="et-EE"/>
        </w:rPr>
      </w:pPr>
      <w:r w:rsidRPr="00820FF8">
        <w:rPr>
          <w:lang w:val="et-EE"/>
        </w:rPr>
        <w:t>Haljastus: põhimõtteline kujunduslik-funktsionaalne lahendus näidata asendiplaanil. Haljastatud pind peab moodustama krundi üldpindalast vähemalt 70%.</w:t>
      </w:r>
    </w:p>
    <w:p w14:paraId="698317EE" w14:textId="77777777" w:rsidR="00CD272B" w:rsidRPr="00820FF8" w:rsidRDefault="00CD272B" w:rsidP="00CD272B">
      <w:pPr>
        <w:ind w:left="709"/>
        <w:jc w:val="both"/>
        <w:rPr>
          <w:lang w:val="et-EE"/>
        </w:rPr>
      </w:pPr>
    </w:p>
    <w:p w14:paraId="6539E5E4" w14:textId="71FEE47F" w:rsidR="00CD272B" w:rsidRPr="00820FF8" w:rsidRDefault="00CD272B" w:rsidP="00504A2D">
      <w:pPr>
        <w:pStyle w:val="ListParagraph"/>
        <w:numPr>
          <w:ilvl w:val="1"/>
          <w:numId w:val="1"/>
        </w:numPr>
        <w:ind w:left="709" w:hanging="709"/>
        <w:jc w:val="both"/>
        <w:rPr>
          <w:lang w:val="et-EE"/>
        </w:rPr>
      </w:pPr>
      <w:r w:rsidRPr="00820FF8">
        <w:rPr>
          <w:lang w:val="et-EE"/>
        </w:rPr>
        <w:t xml:space="preserve">Piirded ja parkimiskohad lahendada </w:t>
      </w:r>
      <w:r w:rsidR="00AD3D1B" w:rsidRPr="00820FF8">
        <w:rPr>
          <w:lang w:val="et-EE"/>
        </w:rPr>
        <w:t>Väike-Looga tn. 5</w:t>
      </w:r>
      <w:r w:rsidR="001E4C20" w:rsidRPr="00820FF8">
        <w:rPr>
          <w:lang w:val="et-EE"/>
        </w:rPr>
        <w:t xml:space="preserve"> </w:t>
      </w:r>
      <w:r w:rsidRPr="00820FF8">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14:paraId="79355343" w14:textId="77777777" w:rsidR="00CD272B" w:rsidRPr="00820FF8" w:rsidRDefault="00CD272B" w:rsidP="00CD272B">
      <w:pPr>
        <w:jc w:val="both"/>
        <w:rPr>
          <w:lang w:val="et-EE"/>
        </w:rPr>
      </w:pPr>
    </w:p>
    <w:p w14:paraId="0DC81FB6" w14:textId="2630F27B" w:rsidR="00CD272B" w:rsidRPr="00820FF8" w:rsidRDefault="00CD272B" w:rsidP="00504A2D">
      <w:pPr>
        <w:pStyle w:val="ListParagraph"/>
        <w:numPr>
          <w:ilvl w:val="1"/>
          <w:numId w:val="1"/>
        </w:numPr>
        <w:ind w:left="709" w:hanging="709"/>
        <w:jc w:val="both"/>
        <w:rPr>
          <w:lang w:val="et-EE"/>
        </w:rPr>
      </w:pPr>
      <w:r w:rsidRPr="00820FF8">
        <w:rPr>
          <w:lang w:val="et-EE"/>
        </w:rPr>
        <w:t xml:space="preserve">Lubatud transpordi juurdepääs: </w:t>
      </w:r>
      <w:r w:rsidR="00AD3D1B" w:rsidRPr="00820FF8">
        <w:rPr>
          <w:lang w:val="et-EE"/>
        </w:rPr>
        <w:t xml:space="preserve">Väike-Looga </w:t>
      </w:r>
      <w:r w:rsidRPr="00820FF8">
        <w:rPr>
          <w:lang w:val="et-EE"/>
        </w:rPr>
        <w:t>tänava poolt. Teed ja juurdepääsud: nt kõvakate, teekattekivid, teekatteplaadid, murukivi.</w:t>
      </w:r>
    </w:p>
    <w:p w14:paraId="51755206" w14:textId="77777777" w:rsidR="00CD272B" w:rsidRPr="00820FF8" w:rsidRDefault="00CD272B" w:rsidP="00CD272B">
      <w:pPr>
        <w:jc w:val="both"/>
        <w:rPr>
          <w:lang w:val="et-EE"/>
        </w:rPr>
      </w:pPr>
    </w:p>
    <w:p w14:paraId="1CD87FE8" w14:textId="77777777" w:rsidR="00CD272B" w:rsidRPr="00820FF8" w:rsidRDefault="00CD272B" w:rsidP="00504A2D">
      <w:pPr>
        <w:pStyle w:val="ListParagraph"/>
        <w:numPr>
          <w:ilvl w:val="1"/>
          <w:numId w:val="1"/>
        </w:numPr>
        <w:ind w:left="709" w:hanging="709"/>
        <w:jc w:val="both"/>
        <w:rPr>
          <w:lang w:val="et-EE"/>
        </w:rPr>
      </w:pPr>
      <w:proofErr w:type="spellStart"/>
      <w:r w:rsidRPr="00820FF8">
        <w:rPr>
          <w:lang w:val="et-EE"/>
        </w:rPr>
        <w:t>Segaolme</w:t>
      </w:r>
      <w:proofErr w:type="spellEnd"/>
      <w:r w:rsidRPr="00820FF8">
        <w:rPr>
          <w:lang w:val="et-EE"/>
        </w:rPr>
        <w:t>- ja kompostitavate jäätmete käitlemine: vastavalt Narva jäätmehoolduseeskirjale.</w:t>
      </w:r>
    </w:p>
    <w:p w14:paraId="273076BC" w14:textId="77777777" w:rsidR="0094002D" w:rsidRPr="006850B2" w:rsidRDefault="0094002D" w:rsidP="006850B2">
      <w:pPr>
        <w:rPr>
          <w:lang w:val="et-EE"/>
        </w:rPr>
      </w:pPr>
    </w:p>
    <w:p w14:paraId="1358124F" w14:textId="7747F004" w:rsidR="004B6E81" w:rsidRPr="00820FF8" w:rsidRDefault="0094002D" w:rsidP="002F020A">
      <w:pPr>
        <w:pStyle w:val="ListParagraph"/>
        <w:numPr>
          <w:ilvl w:val="1"/>
          <w:numId w:val="1"/>
        </w:numPr>
        <w:shd w:val="clear" w:color="auto" w:fill="FFFFFF"/>
        <w:spacing w:after="120"/>
        <w:ind w:left="709" w:hanging="709"/>
        <w:jc w:val="both"/>
        <w:rPr>
          <w:lang w:val="et-EE"/>
        </w:rPr>
      </w:pPr>
      <w:r w:rsidRPr="00820FF8">
        <w:rPr>
          <w:u w:val="single"/>
          <w:lang w:val="et-EE"/>
        </w:rPr>
        <w:t xml:space="preserve">Üldised nõuded veevarustuse ja kanalisatsiooni kohta </w:t>
      </w:r>
      <w:r w:rsidR="00C34E17">
        <w:rPr>
          <w:u w:val="single"/>
          <w:lang w:val="et-EE"/>
        </w:rPr>
        <w:t>hooajalise elamute</w:t>
      </w:r>
      <w:r w:rsidRPr="00820FF8">
        <w:rPr>
          <w:u w:val="single"/>
          <w:lang w:val="et-EE"/>
        </w:rPr>
        <w:t xml:space="preserve"> piirkonnas:</w:t>
      </w:r>
    </w:p>
    <w:p w14:paraId="3D5997F5" w14:textId="77777777" w:rsidR="004B6E81" w:rsidRPr="00820FF8" w:rsidRDefault="004B6E81" w:rsidP="004B6E81">
      <w:pPr>
        <w:pStyle w:val="ListParagraph"/>
        <w:rPr>
          <w:lang w:val="et-EE"/>
        </w:rPr>
      </w:pPr>
    </w:p>
    <w:p w14:paraId="4825B893" w14:textId="34C3246F" w:rsidR="00DC2E9A" w:rsidRPr="00820FF8" w:rsidRDefault="0094002D" w:rsidP="00E801EA">
      <w:pPr>
        <w:shd w:val="clear" w:color="auto" w:fill="FFFFFF"/>
        <w:spacing w:after="120"/>
        <w:ind w:left="709" w:hanging="709"/>
        <w:jc w:val="both"/>
        <w:rPr>
          <w:lang w:val="et-EE"/>
        </w:rPr>
      </w:pPr>
      <w:r w:rsidRPr="00820FF8">
        <w:rPr>
          <w:lang w:val="et-EE"/>
        </w:rPr>
        <w:t xml:space="preserve">6.31.1. Salvkaevu rajamisel tuleb </w:t>
      </w:r>
      <w:r w:rsidR="00C12A74" w:rsidRPr="00820FF8">
        <w:rPr>
          <w:bCs/>
          <w:lang w:val="et-EE"/>
        </w:rPr>
        <w:t>esitada kohaliku omavalitsuse üksusele ehitusteatis koos selle juurde kuuluvate dokumentatsiooniga</w:t>
      </w:r>
      <w:r w:rsidR="00EF67FA" w:rsidRPr="00820FF8">
        <w:rPr>
          <w:bCs/>
          <w:lang w:val="et-EE"/>
        </w:rPr>
        <w:t xml:space="preserve">. Puurkaevu rajamisel tuleb esitada kohaliku omavalitsusele käesoleva määruse lisa 1 kohane asukohakooskõlastuse taotlus ning edaspidi vastavalt § 15 puurkaevu või -augu ehitusloa saamiseks tuleb esitada käesoleva </w:t>
      </w:r>
      <w:r w:rsidR="00EF67FA" w:rsidRPr="00820FF8">
        <w:rPr>
          <w:bCs/>
          <w:lang w:val="et-EE"/>
        </w:rPr>
        <w:lastRenderedPageBreak/>
        <w:t xml:space="preserve">määruse lisa 2 kohane ehitusloa taotlus ja selle juurde kuuluvad dokumendid. </w:t>
      </w:r>
      <w:r w:rsidR="00C12A74" w:rsidRPr="00820FF8">
        <w:rPr>
          <w:bCs/>
          <w:lang w:val="et-EE"/>
        </w:rPr>
        <w:t xml:space="preserve"> (Keskkonnaministri määrus nr 43 „</w:t>
      </w:r>
      <w:r w:rsidR="00C12A74" w:rsidRPr="00820FF8">
        <w:rPr>
          <w:lang w:val="et-EE"/>
        </w:rPr>
        <w:t xml:space="preserve">Nõuded salvkaevu konstruktsiooni, puurkaevu või -augu ehitusprojekti ja konstruktsiooni ning lammutamise ja ümberehitamise ehitusprojekti kohta, puurkaevu või -augu projekteerimise, rajamise, kasutusele võtmise, ümberehitamise, lammutamise ja konserveerimise korra ning puurkaevu või -augu asukoha kooskõlastamise, ehitusloa ja kasutusloa taotluste, ehitus- või kasutusteatise, puurimispäeviku, salvkaevu ehitus- või kasutusteatise, puurkaevu või -augu ja salvkaevu andmete keskkonnaregistrisse kandmiseks esitamise ning puurkaevu või -augu ja salvkaevu lammutamise teatise vormid“). </w:t>
      </w:r>
    </w:p>
    <w:p w14:paraId="269171A5" w14:textId="34C18D9A" w:rsidR="00E801EA" w:rsidRPr="00820FF8" w:rsidRDefault="00DC2E9A" w:rsidP="005E14C5">
      <w:pPr>
        <w:jc w:val="both"/>
        <w:rPr>
          <w:bCs/>
          <w:lang w:val="et-EE"/>
        </w:rPr>
      </w:pPr>
      <w:r w:rsidRPr="00820FF8">
        <w:rPr>
          <w:lang w:val="et-EE"/>
        </w:rPr>
        <w:t>6</w:t>
      </w:r>
      <w:r w:rsidR="000F17A3" w:rsidRPr="00820FF8">
        <w:rPr>
          <w:lang w:val="et-EE"/>
        </w:rPr>
        <w:t>.31.2</w:t>
      </w:r>
      <w:r w:rsidR="00C12A74" w:rsidRPr="00820FF8">
        <w:rPr>
          <w:lang w:val="et-EE"/>
        </w:rPr>
        <w:t>.</w:t>
      </w:r>
      <w:r w:rsidR="00C12A74" w:rsidRPr="00820FF8">
        <w:rPr>
          <w:rFonts w:ascii="Arial" w:eastAsiaTheme="majorEastAsia" w:hAnsi="Arial" w:cs="Arial"/>
          <w:bCs/>
          <w:sz w:val="22"/>
          <w:szCs w:val="22"/>
          <w:lang w:val="et-EE"/>
        </w:rPr>
        <w:t xml:space="preserve"> </w:t>
      </w:r>
      <w:r w:rsidR="00C12A74" w:rsidRPr="00820FF8">
        <w:rPr>
          <w:bCs/>
          <w:lang w:val="et-EE"/>
        </w:rPr>
        <w:t>Vastavalt Veeseaduse § 154 tuleb tagada puur- ja salvkaevu hooldusala 10 m.</w:t>
      </w:r>
    </w:p>
    <w:p w14:paraId="3E9CC0A8" w14:textId="42CF19A7" w:rsidR="00C12A74" w:rsidRPr="00820FF8" w:rsidRDefault="00DC2E9A" w:rsidP="005E14C5">
      <w:pPr>
        <w:ind w:left="709" w:hanging="709"/>
        <w:jc w:val="both"/>
        <w:rPr>
          <w:lang w:val="et-EE"/>
        </w:rPr>
      </w:pPr>
      <w:r w:rsidRPr="00820FF8">
        <w:rPr>
          <w:lang w:val="et-EE"/>
        </w:rPr>
        <w:t>6.31.</w:t>
      </w:r>
      <w:r w:rsidR="000F17A3" w:rsidRPr="00820FF8">
        <w:rPr>
          <w:lang w:val="et-EE"/>
        </w:rPr>
        <w:t>3</w:t>
      </w:r>
      <w:r w:rsidR="00C12A74" w:rsidRPr="00820FF8">
        <w:rPr>
          <w:lang w:val="et-EE"/>
        </w:rPr>
        <w:t>.</w:t>
      </w:r>
      <w:r w:rsidR="0098109C" w:rsidRPr="00820FF8">
        <w:rPr>
          <w:lang w:val="et-EE"/>
        </w:rPr>
        <w:t xml:space="preserve"> </w:t>
      </w:r>
      <w:r w:rsidR="00661044" w:rsidRPr="00820FF8">
        <w:rPr>
          <w:lang w:val="et-EE"/>
        </w:rPr>
        <w:t>Juhul, kui</w:t>
      </w:r>
      <w:r w:rsidR="0098109C" w:rsidRPr="00820FF8">
        <w:rPr>
          <w:lang w:val="et-EE"/>
        </w:rPr>
        <w:t xml:space="preserve"> krundil</w:t>
      </w:r>
      <w:r w:rsidR="00C12A74" w:rsidRPr="00820FF8">
        <w:rPr>
          <w:lang w:val="et-EE"/>
        </w:rPr>
        <w:t xml:space="preserve"> puudub ühiskanalisatsioon, võib rajada omapuhasti või kasutada lekkekindlaid </w:t>
      </w:r>
      <w:r w:rsidR="00661044" w:rsidRPr="00820FF8">
        <w:rPr>
          <w:lang w:val="et-EE"/>
        </w:rPr>
        <w:t>kogumismahuteid (Veeseadus § 124 lg 6).</w:t>
      </w:r>
    </w:p>
    <w:p w14:paraId="7AF551E3" w14:textId="1926A2E9" w:rsidR="00EF67FA" w:rsidRPr="00820FF8" w:rsidRDefault="000F17A3" w:rsidP="005E14C5">
      <w:pPr>
        <w:ind w:left="709" w:hanging="709"/>
        <w:jc w:val="both"/>
        <w:rPr>
          <w:bCs/>
          <w:lang w:val="et-EE"/>
        </w:rPr>
      </w:pPr>
      <w:r w:rsidRPr="00820FF8">
        <w:rPr>
          <w:lang w:val="et-EE"/>
        </w:rPr>
        <w:t>6.31.4</w:t>
      </w:r>
      <w:r w:rsidR="00EF67FA" w:rsidRPr="00820FF8">
        <w:rPr>
          <w:lang w:val="et-EE"/>
        </w:rPr>
        <w:t>.</w:t>
      </w:r>
      <w:r w:rsidR="00EF67FA" w:rsidRPr="00820FF8">
        <w:rPr>
          <w:rFonts w:ascii="Arial" w:hAnsi="Arial" w:cs="Arial"/>
          <w:bCs/>
          <w:kern w:val="36"/>
          <w:sz w:val="22"/>
          <w:szCs w:val="22"/>
          <w:lang w:val="et-EE" w:eastAsia="ru-RU"/>
        </w:rPr>
        <w:t xml:space="preserve"> </w:t>
      </w:r>
      <w:r w:rsidR="00EF67FA" w:rsidRPr="00820FF8">
        <w:rPr>
          <w:bCs/>
          <w:lang w:val="et-EE"/>
        </w:rPr>
        <w:t>Vastavalt Ehitusseadustiku Lisa</w:t>
      </w:r>
      <w:r w:rsidR="00A67089" w:rsidRPr="00820FF8">
        <w:rPr>
          <w:bCs/>
          <w:lang w:val="et-EE"/>
        </w:rPr>
        <w:t>le nr</w:t>
      </w:r>
      <w:r w:rsidR="00EF67FA" w:rsidRPr="00820FF8">
        <w:rPr>
          <w:bCs/>
          <w:lang w:val="et-EE"/>
        </w:rPr>
        <w:t xml:space="preserve"> 1 kinnistu veevärgi- ja kanalisatsioonitorustik</w:t>
      </w:r>
      <w:r w:rsidR="00A67089" w:rsidRPr="00820FF8">
        <w:rPr>
          <w:bCs/>
          <w:lang w:val="et-EE"/>
        </w:rPr>
        <w:t>u (sh abiseadmed), rajamisel/ümberehitamisel/laiendamisel/asendamisel/demonteerimisel</w:t>
      </w:r>
      <w:r w:rsidR="00EF67FA" w:rsidRPr="00820FF8">
        <w:rPr>
          <w:bCs/>
          <w:lang w:val="et-EE"/>
        </w:rPr>
        <w:t xml:space="preserve"> v.a. kui selle kohta kehtib hoone või muu rajatise ehitusluba, tuleb esitada kohaliku omavalitsuse üksusele või otse ehitusregistri kaudu ehitusteatis ja ehitusprojekt.</w:t>
      </w:r>
      <w:r w:rsidR="00A67089" w:rsidRPr="00820FF8">
        <w:rPr>
          <w:bCs/>
          <w:lang w:val="et-EE"/>
        </w:rPr>
        <w:t xml:space="preserve"> </w:t>
      </w:r>
    </w:p>
    <w:p w14:paraId="531C8A53" w14:textId="4CA72E90" w:rsidR="00CD272B" w:rsidRPr="00820FF8" w:rsidRDefault="00DC2E9A" w:rsidP="009A2245">
      <w:pPr>
        <w:ind w:left="720" w:hanging="720"/>
        <w:jc w:val="both"/>
        <w:rPr>
          <w:rFonts w:eastAsiaTheme="majorEastAsia"/>
          <w:lang w:val="et-EE"/>
        </w:rPr>
      </w:pPr>
      <w:r w:rsidRPr="00820FF8">
        <w:rPr>
          <w:lang w:val="et-EE"/>
        </w:rPr>
        <w:t>6.31.5</w:t>
      </w:r>
      <w:r w:rsidR="00A67089" w:rsidRPr="00820FF8">
        <w:rPr>
          <w:lang w:val="et-EE"/>
        </w:rPr>
        <w:t>.</w:t>
      </w:r>
      <w:r w:rsidR="00C34E17">
        <w:rPr>
          <w:rFonts w:eastAsiaTheme="majorEastAsia"/>
          <w:lang w:val="et-EE"/>
        </w:rPr>
        <w:t>Hooajalise elamute piirkonnas</w:t>
      </w:r>
      <w:r w:rsidR="00A67089" w:rsidRPr="00820FF8">
        <w:rPr>
          <w:rFonts w:eastAsiaTheme="majorEastAsia"/>
          <w:lang w:val="et-EE"/>
        </w:rPr>
        <w:t xml:space="preserve"> võib kasutada kas kuivkäimlat (jäätmed komposteeritakse), EU nõuetele vastav BIO-WC (jäätmed utiliseeritakse vastavalt BIO-WC juhendile), või vesiklosetti, mille jaoks on välja ehitatud lokaalne kanalisatsioon.</w:t>
      </w:r>
    </w:p>
    <w:p w14:paraId="53D1B729" w14:textId="77777777" w:rsidR="00A67089" w:rsidRPr="00820FF8" w:rsidRDefault="00A67089" w:rsidP="00A67089">
      <w:pPr>
        <w:ind w:left="709"/>
        <w:rPr>
          <w:lang w:val="et-EE"/>
        </w:rPr>
      </w:pPr>
    </w:p>
    <w:p w14:paraId="08F36CF8" w14:textId="77777777" w:rsidR="00CD272B" w:rsidRPr="00820FF8" w:rsidRDefault="00CD272B" w:rsidP="00CD272B">
      <w:pPr>
        <w:pStyle w:val="Heading2"/>
        <w:numPr>
          <w:ilvl w:val="0"/>
          <w:numId w:val="1"/>
        </w:numPr>
        <w:ind w:left="709" w:hanging="709"/>
        <w:jc w:val="both"/>
        <w:rPr>
          <w:rFonts w:ascii="Times New Roman" w:hAnsi="Times New Roman"/>
          <w:bCs/>
          <w:sz w:val="24"/>
          <w:szCs w:val="24"/>
          <w:lang w:val="et-EE"/>
        </w:rPr>
      </w:pPr>
      <w:r w:rsidRPr="00820FF8">
        <w:rPr>
          <w:rFonts w:ascii="Times New Roman" w:hAnsi="Times New Roman"/>
          <w:bCs/>
          <w:sz w:val="24"/>
          <w:szCs w:val="24"/>
          <w:lang w:val="et-EE"/>
        </w:rPr>
        <w:t>RAKENDUSSÄTTED</w:t>
      </w:r>
    </w:p>
    <w:p w14:paraId="7DA81F43" w14:textId="027D3C53" w:rsidR="00CD272B" w:rsidRPr="00820FF8" w:rsidRDefault="00CD272B" w:rsidP="00CD272B">
      <w:pPr>
        <w:pStyle w:val="ListParagraph"/>
        <w:numPr>
          <w:ilvl w:val="1"/>
          <w:numId w:val="1"/>
        </w:numPr>
        <w:ind w:left="709" w:hanging="709"/>
        <w:jc w:val="both"/>
        <w:rPr>
          <w:lang w:val="et-EE"/>
        </w:rPr>
      </w:pPr>
      <w:r w:rsidRPr="00820FF8">
        <w:rPr>
          <w:bCs/>
          <w:lang w:val="et-EE"/>
        </w:rPr>
        <w:t>Käesolevad projekteerimistingimused on kehtivad kuni</w:t>
      </w:r>
      <w:r w:rsidR="005B4972" w:rsidRPr="00820FF8">
        <w:rPr>
          <w:bCs/>
          <w:lang w:val="et-EE"/>
        </w:rPr>
        <w:t xml:space="preserve"> </w:t>
      </w:r>
      <w:r w:rsidR="00C34E17">
        <w:rPr>
          <w:bCs/>
          <w:lang w:val="et-EE"/>
        </w:rPr>
        <w:t>12</w:t>
      </w:r>
      <w:r w:rsidR="005B4972" w:rsidRPr="00820FF8">
        <w:rPr>
          <w:bCs/>
          <w:lang w:val="et-EE"/>
        </w:rPr>
        <w:t>.</w:t>
      </w:r>
      <w:r w:rsidR="00080AEE" w:rsidRPr="00820FF8">
        <w:rPr>
          <w:bCs/>
          <w:lang w:val="et-EE"/>
        </w:rPr>
        <w:t>0</w:t>
      </w:r>
      <w:r w:rsidR="003C6AC4">
        <w:rPr>
          <w:bCs/>
          <w:lang w:val="et-EE"/>
        </w:rPr>
        <w:t>5</w:t>
      </w:r>
      <w:r w:rsidRPr="00820FF8">
        <w:rPr>
          <w:bCs/>
          <w:lang w:val="et-EE"/>
        </w:rPr>
        <w:t>.202</w:t>
      </w:r>
      <w:r w:rsidR="00080AEE" w:rsidRPr="00820FF8">
        <w:rPr>
          <w:bCs/>
          <w:lang w:val="et-EE"/>
        </w:rPr>
        <w:t>6</w:t>
      </w:r>
      <w:r w:rsidRPr="00820FF8">
        <w:rPr>
          <w:bCs/>
          <w:lang w:val="et-EE"/>
        </w:rPr>
        <w:t xml:space="preserve"> a.</w:t>
      </w:r>
    </w:p>
    <w:p w14:paraId="35C43DE2" w14:textId="77777777" w:rsidR="00CD272B" w:rsidRPr="00820FF8" w:rsidRDefault="00CD272B" w:rsidP="00CD272B">
      <w:pPr>
        <w:jc w:val="both"/>
        <w:rPr>
          <w:lang w:val="et-EE"/>
        </w:rPr>
      </w:pPr>
    </w:p>
    <w:p w14:paraId="4486DA59" w14:textId="77777777" w:rsidR="00CD272B" w:rsidRPr="00820FF8" w:rsidRDefault="00CD272B" w:rsidP="00CD272B">
      <w:pPr>
        <w:pStyle w:val="ListParagraph"/>
        <w:numPr>
          <w:ilvl w:val="1"/>
          <w:numId w:val="1"/>
        </w:numPr>
        <w:ind w:left="709" w:hanging="709"/>
        <w:jc w:val="both"/>
        <w:rPr>
          <w:lang w:val="et-EE"/>
        </w:rPr>
      </w:pPr>
      <w:r w:rsidRPr="00820FF8">
        <w:rPr>
          <w:lang w:val="et-EE"/>
        </w:rPr>
        <w:t>Käesolev korraldus jõustub alates teatavakstegemisest.</w:t>
      </w:r>
    </w:p>
    <w:p w14:paraId="04735A9B" w14:textId="77777777" w:rsidR="00CD272B" w:rsidRPr="00820FF8" w:rsidRDefault="00CD272B" w:rsidP="00CD272B">
      <w:pPr>
        <w:jc w:val="both"/>
        <w:rPr>
          <w:lang w:val="et-EE"/>
        </w:rPr>
      </w:pPr>
    </w:p>
    <w:p w14:paraId="5867B0B8" w14:textId="77777777" w:rsidR="00CD272B" w:rsidRPr="00820FF8" w:rsidRDefault="00CD272B" w:rsidP="00CD272B">
      <w:pPr>
        <w:pStyle w:val="ListParagraph"/>
        <w:numPr>
          <w:ilvl w:val="1"/>
          <w:numId w:val="1"/>
        </w:numPr>
        <w:ind w:left="709" w:hanging="709"/>
        <w:jc w:val="both"/>
        <w:rPr>
          <w:lang w:val="et-EE"/>
        </w:rPr>
      </w:pPr>
      <w:r w:rsidRPr="00820FF8">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1CF35677" w14:textId="77777777" w:rsidR="00CD272B" w:rsidRPr="00820FF8" w:rsidRDefault="00CD272B" w:rsidP="00CD272B">
      <w:pPr>
        <w:rPr>
          <w:lang w:val="et-EE"/>
        </w:rPr>
      </w:pPr>
    </w:p>
    <w:p w14:paraId="3E48E1FB" w14:textId="77777777" w:rsidR="000B679E" w:rsidRPr="00820FF8" w:rsidRDefault="000B679E" w:rsidP="00CD272B">
      <w:pPr>
        <w:rPr>
          <w:lang w:val="et-EE"/>
        </w:rPr>
      </w:pPr>
    </w:p>
    <w:p w14:paraId="0D12305B" w14:textId="77777777" w:rsidR="000B679E" w:rsidRPr="00820FF8" w:rsidRDefault="000B679E" w:rsidP="00CD272B">
      <w:pPr>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917ED3" w:rsidRPr="00820FF8" w14:paraId="578395C8" w14:textId="77777777" w:rsidTr="005C0858">
        <w:trPr>
          <w:trHeight w:val="373"/>
          <w:tblCellSpacing w:w="0" w:type="dxa"/>
        </w:trPr>
        <w:tc>
          <w:tcPr>
            <w:tcW w:w="2515" w:type="pct"/>
          </w:tcPr>
          <w:p w14:paraId="0DD5C231" w14:textId="3A64BDB1" w:rsidR="00CD272B" w:rsidRPr="00820FF8" w:rsidRDefault="00080AEE" w:rsidP="005C0858">
            <w:pPr>
              <w:jc w:val="both"/>
              <w:rPr>
                <w:lang w:val="et-EE"/>
              </w:rPr>
            </w:pPr>
            <w:r w:rsidRPr="00820FF8">
              <w:rPr>
                <w:lang w:val="et-EE"/>
              </w:rPr>
              <w:t>Katri Raik</w:t>
            </w:r>
          </w:p>
        </w:tc>
        <w:tc>
          <w:tcPr>
            <w:tcW w:w="2485" w:type="pct"/>
          </w:tcPr>
          <w:p w14:paraId="5C878EF1" w14:textId="77777777" w:rsidR="00CD272B" w:rsidRPr="00820FF8" w:rsidRDefault="00CD272B" w:rsidP="005C0858">
            <w:pPr>
              <w:jc w:val="right"/>
              <w:rPr>
                <w:lang w:val="et-EE"/>
              </w:rPr>
            </w:pPr>
            <w:r w:rsidRPr="00820FF8">
              <w:rPr>
                <w:lang w:val="et-EE"/>
              </w:rPr>
              <w:t>Üllar Kaljuste</w:t>
            </w:r>
          </w:p>
        </w:tc>
      </w:tr>
      <w:tr w:rsidR="00CD272B" w:rsidRPr="00917ED3" w14:paraId="7D043556" w14:textId="77777777" w:rsidTr="00E56B54">
        <w:trPr>
          <w:trHeight w:val="338"/>
          <w:tblCellSpacing w:w="0" w:type="dxa"/>
        </w:trPr>
        <w:tc>
          <w:tcPr>
            <w:tcW w:w="2515" w:type="pct"/>
          </w:tcPr>
          <w:p w14:paraId="6E15F883" w14:textId="02D16B4E" w:rsidR="00CD272B" w:rsidRPr="00820FF8" w:rsidRDefault="008B221E" w:rsidP="005C0858">
            <w:pPr>
              <w:jc w:val="both"/>
              <w:rPr>
                <w:lang w:val="et-EE"/>
              </w:rPr>
            </w:pPr>
            <w:proofErr w:type="spellStart"/>
            <w:r w:rsidRPr="00820FF8">
              <w:t>Linnapea</w:t>
            </w:r>
            <w:proofErr w:type="spellEnd"/>
            <w:r w:rsidRPr="00820FF8">
              <w:t xml:space="preserve">                                                            </w:t>
            </w:r>
          </w:p>
        </w:tc>
        <w:tc>
          <w:tcPr>
            <w:tcW w:w="2485" w:type="pct"/>
          </w:tcPr>
          <w:p w14:paraId="5BEBB824" w14:textId="77777777" w:rsidR="00CD272B" w:rsidRPr="00917ED3" w:rsidRDefault="00A71A87" w:rsidP="00A71A87">
            <w:pPr>
              <w:jc w:val="right"/>
              <w:rPr>
                <w:lang w:val="et-EE"/>
              </w:rPr>
            </w:pPr>
            <w:r w:rsidRPr="00820FF8">
              <w:rPr>
                <w:lang w:val="et-EE" w:eastAsia="ru-RU"/>
              </w:rPr>
              <w:t>Linnasekretär</w:t>
            </w:r>
          </w:p>
        </w:tc>
      </w:tr>
    </w:tbl>
    <w:p w14:paraId="257F128A" w14:textId="77777777" w:rsidR="00B5299C" w:rsidRPr="00917ED3" w:rsidRDefault="00B5299C" w:rsidP="000E72F6">
      <w:pPr>
        <w:jc w:val="both"/>
        <w:rPr>
          <w:lang w:val="et-EE"/>
        </w:rPr>
      </w:pPr>
    </w:p>
    <w:sectPr w:rsidR="00B5299C" w:rsidRPr="00917E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15:restartNumberingAfterBreak="0">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15:restartNumberingAfterBreak="0">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15:restartNumberingAfterBreak="0">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15:restartNumberingAfterBreak="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15:restartNumberingAfterBreak="0">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5"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15:restartNumberingAfterBreak="0">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9" w15:restartNumberingAfterBreak="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0"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15:restartNumberingAfterBreak="0">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E361AFF"/>
    <w:multiLevelType w:val="hybridMultilevel"/>
    <w:tmpl w:val="2CD0B796"/>
    <w:lvl w:ilvl="0" w:tplc="190C5D98">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3" w15:restartNumberingAfterBreak="0">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7CC4336"/>
    <w:multiLevelType w:val="hybridMultilevel"/>
    <w:tmpl w:val="F2DA1882"/>
    <w:lvl w:ilvl="0" w:tplc="CAFCA4BA">
      <w:numFmt w:val="bullet"/>
      <w:lvlText w:val="-"/>
      <w:lvlJc w:val="left"/>
      <w:pPr>
        <w:ind w:left="1069" w:hanging="360"/>
      </w:pPr>
      <w:rPr>
        <w:rFonts w:ascii="Times New Roman" w:eastAsia="Times New Roman" w:hAnsi="Times New Roman" w:cs="Times New Roman" w:hint="default"/>
        <w:color w:val="C00000"/>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5" w15:restartNumberingAfterBreak="0">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6" w15:restartNumberingAfterBreak="0">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7" w15:restartNumberingAfterBreak="0">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7"/>
  </w:num>
  <w:num w:numId="3">
    <w:abstractNumId w:val="3"/>
  </w:num>
  <w:num w:numId="4">
    <w:abstractNumId w:val="2"/>
  </w:num>
  <w:num w:numId="5">
    <w:abstractNumId w:val="12"/>
  </w:num>
  <w:num w:numId="6">
    <w:abstractNumId w:val="7"/>
  </w:num>
  <w:num w:numId="7">
    <w:abstractNumId w:val="21"/>
  </w:num>
  <w:num w:numId="8">
    <w:abstractNumId w:val="11"/>
  </w:num>
  <w:num w:numId="9">
    <w:abstractNumId w:val="25"/>
  </w:num>
  <w:num w:numId="10">
    <w:abstractNumId w:val="10"/>
  </w:num>
  <w:num w:numId="11">
    <w:abstractNumId w:val="14"/>
  </w:num>
  <w:num w:numId="12">
    <w:abstractNumId w:val="26"/>
  </w:num>
  <w:num w:numId="13">
    <w:abstractNumId w:val="1"/>
  </w:num>
  <w:num w:numId="14">
    <w:abstractNumId w:val="8"/>
  </w:num>
  <w:num w:numId="15">
    <w:abstractNumId w:val="13"/>
  </w:num>
  <w:num w:numId="16">
    <w:abstractNumId w:val="19"/>
  </w:num>
  <w:num w:numId="17">
    <w:abstractNumId w:val="28"/>
  </w:num>
  <w:num w:numId="18">
    <w:abstractNumId w:val="6"/>
  </w:num>
  <w:num w:numId="19">
    <w:abstractNumId w:val="18"/>
  </w:num>
  <w:num w:numId="20">
    <w:abstractNumId w:val="5"/>
  </w:num>
  <w:num w:numId="21">
    <w:abstractNumId w:val="0"/>
  </w:num>
  <w:num w:numId="22">
    <w:abstractNumId w:val="20"/>
  </w:num>
  <w:num w:numId="23">
    <w:abstractNumId w:val="23"/>
  </w:num>
  <w:num w:numId="24">
    <w:abstractNumId w:val="27"/>
  </w:num>
  <w:num w:numId="25">
    <w:abstractNumId w:val="4"/>
  </w:num>
  <w:num w:numId="26">
    <w:abstractNumId w:val="15"/>
  </w:num>
  <w:num w:numId="27">
    <w:abstractNumId w:val="9"/>
  </w:num>
  <w:num w:numId="28">
    <w:abstractNumId w:val="24"/>
  </w:num>
  <w:num w:numId="29">
    <w:abstractNumId w:val="22"/>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40F"/>
    <w:rsid w:val="00011172"/>
    <w:rsid w:val="0001408F"/>
    <w:rsid w:val="000144AF"/>
    <w:rsid w:val="00016653"/>
    <w:rsid w:val="00016A0C"/>
    <w:rsid w:val="0002140C"/>
    <w:rsid w:val="00034E38"/>
    <w:rsid w:val="00040038"/>
    <w:rsid w:val="00042925"/>
    <w:rsid w:val="00060970"/>
    <w:rsid w:val="00075D28"/>
    <w:rsid w:val="000763D6"/>
    <w:rsid w:val="00080AEE"/>
    <w:rsid w:val="000820F3"/>
    <w:rsid w:val="000A0742"/>
    <w:rsid w:val="000A30FC"/>
    <w:rsid w:val="000B24D0"/>
    <w:rsid w:val="000B274E"/>
    <w:rsid w:val="000B3089"/>
    <w:rsid w:val="000B679E"/>
    <w:rsid w:val="000D1144"/>
    <w:rsid w:val="000D4BFA"/>
    <w:rsid w:val="000D6442"/>
    <w:rsid w:val="000E4C18"/>
    <w:rsid w:val="000E6F48"/>
    <w:rsid w:val="000E72F6"/>
    <w:rsid w:val="000F17A3"/>
    <w:rsid w:val="000F3F4E"/>
    <w:rsid w:val="001146C2"/>
    <w:rsid w:val="00115830"/>
    <w:rsid w:val="0012749B"/>
    <w:rsid w:val="00127ADA"/>
    <w:rsid w:val="001347F5"/>
    <w:rsid w:val="00136144"/>
    <w:rsid w:val="001415B5"/>
    <w:rsid w:val="001447D7"/>
    <w:rsid w:val="001450F4"/>
    <w:rsid w:val="00165800"/>
    <w:rsid w:val="0016707D"/>
    <w:rsid w:val="00176111"/>
    <w:rsid w:val="00180CFB"/>
    <w:rsid w:val="0018747D"/>
    <w:rsid w:val="00187F24"/>
    <w:rsid w:val="001975FA"/>
    <w:rsid w:val="001A028A"/>
    <w:rsid w:val="001A4C2F"/>
    <w:rsid w:val="001A73AF"/>
    <w:rsid w:val="001B2B32"/>
    <w:rsid w:val="001C6F1A"/>
    <w:rsid w:val="001E0176"/>
    <w:rsid w:val="001E1608"/>
    <w:rsid w:val="001E4B44"/>
    <w:rsid w:val="001E4C20"/>
    <w:rsid w:val="001E55AC"/>
    <w:rsid w:val="001E62A2"/>
    <w:rsid w:val="001E6D04"/>
    <w:rsid w:val="001F4F38"/>
    <w:rsid w:val="002011EE"/>
    <w:rsid w:val="002021AB"/>
    <w:rsid w:val="00203933"/>
    <w:rsid w:val="002039AD"/>
    <w:rsid w:val="00207F63"/>
    <w:rsid w:val="00213C43"/>
    <w:rsid w:val="00215A9D"/>
    <w:rsid w:val="0021702C"/>
    <w:rsid w:val="002204B6"/>
    <w:rsid w:val="00220A38"/>
    <w:rsid w:val="002227B2"/>
    <w:rsid w:val="00223EFB"/>
    <w:rsid w:val="0022723E"/>
    <w:rsid w:val="0023392C"/>
    <w:rsid w:val="00236994"/>
    <w:rsid w:val="00244C58"/>
    <w:rsid w:val="00246489"/>
    <w:rsid w:val="00246B72"/>
    <w:rsid w:val="00255871"/>
    <w:rsid w:val="0026540B"/>
    <w:rsid w:val="002716F4"/>
    <w:rsid w:val="00284D5B"/>
    <w:rsid w:val="002C082B"/>
    <w:rsid w:val="002C5582"/>
    <w:rsid w:val="002D723A"/>
    <w:rsid w:val="002E3F0B"/>
    <w:rsid w:val="002E4D0C"/>
    <w:rsid w:val="002F3DAF"/>
    <w:rsid w:val="002F610E"/>
    <w:rsid w:val="002F75A9"/>
    <w:rsid w:val="00301D21"/>
    <w:rsid w:val="003039B2"/>
    <w:rsid w:val="00311052"/>
    <w:rsid w:val="0031573E"/>
    <w:rsid w:val="00333DB7"/>
    <w:rsid w:val="003537E0"/>
    <w:rsid w:val="00355CD1"/>
    <w:rsid w:val="0036268A"/>
    <w:rsid w:val="00364DF1"/>
    <w:rsid w:val="003764F9"/>
    <w:rsid w:val="00380968"/>
    <w:rsid w:val="00380E3E"/>
    <w:rsid w:val="0039025A"/>
    <w:rsid w:val="003B59C2"/>
    <w:rsid w:val="003B6AD6"/>
    <w:rsid w:val="003C007B"/>
    <w:rsid w:val="003C0FBF"/>
    <w:rsid w:val="003C2093"/>
    <w:rsid w:val="003C6AC4"/>
    <w:rsid w:val="003C6DD7"/>
    <w:rsid w:val="003D1C89"/>
    <w:rsid w:val="003D54BB"/>
    <w:rsid w:val="003D5821"/>
    <w:rsid w:val="003D6120"/>
    <w:rsid w:val="003E099C"/>
    <w:rsid w:val="003E6D61"/>
    <w:rsid w:val="003E7788"/>
    <w:rsid w:val="003F0752"/>
    <w:rsid w:val="003F1CA2"/>
    <w:rsid w:val="003F48A1"/>
    <w:rsid w:val="003F61F9"/>
    <w:rsid w:val="003F6CEF"/>
    <w:rsid w:val="00400763"/>
    <w:rsid w:val="00407D61"/>
    <w:rsid w:val="00413CAD"/>
    <w:rsid w:val="00415161"/>
    <w:rsid w:val="00417030"/>
    <w:rsid w:val="00421E7D"/>
    <w:rsid w:val="0043558F"/>
    <w:rsid w:val="00440C1E"/>
    <w:rsid w:val="00441E78"/>
    <w:rsid w:val="00447870"/>
    <w:rsid w:val="00465974"/>
    <w:rsid w:val="00467C93"/>
    <w:rsid w:val="00471B38"/>
    <w:rsid w:val="00481DF3"/>
    <w:rsid w:val="004853EC"/>
    <w:rsid w:val="0049009A"/>
    <w:rsid w:val="004A1692"/>
    <w:rsid w:val="004A291D"/>
    <w:rsid w:val="004A4F3B"/>
    <w:rsid w:val="004B3E30"/>
    <w:rsid w:val="004B6E81"/>
    <w:rsid w:val="004C4C93"/>
    <w:rsid w:val="004C504E"/>
    <w:rsid w:val="004D26FA"/>
    <w:rsid w:val="004D7406"/>
    <w:rsid w:val="00504A2D"/>
    <w:rsid w:val="00512A10"/>
    <w:rsid w:val="0051771E"/>
    <w:rsid w:val="00523C28"/>
    <w:rsid w:val="00537F19"/>
    <w:rsid w:val="005448DB"/>
    <w:rsid w:val="0055034B"/>
    <w:rsid w:val="0055455E"/>
    <w:rsid w:val="00563113"/>
    <w:rsid w:val="00565492"/>
    <w:rsid w:val="00577EF9"/>
    <w:rsid w:val="00580FBB"/>
    <w:rsid w:val="005847DF"/>
    <w:rsid w:val="00591345"/>
    <w:rsid w:val="005A23BE"/>
    <w:rsid w:val="005A2964"/>
    <w:rsid w:val="005B1E81"/>
    <w:rsid w:val="005B4972"/>
    <w:rsid w:val="005B6772"/>
    <w:rsid w:val="005C0858"/>
    <w:rsid w:val="005C278D"/>
    <w:rsid w:val="005C34BB"/>
    <w:rsid w:val="005C60CE"/>
    <w:rsid w:val="005D10F0"/>
    <w:rsid w:val="005D1441"/>
    <w:rsid w:val="005D2AA8"/>
    <w:rsid w:val="005D2D2F"/>
    <w:rsid w:val="005D42BA"/>
    <w:rsid w:val="005D675D"/>
    <w:rsid w:val="005D73FE"/>
    <w:rsid w:val="005E14C5"/>
    <w:rsid w:val="005F1088"/>
    <w:rsid w:val="005F2627"/>
    <w:rsid w:val="005F2DB8"/>
    <w:rsid w:val="0061282C"/>
    <w:rsid w:val="00621CB5"/>
    <w:rsid w:val="00621FF7"/>
    <w:rsid w:val="0062203B"/>
    <w:rsid w:val="006316F3"/>
    <w:rsid w:val="006348BF"/>
    <w:rsid w:val="00644F28"/>
    <w:rsid w:val="0064566A"/>
    <w:rsid w:val="00646D54"/>
    <w:rsid w:val="0065135C"/>
    <w:rsid w:val="00652005"/>
    <w:rsid w:val="00653FD1"/>
    <w:rsid w:val="00655ECF"/>
    <w:rsid w:val="00661044"/>
    <w:rsid w:val="00677F82"/>
    <w:rsid w:val="006850B2"/>
    <w:rsid w:val="00686AF1"/>
    <w:rsid w:val="006871A6"/>
    <w:rsid w:val="00687788"/>
    <w:rsid w:val="006932DD"/>
    <w:rsid w:val="00693AF2"/>
    <w:rsid w:val="006A17D2"/>
    <w:rsid w:val="006A4713"/>
    <w:rsid w:val="006A4AFA"/>
    <w:rsid w:val="006A615D"/>
    <w:rsid w:val="006C1C49"/>
    <w:rsid w:val="006C5D94"/>
    <w:rsid w:val="006D060A"/>
    <w:rsid w:val="006D1285"/>
    <w:rsid w:val="006D447D"/>
    <w:rsid w:val="006D5A3A"/>
    <w:rsid w:val="006F7D7A"/>
    <w:rsid w:val="007056DF"/>
    <w:rsid w:val="007063FA"/>
    <w:rsid w:val="00715F09"/>
    <w:rsid w:val="00722C1B"/>
    <w:rsid w:val="007308BA"/>
    <w:rsid w:val="00732B28"/>
    <w:rsid w:val="00740DE1"/>
    <w:rsid w:val="00744A16"/>
    <w:rsid w:val="00745B04"/>
    <w:rsid w:val="007468F5"/>
    <w:rsid w:val="00756A05"/>
    <w:rsid w:val="007675A4"/>
    <w:rsid w:val="00771F6B"/>
    <w:rsid w:val="00772E66"/>
    <w:rsid w:val="00777C8B"/>
    <w:rsid w:val="007836A6"/>
    <w:rsid w:val="007910EA"/>
    <w:rsid w:val="00795EC0"/>
    <w:rsid w:val="007A048A"/>
    <w:rsid w:val="007A3F73"/>
    <w:rsid w:val="007B2D9E"/>
    <w:rsid w:val="007B4657"/>
    <w:rsid w:val="007C063D"/>
    <w:rsid w:val="007C0C8E"/>
    <w:rsid w:val="007C1F25"/>
    <w:rsid w:val="007C6D6D"/>
    <w:rsid w:val="007C77D6"/>
    <w:rsid w:val="007D28D9"/>
    <w:rsid w:val="007D36FA"/>
    <w:rsid w:val="007F221D"/>
    <w:rsid w:val="007F222B"/>
    <w:rsid w:val="0080003D"/>
    <w:rsid w:val="00806D37"/>
    <w:rsid w:val="00813B03"/>
    <w:rsid w:val="008155E3"/>
    <w:rsid w:val="008171F6"/>
    <w:rsid w:val="00817EF6"/>
    <w:rsid w:val="00820FF8"/>
    <w:rsid w:val="008226A2"/>
    <w:rsid w:val="00826452"/>
    <w:rsid w:val="00832298"/>
    <w:rsid w:val="00852553"/>
    <w:rsid w:val="008556B9"/>
    <w:rsid w:val="0086097A"/>
    <w:rsid w:val="00861544"/>
    <w:rsid w:val="0087563D"/>
    <w:rsid w:val="0088333D"/>
    <w:rsid w:val="0088340F"/>
    <w:rsid w:val="008A06D1"/>
    <w:rsid w:val="008A1C1C"/>
    <w:rsid w:val="008B221E"/>
    <w:rsid w:val="008D4F65"/>
    <w:rsid w:val="008F1DEA"/>
    <w:rsid w:val="008F7AA5"/>
    <w:rsid w:val="00902230"/>
    <w:rsid w:val="00904E18"/>
    <w:rsid w:val="00917ED3"/>
    <w:rsid w:val="00922578"/>
    <w:rsid w:val="00922757"/>
    <w:rsid w:val="009246E6"/>
    <w:rsid w:val="00927771"/>
    <w:rsid w:val="00934077"/>
    <w:rsid w:val="00937BCF"/>
    <w:rsid w:val="0094002D"/>
    <w:rsid w:val="009446D9"/>
    <w:rsid w:val="009467A3"/>
    <w:rsid w:val="0095071B"/>
    <w:rsid w:val="00952FFE"/>
    <w:rsid w:val="00953DE6"/>
    <w:rsid w:val="00954D5E"/>
    <w:rsid w:val="0096220F"/>
    <w:rsid w:val="0096339C"/>
    <w:rsid w:val="00963EFF"/>
    <w:rsid w:val="00965F92"/>
    <w:rsid w:val="0097003C"/>
    <w:rsid w:val="00972165"/>
    <w:rsid w:val="009765D2"/>
    <w:rsid w:val="0098109C"/>
    <w:rsid w:val="00982C82"/>
    <w:rsid w:val="009833C9"/>
    <w:rsid w:val="00990017"/>
    <w:rsid w:val="009950AA"/>
    <w:rsid w:val="009A1931"/>
    <w:rsid w:val="009A2245"/>
    <w:rsid w:val="009A44EA"/>
    <w:rsid w:val="009A4CA8"/>
    <w:rsid w:val="009A5FD6"/>
    <w:rsid w:val="009A6ACE"/>
    <w:rsid w:val="009C14AD"/>
    <w:rsid w:val="009C32FA"/>
    <w:rsid w:val="009E1896"/>
    <w:rsid w:val="009E29CB"/>
    <w:rsid w:val="009E2ECF"/>
    <w:rsid w:val="009E732B"/>
    <w:rsid w:val="009F7C43"/>
    <w:rsid w:val="00A04603"/>
    <w:rsid w:val="00A159ED"/>
    <w:rsid w:val="00A2173C"/>
    <w:rsid w:val="00A2252D"/>
    <w:rsid w:val="00A321AF"/>
    <w:rsid w:val="00A34D8B"/>
    <w:rsid w:val="00A35C1D"/>
    <w:rsid w:val="00A37E6C"/>
    <w:rsid w:val="00A42FBB"/>
    <w:rsid w:val="00A519B3"/>
    <w:rsid w:val="00A54C0A"/>
    <w:rsid w:val="00A6134C"/>
    <w:rsid w:val="00A67089"/>
    <w:rsid w:val="00A70D4F"/>
    <w:rsid w:val="00A71A87"/>
    <w:rsid w:val="00A772AE"/>
    <w:rsid w:val="00A83939"/>
    <w:rsid w:val="00A92702"/>
    <w:rsid w:val="00A9507A"/>
    <w:rsid w:val="00AA4BFD"/>
    <w:rsid w:val="00AB102E"/>
    <w:rsid w:val="00AB5538"/>
    <w:rsid w:val="00AC1E18"/>
    <w:rsid w:val="00AC3251"/>
    <w:rsid w:val="00AD3D1B"/>
    <w:rsid w:val="00AE0A18"/>
    <w:rsid w:val="00AE375C"/>
    <w:rsid w:val="00AE4D53"/>
    <w:rsid w:val="00AE55B8"/>
    <w:rsid w:val="00AF65E5"/>
    <w:rsid w:val="00AF75BC"/>
    <w:rsid w:val="00B075F5"/>
    <w:rsid w:val="00B13172"/>
    <w:rsid w:val="00B164B3"/>
    <w:rsid w:val="00B17ABF"/>
    <w:rsid w:val="00B2225F"/>
    <w:rsid w:val="00B34396"/>
    <w:rsid w:val="00B4094B"/>
    <w:rsid w:val="00B50333"/>
    <w:rsid w:val="00B51B26"/>
    <w:rsid w:val="00B5299C"/>
    <w:rsid w:val="00B571DB"/>
    <w:rsid w:val="00B6518F"/>
    <w:rsid w:val="00B75A3B"/>
    <w:rsid w:val="00B75E76"/>
    <w:rsid w:val="00B8074F"/>
    <w:rsid w:val="00B829D8"/>
    <w:rsid w:val="00B90315"/>
    <w:rsid w:val="00B944C9"/>
    <w:rsid w:val="00B959EE"/>
    <w:rsid w:val="00B95E2C"/>
    <w:rsid w:val="00BB33C6"/>
    <w:rsid w:val="00BD0573"/>
    <w:rsid w:val="00BD13F3"/>
    <w:rsid w:val="00BD3E60"/>
    <w:rsid w:val="00BE11A8"/>
    <w:rsid w:val="00BE1611"/>
    <w:rsid w:val="00BE1B43"/>
    <w:rsid w:val="00BE212D"/>
    <w:rsid w:val="00BE537A"/>
    <w:rsid w:val="00BF0053"/>
    <w:rsid w:val="00BF3DDA"/>
    <w:rsid w:val="00BF49CF"/>
    <w:rsid w:val="00C01C8F"/>
    <w:rsid w:val="00C02B40"/>
    <w:rsid w:val="00C04DF8"/>
    <w:rsid w:val="00C12A74"/>
    <w:rsid w:val="00C2115A"/>
    <w:rsid w:val="00C213D4"/>
    <w:rsid w:val="00C34E17"/>
    <w:rsid w:val="00C41A22"/>
    <w:rsid w:val="00C42035"/>
    <w:rsid w:val="00C4243C"/>
    <w:rsid w:val="00C61E8F"/>
    <w:rsid w:val="00C66D97"/>
    <w:rsid w:val="00C71CA5"/>
    <w:rsid w:val="00C802D9"/>
    <w:rsid w:val="00C850AE"/>
    <w:rsid w:val="00C911FA"/>
    <w:rsid w:val="00C931E7"/>
    <w:rsid w:val="00C960D1"/>
    <w:rsid w:val="00C97514"/>
    <w:rsid w:val="00CA6343"/>
    <w:rsid w:val="00CB5CE4"/>
    <w:rsid w:val="00CB76D5"/>
    <w:rsid w:val="00CC59DF"/>
    <w:rsid w:val="00CD272B"/>
    <w:rsid w:val="00CE4C79"/>
    <w:rsid w:val="00CF1F7D"/>
    <w:rsid w:val="00D0228B"/>
    <w:rsid w:val="00D050C1"/>
    <w:rsid w:val="00D05EBD"/>
    <w:rsid w:val="00D06B3F"/>
    <w:rsid w:val="00D211E9"/>
    <w:rsid w:val="00D315E9"/>
    <w:rsid w:val="00D3568D"/>
    <w:rsid w:val="00D37099"/>
    <w:rsid w:val="00D46ED0"/>
    <w:rsid w:val="00D476BA"/>
    <w:rsid w:val="00D6361C"/>
    <w:rsid w:val="00D6527C"/>
    <w:rsid w:val="00D70324"/>
    <w:rsid w:val="00D715B0"/>
    <w:rsid w:val="00D73F39"/>
    <w:rsid w:val="00D81F1F"/>
    <w:rsid w:val="00DB0415"/>
    <w:rsid w:val="00DC2E9A"/>
    <w:rsid w:val="00DC5DB4"/>
    <w:rsid w:val="00DC772C"/>
    <w:rsid w:val="00DD2EF7"/>
    <w:rsid w:val="00DD55A4"/>
    <w:rsid w:val="00DD5946"/>
    <w:rsid w:val="00DE2B80"/>
    <w:rsid w:val="00DE4F3A"/>
    <w:rsid w:val="00DF4898"/>
    <w:rsid w:val="00DF5521"/>
    <w:rsid w:val="00DF5FB7"/>
    <w:rsid w:val="00E03B25"/>
    <w:rsid w:val="00E0474C"/>
    <w:rsid w:val="00E07708"/>
    <w:rsid w:val="00E07F68"/>
    <w:rsid w:val="00E21594"/>
    <w:rsid w:val="00E237BE"/>
    <w:rsid w:val="00E258B8"/>
    <w:rsid w:val="00E25B6A"/>
    <w:rsid w:val="00E26D78"/>
    <w:rsid w:val="00E32BDB"/>
    <w:rsid w:val="00E40348"/>
    <w:rsid w:val="00E42E20"/>
    <w:rsid w:val="00E56B54"/>
    <w:rsid w:val="00E579B6"/>
    <w:rsid w:val="00E676CB"/>
    <w:rsid w:val="00E71639"/>
    <w:rsid w:val="00E7684A"/>
    <w:rsid w:val="00E801EA"/>
    <w:rsid w:val="00E908AE"/>
    <w:rsid w:val="00E91737"/>
    <w:rsid w:val="00EA1200"/>
    <w:rsid w:val="00EA461E"/>
    <w:rsid w:val="00EA51CD"/>
    <w:rsid w:val="00EB414A"/>
    <w:rsid w:val="00EB7541"/>
    <w:rsid w:val="00EC60D9"/>
    <w:rsid w:val="00ED1A57"/>
    <w:rsid w:val="00ED2DCF"/>
    <w:rsid w:val="00ED3FC5"/>
    <w:rsid w:val="00ED599F"/>
    <w:rsid w:val="00ED640F"/>
    <w:rsid w:val="00EE0622"/>
    <w:rsid w:val="00EE24B6"/>
    <w:rsid w:val="00EF0399"/>
    <w:rsid w:val="00EF3974"/>
    <w:rsid w:val="00EF67FA"/>
    <w:rsid w:val="00F04142"/>
    <w:rsid w:val="00F06199"/>
    <w:rsid w:val="00F13DDE"/>
    <w:rsid w:val="00F307A0"/>
    <w:rsid w:val="00F33438"/>
    <w:rsid w:val="00F37C1F"/>
    <w:rsid w:val="00F41C42"/>
    <w:rsid w:val="00F53803"/>
    <w:rsid w:val="00F547A6"/>
    <w:rsid w:val="00F57567"/>
    <w:rsid w:val="00F60502"/>
    <w:rsid w:val="00F60A35"/>
    <w:rsid w:val="00F66C3F"/>
    <w:rsid w:val="00F70BE8"/>
    <w:rsid w:val="00F7371F"/>
    <w:rsid w:val="00F77C32"/>
    <w:rsid w:val="00F834CB"/>
    <w:rsid w:val="00F8451A"/>
    <w:rsid w:val="00F85935"/>
    <w:rsid w:val="00F85B3B"/>
    <w:rsid w:val="00F85C4B"/>
    <w:rsid w:val="00F86184"/>
    <w:rsid w:val="00F86793"/>
    <w:rsid w:val="00F931FA"/>
    <w:rsid w:val="00F945FB"/>
    <w:rsid w:val="00F94B5E"/>
    <w:rsid w:val="00F950F5"/>
    <w:rsid w:val="00FB6EC6"/>
    <w:rsid w:val="00FC2368"/>
    <w:rsid w:val="00FE34F4"/>
    <w:rsid w:val="00FE572F"/>
    <w:rsid w:val="00FF387D"/>
    <w:rsid w:val="00FF6A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17884"/>
  <w15:docId w15:val="{A0A5E35E-DA70-415C-B8EF-626F4633B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40F"/>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rsid w:val="00C12A7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88340F"/>
    <w:pPr>
      <w:keepNext/>
      <w:jc w:val="center"/>
      <w:outlineLvl w:val="1"/>
    </w:pPr>
    <w:rPr>
      <w:rFonts w:ascii="EE Times New Roman" w:hAnsi="EE Times New Roman"/>
      <w:b/>
      <w:sz w:val="28"/>
      <w:szCs w:val="20"/>
      <w:lang w:val="en-US"/>
    </w:rPr>
  </w:style>
  <w:style w:type="paragraph" w:styleId="Heading3">
    <w:name w:val="heading 3"/>
    <w:basedOn w:val="Normal"/>
    <w:next w:val="Normal"/>
    <w:link w:val="Heading3Char"/>
    <w:uiPriority w:val="9"/>
    <w:unhideWhenUsed/>
    <w:qFormat/>
    <w:rsid w:val="0094002D"/>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8340F"/>
    <w:rPr>
      <w:rFonts w:ascii="EE Times New Roman" w:eastAsia="Times New Roman" w:hAnsi="EE Times New Roman" w:cs="Times New Roman"/>
      <w:b/>
      <w:sz w:val="28"/>
      <w:szCs w:val="20"/>
      <w:lang w:val="en-US"/>
    </w:rPr>
  </w:style>
  <w:style w:type="paragraph" w:styleId="ListParagraph">
    <w:name w:val="List Paragraph"/>
    <w:basedOn w:val="Normal"/>
    <w:uiPriority w:val="34"/>
    <w:qFormat/>
    <w:rsid w:val="0088340F"/>
    <w:pPr>
      <w:ind w:left="720"/>
      <w:contextualSpacing/>
    </w:pPr>
  </w:style>
  <w:style w:type="paragraph" w:customStyle="1" w:styleId="NormalVerdana">
    <w:name w:val="Normal + Verdana"/>
    <w:aliases w:val="(Complex) 13,5 pt,Underline"/>
    <w:basedOn w:val="Normal"/>
    <w:rsid w:val="00E908AE"/>
    <w:pPr>
      <w:numPr>
        <w:ilvl w:val="1"/>
        <w:numId w:val="13"/>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D05EBD"/>
    <w:rPr>
      <w:rFonts w:ascii="Tahoma" w:hAnsi="Tahoma" w:cs="Tahoma"/>
      <w:sz w:val="16"/>
      <w:szCs w:val="16"/>
    </w:rPr>
  </w:style>
  <w:style w:type="character" w:customStyle="1" w:styleId="BalloonTextChar">
    <w:name w:val="Balloon Text Char"/>
    <w:basedOn w:val="DefaultParagraphFont"/>
    <w:link w:val="BalloonText"/>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 w:type="table" w:styleId="TableGrid">
    <w:name w:val="Table Grid"/>
    <w:basedOn w:val="TableNormal"/>
    <w:uiPriority w:val="59"/>
    <w:rsid w:val="00467C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4002D"/>
    <w:rPr>
      <w:rFonts w:asciiTheme="majorHAnsi" w:eastAsiaTheme="majorEastAsia" w:hAnsiTheme="majorHAnsi" w:cstheme="majorBidi"/>
      <w:color w:val="243F60" w:themeColor="accent1" w:themeShade="7F"/>
      <w:sz w:val="24"/>
      <w:szCs w:val="24"/>
      <w:lang w:val="en-GB"/>
    </w:rPr>
  </w:style>
  <w:style w:type="character" w:customStyle="1" w:styleId="Heading1Char">
    <w:name w:val="Heading 1 Char"/>
    <w:basedOn w:val="DefaultParagraphFont"/>
    <w:link w:val="Heading1"/>
    <w:uiPriority w:val="9"/>
    <w:rsid w:val="00C12A74"/>
    <w:rPr>
      <w:rFonts w:asciiTheme="majorHAnsi" w:eastAsiaTheme="majorEastAsia" w:hAnsiTheme="majorHAnsi" w:cstheme="majorBidi"/>
      <w:color w:val="365F91" w:themeColor="accent1" w:themeShade="BF"/>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20317">
      <w:bodyDiv w:val="1"/>
      <w:marLeft w:val="0"/>
      <w:marRight w:val="0"/>
      <w:marTop w:val="0"/>
      <w:marBottom w:val="0"/>
      <w:divBdr>
        <w:top w:val="none" w:sz="0" w:space="0" w:color="auto"/>
        <w:left w:val="none" w:sz="0" w:space="0" w:color="auto"/>
        <w:bottom w:val="none" w:sz="0" w:space="0" w:color="auto"/>
        <w:right w:val="none" w:sz="0" w:space="0" w:color="auto"/>
      </w:divBdr>
    </w:div>
    <w:div w:id="195705489">
      <w:bodyDiv w:val="1"/>
      <w:marLeft w:val="0"/>
      <w:marRight w:val="0"/>
      <w:marTop w:val="0"/>
      <w:marBottom w:val="0"/>
      <w:divBdr>
        <w:top w:val="none" w:sz="0" w:space="0" w:color="auto"/>
        <w:left w:val="none" w:sz="0" w:space="0" w:color="auto"/>
        <w:bottom w:val="none" w:sz="0" w:space="0" w:color="auto"/>
        <w:right w:val="none" w:sz="0" w:space="0" w:color="auto"/>
      </w:divBdr>
    </w:div>
    <w:div w:id="259412367">
      <w:bodyDiv w:val="1"/>
      <w:marLeft w:val="0"/>
      <w:marRight w:val="0"/>
      <w:marTop w:val="0"/>
      <w:marBottom w:val="0"/>
      <w:divBdr>
        <w:top w:val="none" w:sz="0" w:space="0" w:color="auto"/>
        <w:left w:val="none" w:sz="0" w:space="0" w:color="auto"/>
        <w:bottom w:val="none" w:sz="0" w:space="0" w:color="auto"/>
        <w:right w:val="none" w:sz="0" w:space="0" w:color="auto"/>
      </w:divBdr>
    </w:div>
    <w:div w:id="565260984">
      <w:bodyDiv w:val="1"/>
      <w:marLeft w:val="0"/>
      <w:marRight w:val="0"/>
      <w:marTop w:val="0"/>
      <w:marBottom w:val="0"/>
      <w:divBdr>
        <w:top w:val="none" w:sz="0" w:space="0" w:color="auto"/>
        <w:left w:val="none" w:sz="0" w:space="0" w:color="auto"/>
        <w:bottom w:val="none" w:sz="0" w:space="0" w:color="auto"/>
        <w:right w:val="none" w:sz="0" w:space="0" w:color="auto"/>
      </w:divBdr>
    </w:div>
    <w:div w:id="681977258">
      <w:bodyDiv w:val="1"/>
      <w:marLeft w:val="0"/>
      <w:marRight w:val="0"/>
      <w:marTop w:val="0"/>
      <w:marBottom w:val="0"/>
      <w:divBdr>
        <w:top w:val="none" w:sz="0" w:space="0" w:color="auto"/>
        <w:left w:val="none" w:sz="0" w:space="0" w:color="auto"/>
        <w:bottom w:val="none" w:sz="0" w:space="0" w:color="auto"/>
        <w:right w:val="none" w:sz="0" w:space="0" w:color="auto"/>
      </w:divBdr>
    </w:div>
    <w:div w:id="752506931">
      <w:bodyDiv w:val="1"/>
      <w:marLeft w:val="0"/>
      <w:marRight w:val="0"/>
      <w:marTop w:val="0"/>
      <w:marBottom w:val="0"/>
      <w:divBdr>
        <w:top w:val="none" w:sz="0" w:space="0" w:color="auto"/>
        <w:left w:val="none" w:sz="0" w:space="0" w:color="auto"/>
        <w:bottom w:val="none" w:sz="0" w:space="0" w:color="auto"/>
        <w:right w:val="none" w:sz="0" w:space="0" w:color="auto"/>
      </w:divBdr>
    </w:div>
    <w:div w:id="954749716">
      <w:bodyDiv w:val="1"/>
      <w:marLeft w:val="0"/>
      <w:marRight w:val="0"/>
      <w:marTop w:val="0"/>
      <w:marBottom w:val="0"/>
      <w:divBdr>
        <w:top w:val="none" w:sz="0" w:space="0" w:color="auto"/>
        <w:left w:val="none" w:sz="0" w:space="0" w:color="auto"/>
        <w:bottom w:val="none" w:sz="0" w:space="0" w:color="auto"/>
        <w:right w:val="none" w:sz="0" w:space="0" w:color="auto"/>
      </w:divBdr>
    </w:div>
    <w:div w:id="1130974497">
      <w:bodyDiv w:val="1"/>
      <w:marLeft w:val="0"/>
      <w:marRight w:val="0"/>
      <w:marTop w:val="0"/>
      <w:marBottom w:val="0"/>
      <w:divBdr>
        <w:top w:val="none" w:sz="0" w:space="0" w:color="auto"/>
        <w:left w:val="none" w:sz="0" w:space="0" w:color="auto"/>
        <w:bottom w:val="none" w:sz="0" w:space="0" w:color="auto"/>
        <w:right w:val="none" w:sz="0" w:space="0" w:color="auto"/>
      </w:divBdr>
    </w:div>
    <w:div w:id="1463765802">
      <w:bodyDiv w:val="1"/>
      <w:marLeft w:val="0"/>
      <w:marRight w:val="0"/>
      <w:marTop w:val="0"/>
      <w:marBottom w:val="0"/>
      <w:divBdr>
        <w:top w:val="none" w:sz="0" w:space="0" w:color="auto"/>
        <w:left w:val="none" w:sz="0" w:space="0" w:color="auto"/>
        <w:bottom w:val="none" w:sz="0" w:space="0" w:color="auto"/>
        <w:right w:val="none" w:sz="0" w:space="0" w:color="auto"/>
      </w:divBdr>
    </w:div>
    <w:div w:id="1475610148">
      <w:bodyDiv w:val="1"/>
      <w:marLeft w:val="0"/>
      <w:marRight w:val="0"/>
      <w:marTop w:val="0"/>
      <w:marBottom w:val="0"/>
      <w:divBdr>
        <w:top w:val="none" w:sz="0" w:space="0" w:color="auto"/>
        <w:left w:val="none" w:sz="0" w:space="0" w:color="auto"/>
        <w:bottom w:val="none" w:sz="0" w:space="0" w:color="auto"/>
        <w:right w:val="none" w:sz="0" w:space="0" w:color="auto"/>
      </w:divBdr>
    </w:div>
    <w:div w:id="1621764963">
      <w:bodyDiv w:val="1"/>
      <w:marLeft w:val="0"/>
      <w:marRight w:val="0"/>
      <w:marTop w:val="0"/>
      <w:marBottom w:val="0"/>
      <w:divBdr>
        <w:top w:val="none" w:sz="0" w:space="0" w:color="auto"/>
        <w:left w:val="none" w:sz="0" w:space="0" w:color="auto"/>
        <w:bottom w:val="none" w:sz="0" w:space="0" w:color="auto"/>
        <w:right w:val="none" w:sz="0" w:space="0" w:color="auto"/>
      </w:divBdr>
    </w:div>
    <w:div w:id="1807355917">
      <w:bodyDiv w:val="1"/>
      <w:marLeft w:val="0"/>
      <w:marRight w:val="0"/>
      <w:marTop w:val="0"/>
      <w:marBottom w:val="0"/>
      <w:divBdr>
        <w:top w:val="none" w:sz="0" w:space="0" w:color="auto"/>
        <w:left w:val="none" w:sz="0" w:space="0" w:color="auto"/>
        <w:bottom w:val="none" w:sz="0" w:space="0" w:color="auto"/>
        <w:right w:val="none" w:sz="0" w:space="0" w:color="auto"/>
      </w:divBdr>
    </w:div>
    <w:div w:id="1898130711">
      <w:bodyDiv w:val="1"/>
      <w:marLeft w:val="0"/>
      <w:marRight w:val="0"/>
      <w:marTop w:val="0"/>
      <w:marBottom w:val="0"/>
      <w:divBdr>
        <w:top w:val="none" w:sz="0" w:space="0" w:color="auto"/>
        <w:left w:val="none" w:sz="0" w:space="0" w:color="auto"/>
        <w:bottom w:val="none" w:sz="0" w:space="0" w:color="auto"/>
        <w:right w:val="none" w:sz="0" w:space="0" w:color="auto"/>
      </w:divBdr>
    </w:div>
    <w:div w:id="2063670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6786B2-277E-46D1-A2F2-1E90DB805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6</Pages>
  <Words>2275</Words>
  <Characters>12969</Characters>
  <Application>Microsoft Office Word</Application>
  <DocSecurity>0</DocSecurity>
  <Lines>108</Lines>
  <Paragraphs>30</Paragraphs>
  <ScaleCrop>false</ScaleCrop>
  <HeadingPairs>
    <vt:vector size="6" baseType="variant">
      <vt:variant>
        <vt:lpstr>Title</vt:lpstr>
      </vt:variant>
      <vt:variant>
        <vt:i4>1</vt:i4>
      </vt:variant>
      <vt:variant>
        <vt:lpstr>Название</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15214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Dmitri</dc:creator>
  <cp:keywords/>
  <dc:description/>
  <cp:lastModifiedBy>jevgeha@mail.ru</cp:lastModifiedBy>
  <cp:revision>50</cp:revision>
  <cp:lastPrinted>2021-01-28T07:24:00Z</cp:lastPrinted>
  <dcterms:created xsi:type="dcterms:W3CDTF">2021-03-01T09:59:00Z</dcterms:created>
  <dcterms:modified xsi:type="dcterms:W3CDTF">2021-05-07T11:49:00Z</dcterms:modified>
</cp:coreProperties>
</file>