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FA549" w14:textId="01AAB75B" w:rsidR="00902230" w:rsidRPr="001C02A2" w:rsidRDefault="00902230" w:rsidP="00902230">
      <w:pPr>
        <w:jc w:val="right"/>
        <w:rPr>
          <w:bCs/>
          <w:lang w:val="et-EE"/>
        </w:rPr>
      </w:pPr>
      <w:r w:rsidRPr="001C02A2">
        <w:rPr>
          <w:bCs/>
          <w:lang w:val="et-EE"/>
        </w:rPr>
        <w:t>Eelnõu</w:t>
      </w:r>
    </w:p>
    <w:p w14:paraId="6F5D810A" w14:textId="3CD67A53" w:rsidR="0088340F" w:rsidRPr="001C02A2" w:rsidRDefault="00902230" w:rsidP="0088340F">
      <w:pPr>
        <w:jc w:val="center"/>
        <w:rPr>
          <w:b/>
          <w:lang w:val="et-EE"/>
        </w:rPr>
      </w:pPr>
      <w:r w:rsidRPr="001C02A2">
        <w:rPr>
          <w:b/>
          <w:lang w:val="et-EE"/>
        </w:rPr>
        <w:t>N</w:t>
      </w:r>
      <w:r w:rsidR="0088340F" w:rsidRPr="001C02A2">
        <w:rPr>
          <w:b/>
          <w:lang w:val="et-EE"/>
        </w:rPr>
        <w:t>ARVA LINNAVALITSUS</w:t>
      </w:r>
    </w:p>
    <w:p w14:paraId="712C4E85" w14:textId="77777777" w:rsidR="0088340F" w:rsidRPr="001C02A2" w:rsidRDefault="0088340F" w:rsidP="0088340F">
      <w:pPr>
        <w:jc w:val="both"/>
        <w:rPr>
          <w:b/>
          <w:lang w:val="et-EE"/>
        </w:rPr>
      </w:pPr>
    </w:p>
    <w:p w14:paraId="4BCD481D" w14:textId="77777777" w:rsidR="0088340F" w:rsidRPr="001C02A2" w:rsidRDefault="0088340F" w:rsidP="0088340F">
      <w:pPr>
        <w:jc w:val="center"/>
        <w:rPr>
          <w:lang w:val="et-EE"/>
        </w:rPr>
      </w:pPr>
      <w:r w:rsidRPr="001C02A2">
        <w:rPr>
          <w:b/>
          <w:lang w:val="et-EE"/>
        </w:rPr>
        <w:t>KORRALDUS</w:t>
      </w:r>
    </w:p>
    <w:p w14:paraId="1D546DDC" w14:textId="77777777" w:rsidR="0088340F" w:rsidRPr="001C02A2" w:rsidRDefault="0088340F" w:rsidP="0088340F">
      <w:pPr>
        <w:jc w:val="both"/>
        <w:rPr>
          <w:lang w:val="et-EE"/>
        </w:rPr>
      </w:pPr>
    </w:p>
    <w:p w14:paraId="4B0744EC" w14:textId="77777777" w:rsidR="0088340F" w:rsidRPr="001C02A2" w:rsidRDefault="0088340F" w:rsidP="0088340F">
      <w:pPr>
        <w:jc w:val="both"/>
        <w:rPr>
          <w:lang w:val="et-EE"/>
        </w:rPr>
      </w:pPr>
    </w:p>
    <w:p w14:paraId="70EBEDD2" w14:textId="77777777" w:rsidR="0088340F" w:rsidRPr="001C02A2" w:rsidRDefault="0088340F" w:rsidP="0088340F">
      <w:pPr>
        <w:jc w:val="both"/>
        <w:rPr>
          <w:lang w:val="et-EE"/>
        </w:rPr>
      </w:pPr>
    </w:p>
    <w:p w14:paraId="260F7432" w14:textId="03276A44" w:rsidR="0088340F" w:rsidRPr="001C02A2" w:rsidRDefault="001F30C5" w:rsidP="00205559">
      <w:pPr>
        <w:jc w:val="both"/>
        <w:rPr>
          <w:lang w:val="et-EE"/>
        </w:rPr>
      </w:pPr>
      <w:r>
        <w:rPr>
          <w:lang w:val="et-EE"/>
        </w:rPr>
        <w:t>Narva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sidR="00C65A86">
        <w:rPr>
          <w:lang w:val="et-EE"/>
        </w:rPr>
        <w:t>26</w:t>
      </w:r>
      <w:r w:rsidR="00F66C3F" w:rsidRPr="001C02A2">
        <w:rPr>
          <w:lang w:val="et-EE"/>
        </w:rPr>
        <w:t>.</w:t>
      </w:r>
      <w:r w:rsidR="007063FA" w:rsidRPr="001C02A2">
        <w:rPr>
          <w:lang w:val="et-EE"/>
        </w:rPr>
        <w:t>0</w:t>
      </w:r>
      <w:r w:rsidR="00B4004A" w:rsidRPr="001C02A2">
        <w:rPr>
          <w:lang w:val="et-EE"/>
        </w:rPr>
        <w:t>5</w:t>
      </w:r>
      <w:r w:rsidR="00F66C3F" w:rsidRPr="001C02A2">
        <w:rPr>
          <w:lang w:val="et-EE"/>
        </w:rPr>
        <w:t>.</w:t>
      </w:r>
      <w:r w:rsidR="00852553" w:rsidRPr="001C02A2">
        <w:rPr>
          <w:lang w:val="et-EE"/>
        </w:rPr>
        <w:t>202</w:t>
      </w:r>
      <w:r w:rsidR="007063FA" w:rsidRPr="001C02A2">
        <w:rPr>
          <w:lang w:val="et-EE"/>
        </w:rPr>
        <w:t>1</w:t>
      </w:r>
      <w:r w:rsidR="0088340F" w:rsidRPr="001C02A2">
        <w:rPr>
          <w:lang w:val="et-EE"/>
        </w:rPr>
        <w:t xml:space="preserve"> nr…..</w:t>
      </w:r>
    </w:p>
    <w:p w14:paraId="39E97303" w14:textId="77777777" w:rsidR="0088340F" w:rsidRPr="001C02A2" w:rsidRDefault="0088340F" w:rsidP="00205559">
      <w:pPr>
        <w:jc w:val="both"/>
        <w:rPr>
          <w:b/>
          <w:lang w:val="et-EE"/>
        </w:rPr>
      </w:pPr>
    </w:p>
    <w:p w14:paraId="4BEE138E" w14:textId="77777777" w:rsidR="0088340F" w:rsidRPr="001C02A2" w:rsidRDefault="0088340F" w:rsidP="00205559">
      <w:pPr>
        <w:jc w:val="both"/>
        <w:rPr>
          <w:b/>
          <w:lang w:val="et-EE"/>
        </w:rPr>
      </w:pPr>
      <w:r w:rsidRPr="001C02A2">
        <w:rPr>
          <w:b/>
          <w:lang w:val="et-EE"/>
        </w:rPr>
        <w:t>Projekteerimistingimuste kinnitamine</w:t>
      </w:r>
    </w:p>
    <w:p w14:paraId="077103C8" w14:textId="1E63ADE3" w:rsidR="0088340F" w:rsidRPr="001C02A2" w:rsidRDefault="0088340F" w:rsidP="00205559">
      <w:pPr>
        <w:jc w:val="both"/>
        <w:rPr>
          <w:i/>
          <w:lang w:val="et-EE"/>
        </w:rPr>
      </w:pPr>
      <w:r w:rsidRPr="001C02A2">
        <w:rPr>
          <w:i/>
          <w:lang w:val="et-EE"/>
        </w:rPr>
        <w:t>(</w:t>
      </w:r>
      <w:r w:rsidR="00C65A2C" w:rsidRPr="001C02A2">
        <w:rPr>
          <w:i/>
          <w:lang w:val="et-EE"/>
        </w:rPr>
        <w:t>Taevasina tn. 16</w:t>
      </w:r>
      <w:r w:rsidR="00BE537A" w:rsidRPr="001C02A2">
        <w:rPr>
          <w:i/>
          <w:lang w:val="et-EE"/>
        </w:rPr>
        <w:t xml:space="preserve"> </w:t>
      </w:r>
      <w:r w:rsidR="00FE67A0" w:rsidRPr="00FE67A0">
        <w:rPr>
          <w:i/>
          <w:lang w:val="et-EE"/>
        </w:rPr>
        <w:t>hooajalise elamu</w:t>
      </w:r>
      <w:r w:rsidR="00FE67A0">
        <w:rPr>
          <w:i/>
          <w:lang w:val="en-US"/>
        </w:rPr>
        <w:t xml:space="preserve"> </w:t>
      </w:r>
      <w:r w:rsidR="009E1896" w:rsidRPr="001C02A2">
        <w:rPr>
          <w:i/>
          <w:lang w:val="et-EE"/>
        </w:rPr>
        <w:t>püstitamine</w:t>
      </w:r>
      <w:r w:rsidR="003B6AD6" w:rsidRPr="001C02A2">
        <w:rPr>
          <w:i/>
          <w:lang w:val="et-EE"/>
        </w:rPr>
        <w:t xml:space="preserve"> </w:t>
      </w:r>
      <w:r w:rsidRPr="001C02A2">
        <w:rPr>
          <w:i/>
          <w:lang w:val="et-EE"/>
        </w:rPr>
        <w:t>ilma detailplaneeringut koostamata)</w:t>
      </w:r>
    </w:p>
    <w:p w14:paraId="15AAD74A" w14:textId="1386AA57" w:rsidR="0088340F" w:rsidRPr="001C02A2" w:rsidRDefault="0088340F" w:rsidP="00205559">
      <w:pPr>
        <w:jc w:val="both"/>
        <w:rPr>
          <w:b/>
          <w:i/>
          <w:color w:val="984806" w:themeColor="accent6" w:themeShade="80"/>
          <w:lang w:val="en-US"/>
        </w:rPr>
      </w:pPr>
    </w:p>
    <w:p w14:paraId="5611FE3C" w14:textId="77777777" w:rsidR="0088340F" w:rsidRPr="001C02A2" w:rsidRDefault="0088340F"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ASJAOLUD JA MENETLUSE KÄIK</w:t>
      </w:r>
    </w:p>
    <w:p w14:paraId="0B532129" w14:textId="04F7C436" w:rsidR="007D36FA" w:rsidRPr="001C02A2" w:rsidRDefault="009E1896" w:rsidP="00205559">
      <w:pPr>
        <w:ind w:left="709"/>
        <w:jc w:val="both"/>
        <w:rPr>
          <w:lang w:val="et-EE"/>
        </w:rPr>
      </w:pPr>
      <w:r w:rsidRPr="001C02A2">
        <w:rPr>
          <w:lang w:val="et-EE"/>
        </w:rPr>
        <w:t>1</w:t>
      </w:r>
      <w:r w:rsidR="00C65A2C" w:rsidRPr="001C02A2">
        <w:rPr>
          <w:lang w:val="et-EE"/>
        </w:rPr>
        <w:t>9</w:t>
      </w:r>
      <w:r w:rsidR="0088340F" w:rsidRPr="001C02A2">
        <w:rPr>
          <w:lang w:val="et-EE"/>
        </w:rPr>
        <w:t>.</w:t>
      </w:r>
      <w:r w:rsidRPr="001C02A2">
        <w:rPr>
          <w:lang w:val="et-EE"/>
        </w:rPr>
        <w:t>0</w:t>
      </w:r>
      <w:r w:rsidR="00BE537A" w:rsidRPr="001C02A2">
        <w:rPr>
          <w:lang w:val="et-EE"/>
        </w:rPr>
        <w:t>3</w:t>
      </w:r>
      <w:r w:rsidR="0088340F" w:rsidRPr="001C02A2">
        <w:rPr>
          <w:lang w:val="et-EE"/>
        </w:rPr>
        <w:t>.20</w:t>
      </w:r>
      <w:r w:rsidR="00E21594" w:rsidRPr="001C02A2">
        <w:rPr>
          <w:lang w:val="et-EE"/>
        </w:rPr>
        <w:t>2</w:t>
      </w:r>
      <w:r w:rsidRPr="001C02A2">
        <w:rPr>
          <w:lang w:val="et-EE"/>
        </w:rPr>
        <w:t>1</w:t>
      </w:r>
      <w:r w:rsidR="0088340F" w:rsidRPr="001C02A2">
        <w:rPr>
          <w:lang w:val="et-EE"/>
        </w:rPr>
        <w:t>. a. taotles (taotlus nr</w:t>
      </w:r>
      <w:r w:rsidR="0088340F" w:rsidRPr="001C02A2">
        <w:rPr>
          <w:rFonts w:eastAsia="Calibri"/>
          <w:lang w:val="et-EE" w:eastAsia="et-EE"/>
        </w:rPr>
        <w:t xml:space="preserve">. </w:t>
      </w:r>
      <w:r w:rsidR="00C65A2C" w:rsidRPr="001C02A2">
        <w:rPr>
          <w:rFonts w:eastAsia="Calibri"/>
          <w:lang w:val="et-EE" w:eastAsia="et-EE"/>
        </w:rPr>
        <w:t>2111002/03942</w:t>
      </w:r>
      <w:r w:rsidR="0088340F" w:rsidRPr="001C02A2">
        <w:rPr>
          <w:lang w:val="et-EE"/>
        </w:rPr>
        <w:t xml:space="preserve">) </w:t>
      </w:r>
      <w:r w:rsidR="00C65A2C" w:rsidRPr="001C02A2">
        <w:rPr>
          <w:lang w:val="et-EE"/>
        </w:rPr>
        <w:t xml:space="preserve">NELLI SAMELI </w:t>
      </w:r>
      <w:r w:rsidR="00777C8B" w:rsidRPr="001C02A2">
        <w:rPr>
          <w:lang w:val="et-EE"/>
        </w:rPr>
        <w:t>(taotleja</w:t>
      </w:r>
      <w:r w:rsidR="005A23BE" w:rsidRPr="001C02A2">
        <w:rPr>
          <w:lang w:val="et-EE"/>
        </w:rPr>
        <w:t xml:space="preserve">) </w:t>
      </w:r>
      <w:r w:rsidR="0088340F" w:rsidRPr="001C02A2">
        <w:rPr>
          <w:lang w:val="et-EE"/>
        </w:rPr>
        <w:t xml:space="preserve">Arhitektuuri- ja Linnaplaneerimise Ametilt projekteerimistingimusi </w:t>
      </w:r>
      <w:r w:rsidR="00C65A2C" w:rsidRPr="001C02A2">
        <w:rPr>
          <w:lang w:val="et-EE"/>
        </w:rPr>
        <w:t xml:space="preserve">Taevasina tn. 16 </w:t>
      </w:r>
      <w:r w:rsidR="00A67827">
        <w:rPr>
          <w:lang w:val="et-EE"/>
        </w:rPr>
        <w:t>hooajalise elamu</w:t>
      </w:r>
      <w:r w:rsidRPr="001C02A2">
        <w:rPr>
          <w:lang w:val="et-EE"/>
        </w:rPr>
        <w:t xml:space="preserve"> püstitamiseks</w:t>
      </w:r>
      <w:r w:rsidR="0088340F" w:rsidRPr="001C02A2">
        <w:rPr>
          <w:lang w:val="et-EE"/>
        </w:rPr>
        <w:t xml:space="preserve">. </w:t>
      </w:r>
    </w:p>
    <w:p w14:paraId="7E69B5FA" w14:textId="0F9AC0CF" w:rsidR="005F2DB8" w:rsidRPr="001C02A2" w:rsidRDefault="005F2DB8" w:rsidP="00205559">
      <w:pPr>
        <w:jc w:val="both"/>
        <w:rPr>
          <w:lang w:val="et-EE"/>
        </w:rPr>
      </w:pPr>
    </w:p>
    <w:p w14:paraId="5DE7F2E3" w14:textId="3E1E7C18" w:rsidR="009E1896" w:rsidRPr="001C02A2" w:rsidRDefault="00390DC5" w:rsidP="00205559">
      <w:pPr>
        <w:pStyle w:val="ListParagraph"/>
        <w:numPr>
          <w:ilvl w:val="2"/>
          <w:numId w:val="1"/>
        </w:numPr>
        <w:jc w:val="both"/>
        <w:rPr>
          <w:lang w:val="et-EE"/>
        </w:rPr>
      </w:pPr>
      <w:r w:rsidRPr="001C02A2">
        <w:rPr>
          <w:lang w:val="et-EE"/>
        </w:rPr>
        <w:t xml:space="preserve">Planeeritav </w:t>
      </w:r>
      <w:r w:rsidR="00A67827">
        <w:rPr>
          <w:lang w:val="et-EE"/>
        </w:rPr>
        <w:t>hooajaline elamu</w:t>
      </w:r>
      <w:r w:rsidR="005A27C2" w:rsidRPr="001C02A2">
        <w:rPr>
          <w:lang w:val="et-EE"/>
        </w:rPr>
        <w:t xml:space="preserve"> </w:t>
      </w:r>
      <w:r w:rsidRPr="001C02A2">
        <w:rPr>
          <w:lang w:val="et-EE"/>
        </w:rPr>
        <w:t>on üheko</w:t>
      </w:r>
      <w:r w:rsidR="00A67827">
        <w:rPr>
          <w:lang w:val="et-EE"/>
        </w:rPr>
        <w:t>rruseline katusekorrusega hoone</w:t>
      </w:r>
      <w:r w:rsidR="00BE537A" w:rsidRPr="001C02A2">
        <w:rPr>
          <w:lang w:val="et-EE"/>
        </w:rPr>
        <w:t>;</w:t>
      </w:r>
    </w:p>
    <w:p w14:paraId="74B95AF5" w14:textId="0382D4C5" w:rsidR="00390DC5" w:rsidRPr="001C02A2" w:rsidRDefault="00390DC5" w:rsidP="00205559">
      <w:pPr>
        <w:pStyle w:val="ListParagraph"/>
        <w:numPr>
          <w:ilvl w:val="2"/>
          <w:numId w:val="1"/>
        </w:numPr>
        <w:jc w:val="both"/>
        <w:rPr>
          <w:lang w:val="et-EE"/>
        </w:rPr>
      </w:pPr>
      <w:r w:rsidRPr="001C02A2">
        <w:rPr>
          <w:lang w:val="et-EE"/>
        </w:rPr>
        <w:t>Planeeritava hoone mõõtmed on 11</w:t>
      </w:r>
      <w:r w:rsidR="00CC0002" w:rsidRPr="001C02A2">
        <w:rPr>
          <w:lang w:val="et-EE"/>
        </w:rPr>
        <w:t xml:space="preserve"> </w:t>
      </w:r>
      <w:r w:rsidRPr="001C02A2">
        <w:rPr>
          <w:lang w:val="et-EE"/>
        </w:rPr>
        <w:t>x</w:t>
      </w:r>
      <w:r w:rsidR="00CC0002" w:rsidRPr="001C02A2">
        <w:rPr>
          <w:lang w:val="et-EE"/>
        </w:rPr>
        <w:t xml:space="preserve"> </w:t>
      </w:r>
      <w:r w:rsidRPr="001C02A2">
        <w:rPr>
          <w:lang w:val="et-EE"/>
        </w:rPr>
        <w:t>11m</w:t>
      </w:r>
      <w:r w:rsidR="00DD39C1" w:rsidRPr="001C02A2">
        <w:rPr>
          <w:lang w:val="et-EE"/>
        </w:rPr>
        <w:t>;</w:t>
      </w:r>
    </w:p>
    <w:p w14:paraId="4D292BCF" w14:textId="6E083249" w:rsidR="00DD39C1" w:rsidRPr="001C02A2" w:rsidRDefault="00DD39C1" w:rsidP="00205559">
      <w:pPr>
        <w:pStyle w:val="ListParagraph"/>
        <w:numPr>
          <w:ilvl w:val="2"/>
          <w:numId w:val="1"/>
        </w:numPr>
        <w:jc w:val="both"/>
        <w:rPr>
          <w:lang w:val="et-EE"/>
        </w:rPr>
      </w:pPr>
      <w:r w:rsidRPr="001C02A2">
        <w:rPr>
          <w:lang w:val="et-EE"/>
        </w:rPr>
        <w:t>Krundi pindala</w:t>
      </w:r>
      <w:r w:rsidR="00A67827">
        <w:rPr>
          <w:lang w:val="et-EE"/>
        </w:rPr>
        <w:t xml:space="preserve"> on </w:t>
      </w:r>
      <w:r w:rsidRPr="001C02A2">
        <w:rPr>
          <w:lang w:val="et-EE"/>
        </w:rPr>
        <w:t>975 m² ja katastritunnus</w:t>
      </w:r>
      <w:r w:rsidR="00A67827">
        <w:rPr>
          <w:lang w:val="et-EE"/>
        </w:rPr>
        <w:t xml:space="preserve"> </w:t>
      </w:r>
      <w:r w:rsidRPr="001C02A2">
        <w:rPr>
          <w:lang w:val="et-EE"/>
        </w:rPr>
        <w:t>51107:022:0015</w:t>
      </w:r>
      <w:r w:rsidR="00A67827">
        <w:rPr>
          <w:lang w:val="et-EE"/>
        </w:rPr>
        <w:t>.</w:t>
      </w:r>
    </w:p>
    <w:p w14:paraId="2E46603A" w14:textId="77777777" w:rsidR="007F7855" w:rsidRPr="001C02A2" w:rsidRDefault="007F7855" w:rsidP="00205559">
      <w:pPr>
        <w:ind w:left="709"/>
        <w:jc w:val="both"/>
        <w:rPr>
          <w:lang w:val="et-EE"/>
        </w:rPr>
      </w:pPr>
    </w:p>
    <w:p w14:paraId="5583A01D" w14:textId="3AD51A62" w:rsidR="0088340F" w:rsidRPr="001C02A2" w:rsidRDefault="0088340F" w:rsidP="00205559">
      <w:pPr>
        <w:ind w:left="709"/>
        <w:jc w:val="both"/>
        <w:rPr>
          <w:lang w:val="et-EE"/>
        </w:rPr>
      </w:pPr>
      <w:r w:rsidRPr="001C02A2">
        <w:rPr>
          <w:lang w:val="et-EE"/>
        </w:rPr>
        <w:t>Riigilõiv projekteerimistingimuste taotlus</w:t>
      </w:r>
      <w:r w:rsidR="00AB5538" w:rsidRPr="001C02A2">
        <w:rPr>
          <w:lang w:val="et-EE"/>
        </w:rPr>
        <w:t>e läbivaatamise eest on tasutud</w:t>
      </w:r>
      <w:r w:rsidR="00722C1B" w:rsidRPr="001C02A2">
        <w:rPr>
          <w:lang w:val="et-EE"/>
        </w:rPr>
        <w:t xml:space="preserve"> </w:t>
      </w:r>
      <w:r w:rsidR="007671E0" w:rsidRPr="001C02A2">
        <w:rPr>
          <w:lang w:val="et-EE"/>
        </w:rPr>
        <w:t>18</w:t>
      </w:r>
      <w:r w:rsidR="00203933" w:rsidRPr="001C02A2">
        <w:rPr>
          <w:lang w:val="et-EE"/>
        </w:rPr>
        <w:t>.</w:t>
      </w:r>
      <w:r w:rsidR="00652005" w:rsidRPr="001C02A2">
        <w:rPr>
          <w:lang w:val="et-EE"/>
        </w:rPr>
        <w:t>0</w:t>
      </w:r>
      <w:r w:rsidR="002021AB" w:rsidRPr="001C02A2">
        <w:rPr>
          <w:lang w:val="et-EE"/>
        </w:rPr>
        <w:t>3</w:t>
      </w:r>
      <w:r w:rsidR="00203933" w:rsidRPr="001C02A2">
        <w:rPr>
          <w:lang w:val="et-EE"/>
        </w:rPr>
        <w:t>.202</w:t>
      </w:r>
      <w:r w:rsidR="002021AB" w:rsidRPr="001C02A2">
        <w:rPr>
          <w:lang w:val="et-EE"/>
        </w:rPr>
        <w:t>1</w:t>
      </w:r>
      <w:r w:rsidRPr="001C02A2">
        <w:rPr>
          <w:lang w:val="et-EE"/>
        </w:rPr>
        <w:t>.</w:t>
      </w:r>
    </w:p>
    <w:p w14:paraId="2247A82A" w14:textId="77777777" w:rsidR="00CD272B" w:rsidRPr="001C02A2" w:rsidRDefault="00CD272B" w:rsidP="00205559">
      <w:pPr>
        <w:jc w:val="both"/>
        <w:rPr>
          <w:lang w:val="et-EE"/>
        </w:rPr>
      </w:pPr>
    </w:p>
    <w:p w14:paraId="320B206F" w14:textId="59198051" w:rsidR="005D675D" w:rsidRPr="001C02A2" w:rsidRDefault="00CD272B" w:rsidP="00205559">
      <w:pPr>
        <w:ind w:left="709"/>
        <w:jc w:val="both"/>
        <w:rPr>
          <w:lang w:val="et-EE"/>
        </w:rPr>
      </w:pPr>
      <w:r w:rsidRPr="001C02A2">
        <w:rPr>
          <w:lang w:val="et-EE"/>
        </w:rPr>
        <w:t xml:space="preserve">Vastavalt </w:t>
      </w:r>
      <w:r w:rsidR="005847DF" w:rsidRPr="001C02A2">
        <w:rPr>
          <w:lang w:val="et-EE"/>
        </w:rPr>
        <w:t>P</w:t>
      </w:r>
      <w:r w:rsidRPr="001C02A2">
        <w:rPr>
          <w:lang w:val="et-EE"/>
        </w:rPr>
        <w:t>laneerimisseaduse § 125 lõikele 5 kohaliku omavalitsuse üksus võib lubada detailplaneeringu koostamise kohustuse korral detailplaneeringut koostamata püstitada või laiendada projekteerimistingimuste alusel olemasoleva hoonestuse vahele jäävale kinnisasjale ühe hoone ja seda teenindavad rajatised, kui:</w:t>
      </w:r>
    </w:p>
    <w:p w14:paraId="6FE81F9B" w14:textId="77777777" w:rsidR="00CD272B" w:rsidRPr="00DB2441" w:rsidRDefault="00CD272B" w:rsidP="00205559">
      <w:pPr>
        <w:ind w:left="709"/>
        <w:jc w:val="both"/>
        <w:rPr>
          <w:i/>
          <w:iCs/>
          <w:lang w:val="et-EE"/>
        </w:rPr>
      </w:pPr>
      <w:r w:rsidRPr="00DB2441">
        <w:rPr>
          <w:i/>
          <w:iCs/>
          <w:lang w:val="et-EE"/>
        </w:rPr>
        <w:t>1)</w:t>
      </w:r>
      <w:r w:rsidR="007910EA" w:rsidRPr="00DB2441">
        <w:rPr>
          <w:i/>
          <w:iCs/>
          <w:lang w:val="et-EE"/>
        </w:rPr>
        <w:t xml:space="preserve"> </w:t>
      </w:r>
      <w:r w:rsidRPr="00DB2441">
        <w:rPr>
          <w:i/>
          <w:iCs/>
          <w:lang w:val="et-EE"/>
        </w:rPr>
        <w:t>ehitis sobitub mahuliselt ja otstarbelt piirkonna väljakujunenud keskkonda, arvestades sealhulgas piirkonna hoonestuslaadi;</w:t>
      </w:r>
    </w:p>
    <w:p w14:paraId="371182FB" w14:textId="77777777" w:rsidR="00CD272B" w:rsidRPr="001C02A2" w:rsidRDefault="00CD272B" w:rsidP="00205559">
      <w:pPr>
        <w:ind w:left="709"/>
        <w:jc w:val="both"/>
        <w:rPr>
          <w:lang w:val="et-EE"/>
        </w:rPr>
      </w:pPr>
      <w:r w:rsidRPr="001C02A2">
        <w:rPr>
          <w:lang w:val="et-EE"/>
        </w:rPr>
        <w:t>2)</w:t>
      </w:r>
      <w:r w:rsidR="007910EA" w:rsidRPr="001C02A2">
        <w:rPr>
          <w:lang w:val="et-EE"/>
        </w:rPr>
        <w:t xml:space="preserve"> </w:t>
      </w:r>
      <w:r w:rsidRPr="001C02A2">
        <w:rPr>
          <w:lang w:val="et-EE"/>
        </w:rPr>
        <w:t>üldplaneeringus on määratud vastava ala üldised kasutus- ja ehitustingimused, sealhulgas projekteerimistingimuste andmise aluseks olevad tingimused, ning ehitise püstitamine või laiendamine ei ole vastuolus ka üldplaneeringus määratud muude tingimustega.</w:t>
      </w:r>
    </w:p>
    <w:p w14:paraId="3CD8E596" w14:textId="77777777" w:rsidR="00CD272B" w:rsidRPr="001C02A2" w:rsidRDefault="00CD272B" w:rsidP="00205559">
      <w:pPr>
        <w:jc w:val="both"/>
        <w:rPr>
          <w:color w:val="FF0000"/>
          <w:lang w:val="et-EE"/>
        </w:rPr>
      </w:pPr>
    </w:p>
    <w:p w14:paraId="12A8F6C2" w14:textId="47C31A2F" w:rsidR="00180CFB" w:rsidRPr="001C02A2" w:rsidRDefault="00CE7AD5" w:rsidP="00205559">
      <w:pPr>
        <w:ind w:left="709"/>
        <w:jc w:val="both"/>
        <w:rPr>
          <w:lang w:val="et-EE"/>
        </w:rPr>
      </w:pPr>
      <w:r w:rsidRPr="001C02A2">
        <w:rPr>
          <w:lang w:val="et-EE"/>
        </w:rPr>
        <w:t xml:space="preserve">Taevasina tn. 16 </w:t>
      </w:r>
      <w:r w:rsidR="007C1F25" w:rsidRPr="001C02A2">
        <w:rPr>
          <w:lang w:val="et-EE"/>
        </w:rPr>
        <w:t>kinnistu asub</w:t>
      </w:r>
      <w:r w:rsidR="008A06D1" w:rsidRPr="001C02A2">
        <w:rPr>
          <w:lang w:val="et-EE"/>
        </w:rPr>
        <w:t xml:space="preserve"> </w:t>
      </w:r>
      <w:r w:rsidR="00C04DF8" w:rsidRPr="001C02A2">
        <w:rPr>
          <w:lang w:val="et-EE"/>
        </w:rPr>
        <w:t>hooajalise elamute rajoonis. Vastavalt Narva linna Üldplaneeringu punktile 2.2.4.3 „Hooajalised elamud ja suvilad“ maksimaalne lubatud täisehituse protsent on 20%</w:t>
      </w:r>
      <w:r w:rsidR="006E6E48" w:rsidRPr="001C02A2">
        <w:rPr>
          <w:lang w:val="et-EE"/>
        </w:rPr>
        <w:t xml:space="preserve">. </w:t>
      </w:r>
      <w:r w:rsidRPr="001C02A2">
        <w:rPr>
          <w:lang w:val="et-EE"/>
        </w:rPr>
        <w:t xml:space="preserve">Lähtudes eeltoodust kohalik omavalitsus võib lubada detailplaneeringut koostamata Taevasina tn. 16 </w:t>
      </w:r>
      <w:bookmarkStart w:id="0" w:name="_Hlk71012185"/>
      <w:r w:rsidR="00DB2441">
        <w:rPr>
          <w:lang w:val="et-EE"/>
        </w:rPr>
        <w:t>hooajalise elamu</w:t>
      </w:r>
      <w:r w:rsidRPr="001C02A2">
        <w:rPr>
          <w:lang w:val="et-EE"/>
        </w:rPr>
        <w:t xml:space="preserve"> </w:t>
      </w:r>
      <w:bookmarkEnd w:id="0"/>
      <w:r w:rsidRPr="001C02A2">
        <w:rPr>
          <w:lang w:val="et-EE"/>
        </w:rPr>
        <w:t xml:space="preserve">püstitamist juhul, kui kavandatav projekt on </w:t>
      </w:r>
      <w:r w:rsidR="00DA555E" w:rsidRPr="001C02A2">
        <w:rPr>
          <w:lang w:val="et-EE"/>
        </w:rPr>
        <w:t>asjakohane</w:t>
      </w:r>
      <w:r w:rsidRPr="001C02A2">
        <w:rPr>
          <w:lang w:val="et-EE"/>
        </w:rPr>
        <w:t xml:space="preserve"> ja arvestab ümbritsevate hoonetega nii mahult, kui ka välimuselt.</w:t>
      </w:r>
    </w:p>
    <w:p w14:paraId="747C8550" w14:textId="28D00999" w:rsidR="007C1F25" w:rsidRPr="001C02A2" w:rsidRDefault="00C931E7" w:rsidP="00205559">
      <w:pPr>
        <w:ind w:left="709"/>
        <w:jc w:val="both"/>
        <w:rPr>
          <w:lang w:val="et-EE"/>
        </w:rPr>
      </w:pPr>
      <w:r w:rsidRPr="001C02A2">
        <w:rPr>
          <w:lang w:val="et-EE"/>
        </w:rPr>
        <w:t xml:space="preserve"> </w:t>
      </w:r>
    </w:p>
    <w:p w14:paraId="113C8849" w14:textId="4BC0C9A3" w:rsidR="006A17D2" w:rsidRPr="001C02A2" w:rsidRDefault="00CE7AD5" w:rsidP="00205559">
      <w:pPr>
        <w:ind w:left="709"/>
        <w:jc w:val="both"/>
        <w:rPr>
          <w:lang w:val="et-EE"/>
        </w:rPr>
      </w:pPr>
      <w:r w:rsidRPr="001C02A2">
        <w:rPr>
          <w:lang w:val="et-EE"/>
        </w:rPr>
        <w:t xml:space="preserve">Taevasina tn. 16 </w:t>
      </w:r>
      <w:r w:rsidR="007C1F25" w:rsidRPr="001C02A2">
        <w:rPr>
          <w:lang w:val="et-EE"/>
        </w:rPr>
        <w:t xml:space="preserve">krundi sihtotstarve on elamumaa 100%. Narva Linnavolikogu 24.01.2013. a otsusega nr 3 kehtestatud Narva linna üldplaneeringuga on </w:t>
      </w:r>
      <w:r w:rsidRPr="001C02A2">
        <w:rPr>
          <w:lang w:val="et-EE"/>
        </w:rPr>
        <w:t xml:space="preserve">Taevasina tn. 16 </w:t>
      </w:r>
      <w:r w:rsidR="007C1F25" w:rsidRPr="001C02A2">
        <w:rPr>
          <w:lang w:val="et-EE"/>
        </w:rPr>
        <w:t xml:space="preserve">maakasutuse </w:t>
      </w:r>
      <w:r w:rsidR="008D3A21" w:rsidRPr="001C02A2">
        <w:rPr>
          <w:lang w:val="et-EE"/>
        </w:rPr>
        <w:t>juht</w:t>
      </w:r>
      <w:r w:rsidR="007C1F25" w:rsidRPr="001C02A2">
        <w:rPr>
          <w:lang w:val="et-EE"/>
        </w:rPr>
        <w:t xml:space="preserve">otstarbeks määratud </w:t>
      </w:r>
      <w:r w:rsidR="00C931E7" w:rsidRPr="001C02A2">
        <w:rPr>
          <w:lang w:val="et-EE"/>
        </w:rPr>
        <w:t xml:space="preserve">hooajalise elamumaa. Narva Linnavalitsuse Arhitektuuri – ja Linnaplaneerimise Amet on seisukohal, et </w:t>
      </w:r>
      <w:r w:rsidR="00DB2441">
        <w:rPr>
          <w:lang w:val="et-EE"/>
        </w:rPr>
        <w:t>hooajalise elamu</w:t>
      </w:r>
      <w:r w:rsidR="00C931E7" w:rsidRPr="001C02A2">
        <w:rPr>
          <w:lang w:val="et-EE"/>
        </w:rPr>
        <w:t xml:space="preserve"> püstitamine ei ole Narva linna üldplaneeringuga vastuolus, kuna kinnistu </w:t>
      </w:r>
      <w:r w:rsidR="006B002F">
        <w:rPr>
          <w:lang w:val="et-EE"/>
        </w:rPr>
        <w:t>juh</w:t>
      </w:r>
      <w:r w:rsidR="00C931E7" w:rsidRPr="001C02A2">
        <w:rPr>
          <w:lang w:val="et-EE"/>
        </w:rPr>
        <w:t>totstarvet (hooajalise elamumaa) ei muudeta.</w:t>
      </w:r>
      <w:r w:rsidR="007C1F25" w:rsidRPr="001C02A2">
        <w:rPr>
          <w:lang w:val="et-EE"/>
        </w:rPr>
        <w:t xml:space="preserve"> </w:t>
      </w:r>
      <w:r w:rsidR="00C931E7" w:rsidRPr="001C02A2">
        <w:rPr>
          <w:lang w:val="et-EE"/>
        </w:rPr>
        <w:t xml:space="preserve"> </w:t>
      </w:r>
    </w:p>
    <w:p w14:paraId="43F9C321" w14:textId="77777777" w:rsidR="009A6ACE" w:rsidRPr="001C02A2" w:rsidRDefault="009A6ACE" w:rsidP="009A6ACE">
      <w:pPr>
        <w:jc w:val="both"/>
        <w:rPr>
          <w:shd w:val="clear" w:color="auto" w:fill="FFFFFF"/>
          <w:lang w:val="et-EE"/>
        </w:rPr>
      </w:pPr>
    </w:p>
    <w:p w14:paraId="3962E9E1" w14:textId="5DC39C33" w:rsidR="00826EEA" w:rsidRDefault="009A6ACE" w:rsidP="00C755F4">
      <w:pPr>
        <w:ind w:left="709"/>
        <w:jc w:val="both"/>
        <w:rPr>
          <w:shd w:val="clear" w:color="auto" w:fill="FFFFFF"/>
          <w:lang w:val="et-EE"/>
        </w:rPr>
      </w:pPr>
      <w:r w:rsidRPr="001C02A2">
        <w:rPr>
          <w:shd w:val="clear" w:color="auto" w:fill="FFFFFF"/>
          <w:lang w:val="et-EE"/>
        </w:rPr>
        <w:lastRenderedPageBreak/>
        <w:t xml:space="preserve">Projekteerimistingimuste eelnõu </w:t>
      </w:r>
      <w:r w:rsidR="00D26A59">
        <w:rPr>
          <w:shd w:val="clear" w:color="auto" w:fill="FFFFFF"/>
          <w:lang w:val="et-EE"/>
        </w:rPr>
        <w:t xml:space="preserve">05.05.2021 (kiri </w:t>
      </w:r>
      <w:r w:rsidR="008177F6">
        <w:rPr>
          <w:shd w:val="clear" w:color="auto" w:fill="FFFFFF"/>
          <w:lang w:val="et-EE"/>
        </w:rPr>
        <w:t xml:space="preserve">nr </w:t>
      </w:r>
      <w:r w:rsidR="00D26A59" w:rsidRPr="00D26A59">
        <w:rPr>
          <w:shd w:val="clear" w:color="auto" w:fill="FFFFFF"/>
          <w:lang w:val="et-EE"/>
        </w:rPr>
        <w:t>1-13.1/1331</w:t>
      </w:r>
      <w:r w:rsidR="008177F6">
        <w:rPr>
          <w:shd w:val="clear" w:color="auto" w:fill="FFFFFF"/>
          <w:lang w:val="et-EE"/>
        </w:rPr>
        <w:t xml:space="preserve">) </w:t>
      </w:r>
      <w:r w:rsidRPr="001C02A2">
        <w:rPr>
          <w:shd w:val="clear" w:color="auto" w:fill="FFFFFF"/>
          <w:lang w:val="et-EE"/>
        </w:rPr>
        <w:t>o</w:t>
      </w:r>
      <w:r w:rsidR="008226A2" w:rsidRPr="001C02A2">
        <w:rPr>
          <w:shd w:val="clear" w:color="auto" w:fill="FFFFFF"/>
          <w:lang w:val="et-EE"/>
        </w:rPr>
        <w:t>li</w:t>
      </w:r>
      <w:r w:rsidRPr="001C02A2">
        <w:rPr>
          <w:shd w:val="clear" w:color="auto" w:fill="FFFFFF"/>
          <w:lang w:val="et-EE"/>
        </w:rPr>
        <w:t xml:space="preserve"> saadetud tähitud kirjaga väljastusteatega naaberkruntide (</w:t>
      </w:r>
      <w:r w:rsidR="00CE7AD5" w:rsidRPr="001C02A2">
        <w:rPr>
          <w:shd w:val="clear" w:color="auto" w:fill="FFFFFF"/>
          <w:lang w:val="et-EE"/>
        </w:rPr>
        <w:t>Taevasina tn 18 ja Taevasina tn 14</w:t>
      </w:r>
      <w:r w:rsidRPr="001C02A2">
        <w:rPr>
          <w:shd w:val="clear" w:color="auto" w:fill="FFFFFF"/>
          <w:lang w:val="et-EE"/>
        </w:rPr>
        <w:t>) omanikele arvamuse avaldamisek</w:t>
      </w:r>
      <w:r w:rsidR="00D86560">
        <w:rPr>
          <w:shd w:val="clear" w:color="auto" w:fill="FFFFFF"/>
          <w:lang w:val="et-EE"/>
        </w:rPr>
        <w:t>s.</w:t>
      </w:r>
      <w:r w:rsidR="008248FA">
        <w:rPr>
          <w:shd w:val="clear" w:color="auto" w:fill="FFFFFF"/>
          <w:lang w:val="et-EE"/>
        </w:rPr>
        <w:t xml:space="preserve"> </w:t>
      </w:r>
      <w:r w:rsidR="008248FA" w:rsidRPr="005F5129">
        <w:rPr>
          <w:shd w:val="clear" w:color="auto" w:fill="FFFFFF"/>
          <w:lang w:val="et-EE"/>
        </w:rPr>
        <w:t>Kõik</w:t>
      </w:r>
      <w:r w:rsidR="008248FA" w:rsidRPr="00440C1E">
        <w:rPr>
          <w:shd w:val="clear" w:color="auto" w:fill="FFFFFF"/>
          <w:lang w:val="et-EE"/>
        </w:rPr>
        <w:t xml:space="preserve"> saadetud kirjad on kätte saadud.</w:t>
      </w:r>
      <w:r w:rsidR="008248FA">
        <w:rPr>
          <w:shd w:val="clear" w:color="auto" w:fill="FFFFFF"/>
          <w:lang w:val="et-EE"/>
        </w:rPr>
        <w:t xml:space="preserve"> </w:t>
      </w:r>
    </w:p>
    <w:p w14:paraId="344C2DD0" w14:textId="2CFC571F" w:rsidR="00C755F4" w:rsidRPr="001C02A2" w:rsidRDefault="00C755F4" w:rsidP="00C755F4">
      <w:pPr>
        <w:ind w:left="709"/>
        <w:jc w:val="both"/>
        <w:rPr>
          <w:shd w:val="clear" w:color="auto" w:fill="FFFFFF"/>
          <w:lang w:val="et-EE"/>
        </w:rPr>
      </w:pPr>
      <w:r w:rsidRPr="00273D4C">
        <w:rPr>
          <w:lang w:val="et-EE"/>
        </w:rPr>
        <w:t xml:space="preserve">Maria </w:t>
      </w:r>
      <w:proofErr w:type="spellStart"/>
      <w:r w:rsidRPr="00273D4C">
        <w:rPr>
          <w:lang w:val="et-EE"/>
        </w:rPr>
        <w:t>Tsvirko</w:t>
      </w:r>
      <w:proofErr w:type="spellEnd"/>
      <w:r w:rsidRPr="00826CA7">
        <w:rPr>
          <w:lang w:val="et-EE"/>
        </w:rPr>
        <w:tab/>
        <w:t xml:space="preserve"> </w:t>
      </w:r>
      <w:r>
        <w:rPr>
          <w:shd w:val="clear" w:color="auto" w:fill="FFFFFF"/>
          <w:lang w:val="et-EE"/>
        </w:rPr>
        <w:t xml:space="preserve">(Taevasina tn 18 krundi omanik) sai kirja kätte </w:t>
      </w:r>
      <w:r w:rsidR="00F0446E">
        <w:rPr>
          <w:shd w:val="clear" w:color="auto" w:fill="FFFFFF"/>
          <w:lang w:val="et-EE"/>
        </w:rPr>
        <w:t xml:space="preserve">07.05.2021 </w:t>
      </w:r>
      <w:r w:rsidR="00951967">
        <w:rPr>
          <w:shd w:val="clear" w:color="auto" w:fill="FFFFFF"/>
          <w:lang w:val="et-EE"/>
        </w:rPr>
        <w:t xml:space="preserve">ja telefoni teel esitas oma soovi enne projekteerimistingimuste kooskõlastamist tutvuda </w:t>
      </w:r>
      <w:r w:rsidR="002B5BED">
        <w:rPr>
          <w:shd w:val="clear" w:color="auto" w:fill="FFFFFF"/>
          <w:lang w:val="et-EE"/>
        </w:rPr>
        <w:t xml:space="preserve">Taevasina tn 16 </w:t>
      </w:r>
      <w:r w:rsidR="00951967">
        <w:rPr>
          <w:shd w:val="clear" w:color="auto" w:fill="FFFFFF"/>
          <w:lang w:val="et-EE"/>
        </w:rPr>
        <w:t xml:space="preserve">ehitusprojektiga. </w:t>
      </w:r>
      <w:r w:rsidR="00951967" w:rsidRPr="00805A0D">
        <w:rPr>
          <w:shd w:val="clear" w:color="auto" w:fill="FFFFFF"/>
          <w:lang w:val="et-EE"/>
        </w:rPr>
        <w:t xml:space="preserve">Arhitektuuri- ja </w:t>
      </w:r>
      <w:r w:rsidR="00951967">
        <w:rPr>
          <w:shd w:val="clear" w:color="auto" w:fill="FFFFFF"/>
          <w:lang w:val="et-EE"/>
        </w:rPr>
        <w:t xml:space="preserve">planeerimise osakond jättis Maria </w:t>
      </w:r>
      <w:proofErr w:type="spellStart"/>
      <w:r w:rsidR="00951967">
        <w:rPr>
          <w:shd w:val="clear" w:color="auto" w:fill="FFFFFF"/>
          <w:lang w:val="et-EE"/>
        </w:rPr>
        <w:t>Tsvirko</w:t>
      </w:r>
      <w:proofErr w:type="spellEnd"/>
      <w:r w:rsidR="00951967">
        <w:rPr>
          <w:shd w:val="clear" w:color="auto" w:fill="FFFFFF"/>
          <w:lang w:val="et-EE"/>
        </w:rPr>
        <w:t xml:space="preserve"> palve rahuldamata, kuna ehitusprojekt puudub</w:t>
      </w:r>
      <w:r w:rsidR="002B5BED">
        <w:rPr>
          <w:shd w:val="clear" w:color="auto" w:fill="FFFFFF"/>
          <w:lang w:val="et-EE"/>
        </w:rPr>
        <w:t>, ning</w:t>
      </w:r>
      <w:r w:rsidR="00951967">
        <w:rPr>
          <w:shd w:val="clear" w:color="auto" w:fill="FFFFFF"/>
          <w:lang w:val="et-EE"/>
        </w:rPr>
        <w:t xml:space="preserve"> projekteerimistingimused väljastatakse enne projekti valmimist. </w:t>
      </w:r>
    </w:p>
    <w:p w14:paraId="30652B06" w14:textId="49ABAD55" w:rsidR="00E71639" w:rsidRPr="00805A0D" w:rsidRDefault="00C755F4" w:rsidP="00205559">
      <w:pPr>
        <w:ind w:left="709"/>
        <w:jc w:val="both"/>
        <w:rPr>
          <w:shd w:val="clear" w:color="auto" w:fill="FFFFFF"/>
          <w:lang w:val="et-EE"/>
        </w:rPr>
      </w:pPr>
      <w:r>
        <w:rPr>
          <w:shd w:val="clear" w:color="auto" w:fill="FFFFFF"/>
          <w:lang w:val="et-EE"/>
        </w:rPr>
        <w:t xml:space="preserve">Maa-amet (Taevasina tn 14 krundi omanik) sai kirja kätte </w:t>
      </w:r>
      <w:r w:rsidR="000D0CA2">
        <w:rPr>
          <w:shd w:val="clear" w:color="auto" w:fill="FFFFFF"/>
          <w:lang w:val="et-EE"/>
        </w:rPr>
        <w:t>05.</w:t>
      </w:r>
      <w:r>
        <w:rPr>
          <w:shd w:val="clear" w:color="auto" w:fill="FFFFFF"/>
          <w:lang w:val="et-EE"/>
        </w:rPr>
        <w:t xml:space="preserve">05.2021 ja esitas 12.05.2021 oma arvamuse (kiri nr 6-3/21/8182-2) koos ettepanekuga </w:t>
      </w:r>
      <w:r w:rsidR="000D0CA2">
        <w:rPr>
          <w:shd w:val="clear" w:color="auto" w:fill="FFFFFF"/>
          <w:lang w:val="et-EE"/>
        </w:rPr>
        <w:t xml:space="preserve">täpsustada </w:t>
      </w:r>
      <w:r w:rsidR="000D0CA2" w:rsidRPr="00805A0D">
        <w:rPr>
          <w:shd w:val="clear" w:color="auto" w:fill="FFFFFF"/>
          <w:lang w:val="et-EE"/>
        </w:rPr>
        <w:t>projekteerimistingimuste eelnõu punkti 6.14 lisades järgmine märkus: „Projekteeritava hoone kaugus Taevasina tn 14 krundi piirist peab olema minimaalselt neli meetrit. Kui hoone projekteeritakse lähemale kui neli meetrit, tuleb piirata tule levikut ehituslike abinõudega</w:t>
      </w:r>
      <w:r w:rsidR="00805A0D" w:rsidRPr="00805A0D">
        <w:rPr>
          <w:shd w:val="clear" w:color="auto" w:fill="FFFFFF"/>
          <w:lang w:val="et-EE"/>
        </w:rPr>
        <w:t xml:space="preserve">“. </w:t>
      </w:r>
    </w:p>
    <w:p w14:paraId="59E276F4" w14:textId="38147AA2" w:rsidR="00C755F4" w:rsidRDefault="00805A0D" w:rsidP="00205559">
      <w:pPr>
        <w:ind w:left="709"/>
        <w:jc w:val="both"/>
        <w:rPr>
          <w:shd w:val="clear" w:color="auto" w:fill="FFFFFF"/>
          <w:lang w:val="et-EE"/>
        </w:rPr>
      </w:pPr>
      <w:r w:rsidRPr="00805A0D">
        <w:rPr>
          <w:shd w:val="clear" w:color="auto" w:fill="FFFFFF"/>
          <w:lang w:val="et-EE"/>
        </w:rPr>
        <w:t>Arhitektuuri- ja Linnaplaneerimise Amet võttis arvesse maa-am</w:t>
      </w:r>
      <w:r>
        <w:rPr>
          <w:shd w:val="clear" w:color="auto" w:fill="FFFFFF"/>
          <w:lang w:val="et-EE"/>
        </w:rPr>
        <w:t>e</w:t>
      </w:r>
      <w:r w:rsidRPr="00805A0D">
        <w:rPr>
          <w:shd w:val="clear" w:color="auto" w:fill="FFFFFF"/>
          <w:lang w:val="et-EE"/>
        </w:rPr>
        <w:t>ti ettepanekut ning täpsustas</w:t>
      </w:r>
      <w:r>
        <w:rPr>
          <w:shd w:val="clear" w:color="auto" w:fill="FFFFFF"/>
          <w:lang w:val="et-EE"/>
        </w:rPr>
        <w:t xml:space="preserve"> projekteerimistingimuste eelnõu</w:t>
      </w:r>
      <w:r w:rsidRPr="00805A0D">
        <w:rPr>
          <w:shd w:val="clear" w:color="auto" w:fill="FFFFFF"/>
          <w:lang w:val="et-EE"/>
        </w:rPr>
        <w:t xml:space="preserve"> </w:t>
      </w:r>
      <w:r>
        <w:rPr>
          <w:shd w:val="clear" w:color="auto" w:fill="FFFFFF"/>
          <w:lang w:val="et-EE"/>
        </w:rPr>
        <w:t>vastavalt esitatud märkustele.</w:t>
      </w:r>
    </w:p>
    <w:p w14:paraId="04B15DA4" w14:textId="6CF6AA96" w:rsidR="00805A0D" w:rsidRDefault="00805A0D" w:rsidP="00205559">
      <w:pPr>
        <w:ind w:left="709"/>
        <w:jc w:val="both"/>
        <w:rPr>
          <w:shd w:val="clear" w:color="auto" w:fill="FFFFFF"/>
          <w:lang w:val="et-EE"/>
        </w:rPr>
      </w:pPr>
      <w:r>
        <w:rPr>
          <w:shd w:val="clear" w:color="auto" w:fill="FFFFFF"/>
          <w:lang w:val="et-EE"/>
        </w:rPr>
        <w:t xml:space="preserve">Seisuga </w:t>
      </w:r>
      <w:r w:rsidR="00BF6C74" w:rsidRPr="00BF6C74">
        <w:rPr>
          <w:shd w:val="clear" w:color="auto" w:fill="FFFFFF"/>
          <w:lang w:val="en-US"/>
        </w:rPr>
        <w:t>20</w:t>
      </w:r>
      <w:r w:rsidRPr="00F0446E">
        <w:rPr>
          <w:shd w:val="clear" w:color="auto" w:fill="FFFFFF"/>
          <w:lang w:val="et-EE"/>
        </w:rPr>
        <w:t>.05.2021</w:t>
      </w:r>
      <w:r>
        <w:rPr>
          <w:shd w:val="clear" w:color="auto" w:fill="FFFFFF"/>
          <w:lang w:val="et-EE"/>
        </w:rPr>
        <w:t xml:space="preserve"> teiste vastuväite ega ettepanekuid projekteerimistingimuste kavandile ei laekunud.</w:t>
      </w:r>
    </w:p>
    <w:p w14:paraId="4ABE06B2" w14:textId="77777777" w:rsidR="00805A0D" w:rsidRPr="00805A0D" w:rsidRDefault="00805A0D" w:rsidP="00205559">
      <w:pPr>
        <w:ind w:left="709"/>
        <w:jc w:val="both"/>
        <w:rPr>
          <w:shd w:val="clear" w:color="auto" w:fill="FFFFFF"/>
          <w:lang w:val="et-EE"/>
        </w:rPr>
      </w:pPr>
    </w:p>
    <w:p w14:paraId="6BEF75B1" w14:textId="77777777" w:rsidR="00893171" w:rsidRPr="005C0468" w:rsidRDefault="00893171" w:rsidP="00893171">
      <w:pPr>
        <w:ind w:left="709"/>
        <w:jc w:val="both"/>
        <w:rPr>
          <w:color w:val="000000"/>
          <w:shd w:val="clear" w:color="auto" w:fill="FFFFFF"/>
          <w:lang w:val="et-EE"/>
        </w:rPr>
      </w:pPr>
      <w:r w:rsidRPr="00805A0D">
        <w:rPr>
          <w:shd w:val="clear" w:color="auto" w:fill="FFFFFF"/>
          <w:lang w:val="et-EE"/>
        </w:rPr>
        <w:t>Menetlusse on kaasatud Arhitektuuri- ja Linnaplaneerimise Ameti geodeesia ja maakorralduse osakond Narva Linnavalitsuse Arhitektuuri- ja Linnaplaneerimise Ameti põhimääruse §</w:t>
      </w:r>
      <w:r w:rsidRPr="00440C1E">
        <w:rPr>
          <w:shd w:val="clear" w:color="auto" w:fill="FFFFFF"/>
          <w:lang w:val="et-EE"/>
        </w:rPr>
        <w:t xml:space="preserve"> 8 punkti alusel. Geodeesia ja maakorralduse osakonna poolt on saadud järgmine kommentaar: „</w:t>
      </w:r>
      <w:r w:rsidRPr="005C0468">
        <w:rPr>
          <w:color w:val="000000"/>
          <w:shd w:val="clear" w:color="auto" w:fill="FFFFFF"/>
          <w:lang w:val="et-EE"/>
        </w:rPr>
        <w:t>Plaanimaterjali alusel moodustatud maaüksuse puhul on soovitatav täpsustada piiri kulgemist maastikul</w:t>
      </w:r>
      <w:r w:rsidRPr="00440C1E">
        <w:rPr>
          <w:color w:val="000000"/>
          <w:shd w:val="clear" w:color="auto" w:fill="FFFFFF"/>
          <w:lang w:val="et-EE"/>
        </w:rPr>
        <w:t>“.</w:t>
      </w:r>
    </w:p>
    <w:p w14:paraId="2853C22A" w14:textId="77777777" w:rsidR="00893171" w:rsidRDefault="00893171" w:rsidP="00205559">
      <w:pPr>
        <w:ind w:left="709"/>
        <w:jc w:val="both"/>
        <w:rPr>
          <w:shd w:val="clear" w:color="auto" w:fill="FFFFFF"/>
          <w:lang w:val="et-EE"/>
        </w:rPr>
      </w:pPr>
    </w:p>
    <w:p w14:paraId="78E71D49" w14:textId="5C82FDE9" w:rsidR="00E71639" w:rsidRPr="001C02A2" w:rsidRDefault="00E71639" w:rsidP="00205559">
      <w:pPr>
        <w:ind w:left="709"/>
        <w:jc w:val="both"/>
        <w:rPr>
          <w:shd w:val="clear" w:color="auto" w:fill="FFFFFF"/>
          <w:lang w:val="et-EE"/>
        </w:rPr>
      </w:pPr>
      <w:r w:rsidRPr="001C02A2">
        <w:rPr>
          <w:shd w:val="clear" w:color="auto" w:fill="FFFFFF"/>
          <w:lang w:val="et-EE"/>
        </w:rPr>
        <w:t xml:space="preserve">Vastavalt Ehitusseadustiku § 31 lõikele 6 kui </w:t>
      </w:r>
      <w:proofErr w:type="spellStart"/>
      <w:r w:rsidRPr="001C02A2">
        <w:rPr>
          <w:shd w:val="clear" w:color="auto" w:fill="FFFFFF"/>
          <w:lang w:val="et-EE"/>
        </w:rPr>
        <w:t>kooskõlastaja</w:t>
      </w:r>
      <w:proofErr w:type="spellEnd"/>
      <w:r w:rsidRPr="001C02A2">
        <w:rPr>
          <w:shd w:val="clear" w:color="auto" w:fill="FFFFFF"/>
          <w:lang w:val="et-EE"/>
        </w:rPr>
        <w:t xml:space="preserve"> või arvamuse andja ei ole kümne päeva jooksul projekteerimistingimuste eelnõu saamisest arvates kooskõlastamisest keeldunud või arvamust avaldanud ega ole taotlenud tähtaja pikendamist, loetakse projekteerimistingimuste eelnõu </w:t>
      </w:r>
      <w:proofErr w:type="spellStart"/>
      <w:r w:rsidRPr="001C02A2">
        <w:rPr>
          <w:shd w:val="clear" w:color="auto" w:fill="FFFFFF"/>
          <w:lang w:val="et-EE"/>
        </w:rPr>
        <w:t>kooskõlastaja</w:t>
      </w:r>
      <w:proofErr w:type="spellEnd"/>
      <w:r w:rsidRPr="001C02A2">
        <w:rPr>
          <w:shd w:val="clear" w:color="auto" w:fill="FFFFFF"/>
          <w:lang w:val="et-EE"/>
        </w:rPr>
        <w:t xml:space="preserve"> poolt vaikimisi kooskõlastatuks või eeldatakse, et arvamuse andja ei soovi projekteerimistingimuste eelnõu kohta arvamust avaldada, kui seaduses ei ole sätestatud teisiti.</w:t>
      </w:r>
    </w:p>
    <w:p w14:paraId="53A5E9E8" w14:textId="77777777" w:rsidR="00817EF6" w:rsidRPr="001C02A2" w:rsidRDefault="00817EF6" w:rsidP="00205559">
      <w:pPr>
        <w:jc w:val="both"/>
        <w:rPr>
          <w:lang w:val="et-EE"/>
        </w:rPr>
      </w:pPr>
    </w:p>
    <w:p w14:paraId="1F0B40A6" w14:textId="77777777" w:rsidR="00CD272B" w:rsidRPr="001C02A2" w:rsidRDefault="00CD272B"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ÕIGUSLIKUD ALUSED</w:t>
      </w:r>
    </w:p>
    <w:p w14:paraId="0DBBF234" w14:textId="77777777" w:rsidR="00CD272B" w:rsidRPr="001C02A2" w:rsidRDefault="00CD272B" w:rsidP="00205559">
      <w:pPr>
        <w:numPr>
          <w:ilvl w:val="1"/>
          <w:numId w:val="1"/>
        </w:numPr>
        <w:ind w:left="709" w:hanging="709"/>
        <w:jc w:val="both"/>
        <w:rPr>
          <w:lang w:val="et-EE"/>
        </w:rPr>
      </w:pPr>
      <w:r w:rsidRPr="001C02A2">
        <w:rPr>
          <w:lang w:val="et-EE"/>
        </w:rPr>
        <w:t>Ehitusseadustiku §28 kohaselt projekteerimistingimused annab kohaliku omavalitsuse üksus, kui seaduses ei ole sätestatud teisiti.</w:t>
      </w:r>
    </w:p>
    <w:p w14:paraId="7E477CD1" w14:textId="77777777" w:rsidR="00CD272B" w:rsidRPr="001C02A2" w:rsidRDefault="00CD272B" w:rsidP="00205559">
      <w:pPr>
        <w:ind w:left="709" w:hanging="709"/>
        <w:jc w:val="both"/>
        <w:rPr>
          <w:lang w:val="et-EE"/>
        </w:rPr>
      </w:pPr>
    </w:p>
    <w:p w14:paraId="178C6C84" w14:textId="7533F6C7" w:rsidR="00CD272B" w:rsidRPr="001C02A2" w:rsidRDefault="00CD272B" w:rsidP="00205559">
      <w:pPr>
        <w:numPr>
          <w:ilvl w:val="1"/>
          <w:numId w:val="1"/>
        </w:numPr>
        <w:ind w:left="709" w:hanging="709"/>
        <w:jc w:val="both"/>
        <w:rPr>
          <w:lang w:val="et-EE"/>
        </w:rPr>
      </w:pPr>
      <w:r w:rsidRPr="001C02A2">
        <w:rPr>
          <w:lang w:val="et-EE"/>
        </w:rPr>
        <w:t xml:space="preserve">Planeerimisseaduse </w:t>
      </w:r>
      <w:bookmarkStart w:id="1" w:name="_Hlk64626219"/>
      <w:r w:rsidRPr="001C02A2">
        <w:rPr>
          <w:lang w:val="et-EE"/>
        </w:rPr>
        <w:t>§</w:t>
      </w:r>
      <w:bookmarkEnd w:id="1"/>
      <w:r w:rsidRPr="001C02A2">
        <w:rPr>
          <w:lang w:val="et-EE"/>
        </w:rPr>
        <w:t xml:space="preserve"> 125 lõike 5 punkti 1 ja 2 kohaselt</w:t>
      </w:r>
      <w:r w:rsidR="00861544" w:rsidRPr="001C02A2">
        <w:rPr>
          <w:lang w:val="et-EE"/>
        </w:rPr>
        <w:t xml:space="preserve"> </w:t>
      </w:r>
      <w:r w:rsidRPr="001C02A2">
        <w:rPr>
          <w:lang w:val="et-EE"/>
        </w:rPr>
        <w:t>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w:t>
      </w:r>
      <w:r w:rsidR="00ED1A57" w:rsidRPr="001C02A2">
        <w:rPr>
          <w:lang w:val="et-EE"/>
        </w:rPr>
        <w:t xml:space="preserve">. </w:t>
      </w:r>
    </w:p>
    <w:p w14:paraId="012BD0E9" w14:textId="77777777" w:rsidR="00CD272B" w:rsidRPr="001C02A2" w:rsidRDefault="00CD272B" w:rsidP="00205559">
      <w:pPr>
        <w:ind w:left="709" w:hanging="709"/>
        <w:jc w:val="both"/>
        <w:rPr>
          <w:lang w:val="et-EE"/>
        </w:rPr>
      </w:pPr>
    </w:p>
    <w:p w14:paraId="08FA1CAA" w14:textId="56B94411" w:rsidR="00CD272B" w:rsidRPr="001C02A2" w:rsidRDefault="00CD272B" w:rsidP="00205559">
      <w:pPr>
        <w:numPr>
          <w:ilvl w:val="1"/>
          <w:numId w:val="1"/>
        </w:numPr>
        <w:ind w:left="709" w:hanging="709"/>
        <w:jc w:val="both"/>
        <w:rPr>
          <w:lang w:val="et-EE"/>
        </w:rPr>
      </w:pPr>
      <w:r w:rsidRPr="001C02A2">
        <w:rPr>
          <w:lang w:val="et-EE"/>
        </w:rPr>
        <w:t>Narva Linnavalitsuse Arhitektuuri – ja Linnaplaneerimise Ameti põhimääruse § 7 punkti 1</w:t>
      </w:r>
      <w:r w:rsidR="00213C43" w:rsidRPr="001C02A2">
        <w:rPr>
          <w:lang w:val="et-EE"/>
        </w:rPr>
        <w:t>1</w:t>
      </w:r>
      <w:r w:rsidRPr="001C02A2">
        <w:rPr>
          <w:lang w:val="et-EE"/>
        </w:rPr>
        <w:t xml:space="preserve"> kohaselt Arhitektuuri- ja planeerimise osakonna üks põhiülesannetest on </w:t>
      </w:r>
      <w:r w:rsidR="00213C43" w:rsidRPr="001C02A2">
        <w:rPr>
          <w:lang w:val="et-EE"/>
        </w:rPr>
        <w:t xml:space="preserve"> planeerimisseaduse § 125 lõike 5 sätestatust tulenevalt vastavate korralduste ettevalmistamine ja esitamine linnavalitsusele kinnitamiseks</w:t>
      </w:r>
      <w:r w:rsidRPr="001C02A2">
        <w:rPr>
          <w:lang w:val="et-EE"/>
        </w:rPr>
        <w:t>.</w:t>
      </w:r>
    </w:p>
    <w:p w14:paraId="6FE99725" w14:textId="77777777" w:rsidR="00CD272B" w:rsidRPr="001C02A2" w:rsidRDefault="00CD272B" w:rsidP="00205559">
      <w:pPr>
        <w:jc w:val="both"/>
        <w:rPr>
          <w:lang w:val="et-EE"/>
        </w:rPr>
      </w:pPr>
    </w:p>
    <w:p w14:paraId="6F58582E" w14:textId="77777777" w:rsidR="00CD272B" w:rsidRPr="001C02A2" w:rsidRDefault="00CD272B"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lastRenderedPageBreak/>
        <w:t>OTSUS</w:t>
      </w:r>
    </w:p>
    <w:p w14:paraId="2B3BD2B9" w14:textId="1FF209F8" w:rsidR="00CD272B" w:rsidRPr="001C02A2" w:rsidRDefault="00CD272B" w:rsidP="00205559">
      <w:pPr>
        <w:pStyle w:val="ListParagraph"/>
        <w:ind w:left="709"/>
        <w:jc w:val="both"/>
        <w:rPr>
          <w:lang w:val="et-EE"/>
        </w:rPr>
      </w:pPr>
      <w:bookmarkStart w:id="2" w:name="_Hlk65151923"/>
      <w:r w:rsidRPr="001C02A2">
        <w:rPr>
          <w:lang w:val="et-EE"/>
        </w:rPr>
        <w:t xml:space="preserve">Kinnitada projekteerimistingimused </w:t>
      </w:r>
      <w:r w:rsidR="007F7855" w:rsidRPr="001C02A2">
        <w:rPr>
          <w:lang w:val="et-EE"/>
        </w:rPr>
        <w:t xml:space="preserve">Taevasina tn. 16 </w:t>
      </w:r>
      <w:r w:rsidR="005C278D" w:rsidRPr="001C02A2">
        <w:rPr>
          <w:lang w:val="et-EE"/>
        </w:rPr>
        <w:t xml:space="preserve">aadressile kavandatava </w:t>
      </w:r>
      <w:r w:rsidR="00D30413">
        <w:rPr>
          <w:lang w:val="et-EE"/>
        </w:rPr>
        <w:t>hooajalise elamu</w:t>
      </w:r>
      <w:r w:rsidR="00CA6343" w:rsidRPr="001C02A2">
        <w:rPr>
          <w:lang w:val="et-EE"/>
        </w:rPr>
        <w:t xml:space="preserve"> püstitamiseks</w:t>
      </w:r>
      <w:r w:rsidRPr="001C02A2">
        <w:rPr>
          <w:lang w:val="et-EE"/>
        </w:rPr>
        <w:t xml:space="preserve"> ilma detailplaneeringut koostamata.</w:t>
      </w:r>
    </w:p>
    <w:bookmarkEnd w:id="2"/>
    <w:p w14:paraId="310FE058" w14:textId="77777777" w:rsidR="00D70324" w:rsidRPr="001C02A2" w:rsidRDefault="00D70324" w:rsidP="00205559">
      <w:pPr>
        <w:jc w:val="both"/>
        <w:rPr>
          <w:lang w:val="et-EE"/>
        </w:rPr>
      </w:pPr>
    </w:p>
    <w:p w14:paraId="491E6157" w14:textId="3DB4C82B" w:rsidR="00CD272B" w:rsidRPr="001C02A2" w:rsidRDefault="009A4CA8"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 xml:space="preserve"> </w:t>
      </w:r>
      <w:r w:rsidR="00CD272B" w:rsidRPr="001C02A2">
        <w:rPr>
          <w:rFonts w:ascii="Times New Roman" w:hAnsi="Times New Roman"/>
          <w:bCs/>
          <w:sz w:val="24"/>
          <w:szCs w:val="24"/>
          <w:lang w:val="et-EE"/>
        </w:rPr>
        <w:t>ÜLDANDMED</w:t>
      </w:r>
      <w:r w:rsidR="00861544" w:rsidRPr="001C02A2">
        <w:rPr>
          <w:rFonts w:ascii="Times New Roman" w:hAnsi="Times New Roman"/>
          <w:bCs/>
          <w:sz w:val="24"/>
          <w:szCs w:val="24"/>
          <w:lang w:val="et-EE"/>
        </w:rPr>
        <w:t xml:space="preserve">     </w:t>
      </w:r>
    </w:p>
    <w:tbl>
      <w:tblPr>
        <w:tblStyle w:val="TableGrid"/>
        <w:tblpPr w:leftFromText="180" w:rightFromText="180" w:vertAnchor="text" w:horzAnchor="page" w:tblpX="2175" w:tblpY="237"/>
        <w:tblW w:w="0" w:type="auto"/>
        <w:tblLook w:val="04A0" w:firstRow="1" w:lastRow="0" w:firstColumn="1" w:lastColumn="0" w:noHBand="0" w:noVBand="1"/>
      </w:tblPr>
      <w:tblGrid>
        <w:gridCol w:w="4579"/>
        <w:gridCol w:w="3747"/>
      </w:tblGrid>
      <w:tr w:rsidR="00917ED3" w:rsidRPr="001C02A2" w14:paraId="0885C572" w14:textId="1E398B1C" w:rsidTr="00205559">
        <w:trPr>
          <w:trHeight w:val="219"/>
        </w:trPr>
        <w:tc>
          <w:tcPr>
            <w:tcW w:w="4579" w:type="dxa"/>
          </w:tcPr>
          <w:p w14:paraId="6EE2A94C" w14:textId="77777777" w:rsidR="004B3E30" w:rsidRPr="001C02A2" w:rsidRDefault="004B3E30" w:rsidP="009A4CA8">
            <w:pPr>
              <w:rPr>
                <w:b/>
                <w:bCs/>
                <w:lang w:val="et-EE"/>
              </w:rPr>
            </w:pPr>
            <w:r w:rsidRPr="001C02A2">
              <w:rPr>
                <w:b/>
                <w:bCs/>
                <w:lang w:val="et-EE"/>
              </w:rPr>
              <w:t>Maa-ameti andmed</w:t>
            </w:r>
          </w:p>
        </w:tc>
        <w:tc>
          <w:tcPr>
            <w:tcW w:w="3747" w:type="dxa"/>
          </w:tcPr>
          <w:p w14:paraId="209A6D91" w14:textId="7E3C5F3C" w:rsidR="004B3E30" w:rsidRPr="001C02A2" w:rsidRDefault="004B3E30" w:rsidP="009A4CA8">
            <w:pPr>
              <w:rPr>
                <w:b/>
                <w:bCs/>
                <w:lang w:val="et-EE"/>
              </w:rPr>
            </w:pPr>
            <w:r w:rsidRPr="001C02A2">
              <w:rPr>
                <w:b/>
                <w:bCs/>
                <w:lang w:val="et-EE"/>
              </w:rPr>
              <w:t>Ehitisregistri andmed</w:t>
            </w:r>
          </w:p>
        </w:tc>
      </w:tr>
      <w:tr w:rsidR="003333D4" w:rsidRPr="001C02A2" w14:paraId="4CF5EAD9" w14:textId="5F6A1696" w:rsidTr="00205559">
        <w:trPr>
          <w:trHeight w:val="219"/>
        </w:trPr>
        <w:tc>
          <w:tcPr>
            <w:tcW w:w="4579" w:type="dxa"/>
          </w:tcPr>
          <w:p w14:paraId="0EF44B35" w14:textId="56831EC2" w:rsidR="003333D4" w:rsidRPr="001C02A2" w:rsidRDefault="003333D4" w:rsidP="009A4CA8">
            <w:pPr>
              <w:rPr>
                <w:lang w:val="et-EE"/>
              </w:rPr>
            </w:pPr>
            <w:r w:rsidRPr="001C02A2">
              <w:rPr>
                <w:lang w:val="et-EE"/>
              </w:rPr>
              <w:t>Tunnus: 51107:022:0015</w:t>
            </w:r>
          </w:p>
        </w:tc>
        <w:tc>
          <w:tcPr>
            <w:tcW w:w="3747" w:type="dxa"/>
            <w:vMerge w:val="restart"/>
          </w:tcPr>
          <w:p w14:paraId="03F15A34" w14:textId="16BC150E" w:rsidR="003333D4" w:rsidRPr="001C02A2" w:rsidRDefault="003333D4" w:rsidP="009A4CA8">
            <w:pPr>
              <w:rPr>
                <w:lang w:val="et-EE"/>
              </w:rPr>
            </w:pPr>
            <w:r w:rsidRPr="001C02A2">
              <w:rPr>
                <w:lang w:val="et-EE"/>
              </w:rPr>
              <w:t>Andmed puuduvad</w:t>
            </w:r>
          </w:p>
        </w:tc>
      </w:tr>
      <w:tr w:rsidR="003333D4" w:rsidRPr="001C02A2" w14:paraId="47ABB550" w14:textId="5D1E2AF8" w:rsidTr="00205559">
        <w:trPr>
          <w:trHeight w:val="219"/>
        </w:trPr>
        <w:tc>
          <w:tcPr>
            <w:tcW w:w="4579" w:type="dxa"/>
          </w:tcPr>
          <w:p w14:paraId="113F6253" w14:textId="77777777" w:rsidR="003333D4" w:rsidRPr="001C02A2" w:rsidRDefault="003333D4" w:rsidP="009A4CA8">
            <w:pPr>
              <w:rPr>
                <w:lang w:val="et-EE"/>
              </w:rPr>
            </w:pPr>
            <w:r w:rsidRPr="001C02A2">
              <w:rPr>
                <w:lang w:val="et-EE"/>
              </w:rPr>
              <w:t>Sihtotstarve 1:</w:t>
            </w:r>
            <w:r w:rsidRPr="001C02A2">
              <w:rPr>
                <w:lang w:val="et-EE"/>
              </w:rPr>
              <w:tab/>
              <w:t xml:space="preserve"> Elamumaa 100%</w:t>
            </w:r>
          </w:p>
        </w:tc>
        <w:tc>
          <w:tcPr>
            <w:tcW w:w="3747" w:type="dxa"/>
            <w:vMerge/>
          </w:tcPr>
          <w:p w14:paraId="69636121" w14:textId="514EE068" w:rsidR="003333D4" w:rsidRPr="001C02A2" w:rsidRDefault="003333D4" w:rsidP="009A4CA8">
            <w:pPr>
              <w:rPr>
                <w:lang w:val="et-EE"/>
              </w:rPr>
            </w:pPr>
          </w:p>
        </w:tc>
      </w:tr>
      <w:tr w:rsidR="003333D4" w:rsidRPr="001C02A2" w14:paraId="3643636C" w14:textId="2492248E" w:rsidTr="00205559">
        <w:trPr>
          <w:trHeight w:val="219"/>
        </w:trPr>
        <w:tc>
          <w:tcPr>
            <w:tcW w:w="4579" w:type="dxa"/>
          </w:tcPr>
          <w:p w14:paraId="21578984" w14:textId="172F8470" w:rsidR="003333D4" w:rsidRPr="001C02A2" w:rsidRDefault="003333D4" w:rsidP="00E07708">
            <w:pPr>
              <w:rPr>
                <w:lang w:val="et-EE"/>
              </w:rPr>
            </w:pPr>
            <w:r w:rsidRPr="001C02A2">
              <w:rPr>
                <w:lang w:val="et-EE"/>
              </w:rPr>
              <w:t>Pindala: 975 m²</w:t>
            </w:r>
          </w:p>
        </w:tc>
        <w:tc>
          <w:tcPr>
            <w:tcW w:w="3747" w:type="dxa"/>
            <w:vMerge/>
          </w:tcPr>
          <w:p w14:paraId="15910ED7" w14:textId="0D0175CD" w:rsidR="003333D4" w:rsidRPr="001C02A2" w:rsidRDefault="003333D4" w:rsidP="00E07708">
            <w:pPr>
              <w:jc w:val="right"/>
              <w:rPr>
                <w:lang w:val="et-EE"/>
              </w:rPr>
            </w:pPr>
          </w:p>
        </w:tc>
      </w:tr>
      <w:tr w:rsidR="003333D4" w:rsidRPr="001C02A2" w14:paraId="79B8842D" w14:textId="78F30ADF" w:rsidTr="00205559">
        <w:trPr>
          <w:trHeight w:val="219"/>
        </w:trPr>
        <w:tc>
          <w:tcPr>
            <w:tcW w:w="4579" w:type="dxa"/>
          </w:tcPr>
          <w:p w14:paraId="5249F13D" w14:textId="5201CF62" w:rsidR="003333D4" w:rsidRPr="001C02A2" w:rsidRDefault="003333D4" w:rsidP="00E07708">
            <w:pPr>
              <w:rPr>
                <w:lang w:val="et-EE"/>
              </w:rPr>
            </w:pPr>
            <w:r w:rsidRPr="001C02A2">
              <w:rPr>
                <w:lang w:val="et-EE"/>
              </w:rPr>
              <w:t>Registriosa: 3814609</w:t>
            </w:r>
          </w:p>
        </w:tc>
        <w:tc>
          <w:tcPr>
            <w:tcW w:w="3747" w:type="dxa"/>
            <w:vMerge/>
          </w:tcPr>
          <w:p w14:paraId="1EF4F2C4" w14:textId="03B7916A" w:rsidR="003333D4" w:rsidRPr="001C02A2" w:rsidRDefault="003333D4" w:rsidP="00E07708">
            <w:pPr>
              <w:jc w:val="right"/>
              <w:rPr>
                <w:lang w:val="et-EE"/>
              </w:rPr>
            </w:pPr>
          </w:p>
        </w:tc>
      </w:tr>
      <w:tr w:rsidR="003333D4" w:rsidRPr="001C02A2" w14:paraId="28510BE6" w14:textId="36121675" w:rsidTr="00205559">
        <w:trPr>
          <w:trHeight w:val="219"/>
        </w:trPr>
        <w:tc>
          <w:tcPr>
            <w:tcW w:w="4579" w:type="dxa"/>
          </w:tcPr>
          <w:p w14:paraId="36B3BC71" w14:textId="77777777" w:rsidR="003333D4" w:rsidRPr="001C02A2" w:rsidRDefault="003333D4" w:rsidP="00E07708">
            <w:pPr>
              <w:rPr>
                <w:lang w:val="et-EE"/>
              </w:rPr>
            </w:pPr>
            <w:r w:rsidRPr="001C02A2">
              <w:rPr>
                <w:lang w:val="et-EE"/>
              </w:rPr>
              <w:t>Omandivorm:</w:t>
            </w:r>
            <w:r w:rsidRPr="001C02A2">
              <w:rPr>
                <w:lang w:val="et-EE"/>
              </w:rPr>
              <w:tab/>
              <w:t>Eraomand</w:t>
            </w:r>
          </w:p>
        </w:tc>
        <w:tc>
          <w:tcPr>
            <w:tcW w:w="3747" w:type="dxa"/>
            <w:vMerge/>
          </w:tcPr>
          <w:p w14:paraId="6EF44464" w14:textId="614DF4B3" w:rsidR="003333D4" w:rsidRPr="001C02A2" w:rsidRDefault="003333D4" w:rsidP="00E07708">
            <w:pPr>
              <w:jc w:val="right"/>
              <w:rPr>
                <w:lang w:val="et-EE"/>
              </w:rPr>
            </w:pPr>
          </w:p>
        </w:tc>
      </w:tr>
      <w:tr w:rsidR="003333D4" w:rsidRPr="001C02A2" w14:paraId="3304A503" w14:textId="2BF0B1E1" w:rsidTr="00205559">
        <w:trPr>
          <w:trHeight w:val="448"/>
        </w:trPr>
        <w:tc>
          <w:tcPr>
            <w:tcW w:w="4579" w:type="dxa"/>
          </w:tcPr>
          <w:p w14:paraId="48425005" w14:textId="77777777" w:rsidR="003333D4" w:rsidRPr="001C02A2" w:rsidRDefault="003333D4" w:rsidP="00E07708">
            <w:pPr>
              <w:rPr>
                <w:lang w:val="et-EE"/>
              </w:rPr>
            </w:pPr>
            <w:r w:rsidRPr="001C02A2">
              <w:rPr>
                <w:lang w:val="et-EE"/>
              </w:rPr>
              <w:t>Kinnistuspiirkond / jaoskond: Tartu Maakohtu kinnistusosakond</w:t>
            </w:r>
          </w:p>
        </w:tc>
        <w:tc>
          <w:tcPr>
            <w:tcW w:w="3747" w:type="dxa"/>
            <w:vMerge/>
          </w:tcPr>
          <w:p w14:paraId="4BE4E0D3" w14:textId="393CD175" w:rsidR="003333D4" w:rsidRPr="001C02A2" w:rsidRDefault="003333D4" w:rsidP="00E07708">
            <w:pPr>
              <w:jc w:val="right"/>
              <w:rPr>
                <w:b/>
                <w:bCs/>
                <w:lang w:val="et-EE"/>
              </w:rPr>
            </w:pPr>
          </w:p>
        </w:tc>
      </w:tr>
      <w:tr w:rsidR="003333D4" w:rsidRPr="001C02A2" w14:paraId="7D09248E" w14:textId="2691E18F" w:rsidTr="00205559">
        <w:trPr>
          <w:trHeight w:val="219"/>
        </w:trPr>
        <w:tc>
          <w:tcPr>
            <w:tcW w:w="4579" w:type="dxa"/>
          </w:tcPr>
          <w:p w14:paraId="543B2BB8" w14:textId="77777777" w:rsidR="003333D4" w:rsidRPr="001C02A2" w:rsidRDefault="003333D4" w:rsidP="00E07708">
            <w:pPr>
              <w:rPr>
                <w:lang w:val="et-EE"/>
              </w:rPr>
            </w:pPr>
            <w:r w:rsidRPr="001C02A2">
              <w:rPr>
                <w:lang w:val="et-EE"/>
              </w:rPr>
              <w:t>Moodustamise viis: kaardi ja plaani alusel</w:t>
            </w:r>
          </w:p>
        </w:tc>
        <w:tc>
          <w:tcPr>
            <w:tcW w:w="3747" w:type="dxa"/>
            <w:vMerge/>
          </w:tcPr>
          <w:p w14:paraId="4586FBCC" w14:textId="77777777" w:rsidR="003333D4" w:rsidRPr="001C02A2" w:rsidRDefault="003333D4" w:rsidP="00E07708">
            <w:pPr>
              <w:rPr>
                <w:lang w:val="et-EE"/>
              </w:rPr>
            </w:pPr>
          </w:p>
        </w:tc>
      </w:tr>
      <w:tr w:rsidR="003333D4" w:rsidRPr="001C02A2" w14:paraId="55714020" w14:textId="66769A92" w:rsidTr="00205559">
        <w:trPr>
          <w:trHeight w:val="437"/>
        </w:trPr>
        <w:tc>
          <w:tcPr>
            <w:tcW w:w="4579" w:type="dxa"/>
          </w:tcPr>
          <w:p w14:paraId="62CC5F4F" w14:textId="77777777" w:rsidR="003333D4" w:rsidRPr="001C02A2" w:rsidRDefault="003333D4" w:rsidP="00E07708">
            <w:pPr>
              <w:rPr>
                <w:lang w:val="et-EE"/>
              </w:rPr>
            </w:pPr>
            <w:r w:rsidRPr="001C02A2">
              <w:rPr>
                <w:lang w:val="et-EE"/>
              </w:rPr>
              <w:t>Katastripidaja märked: Pindala on ebatäpne (01.07.2018)</w:t>
            </w:r>
          </w:p>
        </w:tc>
        <w:tc>
          <w:tcPr>
            <w:tcW w:w="3747" w:type="dxa"/>
            <w:vMerge/>
          </w:tcPr>
          <w:p w14:paraId="6F14CE98" w14:textId="77777777" w:rsidR="003333D4" w:rsidRPr="001C02A2" w:rsidRDefault="003333D4" w:rsidP="00E07708">
            <w:pPr>
              <w:rPr>
                <w:lang w:val="et-EE"/>
              </w:rPr>
            </w:pPr>
          </w:p>
        </w:tc>
      </w:tr>
    </w:tbl>
    <w:p w14:paraId="6520B12F" w14:textId="77777777" w:rsidR="009A4CA8" w:rsidRPr="001C02A2" w:rsidRDefault="009A4CA8" w:rsidP="007F7855">
      <w:pPr>
        <w:rPr>
          <w:lang w:val="et-EE"/>
        </w:rPr>
      </w:pPr>
    </w:p>
    <w:p w14:paraId="60C1A0F1" w14:textId="77777777" w:rsidR="00D30413" w:rsidRDefault="00D30413" w:rsidP="00D30413">
      <w:pPr>
        <w:pStyle w:val="Heading2"/>
        <w:ind w:left="709"/>
        <w:jc w:val="both"/>
        <w:rPr>
          <w:rFonts w:ascii="Times New Roman" w:hAnsi="Times New Roman"/>
          <w:bCs/>
          <w:sz w:val="24"/>
          <w:szCs w:val="24"/>
          <w:lang w:val="et-EE"/>
        </w:rPr>
      </w:pPr>
    </w:p>
    <w:p w14:paraId="51D2633A" w14:textId="23752964" w:rsidR="00CD272B" w:rsidRPr="001C02A2" w:rsidRDefault="00CD272B" w:rsidP="00CD272B">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PROJEKTEERIMISE EESMÄRK</w:t>
      </w:r>
    </w:p>
    <w:p w14:paraId="0F3595FE" w14:textId="010C62E7" w:rsidR="00CD272B" w:rsidRPr="001C02A2" w:rsidRDefault="00CD272B" w:rsidP="00447870">
      <w:pPr>
        <w:pStyle w:val="ListParagraph"/>
        <w:ind w:left="709"/>
        <w:jc w:val="both"/>
        <w:rPr>
          <w:lang w:val="et-EE"/>
        </w:rPr>
      </w:pPr>
      <w:bookmarkStart w:id="3" w:name="_Hlk65151846"/>
      <w:r w:rsidRPr="001C02A2">
        <w:rPr>
          <w:bCs/>
          <w:lang w:val="et-EE"/>
        </w:rPr>
        <w:t xml:space="preserve">Projekti koostamise eesmärgiks on </w:t>
      </w:r>
      <w:r w:rsidR="0024626A" w:rsidRPr="001C02A2">
        <w:rPr>
          <w:lang w:val="et-EE"/>
        </w:rPr>
        <w:t>Taevasina tn. 16</w:t>
      </w:r>
      <w:r w:rsidR="00DE2B80" w:rsidRPr="001C02A2">
        <w:rPr>
          <w:lang w:val="et-EE"/>
        </w:rPr>
        <w:t xml:space="preserve"> </w:t>
      </w:r>
      <w:r w:rsidR="00F53803" w:rsidRPr="001C02A2">
        <w:rPr>
          <w:lang w:val="et-EE"/>
        </w:rPr>
        <w:t>aadressile kavandatava</w:t>
      </w:r>
      <w:r w:rsidR="001C6F1A" w:rsidRPr="001C02A2">
        <w:rPr>
          <w:lang w:val="et-EE"/>
        </w:rPr>
        <w:t xml:space="preserve"> </w:t>
      </w:r>
      <w:r w:rsidR="00D30413">
        <w:rPr>
          <w:lang w:val="et-EE"/>
        </w:rPr>
        <w:t>hooajalise elamu</w:t>
      </w:r>
      <w:r w:rsidR="001C6F1A" w:rsidRPr="001C02A2">
        <w:rPr>
          <w:lang w:val="et-EE"/>
        </w:rPr>
        <w:t xml:space="preserve"> püstitamine</w:t>
      </w:r>
      <w:r w:rsidRPr="001C02A2">
        <w:rPr>
          <w:lang w:val="et-EE"/>
        </w:rPr>
        <w:t>.</w:t>
      </w:r>
    </w:p>
    <w:bookmarkEnd w:id="3"/>
    <w:p w14:paraId="15C7F6A9" w14:textId="77777777" w:rsidR="00CD272B" w:rsidRPr="001C02A2" w:rsidRDefault="00CD272B" w:rsidP="00CD272B">
      <w:pPr>
        <w:rPr>
          <w:lang w:val="et-EE"/>
        </w:rPr>
      </w:pPr>
    </w:p>
    <w:p w14:paraId="334E6C84" w14:textId="77777777" w:rsidR="00CD272B" w:rsidRPr="001C02A2" w:rsidRDefault="00CD272B"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ÜLDNÕUDED, ARHITEKTUURSED JA LINNAEHITUSLIKUD TINGIMUSED</w:t>
      </w:r>
    </w:p>
    <w:p w14:paraId="62A5C37E" w14:textId="77777777" w:rsidR="00CD272B" w:rsidRPr="001C02A2" w:rsidRDefault="00CD272B" w:rsidP="00205559">
      <w:pPr>
        <w:pStyle w:val="ListParagraph"/>
        <w:numPr>
          <w:ilvl w:val="1"/>
          <w:numId w:val="1"/>
        </w:numPr>
        <w:ind w:left="709" w:hanging="709"/>
        <w:jc w:val="both"/>
        <w:rPr>
          <w:lang w:val="et-EE"/>
        </w:rPr>
      </w:pPr>
      <w:r w:rsidRPr="001C02A2">
        <w:rPr>
          <w:lang w:val="et-EE"/>
        </w:rPr>
        <w:t>Projekti koostamisel juhinduda Eestis kehtivatest seadustest, standarditest, normdokumentidest ja juhenditest, aga samuti Narva linnas kehtivatest õigusaktidest, sealhulgas:</w:t>
      </w:r>
    </w:p>
    <w:p w14:paraId="0C4993D1" w14:textId="77777777" w:rsidR="00CD272B" w:rsidRPr="001C02A2" w:rsidRDefault="00CD272B" w:rsidP="00205559">
      <w:pPr>
        <w:pStyle w:val="NormalVerdana"/>
        <w:numPr>
          <w:ilvl w:val="0"/>
          <w:numId w:val="22"/>
        </w:numPr>
        <w:ind w:hanging="720"/>
        <w:rPr>
          <w:rFonts w:ascii="Times New Roman" w:hAnsi="Times New Roman"/>
          <w:sz w:val="24"/>
          <w:szCs w:val="24"/>
          <w:u w:val="none"/>
        </w:rPr>
      </w:pPr>
      <w:r w:rsidRPr="001C02A2">
        <w:rPr>
          <w:rFonts w:ascii="Times New Roman" w:hAnsi="Times New Roman"/>
          <w:sz w:val="24"/>
          <w:szCs w:val="24"/>
          <w:u w:val="none"/>
        </w:rPr>
        <w:t xml:space="preserve">Ehitusseadustikuga ehitusprojektile esitatavad nõuded; </w:t>
      </w:r>
    </w:p>
    <w:p w14:paraId="7DB860A2" w14:textId="77777777" w:rsidR="00CD272B" w:rsidRPr="001C02A2" w:rsidRDefault="00CD272B" w:rsidP="00205559">
      <w:pPr>
        <w:pStyle w:val="NormalVerdana"/>
        <w:numPr>
          <w:ilvl w:val="0"/>
          <w:numId w:val="22"/>
        </w:numPr>
        <w:ind w:right="187" w:hanging="720"/>
        <w:rPr>
          <w:rFonts w:ascii="Times New Roman" w:hAnsi="Times New Roman"/>
          <w:sz w:val="24"/>
          <w:szCs w:val="24"/>
          <w:u w:val="none"/>
        </w:rPr>
      </w:pPr>
      <w:r w:rsidRPr="001C02A2">
        <w:rPr>
          <w:rFonts w:ascii="Times New Roman" w:hAnsi="Times New Roman"/>
          <w:sz w:val="24"/>
          <w:szCs w:val="24"/>
          <w:u w:val="none"/>
        </w:rPr>
        <w:t>Narva Linnavolikogu 24.01.2013 otsusega nr 3 kehtestatud Narva Linna üldplaneering;</w:t>
      </w:r>
    </w:p>
    <w:p w14:paraId="25603165" w14:textId="77777777" w:rsidR="00CD272B" w:rsidRPr="001C02A2" w:rsidRDefault="00CD272B" w:rsidP="00205559">
      <w:pPr>
        <w:pStyle w:val="NormalVerdana"/>
        <w:numPr>
          <w:ilvl w:val="0"/>
          <w:numId w:val="22"/>
        </w:numPr>
        <w:ind w:hanging="720"/>
        <w:rPr>
          <w:rFonts w:ascii="Times New Roman" w:hAnsi="Times New Roman"/>
          <w:sz w:val="24"/>
          <w:szCs w:val="24"/>
          <w:u w:val="none"/>
        </w:rPr>
      </w:pPr>
      <w:r w:rsidRPr="001C02A2">
        <w:rPr>
          <w:rFonts w:ascii="Times New Roman" w:hAnsi="Times New Roman"/>
          <w:sz w:val="24"/>
          <w:szCs w:val="24"/>
          <w:u w:val="none"/>
        </w:rPr>
        <w:t>Eesti Standard EVS 932: 2017 „Ehitusprojekt” ning teised asja puudutavad õigusaktid.</w:t>
      </w:r>
    </w:p>
    <w:p w14:paraId="7653C3FC" w14:textId="77777777" w:rsidR="00CD272B" w:rsidRPr="001C02A2" w:rsidRDefault="00CD272B" w:rsidP="00205559">
      <w:pPr>
        <w:pStyle w:val="ListParagraph"/>
        <w:ind w:left="360"/>
        <w:jc w:val="both"/>
        <w:rPr>
          <w:lang w:val="et-EE"/>
        </w:rPr>
      </w:pPr>
    </w:p>
    <w:p w14:paraId="25EB9FEF" w14:textId="77777777" w:rsidR="0055034B" w:rsidRPr="001C02A2" w:rsidRDefault="00CD272B" w:rsidP="00205559">
      <w:pPr>
        <w:pStyle w:val="ListParagraph"/>
        <w:numPr>
          <w:ilvl w:val="1"/>
          <w:numId w:val="1"/>
        </w:numPr>
        <w:ind w:left="709" w:hanging="709"/>
        <w:jc w:val="both"/>
        <w:rPr>
          <w:lang w:val="et-EE"/>
        </w:rPr>
      </w:pPr>
      <w:r w:rsidRPr="001C02A2">
        <w:rPr>
          <w:lang w:val="et-EE"/>
        </w:rPr>
        <w:t>Esitada situatsiooniskeem.</w:t>
      </w:r>
    </w:p>
    <w:p w14:paraId="273BADCF" w14:textId="77777777" w:rsidR="0055034B" w:rsidRPr="00063DD1" w:rsidRDefault="0055034B" w:rsidP="00063DD1">
      <w:pPr>
        <w:jc w:val="both"/>
        <w:rPr>
          <w:lang w:val="et-EE"/>
        </w:rPr>
      </w:pPr>
    </w:p>
    <w:p w14:paraId="620C3E58" w14:textId="554A34C0" w:rsidR="0055034B" w:rsidRPr="001C02A2" w:rsidRDefault="0055034B" w:rsidP="00205559">
      <w:pPr>
        <w:pStyle w:val="ListParagraph"/>
        <w:numPr>
          <w:ilvl w:val="1"/>
          <w:numId w:val="1"/>
        </w:numPr>
        <w:ind w:left="709" w:hanging="709"/>
        <w:jc w:val="both"/>
        <w:rPr>
          <w:lang w:val="et-EE"/>
        </w:rPr>
      </w:pPr>
      <w:r w:rsidRPr="001C02A2">
        <w:rPr>
          <w:lang w:val="et-EE"/>
        </w:rPr>
        <w:t>Eskiisil tuleb täpsustada planeeritava hoone asukoht ning käsitleda ka parkimise tagamist krundil.</w:t>
      </w:r>
    </w:p>
    <w:p w14:paraId="3D8494BF" w14:textId="77777777" w:rsidR="0049009A" w:rsidRPr="00D30413" w:rsidRDefault="0049009A" w:rsidP="00205559">
      <w:pPr>
        <w:pStyle w:val="ListParagraph"/>
        <w:ind w:left="709"/>
        <w:jc w:val="both"/>
        <w:rPr>
          <w:lang w:val="en-US"/>
        </w:rPr>
      </w:pPr>
    </w:p>
    <w:p w14:paraId="05CE10D7" w14:textId="6A793320" w:rsidR="00504A2D" w:rsidRPr="001C02A2" w:rsidRDefault="0049009A" w:rsidP="00205559">
      <w:pPr>
        <w:pStyle w:val="ListParagraph"/>
        <w:numPr>
          <w:ilvl w:val="1"/>
          <w:numId w:val="1"/>
        </w:numPr>
        <w:ind w:left="709" w:hanging="709"/>
        <w:jc w:val="both"/>
        <w:rPr>
          <w:lang w:val="et-EE"/>
        </w:rPr>
      </w:pPr>
      <w:r w:rsidRPr="001C02A2">
        <w:rPr>
          <w:lang w:val="et-EE"/>
        </w:rPr>
        <w:t xml:space="preserve">Vastavalt Narva linna </w:t>
      </w:r>
      <w:r w:rsidR="006A4AFA" w:rsidRPr="001C02A2">
        <w:rPr>
          <w:lang w:val="et-EE"/>
        </w:rPr>
        <w:t>Ü</w:t>
      </w:r>
      <w:r w:rsidR="006316F3" w:rsidRPr="001C02A2">
        <w:rPr>
          <w:lang w:val="et-EE"/>
        </w:rPr>
        <w:t>ldplaneering</w:t>
      </w:r>
      <w:r w:rsidRPr="001C02A2">
        <w:rPr>
          <w:lang w:val="et-EE"/>
        </w:rPr>
        <w:t xml:space="preserve">ule </w:t>
      </w:r>
      <w:r w:rsidR="00246489" w:rsidRPr="001C02A2">
        <w:rPr>
          <w:lang w:val="et-EE"/>
        </w:rPr>
        <w:t>ühel</w:t>
      </w:r>
      <w:r w:rsidR="006316F3" w:rsidRPr="001C02A2">
        <w:rPr>
          <w:lang w:val="et-EE"/>
        </w:rPr>
        <w:t>e</w:t>
      </w:r>
      <w:r w:rsidR="00246489" w:rsidRPr="001C02A2">
        <w:rPr>
          <w:lang w:val="et-EE"/>
        </w:rPr>
        <w:t xml:space="preserve"> krundil</w:t>
      </w:r>
      <w:r w:rsidR="006316F3" w:rsidRPr="001C02A2">
        <w:rPr>
          <w:lang w:val="et-EE"/>
        </w:rPr>
        <w:t>e</w:t>
      </w:r>
      <w:r w:rsidR="00246489" w:rsidRPr="001C02A2">
        <w:rPr>
          <w:lang w:val="et-EE"/>
        </w:rPr>
        <w:t xml:space="preserve"> on lubatud </w:t>
      </w:r>
      <w:r w:rsidR="002E3F0B" w:rsidRPr="001C02A2">
        <w:rPr>
          <w:lang w:val="et-EE"/>
        </w:rPr>
        <w:t xml:space="preserve">ehitada </w:t>
      </w:r>
      <w:r w:rsidR="00246489" w:rsidRPr="001C02A2">
        <w:rPr>
          <w:lang w:val="et-EE"/>
        </w:rPr>
        <w:t>ü</w:t>
      </w:r>
      <w:r w:rsidR="002E3F0B" w:rsidRPr="001C02A2">
        <w:rPr>
          <w:lang w:val="et-EE"/>
        </w:rPr>
        <w:t>ks</w:t>
      </w:r>
      <w:r w:rsidR="00246489" w:rsidRPr="001C02A2">
        <w:rPr>
          <w:lang w:val="et-EE"/>
        </w:rPr>
        <w:t xml:space="preserve"> </w:t>
      </w:r>
      <w:r w:rsidR="001C02A2" w:rsidRPr="001C02A2">
        <w:rPr>
          <w:lang w:val="et-EE"/>
        </w:rPr>
        <w:t xml:space="preserve">hooajaline </w:t>
      </w:r>
      <w:r w:rsidR="00246489" w:rsidRPr="001C02A2">
        <w:rPr>
          <w:lang w:val="et-EE"/>
        </w:rPr>
        <w:t xml:space="preserve">elamu (aiamaja või suvila) ja </w:t>
      </w:r>
      <w:r w:rsidR="006316F3" w:rsidRPr="001C02A2">
        <w:rPr>
          <w:lang w:val="et-EE"/>
        </w:rPr>
        <w:t xml:space="preserve">maksimaalselt </w:t>
      </w:r>
      <w:r w:rsidR="00246489" w:rsidRPr="001C02A2">
        <w:rPr>
          <w:lang w:val="et-EE"/>
        </w:rPr>
        <w:t>ka</w:t>
      </w:r>
      <w:r w:rsidR="002E3F0B" w:rsidRPr="001C02A2">
        <w:rPr>
          <w:lang w:val="et-EE"/>
        </w:rPr>
        <w:t>ks</w:t>
      </w:r>
      <w:r w:rsidR="00246489" w:rsidRPr="001C02A2">
        <w:rPr>
          <w:lang w:val="et-EE"/>
        </w:rPr>
        <w:t xml:space="preserve"> abihoone</w:t>
      </w:r>
      <w:r w:rsidR="006316F3" w:rsidRPr="001C02A2">
        <w:rPr>
          <w:lang w:val="et-EE"/>
        </w:rPr>
        <w:t>t</w:t>
      </w:r>
      <w:r w:rsidR="00246489" w:rsidRPr="001C02A2">
        <w:rPr>
          <w:lang w:val="et-EE"/>
        </w:rPr>
        <w:t xml:space="preserve"> (p2.2.4.3)</w:t>
      </w:r>
      <w:r w:rsidR="00EA461E" w:rsidRPr="001C02A2">
        <w:rPr>
          <w:lang w:val="et-EE"/>
        </w:rPr>
        <w:t>.</w:t>
      </w:r>
    </w:p>
    <w:p w14:paraId="4D68AB19" w14:textId="77777777" w:rsidR="00CD272B" w:rsidRPr="001C02A2" w:rsidRDefault="00CD272B" w:rsidP="00205559">
      <w:pPr>
        <w:ind w:left="709"/>
        <w:jc w:val="both"/>
        <w:rPr>
          <w:lang w:val="et-EE"/>
        </w:rPr>
      </w:pPr>
    </w:p>
    <w:p w14:paraId="4378B141" w14:textId="77777777" w:rsidR="00CD272B" w:rsidRPr="001C02A2" w:rsidRDefault="00CD272B" w:rsidP="00205559">
      <w:pPr>
        <w:pStyle w:val="ListParagraph"/>
        <w:numPr>
          <w:ilvl w:val="1"/>
          <w:numId w:val="1"/>
        </w:numPr>
        <w:ind w:left="709" w:hanging="709"/>
        <w:jc w:val="both"/>
        <w:rPr>
          <w:lang w:val="et-EE"/>
        </w:rPr>
      </w:pPr>
      <w:r w:rsidRPr="001C02A2">
        <w:rPr>
          <w:lang w:val="et-EE"/>
        </w:rPr>
        <w:t>Projekti koostamisel kasutada Narva Linnavalitsuse Arhitektuuri – ja Linnaplaneerimise Ameti poolt vastu võetud geodeetilist krundi alusplaani täpsusega M 1:500, kus on esitatud andmed koostaja kohta (ettevõtja nimi, litsentsi nr, töö nr, mõõdistamise aeg). Narva Linnavalitsuse Arhitektuuri- ja Linnaplaneerimise Ameti geodeesia</w:t>
      </w:r>
      <w:r w:rsidR="00F307A0" w:rsidRPr="001C02A2">
        <w:rPr>
          <w:lang w:val="et-EE"/>
        </w:rPr>
        <w:t>-</w:t>
      </w:r>
      <w:r w:rsidRPr="001C02A2">
        <w:rPr>
          <w:lang w:val="et-EE"/>
        </w:rPr>
        <w:t xml:space="preserve"> </w:t>
      </w:r>
      <w:r w:rsidR="00F307A0" w:rsidRPr="001C02A2">
        <w:rPr>
          <w:lang w:val="et-EE"/>
        </w:rPr>
        <w:t>ja maakorralduse osakonna spetsialisti</w:t>
      </w:r>
      <w:r w:rsidRPr="001C02A2">
        <w:rPr>
          <w:lang w:val="et-EE"/>
        </w:rPr>
        <w:t xml:space="preserve"> poolt võetud vastu geodeetiline krundi alusplaan esitada projekti lisana.</w:t>
      </w:r>
    </w:p>
    <w:p w14:paraId="0834D5EC" w14:textId="77777777" w:rsidR="00CD272B" w:rsidRPr="001C02A2" w:rsidRDefault="00CD272B" w:rsidP="00205559">
      <w:pPr>
        <w:pStyle w:val="ListParagraph"/>
        <w:jc w:val="both"/>
        <w:rPr>
          <w:lang w:val="et-EE"/>
        </w:rPr>
      </w:pPr>
    </w:p>
    <w:p w14:paraId="6DFF60E6" w14:textId="4D298293" w:rsidR="00CD272B" w:rsidRPr="001C02A2" w:rsidRDefault="00D310AF" w:rsidP="00205559">
      <w:pPr>
        <w:pStyle w:val="ListParagraph"/>
        <w:numPr>
          <w:ilvl w:val="1"/>
          <w:numId w:val="1"/>
        </w:numPr>
        <w:ind w:left="709" w:hanging="709"/>
        <w:jc w:val="both"/>
        <w:rPr>
          <w:lang w:val="et-EE"/>
        </w:rPr>
      </w:pPr>
      <w:r w:rsidRPr="001C02A2">
        <w:rPr>
          <w:lang w:val="et-EE"/>
        </w:rPr>
        <w:t>Juhul, kui soovitakse</w:t>
      </w:r>
      <w:r w:rsidR="00C84B6A">
        <w:rPr>
          <w:lang w:val="et-EE"/>
        </w:rPr>
        <w:t xml:space="preserve"> püstitada </w:t>
      </w:r>
      <w:r w:rsidR="00457B60" w:rsidRPr="001C02A2">
        <w:rPr>
          <w:lang w:val="et-EE"/>
        </w:rPr>
        <w:t>hoone o</w:t>
      </w:r>
      <w:r w:rsidR="00CD272B" w:rsidRPr="001C02A2">
        <w:rPr>
          <w:lang w:val="et-EE"/>
        </w:rPr>
        <w:t>lemasolevale vundamendile</w:t>
      </w:r>
      <w:r w:rsidR="00457B60" w:rsidRPr="001C02A2">
        <w:rPr>
          <w:lang w:val="et-EE"/>
        </w:rPr>
        <w:t xml:space="preserve"> (</w:t>
      </w:r>
      <w:r w:rsidR="005503B9">
        <w:rPr>
          <w:lang w:val="et-EE"/>
        </w:rPr>
        <w:t xml:space="preserve">mis ei ole </w:t>
      </w:r>
      <w:proofErr w:type="spellStart"/>
      <w:r w:rsidR="00457B60" w:rsidRPr="001C02A2">
        <w:rPr>
          <w:lang w:val="et-EE"/>
        </w:rPr>
        <w:t>EHR-i</w:t>
      </w:r>
      <w:proofErr w:type="spellEnd"/>
      <w:r w:rsidR="00457B60" w:rsidRPr="001C02A2">
        <w:rPr>
          <w:lang w:val="et-EE"/>
        </w:rPr>
        <w:t xml:space="preserve"> kan</w:t>
      </w:r>
      <w:r w:rsidR="005503B9">
        <w:rPr>
          <w:lang w:val="et-EE"/>
        </w:rPr>
        <w:t>tud</w:t>
      </w:r>
      <w:r w:rsidR="00457B60" w:rsidRPr="001C02A2">
        <w:rPr>
          <w:lang w:val="et-EE"/>
        </w:rPr>
        <w:t>)</w:t>
      </w:r>
      <w:r w:rsidR="00CD272B" w:rsidRPr="001C02A2">
        <w:rPr>
          <w:lang w:val="et-EE"/>
        </w:rPr>
        <w:t xml:space="preserve"> on vaja esitada projekti lisana vundamendi auditi tulemused.</w:t>
      </w:r>
    </w:p>
    <w:p w14:paraId="79355129" w14:textId="77777777" w:rsidR="00CD272B" w:rsidRPr="001C02A2" w:rsidRDefault="00CD272B" w:rsidP="00205559">
      <w:pPr>
        <w:jc w:val="both"/>
        <w:rPr>
          <w:lang w:val="et-EE"/>
        </w:rPr>
      </w:pPr>
    </w:p>
    <w:p w14:paraId="0D778A9C" w14:textId="77777777" w:rsidR="00CD272B" w:rsidRPr="001C02A2" w:rsidRDefault="00CD272B" w:rsidP="00205559">
      <w:pPr>
        <w:pStyle w:val="ListParagraph"/>
        <w:numPr>
          <w:ilvl w:val="1"/>
          <w:numId w:val="1"/>
        </w:numPr>
        <w:ind w:left="709" w:hanging="709"/>
        <w:jc w:val="both"/>
        <w:rPr>
          <w:lang w:val="et-EE"/>
        </w:rPr>
      </w:pPr>
      <w:r w:rsidRPr="001C02A2">
        <w:rPr>
          <w:lang w:val="et-EE"/>
        </w:rPr>
        <w:lastRenderedPageBreak/>
        <w:t>Asendiplaan e</w:t>
      </w:r>
      <w:r w:rsidR="004D26FA" w:rsidRPr="001C02A2">
        <w:rPr>
          <w:lang w:val="et-EE"/>
        </w:rPr>
        <w:t>sitada mõõtkavas 1:500</w:t>
      </w:r>
      <w:r w:rsidRPr="001C02A2">
        <w:rPr>
          <w:lang w:val="et-EE"/>
        </w:rPr>
        <w:t>. Asendiplaanil esitada projekteeritava ala piirid, tänavate ehitusjooned, uue hoone olulised näitajad ja mõõtmed, kaugused lähimate piiride ja ehitisteni, likvideeritavad objektid, olemasolevad ja projekteeritavad välisvõrgud, parkimiskohad, sisse- ja väljasõit krundilt, transpordi liiklussuunad, prügikonteineri asukoht jne. Määratleda pinnakatted. Määrata krundi täisehituse % ning haljastuse % jne. Anda hoone vertikaalne sidumine. Lahendada sadevee äravool (sadevett mitte juhtida kõrvalasuvatele kruntidele). Asendiplaanil esitada lisaks tabel „Ehitiste eksplikatsioon” ning kinnistu tehnilised näitajad.</w:t>
      </w:r>
    </w:p>
    <w:p w14:paraId="3E0D27C3" w14:textId="77777777" w:rsidR="00CD272B" w:rsidRPr="001C02A2" w:rsidRDefault="00CD272B" w:rsidP="00205559">
      <w:pPr>
        <w:jc w:val="both"/>
        <w:rPr>
          <w:lang w:val="et-EE"/>
        </w:rPr>
      </w:pPr>
    </w:p>
    <w:p w14:paraId="19BB3A4F" w14:textId="72533328" w:rsidR="00CD272B" w:rsidRPr="001C02A2" w:rsidRDefault="00CD272B" w:rsidP="00205559">
      <w:pPr>
        <w:pStyle w:val="ListParagraph"/>
        <w:numPr>
          <w:ilvl w:val="1"/>
          <w:numId w:val="1"/>
        </w:numPr>
        <w:ind w:left="709" w:hanging="709"/>
        <w:jc w:val="both"/>
        <w:rPr>
          <w:lang w:val="et-EE"/>
        </w:rPr>
      </w:pPr>
      <w:r w:rsidRPr="001C02A2">
        <w:rPr>
          <w:lang w:val="et-EE"/>
        </w:rPr>
        <w:t>Hoone va</w:t>
      </w:r>
      <w:r w:rsidR="00771F6B" w:rsidRPr="001C02A2">
        <w:rPr>
          <w:lang w:val="et-EE"/>
        </w:rPr>
        <w:t xml:space="preserve">ated </w:t>
      </w:r>
      <w:r w:rsidR="00AA4BFD" w:rsidRPr="001C02A2">
        <w:rPr>
          <w:lang w:val="et-EE"/>
        </w:rPr>
        <w:t>esitada mõõtkavas 1:</w:t>
      </w:r>
      <w:r w:rsidR="0078447A">
        <w:rPr>
          <w:lang w:val="et-EE"/>
        </w:rPr>
        <w:t>5</w:t>
      </w:r>
      <w:r w:rsidR="00AA4BFD" w:rsidRPr="001C02A2">
        <w:rPr>
          <w:lang w:val="et-EE"/>
        </w:rPr>
        <w:t xml:space="preserve">0. </w:t>
      </w:r>
      <w:r w:rsidRPr="001C02A2">
        <w:rPr>
          <w:lang w:val="et-EE"/>
        </w:rPr>
        <w:t>Vaadetel näidata peasissepääsude detaillahendused, vaadete tähistused, akende ja uste värvitoonid, välisviimistluse materjalid, värvikoodid, värvikataloogi nimetus jne. Metallosade värvitoonid esitada RAL kataloogi järgi.</w:t>
      </w:r>
    </w:p>
    <w:p w14:paraId="3EB8B3B4" w14:textId="77777777" w:rsidR="00CD272B" w:rsidRPr="001C02A2" w:rsidRDefault="00CD272B" w:rsidP="00205559">
      <w:pPr>
        <w:jc w:val="both"/>
        <w:rPr>
          <w:lang w:val="et-EE"/>
        </w:rPr>
      </w:pPr>
    </w:p>
    <w:p w14:paraId="4ED2D369" w14:textId="77777777" w:rsidR="00CD272B" w:rsidRPr="001C02A2" w:rsidRDefault="00CD272B" w:rsidP="00205559">
      <w:pPr>
        <w:pStyle w:val="ListParagraph"/>
        <w:numPr>
          <w:ilvl w:val="1"/>
          <w:numId w:val="1"/>
        </w:numPr>
        <w:ind w:left="709" w:hanging="709"/>
        <w:jc w:val="both"/>
        <w:rPr>
          <w:lang w:val="et-EE"/>
        </w:rPr>
      </w:pPr>
      <w:r w:rsidRPr="001C02A2">
        <w:rPr>
          <w:lang w:val="et-EE"/>
        </w:rPr>
        <w:t>Eelneva ehitusprojekti asendiplaan ning ehitiste joonised, mis kajastavad projekteerimiseelseid seaduslikul alusel püstitatud ehitisi ja rajatud konstruktsioone, Narva Linnavalitsuse korraldus projekteerimistingimuste kinnitamise kohta, esitada ehitusprojekti lisadena.</w:t>
      </w:r>
    </w:p>
    <w:p w14:paraId="090546E1" w14:textId="77777777" w:rsidR="00CD272B" w:rsidRPr="001C02A2" w:rsidRDefault="00CD272B" w:rsidP="00205559">
      <w:pPr>
        <w:jc w:val="both"/>
        <w:rPr>
          <w:lang w:val="et-EE"/>
        </w:rPr>
      </w:pPr>
    </w:p>
    <w:p w14:paraId="2A7CD026" w14:textId="77777777" w:rsidR="00CD272B" w:rsidRPr="001C02A2" w:rsidRDefault="00CD272B" w:rsidP="00205559">
      <w:pPr>
        <w:pStyle w:val="ListParagraph"/>
        <w:numPr>
          <w:ilvl w:val="1"/>
          <w:numId w:val="1"/>
        </w:numPr>
        <w:ind w:left="709" w:hanging="709"/>
        <w:jc w:val="both"/>
        <w:rPr>
          <w:lang w:val="et-EE"/>
        </w:rPr>
      </w:pPr>
      <w:r w:rsidRPr="001C02A2">
        <w:rPr>
          <w:lang w:val="et-EE"/>
        </w:rPr>
        <w:t>Vajadusel esitada lammutatavate ehitiste loetelu, lammutustööde korraldamise kirjeldus, lammutusjäätmete kava koos käitluskohtade määramisega.</w:t>
      </w:r>
    </w:p>
    <w:p w14:paraId="114A144E" w14:textId="77777777" w:rsidR="00CD272B" w:rsidRPr="001C02A2" w:rsidRDefault="00CD272B" w:rsidP="00205559">
      <w:pPr>
        <w:jc w:val="both"/>
        <w:rPr>
          <w:lang w:val="et-EE"/>
        </w:rPr>
      </w:pPr>
    </w:p>
    <w:p w14:paraId="61F9A749" w14:textId="77777777" w:rsidR="00CD272B" w:rsidRPr="001C02A2" w:rsidRDefault="00CD272B" w:rsidP="00205559">
      <w:pPr>
        <w:pStyle w:val="ListParagraph"/>
        <w:numPr>
          <w:ilvl w:val="1"/>
          <w:numId w:val="1"/>
        </w:numPr>
        <w:ind w:left="709" w:hanging="709"/>
        <w:jc w:val="both"/>
        <w:rPr>
          <w:lang w:val="et-EE"/>
        </w:rPr>
      </w:pPr>
      <w:r w:rsidRPr="001C02A2">
        <w:rPr>
          <w:lang w:val="et-EE"/>
        </w:rPr>
        <w:t>Esitada ehitiste tehnilised näitajad vastavalt Majandus- ja taristuministri 05.06.2015 määrusele nr 57 „Ehitise tehniliste andmete loetelu ja arvestamise alused“.</w:t>
      </w:r>
    </w:p>
    <w:p w14:paraId="41938924" w14:textId="77777777" w:rsidR="00CD272B" w:rsidRPr="001C02A2" w:rsidRDefault="00CD272B" w:rsidP="00205559">
      <w:pPr>
        <w:jc w:val="both"/>
        <w:rPr>
          <w:lang w:val="et-EE"/>
        </w:rPr>
      </w:pPr>
    </w:p>
    <w:p w14:paraId="5400F9F3" w14:textId="77777777" w:rsidR="00CD272B" w:rsidRPr="001C02A2" w:rsidRDefault="00CD272B" w:rsidP="00205559">
      <w:pPr>
        <w:pStyle w:val="ListParagraph"/>
        <w:numPr>
          <w:ilvl w:val="1"/>
          <w:numId w:val="1"/>
        </w:numPr>
        <w:ind w:left="709" w:hanging="709"/>
        <w:jc w:val="both"/>
        <w:rPr>
          <w:lang w:val="et-EE"/>
        </w:rPr>
      </w:pPr>
      <w:r w:rsidRPr="001C02A2">
        <w:rPr>
          <w:lang w:val="et-EE"/>
        </w:rPr>
        <w:t>Esitada iga ehitise kasutamise otstarve ja kood. Ehitiste kasutamise otstarbed ja koodid esitada vastavalt Majandus- ja taristuministri 02.06.2015. a määrusele nr 51 „Ehitise kasutamise otstarvete loetelu”.</w:t>
      </w:r>
    </w:p>
    <w:p w14:paraId="4481D13E" w14:textId="77777777" w:rsidR="00CD272B" w:rsidRPr="001C02A2" w:rsidRDefault="00CD272B" w:rsidP="00205559">
      <w:pPr>
        <w:jc w:val="both"/>
        <w:rPr>
          <w:lang w:val="et-EE"/>
        </w:rPr>
      </w:pPr>
    </w:p>
    <w:p w14:paraId="43451BED" w14:textId="513BBAD4" w:rsidR="00D70324" w:rsidRPr="001C02A2" w:rsidRDefault="00236994" w:rsidP="00205559">
      <w:pPr>
        <w:pStyle w:val="ListParagraph"/>
        <w:numPr>
          <w:ilvl w:val="1"/>
          <w:numId w:val="1"/>
        </w:numPr>
        <w:ind w:left="709" w:hanging="709"/>
        <w:jc w:val="both"/>
        <w:rPr>
          <w:lang w:val="et-EE"/>
        </w:rPr>
      </w:pPr>
      <w:r w:rsidRPr="001C02A2">
        <w:rPr>
          <w:lang w:val="et-EE"/>
        </w:rPr>
        <w:t>Projekt</w:t>
      </w:r>
      <w:r w:rsidR="00D70324" w:rsidRPr="001C02A2">
        <w:rPr>
          <w:lang w:val="et-EE"/>
        </w:rPr>
        <w:t xml:space="preserve">lahenduses tuleb </w:t>
      </w:r>
      <w:r w:rsidR="00A92702" w:rsidRPr="001C02A2">
        <w:rPr>
          <w:lang w:val="et-EE"/>
        </w:rPr>
        <w:t xml:space="preserve">arvesse võtta </w:t>
      </w:r>
      <w:r w:rsidR="00D70324" w:rsidRPr="001C02A2">
        <w:rPr>
          <w:lang w:val="et-EE"/>
        </w:rPr>
        <w:t xml:space="preserve"> tuletõrje nõude</w:t>
      </w:r>
      <w:r w:rsidR="00A92702" w:rsidRPr="001C02A2">
        <w:rPr>
          <w:lang w:val="et-EE"/>
        </w:rPr>
        <w:t>i</w:t>
      </w:r>
      <w:r w:rsidR="00D70324" w:rsidRPr="001C02A2">
        <w:rPr>
          <w:lang w:val="et-EE"/>
        </w:rPr>
        <w:t>d ja tuleohutuskuja</w:t>
      </w:r>
      <w:r w:rsidR="00A92702" w:rsidRPr="001C02A2">
        <w:rPr>
          <w:lang w:val="et-EE"/>
        </w:rPr>
        <w:t>sid.</w:t>
      </w:r>
      <w:r w:rsidR="00C65A86">
        <w:rPr>
          <w:lang w:val="et-EE"/>
        </w:rPr>
        <w:t xml:space="preserve"> </w:t>
      </w:r>
      <w:r w:rsidR="00C65A86" w:rsidRPr="00C65A86">
        <w:rPr>
          <w:lang w:val="et-EE"/>
        </w:rPr>
        <w:t>Projekteeritava hoone kaugus Taevasina tn 14 krundi piirist peab olema minimaalselt neli meetrit. Kui hoone projekteeritakse lähemale kui neli meetrit, tuleb piirata tule levikut ehituslike abinõudega.</w:t>
      </w:r>
    </w:p>
    <w:p w14:paraId="4D4D3C39" w14:textId="77777777" w:rsidR="00D70324" w:rsidRPr="001C02A2" w:rsidRDefault="00D70324" w:rsidP="00205559">
      <w:pPr>
        <w:pStyle w:val="ListParagraph"/>
        <w:jc w:val="both"/>
        <w:rPr>
          <w:lang w:val="et-EE"/>
        </w:rPr>
      </w:pPr>
    </w:p>
    <w:p w14:paraId="270C2A7B" w14:textId="77777777" w:rsidR="00CD272B" w:rsidRPr="001C02A2" w:rsidRDefault="00CD272B" w:rsidP="00205559">
      <w:pPr>
        <w:pStyle w:val="ListParagraph"/>
        <w:numPr>
          <w:ilvl w:val="1"/>
          <w:numId w:val="1"/>
        </w:numPr>
        <w:ind w:left="709" w:hanging="709"/>
        <w:jc w:val="both"/>
        <w:rPr>
          <w:lang w:val="et-EE"/>
        </w:rPr>
      </w:pPr>
      <w:r w:rsidRPr="001C02A2">
        <w:rPr>
          <w:lang w:val="et-EE"/>
        </w:rPr>
        <w:t>Projekt</w:t>
      </w:r>
      <w:r w:rsidR="00D06B3F" w:rsidRPr="001C02A2">
        <w:rPr>
          <w:lang w:val="et-EE"/>
        </w:rPr>
        <w:t>i</w:t>
      </w:r>
      <w:r w:rsidRPr="001C02A2">
        <w:rPr>
          <w:lang w:val="et-EE"/>
        </w:rPr>
        <w:t xml:space="preserve"> </w:t>
      </w:r>
      <w:r w:rsidR="00D06B3F" w:rsidRPr="001C02A2">
        <w:rPr>
          <w:lang w:val="et-EE"/>
        </w:rPr>
        <w:t xml:space="preserve">ehitusloa taotluse esitada digitaalselt </w:t>
      </w:r>
      <w:proofErr w:type="spellStart"/>
      <w:r w:rsidR="00D06B3F" w:rsidRPr="001C02A2">
        <w:rPr>
          <w:lang w:val="et-EE"/>
        </w:rPr>
        <w:t>EHR-i</w:t>
      </w:r>
      <w:proofErr w:type="spellEnd"/>
      <w:r w:rsidR="00D06B3F" w:rsidRPr="001C02A2">
        <w:rPr>
          <w:lang w:val="et-EE"/>
        </w:rPr>
        <w:t xml:space="preserve"> süsteemi kaudu.</w:t>
      </w:r>
    </w:p>
    <w:p w14:paraId="18C66702" w14:textId="77777777" w:rsidR="00CD272B" w:rsidRPr="001C02A2" w:rsidRDefault="00CD272B" w:rsidP="00205559">
      <w:pPr>
        <w:ind w:left="709"/>
        <w:jc w:val="both"/>
        <w:rPr>
          <w:lang w:val="et-EE"/>
        </w:rPr>
      </w:pPr>
    </w:p>
    <w:p w14:paraId="0E6A85A8" w14:textId="77777777" w:rsidR="00CD272B" w:rsidRPr="001C02A2" w:rsidRDefault="00CD272B" w:rsidP="00205559">
      <w:pPr>
        <w:pStyle w:val="ListParagraph"/>
        <w:numPr>
          <w:ilvl w:val="1"/>
          <w:numId w:val="1"/>
        </w:numPr>
        <w:ind w:left="709" w:hanging="709"/>
        <w:jc w:val="both"/>
        <w:rPr>
          <w:lang w:val="et-EE"/>
        </w:rPr>
      </w:pPr>
      <w:r w:rsidRPr="001C02A2">
        <w:rPr>
          <w:lang w:val="et-EE"/>
        </w:rPr>
        <w:t>Väljastatud projekteerimistingimused lisada projekti kausta.</w:t>
      </w:r>
    </w:p>
    <w:p w14:paraId="27962DEA" w14:textId="77777777" w:rsidR="00CD272B" w:rsidRPr="001C02A2" w:rsidRDefault="00CD272B" w:rsidP="00205559">
      <w:pPr>
        <w:jc w:val="both"/>
        <w:rPr>
          <w:lang w:val="et-EE"/>
        </w:rPr>
      </w:pPr>
    </w:p>
    <w:p w14:paraId="476C201B" w14:textId="19249536" w:rsidR="00CD272B" w:rsidRPr="001C02A2" w:rsidRDefault="00CD272B" w:rsidP="00205559">
      <w:pPr>
        <w:pStyle w:val="ListParagraph"/>
        <w:numPr>
          <w:ilvl w:val="1"/>
          <w:numId w:val="1"/>
        </w:numPr>
        <w:ind w:left="709" w:hanging="709"/>
        <w:jc w:val="both"/>
        <w:rPr>
          <w:lang w:val="et-EE"/>
        </w:rPr>
      </w:pPr>
      <w:r w:rsidRPr="001C02A2">
        <w:rPr>
          <w:lang w:val="et-EE"/>
        </w:rPr>
        <w:t xml:space="preserve">Hoonestusala: </w:t>
      </w:r>
      <w:bookmarkStart w:id="4" w:name="_Hlk67378673"/>
      <w:r w:rsidR="0024626A" w:rsidRPr="001C02A2">
        <w:rPr>
          <w:lang w:val="et-EE"/>
        </w:rPr>
        <w:t>Taevasina tn. 16</w:t>
      </w:r>
      <w:bookmarkEnd w:id="4"/>
      <w:r w:rsidR="0024626A" w:rsidRPr="001C02A2">
        <w:rPr>
          <w:lang w:val="et-EE"/>
        </w:rPr>
        <w:t xml:space="preserve"> </w:t>
      </w:r>
      <w:r w:rsidRPr="001C02A2">
        <w:rPr>
          <w:lang w:val="et-EE"/>
        </w:rPr>
        <w:t xml:space="preserve">krundi piirides, </w:t>
      </w:r>
      <w:r w:rsidR="002A62AE">
        <w:rPr>
          <w:lang w:val="et-EE"/>
        </w:rPr>
        <w:t xml:space="preserve">juhinduda Taevasina tn 12 ja Taevasina tn 18 </w:t>
      </w:r>
      <w:r w:rsidRPr="001C02A2">
        <w:rPr>
          <w:lang w:val="et-EE"/>
        </w:rPr>
        <w:t xml:space="preserve"> </w:t>
      </w:r>
      <w:r w:rsidR="002A62AE">
        <w:rPr>
          <w:lang w:val="et-EE"/>
        </w:rPr>
        <w:t>tänavapoolsetest hoonetest tekkivast tänavajoonest.</w:t>
      </w:r>
    </w:p>
    <w:p w14:paraId="1A188B32" w14:textId="77777777" w:rsidR="00CD272B" w:rsidRPr="001C02A2" w:rsidRDefault="00CD272B" w:rsidP="00205559">
      <w:pPr>
        <w:jc w:val="both"/>
        <w:rPr>
          <w:lang w:val="et-EE"/>
        </w:rPr>
      </w:pPr>
    </w:p>
    <w:p w14:paraId="3AA0B968" w14:textId="60CAA32C" w:rsidR="00CD272B" w:rsidRPr="001C02A2" w:rsidRDefault="00BD13F3" w:rsidP="00205559">
      <w:pPr>
        <w:pStyle w:val="ListParagraph"/>
        <w:numPr>
          <w:ilvl w:val="1"/>
          <w:numId w:val="1"/>
        </w:numPr>
        <w:ind w:left="709" w:hanging="709"/>
        <w:jc w:val="both"/>
        <w:rPr>
          <w:lang w:val="et-EE"/>
        </w:rPr>
      </w:pPr>
      <w:r w:rsidRPr="001C02A2">
        <w:rPr>
          <w:lang w:val="et-EE"/>
        </w:rPr>
        <w:t>Püstitavad</w:t>
      </w:r>
      <w:r w:rsidR="00CD272B" w:rsidRPr="001C02A2">
        <w:rPr>
          <w:lang w:val="et-EE"/>
        </w:rPr>
        <w:t xml:space="preserve"> hooned ja </w:t>
      </w:r>
      <w:r w:rsidR="00D30413">
        <w:rPr>
          <w:lang w:val="et-EE"/>
        </w:rPr>
        <w:t>rajatised</w:t>
      </w:r>
      <w:r w:rsidR="00CD272B" w:rsidRPr="001C02A2">
        <w:rPr>
          <w:lang w:val="et-EE"/>
        </w:rPr>
        <w:t xml:space="preserve">: </w:t>
      </w:r>
      <w:r w:rsidR="00D30413">
        <w:rPr>
          <w:lang w:val="et-EE"/>
        </w:rPr>
        <w:t>hooajaline elamu</w:t>
      </w:r>
      <w:r w:rsidR="00F37C1F" w:rsidRPr="001C02A2">
        <w:rPr>
          <w:lang w:val="et-EE"/>
        </w:rPr>
        <w:t>.</w:t>
      </w:r>
    </w:p>
    <w:p w14:paraId="42F5A61E" w14:textId="77777777" w:rsidR="00CD272B" w:rsidRPr="001C02A2" w:rsidRDefault="00CD272B" w:rsidP="00205559">
      <w:pPr>
        <w:jc w:val="both"/>
        <w:rPr>
          <w:lang w:val="et-EE"/>
        </w:rPr>
      </w:pPr>
    </w:p>
    <w:p w14:paraId="64F2B6D8" w14:textId="15F82055" w:rsidR="00CD272B" w:rsidRPr="001C02A2" w:rsidRDefault="00937BCF" w:rsidP="00205559">
      <w:pPr>
        <w:pStyle w:val="ListParagraph"/>
        <w:numPr>
          <w:ilvl w:val="1"/>
          <w:numId w:val="1"/>
        </w:numPr>
        <w:ind w:left="709" w:hanging="709"/>
        <w:jc w:val="both"/>
        <w:rPr>
          <w:lang w:val="et-EE"/>
        </w:rPr>
      </w:pPr>
      <w:r w:rsidRPr="001C02A2">
        <w:rPr>
          <w:lang w:val="et-EE"/>
        </w:rPr>
        <w:t>Katuse kalle: piirkonda sobiv</w:t>
      </w:r>
      <w:r w:rsidR="002A62AE">
        <w:rPr>
          <w:lang w:val="et-EE"/>
        </w:rPr>
        <w:t>.</w:t>
      </w:r>
    </w:p>
    <w:p w14:paraId="4E5D7687" w14:textId="77777777" w:rsidR="00CD272B" w:rsidRPr="001C02A2" w:rsidRDefault="00CD272B" w:rsidP="00205559">
      <w:pPr>
        <w:jc w:val="both"/>
        <w:rPr>
          <w:lang w:val="et-EE"/>
        </w:rPr>
      </w:pPr>
    </w:p>
    <w:p w14:paraId="7298EEC2" w14:textId="77777777" w:rsidR="00CD272B" w:rsidRPr="001C02A2" w:rsidRDefault="00CD272B" w:rsidP="00205559">
      <w:pPr>
        <w:pStyle w:val="ListParagraph"/>
        <w:numPr>
          <w:ilvl w:val="1"/>
          <w:numId w:val="1"/>
        </w:numPr>
        <w:ind w:left="709" w:hanging="709"/>
        <w:jc w:val="both"/>
        <w:rPr>
          <w:lang w:val="et-EE"/>
        </w:rPr>
      </w:pPr>
      <w:r w:rsidRPr="001C02A2">
        <w:rPr>
          <w:lang w:val="et-EE"/>
        </w:rPr>
        <w:t>Krundi maksimaalne täisehitus: 20%.</w:t>
      </w:r>
    </w:p>
    <w:p w14:paraId="700C80E2" w14:textId="77777777" w:rsidR="00CD272B" w:rsidRPr="001C02A2" w:rsidRDefault="00CD272B" w:rsidP="00205559">
      <w:pPr>
        <w:jc w:val="both"/>
        <w:rPr>
          <w:lang w:val="et-EE"/>
        </w:rPr>
      </w:pPr>
    </w:p>
    <w:p w14:paraId="2AB95A69" w14:textId="77777777" w:rsidR="00CD272B" w:rsidRPr="001C02A2" w:rsidRDefault="00CD272B" w:rsidP="00205559">
      <w:pPr>
        <w:pStyle w:val="ListParagraph"/>
        <w:numPr>
          <w:ilvl w:val="1"/>
          <w:numId w:val="1"/>
        </w:numPr>
        <w:ind w:left="709" w:hanging="709"/>
        <w:jc w:val="both"/>
        <w:rPr>
          <w:lang w:val="et-EE"/>
        </w:rPr>
      </w:pPr>
      <w:r w:rsidRPr="001C02A2">
        <w:rPr>
          <w:lang w:val="et-EE"/>
        </w:rPr>
        <w:t xml:space="preserve">Arhitektuur: piirkonna hoonestuslaadile sobiv, piirkonna arhitektuurset kvaliteedi parandav. Hoone arhitektuur ja välisviimistlus peavad harmoneeruma olemasolevate kõrvalasuvate hoonetega. Soovitatav eelistada naturaalseid materjale (puit, kivi, betoon, </w:t>
      </w:r>
      <w:r w:rsidRPr="001C02A2">
        <w:rPr>
          <w:lang w:val="et-EE"/>
        </w:rPr>
        <w:lastRenderedPageBreak/>
        <w:t>metall, katusekivi, valtsplekk). Soovitav on vältida naturaalseid materjale imiteerivaid materjale (plastvoodrid, plastaknad jms.)</w:t>
      </w:r>
    </w:p>
    <w:p w14:paraId="23CE2ECF" w14:textId="77777777" w:rsidR="00CD272B" w:rsidRPr="001C02A2" w:rsidRDefault="00CD272B" w:rsidP="00205559">
      <w:pPr>
        <w:jc w:val="both"/>
        <w:rPr>
          <w:lang w:val="et-EE"/>
        </w:rPr>
      </w:pPr>
    </w:p>
    <w:p w14:paraId="37E68BAC" w14:textId="46AB4497" w:rsidR="00CD272B" w:rsidRPr="001C02A2" w:rsidRDefault="00E86BD0" w:rsidP="00205559">
      <w:pPr>
        <w:pStyle w:val="ListParagraph"/>
        <w:numPr>
          <w:ilvl w:val="1"/>
          <w:numId w:val="1"/>
        </w:numPr>
        <w:ind w:left="709" w:hanging="709"/>
        <w:jc w:val="both"/>
        <w:rPr>
          <w:lang w:val="et-EE"/>
        </w:rPr>
      </w:pPr>
      <w:r w:rsidRPr="001C02A2">
        <w:rPr>
          <w:lang w:val="et-EE"/>
        </w:rPr>
        <w:t>Elamu</w:t>
      </w:r>
      <w:r w:rsidR="00CD272B" w:rsidRPr="001C02A2">
        <w:rPr>
          <w:lang w:val="et-EE"/>
        </w:rPr>
        <w:t xml:space="preserve"> maksimaalne lubatud kõrgus maapinnast harjajooneni</w:t>
      </w:r>
      <w:r w:rsidR="009765D2" w:rsidRPr="001C02A2">
        <w:rPr>
          <w:lang w:val="et-EE"/>
        </w:rPr>
        <w:t xml:space="preserve"> </w:t>
      </w:r>
      <w:r w:rsidR="00B164B3" w:rsidRPr="001C02A2">
        <w:rPr>
          <w:lang w:val="et-EE"/>
        </w:rPr>
        <w:t>(vastavalt Narva linna Üldplaneeringule 2013-2025</w:t>
      </w:r>
      <w:r w:rsidR="005A2964" w:rsidRPr="001C02A2">
        <w:rPr>
          <w:lang w:val="et-EE"/>
        </w:rPr>
        <w:t>, p2.2.4.3</w:t>
      </w:r>
      <w:r w:rsidR="00B164B3" w:rsidRPr="001C02A2">
        <w:rPr>
          <w:lang w:val="et-EE"/>
        </w:rPr>
        <w:t>)</w:t>
      </w:r>
      <w:r w:rsidR="00CD272B" w:rsidRPr="001C02A2">
        <w:rPr>
          <w:lang w:val="et-EE"/>
        </w:rPr>
        <w:t>: 7,5 m</w:t>
      </w:r>
      <w:r w:rsidR="00F37C1F" w:rsidRPr="001C02A2">
        <w:rPr>
          <w:lang w:val="et-EE"/>
        </w:rPr>
        <w:t>.</w:t>
      </w:r>
    </w:p>
    <w:p w14:paraId="22892279" w14:textId="77777777" w:rsidR="00CD272B" w:rsidRPr="001C02A2" w:rsidRDefault="00CD272B" w:rsidP="00205559">
      <w:pPr>
        <w:ind w:right="187"/>
        <w:jc w:val="both"/>
        <w:rPr>
          <w:lang w:val="et-EE"/>
        </w:rPr>
      </w:pPr>
    </w:p>
    <w:p w14:paraId="01FC3F66" w14:textId="77777777" w:rsidR="00CD272B" w:rsidRPr="001C02A2" w:rsidRDefault="00CD272B" w:rsidP="00205559">
      <w:pPr>
        <w:pStyle w:val="ListParagraph"/>
        <w:numPr>
          <w:ilvl w:val="1"/>
          <w:numId w:val="1"/>
        </w:numPr>
        <w:ind w:left="709" w:hanging="709"/>
        <w:jc w:val="both"/>
        <w:rPr>
          <w:lang w:val="et-EE"/>
        </w:rPr>
      </w:pPr>
      <w:r w:rsidRPr="001C02A2">
        <w:rPr>
          <w:lang w:val="et-EE"/>
        </w:rPr>
        <w:t>Hoonete paiknemine kinnistul peab vastama sanitaar- ja tul</w:t>
      </w:r>
      <w:r w:rsidR="00563113" w:rsidRPr="001C02A2">
        <w:rPr>
          <w:lang w:val="et-EE"/>
        </w:rPr>
        <w:t>eohutusnõuetele ning arvestama a</w:t>
      </w:r>
      <w:r w:rsidRPr="001C02A2">
        <w:rPr>
          <w:lang w:val="et-EE"/>
        </w:rPr>
        <w:t>sjaõigusseadusest tulenevaid kinnisomandi kitsendusi.</w:t>
      </w:r>
    </w:p>
    <w:p w14:paraId="4518CB73" w14:textId="77777777" w:rsidR="00CD272B" w:rsidRPr="001C02A2" w:rsidRDefault="00CD272B" w:rsidP="00205559">
      <w:pPr>
        <w:jc w:val="both"/>
        <w:rPr>
          <w:lang w:val="et-EE"/>
        </w:rPr>
      </w:pPr>
    </w:p>
    <w:p w14:paraId="6341D8BD" w14:textId="53864911" w:rsidR="00CD272B" w:rsidRPr="001C02A2" w:rsidRDefault="00CD272B" w:rsidP="00205559">
      <w:pPr>
        <w:pStyle w:val="ListParagraph"/>
        <w:numPr>
          <w:ilvl w:val="1"/>
          <w:numId w:val="1"/>
        </w:numPr>
        <w:ind w:left="709" w:hanging="709"/>
        <w:jc w:val="both"/>
        <w:rPr>
          <w:u w:val="single"/>
          <w:lang w:val="et-EE"/>
        </w:rPr>
      </w:pPr>
      <w:r w:rsidRPr="001C02A2">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teekatte servast minimaalselt 2m kaugusel. </w:t>
      </w:r>
      <w:proofErr w:type="spellStart"/>
      <w:r w:rsidRPr="001C02A2">
        <w:rPr>
          <w:u w:val="single"/>
          <w:lang w:val="et-EE"/>
        </w:rPr>
        <w:t>Kruntidevaheliste</w:t>
      </w:r>
      <w:proofErr w:type="spellEnd"/>
      <w:r w:rsidRPr="001C02A2">
        <w:rPr>
          <w:u w:val="single"/>
          <w:lang w:val="et-EE"/>
        </w:rPr>
        <w:t xml:space="preserve"> piirete asukohad kooskõlastada naaberkruntide omanikega juhul, kui:</w:t>
      </w:r>
    </w:p>
    <w:p w14:paraId="7024B2F5" w14:textId="77777777" w:rsidR="00CD272B" w:rsidRPr="001C02A2" w:rsidRDefault="00CD272B" w:rsidP="00205559">
      <w:pPr>
        <w:pStyle w:val="ListParagraph"/>
        <w:numPr>
          <w:ilvl w:val="0"/>
          <w:numId w:val="26"/>
        </w:numPr>
        <w:ind w:hanging="720"/>
        <w:jc w:val="both"/>
        <w:rPr>
          <w:u w:val="single"/>
          <w:lang w:val="et-EE"/>
        </w:rPr>
      </w:pPr>
      <w:r w:rsidRPr="001C02A2">
        <w:rPr>
          <w:u w:val="single"/>
          <w:lang w:val="et-EE"/>
        </w:rPr>
        <w:t>piire rajatakse naaberkruntide piiril.</w:t>
      </w:r>
    </w:p>
    <w:p w14:paraId="4AF25B36" w14:textId="77777777" w:rsidR="00CD272B" w:rsidRPr="001C02A2" w:rsidRDefault="00CD272B" w:rsidP="00205559">
      <w:pPr>
        <w:pStyle w:val="ListParagraph"/>
        <w:numPr>
          <w:ilvl w:val="0"/>
          <w:numId w:val="26"/>
        </w:numPr>
        <w:ind w:hanging="720"/>
        <w:jc w:val="both"/>
        <w:rPr>
          <w:u w:val="single"/>
          <w:lang w:val="et-EE"/>
        </w:rPr>
      </w:pPr>
      <w:r w:rsidRPr="001C02A2">
        <w:rPr>
          <w:u w:val="single"/>
          <w:lang w:val="et-EE"/>
        </w:rPr>
        <w:t>piirde teenindamiseks tuleb kasutada naaberkrundi territooriumi.</w:t>
      </w:r>
    </w:p>
    <w:p w14:paraId="4EA20A59" w14:textId="77777777" w:rsidR="00CD272B" w:rsidRPr="001C02A2" w:rsidRDefault="00CD272B" w:rsidP="00CD272B">
      <w:pPr>
        <w:rPr>
          <w:u w:val="single"/>
          <w:lang w:val="et-EE"/>
        </w:rPr>
      </w:pPr>
    </w:p>
    <w:p w14:paraId="3973C91B" w14:textId="77777777" w:rsidR="00CD272B" w:rsidRPr="001C02A2" w:rsidRDefault="00CD272B" w:rsidP="00205559">
      <w:pPr>
        <w:pStyle w:val="ListParagraph"/>
        <w:numPr>
          <w:ilvl w:val="1"/>
          <w:numId w:val="1"/>
        </w:numPr>
        <w:ind w:left="709" w:hanging="709"/>
        <w:jc w:val="both"/>
        <w:rPr>
          <w:lang w:val="et-EE"/>
        </w:rPr>
      </w:pPr>
      <w:r w:rsidRPr="001C02A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1C02A2">
        <w:rPr>
          <w:u w:val="single"/>
          <w:lang w:val="et-EE"/>
        </w:rPr>
        <w:t>kooskõlastada projekteeritavate ehitiste asukoht ja kõrgused naaberkinnisasjade omanikega</w:t>
      </w:r>
      <w:r w:rsidRPr="001C02A2">
        <w:rPr>
          <w:lang w:val="et-EE"/>
        </w:rPr>
        <w:t>, kui ehitis projekteeritakse naaberkrundile lähemale kui 5,0 m.</w:t>
      </w:r>
    </w:p>
    <w:p w14:paraId="29F6E34E" w14:textId="77777777" w:rsidR="00CD272B" w:rsidRPr="001C02A2" w:rsidRDefault="00CD272B" w:rsidP="00205559">
      <w:pPr>
        <w:jc w:val="both"/>
        <w:rPr>
          <w:lang w:val="et-EE"/>
        </w:rPr>
      </w:pPr>
    </w:p>
    <w:p w14:paraId="7F7B00A6" w14:textId="77777777" w:rsidR="00CD272B" w:rsidRPr="001C02A2" w:rsidRDefault="00CD272B" w:rsidP="00205559">
      <w:pPr>
        <w:pStyle w:val="ListParagraph"/>
        <w:numPr>
          <w:ilvl w:val="1"/>
          <w:numId w:val="1"/>
        </w:numPr>
        <w:ind w:left="709" w:hanging="709"/>
        <w:jc w:val="both"/>
        <w:rPr>
          <w:lang w:val="et-EE"/>
        </w:rPr>
      </w:pPr>
      <w:r w:rsidRPr="001C02A2">
        <w:rPr>
          <w:lang w:val="et-EE"/>
        </w:rPr>
        <w:t>Naaberkinnistute omanike õiguste ja huvide kaitseks tuleks projektis ära näidata ka lumepuhastamine katuselt, vihma- ja sulavee äravool, piirde korrashoid.</w:t>
      </w:r>
    </w:p>
    <w:p w14:paraId="2CD4CDED" w14:textId="77777777" w:rsidR="00CD272B" w:rsidRPr="001C02A2" w:rsidRDefault="00CD272B" w:rsidP="00205559">
      <w:pPr>
        <w:ind w:right="187"/>
        <w:jc w:val="both"/>
        <w:rPr>
          <w:lang w:val="et-EE"/>
        </w:rPr>
      </w:pPr>
    </w:p>
    <w:p w14:paraId="7AECCD0B" w14:textId="77777777" w:rsidR="00CD272B" w:rsidRPr="001C02A2" w:rsidRDefault="00CD272B" w:rsidP="00205559">
      <w:pPr>
        <w:pStyle w:val="ListParagraph"/>
        <w:numPr>
          <w:ilvl w:val="1"/>
          <w:numId w:val="1"/>
        </w:numPr>
        <w:ind w:left="709" w:hanging="709"/>
        <w:jc w:val="both"/>
        <w:rPr>
          <w:lang w:val="et-EE"/>
        </w:rPr>
      </w:pPr>
      <w:r w:rsidRPr="001C02A2">
        <w:rPr>
          <w:lang w:val="et-EE"/>
        </w:rPr>
        <w:t>Haljastus: põhimõtteline kujunduslik-funktsionaalne lahendus näidata asendiplaanil. Haljastatud pind peab moodustama krundi üldpindalast vähemalt 70%.</w:t>
      </w:r>
    </w:p>
    <w:p w14:paraId="698317EE" w14:textId="77777777" w:rsidR="00CD272B" w:rsidRPr="001C02A2" w:rsidRDefault="00CD272B" w:rsidP="00205559">
      <w:pPr>
        <w:ind w:left="709"/>
        <w:jc w:val="both"/>
        <w:rPr>
          <w:lang w:val="et-EE"/>
        </w:rPr>
      </w:pPr>
    </w:p>
    <w:p w14:paraId="6539E5E4" w14:textId="01C9C9B0" w:rsidR="00CD272B" w:rsidRPr="001C02A2" w:rsidRDefault="00CD272B" w:rsidP="00205559">
      <w:pPr>
        <w:pStyle w:val="ListParagraph"/>
        <w:numPr>
          <w:ilvl w:val="1"/>
          <w:numId w:val="1"/>
        </w:numPr>
        <w:ind w:left="709" w:hanging="709"/>
        <w:jc w:val="both"/>
        <w:rPr>
          <w:lang w:val="et-EE"/>
        </w:rPr>
      </w:pPr>
      <w:r w:rsidRPr="001C02A2">
        <w:rPr>
          <w:lang w:val="et-EE"/>
        </w:rPr>
        <w:t xml:space="preserve">Parkimiskohad lahendada </w:t>
      </w:r>
      <w:r w:rsidR="00316B34" w:rsidRPr="001C02A2">
        <w:rPr>
          <w:lang w:val="et-EE"/>
        </w:rPr>
        <w:t>Taevasina tn. 16</w:t>
      </w:r>
      <w:r w:rsidR="00316B34" w:rsidRPr="001C02A2">
        <w:rPr>
          <w:lang w:val="en-US"/>
        </w:rPr>
        <w:t xml:space="preserve"> </w:t>
      </w:r>
      <w:r w:rsidRPr="001C02A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14:paraId="79355343" w14:textId="77777777" w:rsidR="00CD272B" w:rsidRPr="001C02A2" w:rsidRDefault="00CD272B" w:rsidP="00205559">
      <w:pPr>
        <w:jc w:val="both"/>
        <w:rPr>
          <w:lang w:val="et-EE"/>
        </w:rPr>
      </w:pPr>
    </w:p>
    <w:p w14:paraId="0DC81FB6" w14:textId="0BB3ADFD" w:rsidR="00CD272B" w:rsidRPr="001C02A2" w:rsidRDefault="00CD272B" w:rsidP="00205559">
      <w:pPr>
        <w:pStyle w:val="ListParagraph"/>
        <w:numPr>
          <w:ilvl w:val="1"/>
          <w:numId w:val="1"/>
        </w:numPr>
        <w:ind w:left="709" w:hanging="709"/>
        <w:jc w:val="both"/>
        <w:rPr>
          <w:lang w:val="et-EE"/>
        </w:rPr>
      </w:pPr>
      <w:r w:rsidRPr="001C02A2">
        <w:rPr>
          <w:lang w:val="et-EE"/>
        </w:rPr>
        <w:t xml:space="preserve">Lubatud transpordi juurdepääs: </w:t>
      </w:r>
      <w:r w:rsidR="00316B34" w:rsidRPr="001C02A2">
        <w:rPr>
          <w:lang w:val="et-EE"/>
        </w:rPr>
        <w:t>Taevasina</w:t>
      </w:r>
      <w:r w:rsidR="00BD13F3" w:rsidRPr="001C02A2">
        <w:rPr>
          <w:lang w:val="et-EE"/>
        </w:rPr>
        <w:t xml:space="preserve"> </w:t>
      </w:r>
      <w:r w:rsidRPr="001C02A2">
        <w:rPr>
          <w:lang w:val="et-EE"/>
        </w:rPr>
        <w:t>tänava poolt. Teed ja juurdepääsud: nt kõvakate, teekattekivid, teekatteplaadid, murukivi.</w:t>
      </w:r>
    </w:p>
    <w:p w14:paraId="51755206" w14:textId="77777777" w:rsidR="00CD272B" w:rsidRPr="001C02A2" w:rsidRDefault="00CD272B" w:rsidP="00205559">
      <w:pPr>
        <w:jc w:val="both"/>
        <w:rPr>
          <w:lang w:val="et-EE"/>
        </w:rPr>
      </w:pPr>
    </w:p>
    <w:p w14:paraId="1CD87FE8" w14:textId="77777777" w:rsidR="00CD272B" w:rsidRPr="001C02A2" w:rsidRDefault="00CD272B" w:rsidP="00205559">
      <w:pPr>
        <w:pStyle w:val="ListParagraph"/>
        <w:numPr>
          <w:ilvl w:val="1"/>
          <w:numId w:val="1"/>
        </w:numPr>
        <w:ind w:left="709" w:hanging="709"/>
        <w:jc w:val="both"/>
        <w:rPr>
          <w:lang w:val="et-EE"/>
        </w:rPr>
      </w:pPr>
      <w:proofErr w:type="spellStart"/>
      <w:r w:rsidRPr="001C02A2">
        <w:rPr>
          <w:lang w:val="et-EE"/>
        </w:rPr>
        <w:t>Segaolme</w:t>
      </w:r>
      <w:proofErr w:type="spellEnd"/>
      <w:r w:rsidRPr="001C02A2">
        <w:rPr>
          <w:lang w:val="et-EE"/>
        </w:rPr>
        <w:t>- ja kompostitavate jäätmete käitlemine: vastavalt Narva jäätmehoolduseeskirjale.</w:t>
      </w:r>
    </w:p>
    <w:p w14:paraId="38AFA4F3" w14:textId="77777777" w:rsidR="00CD272B" w:rsidRPr="001C02A2" w:rsidRDefault="00CD272B" w:rsidP="00205559">
      <w:pPr>
        <w:jc w:val="both"/>
        <w:rPr>
          <w:lang w:val="et-EE"/>
        </w:rPr>
      </w:pPr>
    </w:p>
    <w:p w14:paraId="4927AAA7" w14:textId="77777777" w:rsidR="0094002D" w:rsidRPr="001C02A2" w:rsidRDefault="00CD272B" w:rsidP="00205559">
      <w:pPr>
        <w:pStyle w:val="ListParagraph"/>
        <w:numPr>
          <w:ilvl w:val="1"/>
          <w:numId w:val="1"/>
        </w:numPr>
        <w:ind w:left="709" w:hanging="709"/>
        <w:jc w:val="both"/>
        <w:rPr>
          <w:lang w:val="et-EE"/>
        </w:rPr>
      </w:pPr>
      <w:r w:rsidRPr="001C02A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14:paraId="273076BC" w14:textId="77777777" w:rsidR="0094002D" w:rsidRPr="001C02A2" w:rsidRDefault="0094002D" w:rsidP="00205559">
      <w:pPr>
        <w:pStyle w:val="ListParagraph"/>
        <w:jc w:val="both"/>
        <w:rPr>
          <w:lang w:val="et-EE"/>
        </w:rPr>
      </w:pPr>
    </w:p>
    <w:p w14:paraId="1358124F" w14:textId="07768953" w:rsidR="004B6E81" w:rsidRPr="001C02A2" w:rsidRDefault="0094002D" w:rsidP="00205559">
      <w:pPr>
        <w:pStyle w:val="ListParagraph"/>
        <w:numPr>
          <w:ilvl w:val="1"/>
          <w:numId w:val="1"/>
        </w:numPr>
        <w:shd w:val="clear" w:color="auto" w:fill="FFFFFF"/>
        <w:spacing w:after="120"/>
        <w:ind w:left="709" w:hanging="709"/>
        <w:jc w:val="both"/>
        <w:rPr>
          <w:lang w:val="et-EE"/>
        </w:rPr>
      </w:pPr>
      <w:r w:rsidRPr="001C02A2">
        <w:rPr>
          <w:u w:val="single"/>
          <w:lang w:val="et-EE"/>
        </w:rPr>
        <w:t xml:space="preserve">Üldised nõuded veevarustuse ja kanalisatsiooni kohta </w:t>
      </w:r>
      <w:r w:rsidR="00930EB6">
        <w:rPr>
          <w:u w:val="single"/>
          <w:lang w:val="et-EE"/>
        </w:rPr>
        <w:t>hooajalise elamute</w:t>
      </w:r>
      <w:r w:rsidRPr="001C02A2">
        <w:rPr>
          <w:u w:val="single"/>
          <w:lang w:val="et-EE"/>
        </w:rPr>
        <w:t xml:space="preserve"> piirkonnas:</w:t>
      </w:r>
    </w:p>
    <w:p w14:paraId="3D5997F5" w14:textId="77777777" w:rsidR="004B6E81" w:rsidRPr="001C02A2" w:rsidRDefault="004B6E81" w:rsidP="00205559">
      <w:pPr>
        <w:pStyle w:val="ListParagraph"/>
        <w:jc w:val="both"/>
        <w:rPr>
          <w:lang w:val="et-EE"/>
        </w:rPr>
      </w:pPr>
    </w:p>
    <w:p w14:paraId="4825B893" w14:textId="34C3246F" w:rsidR="00DC2E9A" w:rsidRPr="001C02A2" w:rsidRDefault="0094002D" w:rsidP="00205559">
      <w:pPr>
        <w:shd w:val="clear" w:color="auto" w:fill="FFFFFF"/>
        <w:spacing w:after="120"/>
        <w:ind w:left="709" w:hanging="709"/>
        <w:jc w:val="both"/>
        <w:rPr>
          <w:lang w:val="et-EE"/>
        </w:rPr>
      </w:pPr>
      <w:r w:rsidRPr="001C02A2">
        <w:rPr>
          <w:lang w:val="et-EE"/>
        </w:rPr>
        <w:t xml:space="preserve">6.31.1. Salvkaevu rajamisel tuleb </w:t>
      </w:r>
      <w:r w:rsidR="00C12A74" w:rsidRPr="001C02A2">
        <w:rPr>
          <w:bCs/>
          <w:lang w:val="et-EE"/>
        </w:rPr>
        <w:t>esitada kohaliku omavalitsuse üksusele ehitusteatis koos selle juurde kuuluvate dokumentatsiooniga</w:t>
      </w:r>
      <w:r w:rsidR="00EF67FA" w:rsidRPr="001C02A2">
        <w:rPr>
          <w:bCs/>
          <w:lang w:val="et-EE"/>
        </w:rPr>
        <w:t xml:space="preserve">. Puurkaevu rajamisel tuleb esitada kohaliku omavalitsusele käesoleva määruse lisa 1 kohane asukohakooskõlastuse taotlus ning edaspidi vastavalt § 15 puurkaevu või -augu ehitusloa saamiseks tuleb esitada käesoleva määruse lisa 2 kohane ehitusloa taotlus ja selle juurde kuuluvad dokumendid. </w:t>
      </w:r>
      <w:r w:rsidR="00C12A74" w:rsidRPr="001C02A2">
        <w:rPr>
          <w:bCs/>
          <w:lang w:val="et-EE"/>
        </w:rPr>
        <w:t xml:space="preserve"> (Keskkonnaministri määrus nr 43 „</w:t>
      </w:r>
      <w:r w:rsidR="00C12A74" w:rsidRPr="001C02A2">
        <w:rPr>
          <w:lang w:val="et-EE"/>
        </w:rPr>
        <w:t xml:space="preserve">Nõuded salvkaevu konstruktsiooni, puurkaevu või -augu ehitusprojekti ja konstruktsiooni ning lammutamise ja ümberehitamise ehitusprojekti kohta, puurkaevu või -augu projekteerimise, rajamise, kasutusele võtmise, ümberehitamise, lammutamise ja konserveerimise korra ning puurkaevu või -augu asukoha kooskõlastamise, ehitusloa ja kasutusloa taotluste, ehitus- või kasutusteatise, puurimispäeviku, salvkaevu ehitus- või kasutusteatise, puurkaevu või -augu ja salvkaevu andmete keskkonnaregistrisse kandmiseks esitamise ning puurkaevu või -augu ja salvkaevu lammutamise teatise vormid“). </w:t>
      </w:r>
    </w:p>
    <w:p w14:paraId="269171A5" w14:textId="34C18D9A" w:rsidR="00E801EA" w:rsidRPr="001C02A2" w:rsidRDefault="00DC2E9A" w:rsidP="00205559">
      <w:pPr>
        <w:jc w:val="both"/>
        <w:rPr>
          <w:bCs/>
          <w:lang w:val="et-EE"/>
        </w:rPr>
      </w:pPr>
      <w:r w:rsidRPr="001C02A2">
        <w:rPr>
          <w:lang w:val="et-EE"/>
        </w:rPr>
        <w:t>6</w:t>
      </w:r>
      <w:r w:rsidR="000F17A3" w:rsidRPr="001C02A2">
        <w:rPr>
          <w:lang w:val="et-EE"/>
        </w:rPr>
        <w:t>.31.2</w:t>
      </w:r>
      <w:r w:rsidR="00C12A74" w:rsidRPr="001C02A2">
        <w:rPr>
          <w:lang w:val="et-EE"/>
        </w:rPr>
        <w:t>.</w:t>
      </w:r>
      <w:r w:rsidR="00C12A74" w:rsidRPr="001C02A2">
        <w:rPr>
          <w:rFonts w:ascii="Arial" w:eastAsiaTheme="majorEastAsia" w:hAnsi="Arial" w:cs="Arial"/>
          <w:bCs/>
          <w:sz w:val="22"/>
          <w:szCs w:val="22"/>
          <w:lang w:val="et-EE"/>
        </w:rPr>
        <w:t xml:space="preserve"> </w:t>
      </w:r>
      <w:r w:rsidR="00C12A74" w:rsidRPr="001C02A2">
        <w:rPr>
          <w:bCs/>
          <w:lang w:val="et-EE"/>
        </w:rPr>
        <w:t>Vastavalt Veeseaduse § 154 tuleb tagada puur- ja salvkaevu hooldusala 10 m.</w:t>
      </w:r>
    </w:p>
    <w:p w14:paraId="3E9CC0A8" w14:textId="42CF19A7" w:rsidR="00C12A74" w:rsidRPr="001C02A2" w:rsidRDefault="00DC2E9A" w:rsidP="00205559">
      <w:pPr>
        <w:ind w:left="709" w:hanging="709"/>
        <w:jc w:val="both"/>
        <w:rPr>
          <w:lang w:val="et-EE"/>
        </w:rPr>
      </w:pPr>
      <w:r w:rsidRPr="001C02A2">
        <w:rPr>
          <w:lang w:val="et-EE"/>
        </w:rPr>
        <w:t>6.31.</w:t>
      </w:r>
      <w:r w:rsidR="000F17A3" w:rsidRPr="001C02A2">
        <w:rPr>
          <w:lang w:val="et-EE"/>
        </w:rPr>
        <w:t>3</w:t>
      </w:r>
      <w:r w:rsidR="00C12A74" w:rsidRPr="001C02A2">
        <w:rPr>
          <w:lang w:val="et-EE"/>
        </w:rPr>
        <w:t>.</w:t>
      </w:r>
      <w:r w:rsidR="0098109C" w:rsidRPr="001C02A2">
        <w:rPr>
          <w:lang w:val="et-EE"/>
        </w:rPr>
        <w:t xml:space="preserve"> </w:t>
      </w:r>
      <w:r w:rsidR="00661044" w:rsidRPr="001C02A2">
        <w:rPr>
          <w:lang w:val="et-EE"/>
        </w:rPr>
        <w:t>Juhul, kui</w:t>
      </w:r>
      <w:r w:rsidR="0098109C" w:rsidRPr="001C02A2">
        <w:rPr>
          <w:lang w:val="et-EE"/>
        </w:rPr>
        <w:t xml:space="preserve"> krundil</w:t>
      </w:r>
      <w:r w:rsidR="00C12A74" w:rsidRPr="001C02A2">
        <w:rPr>
          <w:lang w:val="et-EE"/>
        </w:rPr>
        <w:t xml:space="preserve"> puudub ühiskanalisatsioon, võib rajada omapuhasti või kasutada lekkekindlaid </w:t>
      </w:r>
      <w:r w:rsidR="00661044" w:rsidRPr="001C02A2">
        <w:rPr>
          <w:lang w:val="et-EE"/>
        </w:rPr>
        <w:t>kogumismahuteid (Veeseadus § 124 lg 6).</w:t>
      </w:r>
    </w:p>
    <w:p w14:paraId="7AF551E3" w14:textId="1926A2E9" w:rsidR="00EF67FA" w:rsidRPr="001C02A2" w:rsidRDefault="000F17A3" w:rsidP="00205559">
      <w:pPr>
        <w:ind w:left="709" w:hanging="709"/>
        <w:jc w:val="both"/>
        <w:rPr>
          <w:bCs/>
          <w:lang w:val="et-EE"/>
        </w:rPr>
      </w:pPr>
      <w:r w:rsidRPr="001C02A2">
        <w:rPr>
          <w:lang w:val="et-EE"/>
        </w:rPr>
        <w:t>6.31.4</w:t>
      </w:r>
      <w:r w:rsidR="00EF67FA" w:rsidRPr="001C02A2">
        <w:rPr>
          <w:lang w:val="et-EE"/>
        </w:rPr>
        <w:t>.</w:t>
      </w:r>
      <w:r w:rsidR="00EF67FA" w:rsidRPr="001C02A2">
        <w:rPr>
          <w:rFonts w:ascii="Arial" w:hAnsi="Arial" w:cs="Arial"/>
          <w:bCs/>
          <w:kern w:val="36"/>
          <w:sz w:val="22"/>
          <w:szCs w:val="22"/>
          <w:lang w:val="et-EE" w:eastAsia="ru-RU"/>
        </w:rPr>
        <w:t xml:space="preserve"> </w:t>
      </w:r>
      <w:r w:rsidR="00EF67FA" w:rsidRPr="001C02A2">
        <w:rPr>
          <w:bCs/>
          <w:lang w:val="et-EE"/>
        </w:rPr>
        <w:t>Vastavalt Ehitusseadustiku Lisa</w:t>
      </w:r>
      <w:r w:rsidR="00A67089" w:rsidRPr="001C02A2">
        <w:rPr>
          <w:bCs/>
          <w:lang w:val="et-EE"/>
        </w:rPr>
        <w:t>le nr</w:t>
      </w:r>
      <w:r w:rsidR="00EF67FA" w:rsidRPr="001C02A2">
        <w:rPr>
          <w:bCs/>
          <w:lang w:val="et-EE"/>
        </w:rPr>
        <w:t xml:space="preserve"> 1 kinnistu veevärgi- ja kanalisatsioonitorustik</w:t>
      </w:r>
      <w:r w:rsidR="00A67089" w:rsidRPr="001C02A2">
        <w:rPr>
          <w:bCs/>
          <w:lang w:val="et-EE"/>
        </w:rPr>
        <w:t>u (sh abiseadmed), rajamisel/ümberehitamisel/laiendamisel/asendamisel/demonteerimisel</w:t>
      </w:r>
      <w:r w:rsidR="00EF67FA" w:rsidRPr="001C02A2">
        <w:rPr>
          <w:bCs/>
          <w:lang w:val="et-EE"/>
        </w:rPr>
        <w:t xml:space="preserve"> v.a. kui selle kohta kehtib hoone või muu rajatise ehitusluba, tuleb esitada kohaliku omavalitsuse üksusele või otse ehitusregistri kaudu ehitusteatis ja ehitusprojekt.</w:t>
      </w:r>
      <w:r w:rsidR="00A67089" w:rsidRPr="001C02A2">
        <w:rPr>
          <w:bCs/>
          <w:lang w:val="et-EE"/>
        </w:rPr>
        <w:t xml:space="preserve"> </w:t>
      </w:r>
    </w:p>
    <w:p w14:paraId="531C8A53" w14:textId="03C651F5" w:rsidR="00CD272B" w:rsidRPr="001C02A2" w:rsidRDefault="00DC2E9A" w:rsidP="00205559">
      <w:pPr>
        <w:ind w:left="709" w:hanging="709"/>
        <w:jc w:val="both"/>
        <w:rPr>
          <w:rFonts w:eastAsiaTheme="majorEastAsia"/>
          <w:lang w:val="et-EE"/>
        </w:rPr>
      </w:pPr>
      <w:r w:rsidRPr="001C02A2">
        <w:rPr>
          <w:lang w:val="et-EE"/>
        </w:rPr>
        <w:t>6.31.5</w:t>
      </w:r>
      <w:r w:rsidR="00A67089" w:rsidRPr="001C02A2">
        <w:rPr>
          <w:lang w:val="et-EE"/>
        </w:rPr>
        <w:t>.</w:t>
      </w:r>
      <w:r w:rsidR="00930EB6">
        <w:rPr>
          <w:rFonts w:eastAsiaTheme="majorEastAsia"/>
          <w:lang w:val="et-EE"/>
        </w:rPr>
        <w:t xml:space="preserve">Hooajalise elamute piirkonnas </w:t>
      </w:r>
      <w:r w:rsidR="00A67089" w:rsidRPr="001C02A2">
        <w:rPr>
          <w:rFonts w:eastAsiaTheme="majorEastAsia"/>
          <w:lang w:val="et-EE"/>
        </w:rPr>
        <w:t>võib kasutada kas kuivkäimlat (jäätmed komposteeritakse), EU nõuetele vastav BIO-WC (jäätmed utiliseeritakse vastavalt BIO-WC juhendile), või vesiklosetti, mille jaoks on välja ehitatud lokaalne kanalisatsioon.</w:t>
      </w:r>
    </w:p>
    <w:p w14:paraId="53D1B729" w14:textId="77777777" w:rsidR="00A67089" w:rsidRPr="001C02A2" w:rsidRDefault="00A67089" w:rsidP="00205559">
      <w:pPr>
        <w:ind w:left="709"/>
        <w:jc w:val="both"/>
        <w:rPr>
          <w:lang w:val="et-EE"/>
        </w:rPr>
      </w:pPr>
    </w:p>
    <w:p w14:paraId="08F36CF8" w14:textId="77777777" w:rsidR="00CD272B" w:rsidRPr="001C02A2" w:rsidRDefault="00CD272B"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RAKENDUSSÄTTED</w:t>
      </w:r>
    </w:p>
    <w:p w14:paraId="7DA81F43" w14:textId="090CA063" w:rsidR="00CD272B" w:rsidRPr="001C02A2" w:rsidRDefault="00CD272B" w:rsidP="00205559">
      <w:pPr>
        <w:pStyle w:val="ListParagraph"/>
        <w:numPr>
          <w:ilvl w:val="1"/>
          <w:numId w:val="1"/>
        </w:numPr>
        <w:ind w:left="709" w:hanging="709"/>
        <w:jc w:val="both"/>
        <w:rPr>
          <w:lang w:val="et-EE"/>
        </w:rPr>
      </w:pPr>
      <w:r w:rsidRPr="001C02A2">
        <w:rPr>
          <w:bCs/>
          <w:lang w:val="et-EE"/>
        </w:rPr>
        <w:t>Käesolevad projekteerimistingimused on kehtivad kuni</w:t>
      </w:r>
      <w:r w:rsidR="005B4972" w:rsidRPr="001C02A2">
        <w:rPr>
          <w:bCs/>
          <w:lang w:val="et-EE"/>
        </w:rPr>
        <w:t xml:space="preserve"> </w:t>
      </w:r>
      <w:r w:rsidR="00C65A86">
        <w:rPr>
          <w:bCs/>
          <w:lang w:val="et-EE"/>
        </w:rPr>
        <w:t>26</w:t>
      </w:r>
      <w:r w:rsidR="005B4972" w:rsidRPr="001C02A2">
        <w:rPr>
          <w:bCs/>
          <w:lang w:val="et-EE"/>
        </w:rPr>
        <w:t>.</w:t>
      </w:r>
      <w:r w:rsidR="00080AEE" w:rsidRPr="001C02A2">
        <w:rPr>
          <w:bCs/>
          <w:lang w:val="et-EE"/>
        </w:rPr>
        <w:t>0</w:t>
      </w:r>
      <w:r w:rsidR="00CA42C1" w:rsidRPr="001C02A2">
        <w:rPr>
          <w:bCs/>
          <w:lang w:val="et-EE"/>
        </w:rPr>
        <w:t>5</w:t>
      </w:r>
      <w:r w:rsidRPr="001C02A2">
        <w:rPr>
          <w:bCs/>
          <w:lang w:val="et-EE"/>
        </w:rPr>
        <w:t>.202</w:t>
      </w:r>
      <w:r w:rsidR="00080AEE" w:rsidRPr="001C02A2">
        <w:rPr>
          <w:bCs/>
          <w:lang w:val="et-EE"/>
        </w:rPr>
        <w:t>6</w:t>
      </w:r>
      <w:r w:rsidRPr="001C02A2">
        <w:rPr>
          <w:bCs/>
          <w:lang w:val="et-EE"/>
        </w:rPr>
        <w:t xml:space="preserve"> a.</w:t>
      </w:r>
    </w:p>
    <w:p w14:paraId="35C43DE2" w14:textId="77777777" w:rsidR="00CD272B" w:rsidRPr="001C02A2" w:rsidRDefault="00CD272B" w:rsidP="00205559">
      <w:pPr>
        <w:jc w:val="both"/>
        <w:rPr>
          <w:lang w:val="et-EE"/>
        </w:rPr>
      </w:pPr>
    </w:p>
    <w:p w14:paraId="4486DA59" w14:textId="77777777" w:rsidR="00CD272B" w:rsidRPr="001C02A2" w:rsidRDefault="00CD272B" w:rsidP="00205559">
      <w:pPr>
        <w:pStyle w:val="ListParagraph"/>
        <w:numPr>
          <w:ilvl w:val="1"/>
          <w:numId w:val="1"/>
        </w:numPr>
        <w:ind w:left="709" w:hanging="709"/>
        <w:jc w:val="both"/>
        <w:rPr>
          <w:lang w:val="et-EE"/>
        </w:rPr>
      </w:pPr>
      <w:r w:rsidRPr="001C02A2">
        <w:rPr>
          <w:lang w:val="et-EE"/>
        </w:rPr>
        <w:t>Käesolev korraldus jõustub alates teatavakstegemisest.</w:t>
      </w:r>
    </w:p>
    <w:p w14:paraId="04735A9B" w14:textId="77777777" w:rsidR="00CD272B" w:rsidRPr="001C02A2" w:rsidRDefault="00CD272B" w:rsidP="00205559">
      <w:pPr>
        <w:jc w:val="both"/>
        <w:rPr>
          <w:lang w:val="et-EE"/>
        </w:rPr>
      </w:pPr>
    </w:p>
    <w:p w14:paraId="5867B0B8" w14:textId="77777777" w:rsidR="00CD272B" w:rsidRPr="001C02A2" w:rsidRDefault="00CD272B" w:rsidP="00205559">
      <w:pPr>
        <w:pStyle w:val="ListParagraph"/>
        <w:numPr>
          <w:ilvl w:val="1"/>
          <w:numId w:val="1"/>
        </w:numPr>
        <w:ind w:left="709" w:hanging="709"/>
        <w:jc w:val="both"/>
        <w:rPr>
          <w:lang w:val="et-EE"/>
        </w:rPr>
      </w:pPr>
      <w:r w:rsidRPr="001C02A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1CF35677" w14:textId="77777777" w:rsidR="00CD272B" w:rsidRPr="001C02A2" w:rsidRDefault="00CD272B" w:rsidP="00CD272B">
      <w:pPr>
        <w:rPr>
          <w:lang w:val="et-EE"/>
        </w:rPr>
      </w:pPr>
    </w:p>
    <w:p w14:paraId="3E48E1FB" w14:textId="77777777" w:rsidR="000B679E" w:rsidRPr="001C02A2" w:rsidRDefault="000B679E" w:rsidP="00CD272B">
      <w:pPr>
        <w:rPr>
          <w:lang w:val="et-EE"/>
        </w:rPr>
      </w:pPr>
    </w:p>
    <w:p w14:paraId="0D12305B" w14:textId="77777777" w:rsidR="000B679E" w:rsidRPr="001C02A2" w:rsidRDefault="000B679E" w:rsidP="00CD272B">
      <w:pPr>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917ED3" w:rsidRPr="001C02A2" w14:paraId="578395C8" w14:textId="77777777" w:rsidTr="005C0858">
        <w:trPr>
          <w:trHeight w:val="373"/>
          <w:tblCellSpacing w:w="0" w:type="dxa"/>
        </w:trPr>
        <w:tc>
          <w:tcPr>
            <w:tcW w:w="2515" w:type="pct"/>
          </w:tcPr>
          <w:p w14:paraId="0DD5C231" w14:textId="3A64BDB1" w:rsidR="00CD272B" w:rsidRPr="001C02A2" w:rsidRDefault="00080AEE" w:rsidP="005C0858">
            <w:pPr>
              <w:jc w:val="both"/>
              <w:rPr>
                <w:lang w:val="et-EE"/>
              </w:rPr>
            </w:pPr>
            <w:r w:rsidRPr="001C02A2">
              <w:rPr>
                <w:lang w:val="et-EE"/>
              </w:rPr>
              <w:t>Katri Raik</w:t>
            </w:r>
          </w:p>
        </w:tc>
        <w:tc>
          <w:tcPr>
            <w:tcW w:w="2485" w:type="pct"/>
          </w:tcPr>
          <w:p w14:paraId="5C878EF1" w14:textId="77777777" w:rsidR="00CD272B" w:rsidRPr="001C02A2" w:rsidRDefault="00CD272B" w:rsidP="005C0858">
            <w:pPr>
              <w:jc w:val="right"/>
              <w:rPr>
                <w:lang w:val="et-EE"/>
              </w:rPr>
            </w:pPr>
            <w:r w:rsidRPr="001C02A2">
              <w:rPr>
                <w:lang w:val="et-EE"/>
              </w:rPr>
              <w:t>Üllar Kaljuste</w:t>
            </w:r>
          </w:p>
        </w:tc>
      </w:tr>
      <w:tr w:rsidR="00CD272B" w:rsidRPr="00917ED3" w14:paraId="7D043556" w14:textId="77777777" w:rsidTr="00E56B54">
        <w:trPr>
          <w:trHeight w:val="338"/>
          <w:tblCellSpacing w:w="0" w:type="dxa"/>
        </w:trPr>
        <w:tc>
          <w:tcPr>
            <w:tcW w:w="2515" w:type="pct"/>
          </w:tcPr>
          <w:p w14:paraId="6E15F883" w14:textId="02D16B4E" w:rsidR="00CD272B" w:rsidRPr="001C02A2" w:rsidRDefault="008B221E" w:rsidP="005C0858">
            <w:pPr>
              <w:jc w:val="both"/>
              <w:rPr>
                <w:lang w:val="et-EE"/>
              </w:rPr>
            </w:pPr>
            <w:proofErr w:type="spellStart"/>
            <w:r w:rsidRPr="001C02A2">
              <w:t>Linnapea</w:t>
            </w:r>
            <w:proofErr w:type="spellEnd"/>
            <w:r w:rsidRPr="001C02A2">
              <w:t xml:space="preserve">                                                            </w:t>
            </w:r>
          </w:p>
        </w:tc>
        <w:tc>
          <w:tcPr>
            <w:tcW w:w="2485" w:type="pct"/>
          </w:tcPr>
          <w:p w14:paraId="5BEBB824" w14:textId="77777777" w:rsidR="00CD272B" w:rsidRPr="00917ED3" w:rsidRDefault="00A71A87" w:rsidP="00A71A87">
            <w:pPr>
              <w:jc w:val="right"/>
              <w:rPr>
                <w:lang w:val="et-EE"/>
              </w:rPr>
            </w:pPr>
            <w:r w:rsidRPr="001C02A2">
              <w:rPr>
                <w:lang w:val="et-EE" w:eastAsia="ru-RU"/>
              </w:rPr>
              <w:t>Linnasekretär</w:t>
            </w:r>
          </w:p>
        </w:tc>
      </w:tr>
    </w:tbl>
    <w:p w14:paraId="257F128A" w14:textId="77777777" w:rsidR="00B5299C" w:rsidRPr="00917ED3" w:rsidRDefault="00B5299C" w:rsidP="000E72F6">
      <w:pPr>
        <w:jc w:val="both"/>
        <w:rPr>
          <w:lang w:val="et-EE"/>
        </w:rPr>
      </w:pPr>
    </w:p>
    <w:sectPr w:rsidR="00B5299C" w:rsidRPr="00917E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E361AFF"/>
    <w:multiLevelType w:val="hybridMultilevel"/>
    <w:tmpl w:val="2CD0B796"/>
    <w:lvl w:ilvl="0" w:tplc="190C5D98">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3"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7CC4336"/>
    <w:multiLevelType w:val="hybridMultilevel"/>
    <w:tmpl w:val="F2DA1882"/>
    <w:lvl w:ilvl="0" w:tplc="CAFCA4BA">
      <w:numFmt w:val="bullet"/>
      <w:lvlText w:val="-"/>
      <w:lvlJc w:val="left"/>
      <w:pPr>
        <w:ind w:left="1069" w:hanging="360"/>
      </w:pPr>
      <w:rPr>
        <w:rFonts w:ascii="Times New Roman" w:eastAsia="Times New Roman" w:hAnsi="Times New Roman" w:cs="Times New Roman" w:hint="default"/>
        <w:color w:val="C0000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5"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6"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7"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5"/>
  </w:num>
  <w:num w:numId="10">
    <w:abstractNumId w:val="10"/>
  </w:num>
  <w:num w:numId="11">
    <w:abstractNumId w:val="14"/>
  </w:num>
  <w:num w:numId="12">
    <w:abstractNumId w:val="26"/>
  </w:num>
  <w:num w:numId="13">
    <w:abstractNumId w:val="1"/>
  </w:num>
  <w:num w:numId="14">
    <w:abstractNumId w:val="8"/>
  </w:num>
  <w:num w:numId="15">
    <w:abstractNumId w:val="13"/>
  </w:num>
  <w:num w:numId="16">
    <w:abstractNumId w:val="19"/>
  </w:num>
  <w:num w:numId="17">
    <w:abstractNumId w:val="28"/>
  </w:num>
  <w:num w:numId="18">
    <w:abstractNumId w:val="6"/>
  </w:num>
  <w:num w:numId="19">
    <w:abstractNumId w:val="18"/>
  </w:num>
  <w:num w:numId="20">
    <w:abstractNumId w:val="5"/>
  </w:num>
  <w:num w:numId="21">
    <w:abstractNumId w:val="0"/>
  </w:num>
  <w:num w:numId="22">
    <w:abstractNumId w:val="20"/>
  </w:num>
  <w:num w:numId="23">
    <w:abstractNumId w:val="23"/>
  </w:num>
  <w:num w:numId="24">
    <w:abstractNumId w:val="27"/>
  </w:num>
  <w:num w:numId="25">
    <w:abstractNumId w:val="4"/>
  </w:num>
  <w:num w:numId="26">
    <w:abstractNumId w:val="15"/>
  </w:num>
  <w:num w:numId="27">
    <w:abstractNumId w:val="9"/>
  </w:num>
  <w:num w:numId="28">
    <w:abstractNumId w:val="24"/>
  </w:num>
  <w:num w:numId="29">
    <w:abstractNumId w:val="22"/>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40F"/>
    <w:rsid w:val="00011172"/>
    <w:rsid w:val="0001408F"/>
    <w:rsid w:val="000144AF"/>
    <w:rsid w:val="00016653"/>
    <w:rsid w:val="00016A0C"/>
    <w:rsid w:val="0002140C"/>
    <w:rsid w:val="00022718"/>
    <w:rsid w:val="00034E38"/>
    <w:rsid w:val="00040038"/>
    <w:rsid w:val="00042925"/>
    <w:rsid w:val="00063DD1"/>
    <w:rsid w:val="00075D28"/>
    <w:rsid w:val="000763D6"/>
    <w:rsid w:val="00080AEE"/>
    <w:rsid w:val="000820F3"/>
    <w:rsid w:val="000A0742"/>
    <w:rsid w:val="000A30FC"/>
    <w:rsid w:val="000B24D0"/>
    <w:rsid w:val="000B274E"/>
    <w:rsid w:val="000B3089"/>
    <w:rsid w:val="000B679E"/>
    <w:rsid w:val="000D0CA2"/>
    <w:rsid w:val="000D1144"/>
    <w:rsid w:val="000D4BFA"/>
    <w:rsid w:val="000D6442"/>
    <w:rsid w:val="000E4C18"/>
    <w:rsid w:val="000E6F48"/>
    <w:rsid w:val="000E72F6"/>
    <w:rsid w:val="000F17A3"/>
    <w:rsid w:val="000F3F4E"/>
    <w:rsid w:val="001146C2"/>
    <w:rsid w:val="00115830"/>
    <w:rsid w:val="0012749B"/>
    <w:rsid w:val="00127ADA"/>
    <w:rsid w:val="001347F5"/>
    <w:rsid w:val="00136144"/>
    <w:rsid w:val="001415B5"/>
    <w:rsid w:val="001447D7"/>
    <w:rsid w:val="001450F4"/>
    <w:rsid w:val="00165800"/>
    <w:rsid w:val="0016707D"/>
    <w:rsid w:val="00176111"/>
    <w:rsid w:val="00180CFB"/>
    <w:rsid w:val="0018747D"/>
    <w:rsid w:val="00187F24"/>
    <w:rsid w:val="001975FA"/>
    <w:rsid w:val="001A028A"/>
    <w:rsid w:val="001A4C2F"/>
    <w:rsid w:val="001A73AF"/>
    <w:rsid w:val="001B2B32"/>
    <w:rsid w:val="001C02A2"/>
    <w:rsid w:val="001C6F1A"/>
    <w:rsid w:val="001E0176"/>
    <w:rsid w:val="001E1608"/>
    <w:rsid w:val="001E4C20"/>
    <w:rsid w:val="001E55AC"/>
    <w:rsid w:val="001E62A2"/>
    <w:rsid w:val="001E6D04"/>
    <w:rsid w:val="001F30C5"/>
    <w:rsid w:val="001F4F38"/>
    <w:rsid w:val="002011EE"/>
    <w:rsid w:val="002021AB"/>
    <w:rsid w:val="00203933"/>
    <w:rsid w:val="00205559"/>
    <w:rsid w:val="00207F63"/>
    <w:rsid w:val="00213C43"/>
    <w:rsid w:val="00215A9D"/>
    <w:rsid w:val="0021702C"/>
    <w:rsid w:val="002204B6"/>
    <w:rsid w:val="00220A38"/>
    <w:rsid w:val="00223EFB"/>
    <w:rsid w:val="0022723E"/>
    <w:rsid w:val="0023392C"/>
    <w:rsid w:val="00234807"/>
    <w:rsid w:val="00236994"/>
    <w:rsid w:val="00244C58"/>
    <w:rsid w:val="0024626A"/>
    <w:rsid w:val="00246489"/>
    <w:rsid w:val="00246B72"/>
    <w:rsid w:val="00255871"/>
    <w:rsid w:val="0026540B"/>
    <w:rsid w:val="002716F4"/>
    <w:rsid w:val="00280162"/>
    <w:rsid w:val="00284D5B"/>
    <w:rsid w:val="002A62AE"/>
    <w:rsid w:val="002B5BED"/>
    <w:rsid w:val="002C082B"/>
    <w:rsid w:val="002C5582"/>
    <w:rsid w:val="002D723A"/>
    <w:rsid w:val="002E3F0B"/>
    <w:rsid w:val="002E4D0C"/>
    <w:rsid w:val="002F3DAF"/>
    <w:rsid w:val="002F610E"/>
    <w:rsid w:val="00301D21"/>
    <w:rsid w:val="003039B2"/>
    <w:rsid w:val="00311052"/>
    <w:rsid w:val="0031573E"/>
    <w:rsid w:val="00316B34"/>
    <w:rsid w:val="003333D4"/>
    <w:rsid w:val="00333DB7"/>
    <w:rsid w:val="003537E0"/>
    <w:rsid w:val="00355CD1"/>
    <w:rsid w:val="0036268A"/>
    <w:rsid w:val="00364DF1"/>
    <w:rsid w:val="003764F9"/>
    <w:rsid w:val="00380968"/>
    <w:rsid w:val="00380E3E"/>
    <w:rsid w:val="0039025A"/>
    <w:rsid w:val="00390DC5"/>
    <w:rsid w:val="003B59C2"/>
    <w:rsid w:val="003B6AD6"/>
    <w:rsid w:val="003C007B"/>
    <w:rsid w:val="003C2093"/>
    <w:rsid w:val="003C6DD7"/>
    <w:rsid w:val="003D54BB"/>
    <w:rsid w:val="003D5821"/>
    <w:rsid w:val="003D6120"/>
    <w:rsid w:val="003E099C"/>
    <w:rsid w:val="003E6D61"/>
    <w:rsid w:val="003E7788"/>
    <w:rsid w:val="003F0752"/>
    <w:rsid w:val="003F1CA2"/>
    <w:rsid w:val="003F48A1"/>
    <w:rsid w:val="003F61F9"/>
    <w:rsid w:val="003F6CEF"/>
    <w:rsid w:val="00400763"/>
    <w:rsid w:val="00407D61"/>
    <w:rsid w:val="00413CAD"/>
    <w:rsid w:val="00415161"/>
    <w:rsid w:val="00417030"/>
    <w:rsid w:val="0043558F"/>
    <w:rsid w:val="00440C1E"/>
    <w:rsid w:val="00441E78"/>
    <w:rsid w:val="00447870"/>
    <w:rsid w:val="00457B60"/>
    <w:rsid w:val="00465974"/>
    <w:rsid w:val="00467C93"/>
    <w:rsid w:val="00481DF3"/>
    <w:rsid w:val="004853EC"/>
    <w:rsid w:val="0049009A"/>
    <w:rsid w:val="004A1692"/>
    <w:rsid w:val="004A291D"/>
    <w:rsid w:val="004A4F3B"/>
    <w:rsid w:val="004B3E30"/>
    <w:rsid w:val="004B6E81"/>
    <w:rsid w:val="004C4C93"/>
    <w:rsid w:val="004C504E"/>
    <w:rsid w:val="004D26FA"/>
    <w:rsid w:val="004D7406"/>
    <w:rsid w:val="00504A2D"/>
    <w:rsid w:val="00512A10"/>
    <w:rsid w:val="0051771E"/>
    <w:rsid w:val="00523C28"/>
    <w:rsid w:val="00537F19"/>
    <w:rsid w:val="005448DB"/>
    <w:rsid w:val="0055034B"/>
    <w:rsid w:val="005503B9"/>
    <w:rsid w:val="0055455E"/>
    <w:rsid w:val="00563113"/>
    <w:rsid w:val="00565492"/>
    <w:rsid w:val="00577EF9"/>
    <w:rsid w:val="00580FBB"/>
    <w:rsid w:val="005847DF"/>
    <w:rsid w:val="00591345"/>
    <w:rsid w:val="00592415"/>
    <w:rsid w:val="005A23BE"/>
    <w:rsid w:val="005A27C2"/>
    <w:rsid w:val="005A2964"/>
    <w:rsid w:val="005B1E81"/>
    <w:rsid w:val="005B4972"/>
    <w:rsid w:val="005B6772"/>
    <w:rsid w:val="005C0858"/>
    <w:rsid w:val="005C278D"/>
    <w:rsid w:val="005C34BB"/>
    <w:rsid w:val="005C60CE"/>
    <w:rsid w:val="005D080E"/>
    <w:rsid w:val="005D10F0"/>
    <w:rsid w:val="005D1441"/>
    <w:rsid w:val="005D2AA8"/>
    <w:rsid w:val="005D2D2F"/>
    <w:rsid w:val="005D675D"/>
    <w:rsid w:val="005D73FE"/>
    <w:rsid w:val="005E14C5"/>
    <w:rsid w:val="005F1088"/>
    <w:rsid w:val="005F2627"/>
    <w:rsid w:val="005F2DB8"/>
    <w:rsid w:val="00621CB5"/>
    <w:rsid w:val="00621FF7"/>
    <w:rsid w:val="006316F3"/>
    <w:rsid w:val="006348BF"/>
    <w:rsid w:val="00644F28"/>
    <w:rsid w:val="0064566A"/>
    <w:rsid w:val="00646D54"/>
    <w:rsid w:val="0065135C"/>
    <w:rsid w:val="00652005"/>
    <w:rsid w:val="00653FD1"/>
    <w:rsid w:val="00655ECF"/>
    <w:rsid w:val="00661044"/>
    <w:rsid w:val="00677F82"/>
    <w:rsid w:val="00686AF1"/>
    <w:rsid w:val="006871A6"/>
    <w:rsid w:val="00687788"/>
    <w:rsid w:val="006932DD"/>
    <w:rsid w:val="00693AF2"/>
    <w:rsid w:val="006A17D2"/>
    <w:rsid w:val="006A4713"/>
    <w:rsid w:val="006A4AFA"/>
    <w:rsid w:val="006A615D"/>
    <w:rsid w:val="006A73BF"/>
    <w:rsid w:val="006B002F"/>
    <w:rsid w:val="006C1C49"/>
    <w:rsid w:val="006C5D94"/>
    <w:rsid w:val="006D060A"/>
    <w:rsid w:val="006D1285"/>
    <w:rsid w:val="006D447D"/>
    <w:rsid w:val="006D5A3A"/>
    <w:rsid w:val="006E6E48"/>
    <w:rsid w:val="006F7D7A"/>
    <w:rsid w:val="007056DF"/>
    <w:rsid w:val="007063FA"/>
    <w:rsid w:val="00715F09"/>
    <w:rsid w:val="00722C1B"/>
    <w:rsid w:val="007308BA"/>
    <w:rsid w:val="00732B28"/>
    <w:rsid w:val="00740DE1"/>
    <w:rsid w:val="00744A16"/>
    <w:rsid w:val="00745B04"/>
    <w:rsid w:val="007468F5"/>
    <w:rsid w:val="00756A05"/>
    <w:rsid w:val="007671E0"/>
    <w:rsid w:val="007675A4"/>
    <w:rsid w:val="00771F6B"/>
    <w:rsid w:val="00772E66"/>
    <w:rsid w:val="00777C8B"/>
    <w:rsid w:val="0078447A"/>
    <w:rsid w:val="007910EA"/>
    <w:rsid w:val="00795EC0"/>
    <w:rsid w:val="007A048A"/>
    <w:rsid w:val="007A3F73"/>
    <w:rsid w:val="007B2D9E"/>
    <w:rsid w:val="007B4657"/>
    <w:rsid w:val="007C063D"/>
    <w:rsid w:val="007C0C8E"/>
    <w:rsid w:val="007C1F25"/>
    <w:rsid w:val="007C6D6D"/>
    <w:rsid w:val="007C77D6"/>
    <w:rsid w:val="007D28D9"/>
    <w:rsid w:val="007D36FA"/>
    <w:rsid w:val="007F221D"/>
    <w:rsid w:val="007F7855"/>
    <w:rsid w:val="0080003D"/>
    <w:rsid w:val="00805A0D"/>
    <w:rsid w:val="00806D37"/>
    <w:rsid w:val="00813B03"/>
    <w:rsid w:val="008155E3"/>
    <w:rsid w:val="008171F6"/>
    <w:rsid w:val="008177F6"/>
    <w:rsid w:val="00817EF6"/>
    <w:rsid w:val="008226A2"/>
    <w:rsid w:val="008248FA"/>
    <w:rsid w:val="00826452"/>
    <w:rsid w:val="00826EEA"/>
    <w:rsid w:val="00832298"/>
    <w:rsid w:val="00852553"/>
    <w:rsid w:val="008556B9"/>
    <w:rsid w:val="0086097A"/>
    <w:rsid w:val="00861544"/>
    <w:rsid w:val="0087563D"/>
    <w:rsid w:val="0088333D"/>
    <w:rsid w:val="0088340F"/>
    <w:rsid w:val="00893171"/>
    <w:rsid w:val="008A06D1"/>
    <w:rsid w:val="008A1C1C"/>
    <w:rsid w:val="008B221E"/>
    <w:rsid w:val="008C0D98"/>
    <w:rsid w:val="008D3A21"/>
    <w:rsid w:val="008D4F65"/>
    <w:rsid w:val="008F1DEA"/>
    <w:rsid w:val="008F7AA5"/>
    <w:rsid w:val="00902230"/>
    <w:rsid w:val="00904E18"/>
    <w:rsid w:val="00917ED3"/>
    <w:rsid w:val="00922578"/>
    <w:rsid w:val="00922757"/>
    <w:rsid w:val="009246E6"/>
    <w:rsid w:val="00927771"/>
    <w:rsid w:val="00930EB6"/>
    <w:rsid w:val="00934077"/>
    <w:rsid w:val="00937BCF"/>
    <w:rsid w:val="0094002D"/>
    <w:rsid w:val="009446D9"/>
    <w:rsid w:val="009467A3"/>
    <w:rsid w:val="0095071B"/>
    <w:rsid w:val="00951967"/>
    <w:rsid w:val="00952FFE"/>
    <w:rsid w:val="00953DE6"/>
    <w:rsid w:val="00954D5E"/>
    <w:rsid w:val="0096220F"/>
    <w:rsid w:val="0096339C"/>
    <w:rsid w:val="0096378F"/>
    <w:rsid w:val="00963EFF"/>
    <w:rsid w:val="00965F92"/>
    <w:rsid w:val="0097003C"/>
    <w:rsid w:val="00972165"/>
    <w:rsid w:val="009765D2"/>
    <w:rsid w:val="0098109C"/>
    <w:rsid w:val="00982C82"/>
    <w:rsid w:val="009833C9"/>
    <w:rsid w:val="00990017"/>
    <w:rsid w:val="009950AA"/>
    <w:rsid w:val="009A1931"/>
    <w:rsid w:val="009A44EA"/>
    <w:rsid w:val="009A4CA8"/>
    <w:rsid w:val="009A5FD6"/>
    <w:rsid w:val="009A6ACE"/>
    <w:rsid w:val="009C14AD"/>
    <w:rsid w:val="009C32FA"/>
    <w:rsid w:val="009E1896"/>
    <w:rsid w:val="009E29CB"/>
    <w:rsid w:val="009E2ECF"/>
    <w:rsid w:val="009F7C43"/>
    <w:rsid w:val="00A04603"/>
    <w:rsid w:val="00A159ED"/>
    <w:rsid w:val="00A20249"/>
    <w:rsid w:val="00A2173C"/>
    <w:rsid w:val="00A321AF"/>
    <w:rsid w:val="00A34D8B"/>
    <w:rsid w:val="00A35C1D"/>
    <w:rsid w:val="00A37E6C"/>
    <w:rsid w:val="00A42FBB"/>
    <w:rsid w:val="00A519B3"/>
    <w:rsid w:val="00A54C0A"/>
    <w:rsid w:val="00A6134C"/>
    <w:rsid w:val="00A67089"/>
    <w:rsid w:val="00A67827"/>
    <w:rsid w:val="00A70D4F"/>
    <w:rsid w:val="00A71A87"/>
    <w:rsid w:val="00A772AE"/>
    <w:rsid w:val="00A83939"/>
    <w:rsid w:val="00A92702"/>
    <w:rsid w:val="00A9507A"/>
    <w:rsid w:val="00AA4BFD"/>
    <w:rsid w:val="00AB5538"/>
    <w:rsid w:val="00AC1E18"/>
    <w:rsid w:val="00AC3251"/>
    <w:rsid w:val="00AE0A18"/>
    <w:rsid w:val="00AE375C"/>
    <w:rsid w:val="00AE4D53"/>
    <w:rsid w:val="00AE55B8"/>
    <w:rsid w:val="00AF65E5"/>
    <w:rsid w:val="00AF75BC"/>
    <w:rsid w:val="00B075F5"/>
    <w:rsid w:val="00B13172"/>
    <w:rsid w:val="00B164B3"/>
    <w:rsid w:val="00B17ABF"/>
    <w:rsid w:val="00B2225F"/>
    <w:rsid w:val="00B34396"/>
    <w:rsid w:val="00B4004A"/>
    <w:rsid w:val="00B4094B"/>
    <w:rsid w:val="00B50333"/>
    <w:rsid w:val="00B51B26"/>
    <w:rsid w:val="00B5299C"/>
    <w:rsid w:val="00B571DB"/>
    <w:rsid w:val="00B6518F"/>
    <w:rsid w:val="00B75A3B"/>
    <w:rsid w:val="00B75E76"/>
    <w:rsid w:val="00B8074F"/>
    <w:rsid w:val="00B829D8"/>
    <w:rsid w:val="00B944C9"/>
    <w:rsid w:val="00B959EE"/>
    <w:rsid w:val="00B95E2C"/>
    <w:rsid w:val="00BB33C6"/>
    <w:rsid w:val="00BD0573"/>
    <w:rsid w:val="00BD13F3"/>
    <w:rsid w:val="00BD3E60"/>
    <w:rsid w:val="00BE11A8"/>
    <w:rsid w:val="00BE1611"/>
    <w:rsid w:val="00BE1B43"/>
    <w:rsid w:val="00BE212D"/>
    <w:rsid w:val="00BE537A"/>
    <w:rsid w:val="00BF0053"/>
    <w:rsid w:val="00BF3DDA"/>
    <w:rsid w:val="00BF49CF"/>
    <w:rsid w:val="00BF6C74"/>
    <w:rsid w:val="00C01C8F"/>
    <w:rsid w:val="00C04DF8"/>
    <w:rsid w:val="00C12A74"/>
    <w:rsid w:val="00C2115A"/>
    <w:rsid w:val="00C213D4"/>
    <w:rsid w:val="00C370C3"/>
    <w:rsid w:val="00C41A22"/>
    <w:rsid w:val="00C42035"/>
    <w:rsid w:val="00C65A2C"/>
    <w:rsid w:val="00C65A86"/>
    <w:rsid w:val="00C66D97"/>
    <w:rsid w:val="00C71CA5"/>
    <w:rsid w:val="00C755F4"/>
    <w:rsid w:val="00C802D9"/>
    <w:rsid w:val="00C84B6A"/>
    <w:rsid w:val="00C850AE"/>
    <w:rsid w:val="00C911FA"/>
    <w:rsid w:val="00C931E7"/>
    <w:rsid w:val="00C97514"/>
    <w:rsid w:val="00CA42C1"/>
    <w:rsid w:val="00CA6343"/>
    <w:rsid w:val="00CB76D5"/>
    <w:rsid w:val="00CC0002"/>
    <w:rsid w:val="00CC7138"/>
    <w:rsid w:val="00CD272B"/>
    <w:rsid w:val="00CE4C79"/>
    <w:rsid w:val="00CE7AD5"/>
    <w:rsid w:val="00CF1F7D"/>
    <w:rsid w:val="00D0228B"/>
    <w:rsid w:val="00D050C1"/>
    <w:rsid w:val="00D05EBD"/>
    <w:rsid w:val="00D06B3F"/>
    <w:rsid w:val="00D211E9"/>
    <w:rsid w:val="00D26A59"/>
    <w:rsid w:val="00D30413"/>
    <w:rsid w:val="00D310AF"/>
    <w:rsid w:val="00D315E9"/>
    <w:rsid w:val="00D37099"/>
    <w:rsid w:val="00D46ED0"/>
    <w:rsid w:val="00D476BA"/>
    <w:rsid w:val="00D6361C"/>
    <w:rsid w:val="00D6527C"/>
    <w:rsid w:val="00D70324"/>
    <w:rsid w:val="00D715B0"/>
    <w:rsid w:val="00D73F39"/>
    <w:rsid w:val="00D81F1F"/>
    <w:rsid w:val="00D86560"/>
    <w:rsid w:val="00DA555E"/>
    <w:rsid w:val="00DB0415"/>
    <w:rsid w:val="00DB2441"/>
    <w:rsid w:val="00DC2E9A"/>
    <w:rsid w:val="00DC5DB4"/>
    <w:rsid w:val="00DC772C"/>
    <w:rsid w:val="00DD2EF7"/>
    <w:rsid w:val="00DD39C1"/>
    <w:rsid w:val="00DD55A4"/>
    <w:rsid w:val="00DD5946"/>
    <w:rsid w:val="00DE2B80"/>
    <w:rsid w:val="00DE4F3A"/>
    <w:rsid w:val="00DF5521"/>
    <w:rsid w:val="00DF5FB7"/>
    <w:rsid w:val="00E03B25"/>
    <w:rsid w:val="00E0474C"/>
    <w:rsid w:val="00E07708"/>
    <w:rsid w:val="00E07F68"/>
    <w:rsid w:val="00E21594"/>
    <w:rsid w:val="00E237BE"/>
    <w:rsid w:val="00E258B8"/>
    <w:rsid w:val="00E25B6A"/>
    <w:rsid w:val="00E26D78"/>
    <w:rsid w:val="00E32BDB"/>
    <w:rsid w:val="00E40348"/>
    <w:rsid w:val="00E56B54"/>
    <w:rsid w:val="00E579B6"/>
    <w:rsid w:val="00E676CB"/>
    <w:rsid w:val="00E71639"/>
    <w:rsid w:val="00E738EA"/>
    <w:rsid w:val="00E7684A"/>
    <w:rsid w:val="00E801EA"/>
    <w:rsid w:val="00E86BD0"/>
    <w:rsid w:val="00E908AE"/>
    <w:rsid w:val="00E91737"/>
    <w:rsid w:val="00EA1200"/>
    <w:rsid w:val="00EA461E"/>
    <w:rsid w:val="00EA51CD"/>
    <w:rsid w:val="00EB414A"/>
    <w:rsid w:val="00EB7541"/>
    <w:rsid w:val="00EC60D9"/>
    <w:rsid w:val="00ED1A57"/>
    <w:rsid w:val="00ED2DCF"/>
    <w:rsid w:val="00ED3FC5"/>
    <w:rsid w:val="00ED599F"/>
    <w:rsid w:val="00ED640F"/>
    <w:rsid w:val="00EE0622"/>
    <w:rsid w:val="00EE24B6"/>
    <w:rsid w:val="00EF0399"/>
    <w:rsid w:val="00EF3974"/>
    <w:rsid w:val="00EF67FA"/>
    <w:rsid w:val="00F04142"/>
    <w:rsid w:val="00F0446E"/>
    <w:rsid w:val="00F13DDE"/>
    <w:rsid w:val="00F307A0"/>
    <w:rsid w:val="00F3716C"/>
    <w:rsid w:val="00F37C1F"/>
    <w:rsid w:val="00F41C42"/>
    <w:rsid w:val="00F53803"/>
    <w:rsid w:val="00F547A6"/>
    <w:rsid w:val="00F57567"/>
    <w:rsid w:val="00F60502"/>
    <w:rsid w:val="00F60A35"/>
    <w:rsid w:val="00F66C3F"/>
    <w:rsid w:val="00F70BE8"/>
    <w:rsid w:val="00F7371F"/>
    <w:rsid w:val="00F77C32"/>
    <w:rsid w:val="00F834CB"/>
    <w:rsid w:val="00F8451A"/>
    <w:rsid w:val="00F85935"/>
    <w:rsid w:val="00F85B3B"/>
    <w:rsid w:val="00F85C4B"/>
    <w:rsid w:val="00F86184"/>
    <w:rsid w:val="00F86793"/>
    <w:rsid w:val="00F907B5"/>
    <w:rsid w:val="00F945FB"/>
    <w:rsid w:val="00F94B5E"/>
    <w:rsid w:val="00F950F5"/>
    <w:rsid w:val="00FB6EC6"/>
    <w:rsid w:val="00FC2368"/>
    <w:rsid w:val="00FC2F33"/>
    <w:rsid w:val="00FE34F4"/>
    <w:rsid w:val="00FE572F"/>
    <w:rsid w:val="00FE67A0"/>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17884"/>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40F"/>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C12A7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88340F"/>
    <w:pPr>
      <w:keepNext/>
      <w:jc w:val="center"/>
      <w:outlineLvl w:val="1"/>
    </w:pPr>
    <w:rPr>
      <w:rFonts w:ascii="EE Times New Roman" w:hAnsi="EE Times New Roman"/>
      <w:b/>
      <w:sz w:val="28"/>
      <w:szCs w:val="20"/>
      <w:lang w:val="en-US"/>
    </w:rPr>
  </w:style>
  <w:style w:type="paragraph" w:styleId="Heading3">
    <w:name w:val="heading 3"/>
    <w:basedOn w:val="Normal"/>
    <w:next w:val="Normal"/>
    <w:link w:val="Heading3Char"/>
    <w:uiPriority w:val="9"/>
    <w:unhideWhenUsed/>
    <w:qFormat/>
    <w:rsid w:val="0094002D"/>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8340F"/>
    <w:rPr>
      <w:rFonts w:ascii="EE Times New Roman" w:eastAsia="Times New Roman" w:hAnsi="EE Times New Roman" w:cs="Times New Roman"/>
      <w:b/>
      <w:sz w:val="28"/>
      <w:szCs w:val="20"/>
      <w:lang w:val="en-US"/>
    </w:rPr>
  </w:style>
  <w:style w:type="paragraph" w:styleId="ListParagraph">
    <w:name w:val="List Paragraph"/>
    <w:basedOn w:val="Normal"/>
    <w:uiPriority w:val="34"/>
    <w:qFormat/>
    <w:rsid w:val="0088340F"/>
    <w:pPr>
      <w:ind w:left="720"/>
      <w:contextualSpacing/>
    </w:pPr>
  </w:style>
  <w:style w:type="paragraph" w:customStyle="1" w:styleId="NormalVerdana">
    <w:name w:val="Normal + Verdana"/>
    <w:aliases w:val="(Complex) 13,5 pt,Underline"/>
    <w:basedOn w:val="Normal"/>
    <w:rsid w:val="00E908AE"/>
    <w:pPr>
      <w:numPr>
        <w:ilvl w:val="1"/>
        <w:numId w:val="13"/>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D05EBD"/>
    <w:rPr>
      <w:rFonts w:ascii="Tahoma" w:hAnsi="Tahoma" w:cs="Tahoma"/>
      <w:sz w:val="16"/>
      <w:szCs w:val="16"/>
    </w:rPr>
  </w:style>
  <w:style w:type="character" w:customStyle="1" w:styleId="BalloonTextChar">
    <w:name w:val="Balloon Text Char"/>
    <w:basedOn w:val="DefaultParagraphFont"/>
    <w:link w:val="BalloonText"/>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table" w:styleId="TableGrid">
    <w:name w:val="Table Grid"/>
    <w:basedOn w:val="TableNormal"/>
    <w:uiPriority w:val="59"/>
    <w:rsid w:val="00467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4002D"/>
    <w:rPr>
      <w:rFonts w:asciiTheme="majorHAnsi" w:eastAsiaTheme="majorEastAsia" w:hAnsiTheme="majorHAnsi" w:cstheme="majorBidi"/>
      <w:color w:val="243F60" w:themeColor="accent1" w:themeShade="7F"/>
      <w:sz w:val="24"/>
      <w:szCs w:val="24"/>
      <w:lang w:val="en-GB"/>
    </w:rPr>
  </w:style>
  <w:style w:type="character" w:customStyle="1" w:styleId="Heading1Char">
    <w:name w:val="Heading 1 Char"/>
    <w:basedOn w:val="DefaultParagraphFont"/>
    <w:link w:val="Heading1"/>
    <w:uiPriority w:val="9"/>
    <w:rsid w:val="00C12A74"/>
    <w:rPr>
      <w:rFonts w:asciiTheme="majorHAnsi" w:eastAsiaTheme="majorEastAsia" w:hAnsiTheme="majorHAnsi" w:cstheme="majorBidi"/>
      <w:color w:val="365F91" w:themeColor="accent1" w:themeShade="BF"/>
      <w:sz w:val="32"/>
      <w:szCs w:val="32"/>
      <w:lang w:val="en-GB"/>
    </w:rPr>
  </w:style>
  <w:style w:type="character" w:styleId="CommentReference">
    <w:name w:val="annotation reference"/>
    <w:basedOn w:val="DefaultParagraphFont"/>
    <w:uiPriority w:val="99"/>
    <w:semiHidden/>
    <w:unhideWhenUsed/>
    <w:rsid w:val="00280162"/>
    <w:rPr>
      <w:sz w:val="16"/>
      <w:szCs w:val="16"/>
    </w:rPr>
  </w:style>
  <w:style w:type="paragraph" w:styleId="CommentText">
    <w:name w:val="annotation text"/>
    <w:basedOn w:val="Normal"/>
    <w:link w:val="CommentTextChar"/>
    <w:uiPriority w:val="99"/>
    <w:semiHidden/>
    <w:unhideWhenUsed/>
    <w:rsid w:val="00280162"/>
    <w:rPr>
      <w:sz w:val="20"/>
      <w:szCs w:val="20"/>
    </w:rPr>
  </w:style>
  <w:style w:type="character" w:customStyle="1" w:styleId="CommentTextChar">
    <w:name w:val="Comment Text Char"/>
    <w:basedOn w:val="DefaultParagraphFont"/>
    <w:link w:val="CommentText"/>
    <w:uiPriority w:val="99"/>
    <w:semiHidden/>
    <w:rsid w:val="00280162"/>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80162"/>
    <w:rPr>
      <w:b/>
      <w:bCs/>
    </w:rPr>
  </w:style>
  <w:style w:type="character" w:customStyle="1" w:styleId="CommentSubjectChar">
    <w:name w:val="Comment Subject Char"/>
    <w:basedOn w:val="CommentTextChar"/>
    <w:link w:val="CommentSubject"/>
    <w:uiPriority w:val="99"/>
    <w:semiHidden/>
    <w:rsid w:val="00280162"/>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0317">
      <w:bodyDiv w:val="1"/>
      <w:marLeft w:val="0"/>
      <w:marRight w:val="0"/>
      <w:marTop w:val="0"/>
      <w:marBottom w:val="0"/>
      <w:divBdr>
        <w:top w:val="none" w:sz="0" w:space="0" w:color="auto"/>
        <w:left w:val="none" w:sz="0" w:space="0" w:color="auto"/>
        <w:bottom w:val="none" w:sz="0" w:space="0" w:color="auto"/>
        <w:right w:val="none" w:sz="0" w:space="0" w:color="auto"/>
      </w:divBdr>
    </w:div>
    <w:div w:id="124810304">
      <w:bodyDiv w:val="1"/>
      <w:marLeft w:val="0"/>
      <w:marRight w:val="0"/>
      <w:marTop w:val="0"/>
      <w:marBottom w:val="0"/>
      <w:divBdr>
        <w:top w:val="none" w:sz="0" w:space="0" w:color="auto"/>
        <w:left w:val="none" w:sz="0" w:space="0" w:color="auto"/>
        <w:bottom w:val="none" w:sz="0" w:space="0" w:color="auto"/>
        <w:right w:val="none" w:sz="0" w:space="0" w:color="auto"/>
      </w:divBdr>
    </w:div>
    <w:div w:id="195705489">
      <w:bodyDiv w:val="1"/>
      <w:marLeft w:val="0"/>
      <w:marRight w:val="0"/>
      <w:marTop w:val="0"/>
      <w:marBottom w:val="0"/>
      <w:divBdr>
        <w:top w:val="none" w:sz="0" w:space="0" w:color="auto"/>
        <w:left w:val="none" w:sz="0" w:space="0" w:color="auto"/>
        <w:bottom w:val="none" w:sz="0" w:space="0" w:color="auto"/>
        <w:right w:val="none" w:sz="0" w:space="0" w:color="auto"/>
      </w:divBdr>
    </w:div>
    <w:div w:id="259412367">
      <w:bodyDiv w:val="1"/>
      <w:marLeft w:val="0"/>
      <w:marRight w:val="0"/>
      <w:marTop w:val="0"/>
      <w:marBottom w:val="0"/>
      <w:divBdr>
        <w:top w:val="none" w:sz="0" w:space="0" w:color="auto"/>
        <w:left w:val="none" w:sz="0" w:space="0" w:color="auto"/>
        <w:bottom w:val="none" w:sz="0" w:space="0" w:color="auto"/>
        <w:right w:val="none" w:sz="0" w:space="0" w:color="auto"/>
      </w:divBdr>
    </w:div>
    <w:div w:id="565260984">
      <w:bodyDiv w:val="1"/>
      <w:marLeft w:val="0"/>
      <w:marRight w:val="0"/>
      <w:marTop w:val="0"/>
      <w:marBottom w:val="0"/>
      <w:divBdr>
        <w:top w:val="none" w:sz="0" w:space="0" w:color="auto"/>
        <w:left w:val="none" w:sz="0" w:space="0" w:color="auto"/>
        <w:bottom w:val="none" w:sz="0" w:space="0" w:color="auto"/>
        <w:right w:val="none" w:sz="0" w:space="0" w:color="auto"/>
      </w:divBdr>
    </w:div>
    <w:div w:id="681977258">
      <w:bodyDiv w:val="1"/>
      <w:marLeft w:val="0"/>
      <w:marRight w:val="0"/>
      <w:marTop w:val="0"/>
      <w:marBottom w:val="0"/>
      <w:divBdr>
        <w:top w:val="none" w:sz="0" w:space="0" w:color="auto"/>
        <w:left w:val="none" w:sz="0" w:space="0" w:color="auto"/>
        <w:bottom w:val="none" w:sz="0" w:space="0" w:color="auto"/>
        <w:right w:val="none" w:sz="0" w:space="0" w:color="auto"/>
      </w:divBdr>
    </w:div>
    <w:div w:id="752506931">
      <w:bodyDiv w:val="1"/>
      <w:marLeft w:val="0"/>
      <w:marRight w:val="0"/>
      <w:marTop w:val="0"/>
      <w:marBottom w:val="0"/>
      <w:divBdr>
        <w:top w:val="none" w:sz="0" w:space="0" w:color="auto"/>
        <w:left w:val="none" w:sz="0" w:space="0" w:color="auto"/>
        <w:bottom w:val="none" w:sz="0" w:space="0" w:color="auto"/>
        <w:right w:val="none" w:sz="0" w:space="0" w:color="auto"/>
      </w:divBdr>
    </w:div>
    <w:div w:id="954749716">
      <w:bodyDiv w:val="1"/>
      <w:marLeft w:val="0"/>
      <w:marRight w:val="0"/>
      <w:marTop w:val="0"/>
      <w:marBottom w:val="0"/>
      <w:divBdr>
        <w:top w:val="none" w:sz="0" w:space="0" w:color="auto"/>
        <w:left w:val="none" w:sz="0" w:space="0" w:color="auto"/>
        <w:bottom w:val="none" w:sz="0" w:space="0" w:color="auto"/>
        <w:right w:val="none" w:sz="0" w:space="0" w:color="auto"/>
      </w:divBdr>
    </w:div>
    <w:div w:id="1130974497">
      <w:bodyDiv w:val="1"/>
      <w:marLeft w:val="0"/>
      <w:marRight w:val="0"/>
      <w:marTop w:val="0"/>
      <w:marBottom w:val="0"/>
      <w:divBdr>
        <w:top w:val="none" w:sz="0" w:space="0" w:color="auto"/>
        <w:left w:val="none" w:sz="0" w:space="0" w:color="auto"/>
        <w:bottom w:val="none" w:sz="0" w:space="0" w:color="auto"/>
        <w:right w:val="none" w:sz="0" w:space="0" w:color="auto"/>
      </w:divBdr>
    </w:div>
    <w:div w:id="1303654291">
      <w:bodyDiv w:val="1"/>
      <w:marLeft w:val="0"/>
      <w:marRight w:val="0"/>
      <w:marTop w:val="0"/>
      <w:marBottom w:val="0"/>
      <w:divBdr>
        <w:top w:val="none" w:sz="0" w:space="0" w:color="auto"/>
        <w:left w:val="none" w:sz="0" w:space="0" w:color="auto"/>
        <w:bottom w:val="none" w:sz="0" w:space="0" w:color="auto"/>
        <w:right w:val="none" w:sz="0" w:space="0" w:color="auto"/>
      </w:divBdr>
    </w:div>
    <w:div w:id="1463765802">
      <w:bodyDiv w:val="1"/>
      <w:marLeft w:val="0"/>
      <w:marRight w:val="0"/>
      <w:marTop w:val="0"/>
      <w:marBottom w:val="0"/>
      <w:divBdr>
        <w:top w:val="none" w:sz="0" w:space="0" w:color="auto"/>
        <w:left w:val="none" w:sz="0" w:space="0" w:color="auto"/>
        <w:bottom w:val="none" w:sz="0" w:space="0" w:color="auto"/>
        <w:right w:val="none" w:sz="0" w:space="0" w:color="auto"/>
      </w:divBdr>
    </w:div>
    <w:div w:id="1475610148">
      <w:bodyDiv w:val="1"/>
      <w:marLeft w:val="0"/>
      <w:marRight w:val="0"/>
      <w:marTop w:val="0"/>
      <w:marBottom w:val="0"/>
      <w:divBdr>
        <w:top w:val="none" w:sz="0" w:space="0" w:color="auto"/>
        <w:left w:val="none" w:sz="0" w:space="0" w:color="auto"/>
        <w:bottom w:val="none" w:sz="0" w:space="0" w:color="auto"/>
        <w:right w:val="none" w:sz="0" w:space="0" w:color="auto"/>
      </w:divBdr>
    </w:div>
    <w:div w:id="1621764963">
      <w:bodyDiv w:val="1"/>
      <w:marLeft w:val="0"/>
      <w:marRight w:val="0"/>
      <w:marTop w:val="0"/>
      <w:marBottom w:val="0"/>
      <w:divBdr>
        <w:top w:val="none" w:sz="0" w:space="0" w:color="auto"/>
        <w:left w:val="none" w:sz="0" w:space="0" w:color="auto"/>
        <w:bottom w:val="none" w:sz="0" w:space="0" w:color="auto"/>
        <w:right w:val="none" w:sz="0" w:space="0" w:color="auto"/>
      </w:divBdr>
    </w:div>
    <w:div w:id="1807355917">
      <w:bodyDiv w:val="1"/>
      <w:marLeft w:val="0"/>
      <w:marRight w:val="0"/>
      <w:marTop w:val="0"/>
      <w:marBottom w:val="0"/>
      <w:divBdr>
        <w:top w:val="none" w:sz="0" w:space="0" w:color="auto"/>
        <w:left w:val="none" w:sz="0" w:space="0" w:color="auto"/>
        <w:bottom w:val="none" w:sz="0" w:space="0" w:color="auto"/>
        <w:right w:val="none" w:sz="0" w:space="0" w:color="auto"/>
      </w:divBdr>
    </w:div>
    <w:div w:id="1898130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A6B5BD-BC95-4D36-8428-C2D65C4C5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6</Pages>
  <Words>2281</Words>
  <Characters>13003</Characters>
  <Application>Microsoft Office Word</Application>
  <DocSecurity>0</DocSecurity>
  <Lines>108</Lines>
  <Paragraphs>30</Paragraphs>
  <ScaleCrop>false</ScaleCrop>
  <HeadingPairs>
    <vt:vector size="6" baseType="variant">
      <vt:variant>
        <vt:lpstr>Title</vt:lpstr>
      </vt:variant>
      <vt:variant>
        <vt:i4>1</vt:i4>
      </vt:variant>
      <vt:variant>
        <vt:lpstr>Название</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dc:creator>
  <cp:keywords/>
  <dc:description/>
  <cp:lastModifiedBy>jevgeha@mail.ru</cp:lastModifiedBy>
  <cp:revision>35</cp:revision>
  <cp:lastPrinted>2021-05-05T05:36:00Z</cp:lastPrinted>
  <dcterms:created xsi:type="dcterms:W3CDTF">2021-05-04T06:11:00Z</dcterms:created>
  <dcterms:modified xsi:type="dcterms:W3CDTF">2021-05-25T06:20:00Z</dcterms:modified>
</cp:coreProperties>
</file>