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10" w:type="dxa"/>
          <w:right w:w="10" w:type="dxa"/>
        </w:tblCellMar>
        <w:tblLook w:val="0000" w:firstRow="0" w:lastRow="0" w:firstColumn="0" w:lastColumn="0" w:noHBand="0" w:noVBand="0"/>
      </w:tblPr>
      <w:tblGrid>
        <w:gridCol w:w="9072"/>
      </w:tblGrid>
      <w:tr w:rsidR="00954D28" w:rsidTr="008E4908">
        <w:trPr>
          <w:trHeight w:val="1"/>
        </w:trPr>
        <w:tc>
          <w:tcPr>
            <w:tcW w:w="94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954D28" w:rsidRDefault="00954D28" w:rsidP="008E4908">
            <w:pPr>
              <w:ind w:left="390"/>
              <w:jc w:val="right"/>
              <w:rPr>
                <w:rFonts w:eastAsia="Times New Roman" w:cs="Times New Roman"/>
              </w:rPr>
            </w:pPr>
            <w:r>
              <w:rPr>
                <w:rFonts w:eastAsia="Times New Roman" w:cs="Times New Roman"/>
              </w:rPr>
              <w:t xml:space="preserve">                                                                                                                                                                 Eelnõu</w:t>
            </w:r>
          </w:p>
          <w:p w:rsidR="00954D28" w:rsidRDefault="00954D28" w:rsidP="008E4908">
            <w:pPr>
              <w:spacing w:before="100" w:after="100"/>
              <w:jc w:val="center"/>
            </w:pPr>
            <w:r>
              <w:rPr>
                <w:rFonts w:eastAsia="Times New Roman" w:cs="Times New Roman"/>
                <w:b/>
              </w:rPr>
              <w:t>NARVA LINNAVALITSUS</w:t>
            </w:r>
          </w:p>
        </w:tc>
      </w:tr>
    </w:tbl>
    <w:p w:rsidR="00954D28" w:rsidRDefault="00954D28" w:rsidP="00954D28">
      <w:pPr>
        <w:spacing w:before="100" w:after="100"/>
        <w:jc w:val="center"/>
        <w:rPr>
          <w:rFonts w:eastAsia="Times New Roman" w:cs="Times New Roman"/>
        </w:rPr>
      </w:pPr>
      <w:r>
        <w:rPr>
          <w:rFonts w:eastAsia="Times New Roman" w:cs="Times New Roman"/>
          <w:b/>
        </w:rPr>
        <w:t>KORRALDUS</w:t>
      </w:r>
    </w:p>
    <w:tbl>
      <w:tblPr>
        <w:tblW w:w="0" w:type="auto"/>
        <w:tblCellMar>
          <w:left w:w="10" w:type="dxa"/>
          <w:right w:w="10" w:type="dxa"/>
        </w:tblCellMar>
        <w:tblLook w:val="0000" w:firstRow="0" w:lastRow="0" w:firstColumn="0" w:lastColumn="0" w:noHBand="0" w:noVBand="0"/>
      </w:tblPr>
      <w:tblGrid>
        <w:gridCol w:w="3074"/>
        <w:gridCol w:w="5998"/>
      </w:tblGrid>
      <w:tr w:rsidR="00954D28" w:rsidTr="008E4908">
        <w:trPr>
          <w:trHeight w:val="1"/>
        </w:trPr>
        <w:tc>
          <w:tcPr>
            <w:tcW w:w="32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954D28" w:rsidRDefault="00954D28" w:rsidP="008E4908">
            <w:pPr>
              <w:spacing w:before="100" w:after="100"/>
              <w:jc w:val="both"/>
            </w:pPr>
            <w:r>
              <w:rPr>
                <w:rFonts w:eastAsia="Times New Roman" w:cs="Times New Roman"/>
              </w:rPr>
              <w:t>Narva</w:t>
            </w:r>
          </w:p>
        </w:tc>
        <w:tc>
          <w:tcPr>
            <w:tcW w:w="621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954D28" w:rsidRDefault="00954D28" w:rsidP="008E4908">
            <w:pPr>
              <w:jc w:val="right"/>
            </w:pPr>
            <w:r>
              <w:rPr>
                <w:rFonts w:eastAsia="Times New Roman" w:cs="Times New Roman"/>
              </w:rPr>
              <w:t xml:space="preserve">                                                                             ……………..2021 nr  </w:t>
            </w:r>
          </w:p>
        </w:tc>
      </w:tr>
      <w:tr w:rsidR="00954D28" w:rsidTr="008E4908">
        <w:trPr>
          <w:trHeight w:val="1"/>
        </w:trPr>
        <w:tc>
          <w:tcPr>
            <w:tcW w:w="32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954D28" w:rsidRDefault="00954D28" w:rsidP="008E4908">
            <w:pPr>
              <w:spacing w:before="100" w:after="100"/>
              <w:jc w:val="both"/>
              <w:rPr>
                <w:rFonts w:ascii="Calibri" w:eastAsia="Calibri" w:hAnsi="Calibri" w:cs="Calibri"/>
              </w:rPr>
            </w:pPr>
          </w:p>
        </w:tc>
        <w:tc>
          <w:tcPr>
            <w:tcW w:w="621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954D28" w:rsidRDefault="00954D28" w:rsidP="008E4908">
            <w:pPr>
              <w:jc w:val="both"/>
              <w:rPr>
                <w:rFonts w:ascii="Calibri" w:eastAsia="Calibri" w:hAnsi="Calibri" w:cs="Calibri"/>
              </w:rPr>
            </w:pPr>
          </w:p>
        </w:tc>
      </w:tr>
    </w:tbl>
    <w:p w:rsidR="00954D28" w:rsidRDefault="00954D28" w:rsidP="00954D28">
      <w:pPr>
        <w:jc w:val="both"/>
        <w:rPr>
          <w:rFonts w:eastAsia="Times New Roman" w:cs="Times New Roman"/>
          <w:b/>
        </w:rPr>
      </w:pPr>
      <w:r>
        <w:rPr>
          <w:rFonts w:eastAsia="Times New Roman" w:cs="Times New Roman"/>
          <w:b/>
        </w:rPr>
        <w:t>Kasutusloa andmine (Elektrijaama tee 61a)</w:t>
      </w:r>
    </w:p>
    <w:p w:rsidR="00954D28" w:rsidRDefault="00954D28" w:rsidP="00954D28">
      <w:pPr>
        <w:jc w:val="both"/>
        <w:rPr>
          <w:rFonts w:eastAsia="Times New Roman" w:cs="Times New Roman"/>
        </w:rPr>
      </w:pPr>
    </w:p>
    <w:p w:rsidR="00954D28" w:rsidRDefault="00954D28" w:rsidP="00954D28">
      <w:pPr>
        <w:jc w:val="both"/>
        <w:rPr>
          <w:rFonts w:eastAsia="Times New Roman" w:cs="Times New Roman"/>
          <w:b/>
        </w:rPr>
      </w:pPr>
      <w:r>
        <w:rPr>
          <w:rFonts w:eastAsia="Times New Roman" w:cs="Times New Roman"/>
          <w:b/>
        </w:rPr>
        <w:t>1. ASJAOLUD JA MENETLUSE KÄIK</w:t>
      </w:r>
    </w:p>
    <w:p w:rsidR="00954D28" w:rsidRDefault="00954D28" w:rsidP="00954D28">
      <w:pPr>
        <w:jc w:val="both"/>
        <w:rPr>
          <w:rFonts w:eastAsia="Times New Roman" w:cs="Times New Roman"/>
        </w:rPr>
      </w:pPr>
      <w:r>
        <w:rPr>
          <w:rFonts w:eastAsia="Times New Roman" w:cs="Times New Roman"/>
        </w:rPr>
        <w:t xml:space="preserve">07.07.2021 ehitisregistri keskkonda laekus läbivaatamiseks Elektrijaama tee 61a asuvasse  </w:t>
      </w:r>
      <w:proofErr w:type="spellStart"/>
      <w:r w:rsidRPr="00263321">
        <w:rPr>
          <w:rFonts w:eastAsia="Times New Roman" w:cs="Times New Roman"/>
        </w:rPr>
        <w:t>adminhoone</w:t>
      </w:r>
      <w:r>
        <w:rPr>
          <w:rFonts w:eastAsia="Times New Roman" w:cs="Times New Roman"/>
        </w:rPr>
        <w:t>sse</w:t>
      </w:r>
      <w:proofErr w:type="spellEnd"/>
      <w:r>
        <w:rPr>
          <w:rFonts w:eastAsia="Times New Roman" w:cs="Times New Roman"/>
        </w:rPr>
        <w:t>,</w:t>
      </w:r>
      <w:r w:rsidRPr="00263321">
        <w:t xml:space="preserve"> </w:t>
      </w:r>
      <w:r w:rsidRPr="00263321">
        <w:rPr>
          <w:rFonts w:eastAsia="Times New Roman" w:cs="Times New Roman"/>
        </w:rPr>
        <w:t>ehitisregistri kood</w:t>
      </w:r>
      <w:r w:rsidRPr="00263321">
        <w:t xml:space="preserve"> </w:t>
      </w:r>
      <w:r w:rsidRPr="00263321">
        <w:rPr>
          <w:rFonts w:eastAsia="Times New Roman" w:cs="Times New Roman"/>
        </w:rPr>
        <w:t>118004508</w:t>
      </w:r>
      <w:r>
        <w:rPr>
          <w:rFonts w:eastAsia="Times New Roman" w:cs="Times New Roman"/>
        </w:rPr>
        <w:t>, ning sõidukite remondihoonesse,</w:t>
      </w:r>
      <w:r w:rsidRPr="00263321">
        <w:t xml:space="preserve"> </w:t>
      </w:r>
      <w:r>
        <w:rPr>
          <w:rFonts w:eastAsia="Times New Roman" w:cs="Times New Roman"/>
        </w:rPr>
        <w:t xml:space="preserve">ehitisregistri kood </w:t>
      </w:r>
      <w:r w:rsidRPr="00263321">
        <w:rPr>
          <w:rFonts w:eastAsia="Times New Roman" w:cs="Times New Roman"/>
        </w:rPr>
        <w:t>118004511</w:t>
      </w:r>
      <w:r>
        <w:rPr>
          <w:rFonts w:eastAsia="Times New Roman" w:cs="Times New Roman"/>
        </w:rPr>
        <w:t xml:space="preserve">, paigaldatud automaatsele tulekahjusignalisatsioonile </w:t>
      </w:r>
      <w:r w:rsidRPr="00681720">
        <w:rPr>
          <w:rFonts w:eastAsia="Times New Roman" w:cs="Times New Roman"/>
        </w:rPr>
        <w:t>kasutusloa taotlus nr 2111371/15932</w:t>
      </w:r>
      <w:r>
        <w:rPr>
          <w:rFonts w:eastAsia="Times New Roman" w:cs="Times New Roman"/>
        </w:rPr>
        <w:t>. Taotlusele on lisatud ehitusprojekt „</w:t>
      </w:r>
      <w:r w:rsidRPr="00681720">
        <w:rPr>
          <w:rFonts w:eastAsia="Times New Roman" w:cs="Times New Roman"/>
        </w:rPr>
        <w:t>ATS proje</w:t>
      </w:r>
      <w:r>
        <w:rPr>
          <w:rFonts w:eastAsia="Times New Roman" w:cs="Times New Roman"/>
        </w:rPr>
        <w:t xml:space="preserve">kt 090421_PP_EN_2021-05-27.“, </w:t>
      </w:r>
      <w:proofErr w:type="spellStart"/>
      <w:r>
        <w:rPr>
          <w:rFonts w:eastAsia="Times New Roman" w:cs="Times New Roman"/>
        </w:rPr>
        <w:t>projekteerija</w:t>
      </w:r>
      <w:proofErr w:type="spellEnd"/>
      <w:r>
        <w:rPr>
          <w:rFonts w:eastAsia="Times New Roman" w:cs="Times New Roman"/>
        </w:rPr>
        <w:t xml:space="preserve"> </w:t>
      </w:r>
      <w:proofErr w:type="spellStart"/>
      <w:r w:rsidRPr="00681720">
        <w:rPr>
          <w:rFonts w:eastAsia="Times New Roman" w:cs="Times New Roman"/>
        </w:rPr>
        <w:t>Smart</w:t>
      </w:r>
      <w:proofErr w:type="spellEnd"/>
      <w:r w:rsidRPr="00681720">
        <w:rPr>
          <w:rFonts w:eastAsia="Times New Roman" w:cs="Times New Roman"/>
        </w:rPr>
        <w:t xml:space="preserve"> Time OÜ</w:t>
      </w:r>
      <w:r>
        <w:rPr>
          <w:rFonts w:eastAsia="Times New Roman" w:cs="Times New Roman"/>
        </w:rPr>
        <w:t>, koos ehitusdokumentatsiooniga</w:t>
      </w: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r>
        <w:rPr>
          <w:rFonts w:eastAsia="Times New Roman" w:cs="Times New Roman"/>
        </w:rPr>
        <w:t xml:space="preserve">12.07.2021  ehitisregistri  keskkonnas, koduleht </w:t>
      </w:r>
      <w:hyperlink r:id="rId5">
        <w:r>
          <w:rPr>
            <w:rFonts w:eastAsia="Times New Roman" w:cs="Times New Roman"/>
            <w:color w:val="0000FF"/>
            <w:u w:val="single"/>
          </w:rPr>
          <w:t>www.ehr.ee</w:t>
        </w:r>
      </w:hyperlink>
      <w:r>
        <w:rPr>
          <w:rFonts w:eastAsia="Times New Roman" w:cs="Times New Roman"/>
        </w:rPr>
        <w:t xml:space="preserve">, on genereeritud kasutusloa eelnõu nr </w:t>
      </w:r>
      <w:r w:rsidRPr="00681720">
        <w:rPr>
          <w:rFonts w:eastAsia="Times New Roman" w:cs="Times New Roman"/>
        </w:rPr>
        <w:t>2112371/12595</w:t>
      </w:r>
      <w:r>
        <w:rPr>
          <w:rFonts w:eastAsia="Times New Roman" w:cs="Times New Roman"/>
        </w:rPr>
        <w:t xml:space="preserve">, menetluse nr </w:t>
      </w:r>
      <w:r w:rsidRPr="00681720">
        <w:rPr>
          <w:rFonts w:eastAsia="Times New Roman" w:cs="Times New Roman"/>
        </w:rPr>
        <w:t>266302</w:t>
      </w:r>
      <w:r>
        <w:rPr>
          <w:rFonts w:eastAsia="Times New Roman" w:cs="Times New Roman"/>
        </w:rPr>
        <w:t xml:space="preserve">, ning eelnõu on suunatud Päästeameti Ida Päästekeskusele ning järelevalve osakonnale  kooskõlastamiseks. </w:t>
      </w:r>
    </w:p>
    <w:p w:rsidR="00954D28" w:rsidRDefault="00954D28" w:rsidP="00954D28">
      <w:pPr>
        <w:jc w:val="both"/>
        <w:rPr>
          <w:rFonts w:eastAsia="Times New Roman" w:cs="Times New Roman"/>
        </w:rPr>
      </w:pPr>
      <w:r>
        <w:rPr>
          <w:rFonts w:eastAsia="Times New Roman" w:cs="Times New Roman"/>
        </w:rPr>
        <w:t>Kasutusloa menetlus toimus ehitisregistri elektroonilises keskkonnas.</w:t>
      </w:r>
      <w:r>
        <w:t xml:space="preserve"> </w:t>
      </w:r>
      <w:r>
        <w:rPr>
          <w:rFonts w:eastAsia="Times New Roman" w:cs="Times New Roman"/>
        </w:rPr>
        <w:t>Esitatud dokumentatsioonis</w:t>
      </w:r>
      <w:r w:rsidRPr="00284241">
        <w:rPr>
          <w:rFonts w:eastAsia="Times New Roman" w:cs="Times New Roman"/>
        </w:rPr>
        <w:t xml:space="preserve"> on avastatud puuduseid ning ehitisregistri elektroon</w:t>
      </w:r>
      <w:r>
        <w:rPr>
          <w:rFonts w:eastAsia="Times New Roman" w:cs="Times New Roman"/>
        </w:rPr>
        <w:t>ilise keskkonna kaudu</w:t>
      </w:r>
      <w:r w:rsidRPr="00284241">
        <w:rPr>
          <w:rFonts w:eastAsia="Times New Roman" w:cs="Times New Roman"/>
        </w:rPr>
        <w:t xml:space="preserve"> kasutusloa taotlus on tagastatud puuduste kõrvaldamiseks</w:t>
      </w:r>
      <w:r>
        <w:rPr>
          <w:rFonts w:eastAsia="Times New Roman" w:cs="Times New Roman"/>
        </w:rPr>
        <w:t>.</w:t>
      </w: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r>
        <w:rPr>
          <w:rFonts w:eastAsia="Times New Roman" w:cs="Times New Roman"/>
        </w:rPr>
        <w:t xml:space="preserve">03.08.2021 lõplikult kõrvaldatud puudustega kasutusloa taotluse nr </w:t>
      </w:r>
      <w:r w:rsidRPr="00681720">
        <w:rPr>
          <w:rFonts w:eastAsia="Times New Roman" w:cs="Times New Roman"/>
        </w:rPr>
        <w:t>2111371/15932-3</w:t>
      </w:r>
      <w:r>
        <w:rPr>
          <w:rFonts w:eastAsia="Times New Roman" w:cs="Times New Roman"/>
        </w:rPr>
        <w:t xml:space="preserve"> ehitusdokumentatsioon on ehitisregistri elektroonilises keskkonnas taotleja poolt </w:t>
      </w:r>
      <w:proofErr w:type="spellStart"/>
      <w:r>
        <w:rPr>
          <w:rFonts w:eastAsia="Times New Roman" w:cs="Times New Roman"/>
        </w:rPr>
        <w:t>taasesitatud</w:t>
      </w:r>
      <w:proofErr w:type="spellEnd"/>
      <w:r>
        <w:rPr>
          <w:rFonts w:eastAsia="Times New Roman" w:cs="Times New Roman"/>
        </w:rPr>
        <w:t xml:space="preserve">. On genereeritud uus kasutusloa eelnõu nr </w:t>
      </w:r>
      <w:r w:rsidRPr="00681720">
        <w:rPr>
          <w:rFonts w:eastAsia="Times New Roman" w:cs="Times New Roman"/>
        </w:rPr>
        <w:t>2112371/12595-2</w:t>
      </w:r>
      <w:r>
        <w:rPr>
          <w:rFonts w:eastAsia="Times New Roman" w:cs="Times New Roman"/>
        </w:rPr>
        <w:t xml:space="preserve">. </w:t>
      </w: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r>
        <w:rPr>
          <w:rFonts w:eastAsia="Times New Roman" w:cs="Times New Roman"/>
        </w:rPr>
        <w:t>06.08.</w:t>
      </w:r>
      <w:r w:rsidRPr="00D4198D">
        <w:rPr>
          <w:rFonts w:eastAsia="Times New Roman" w:cs="Times New Roman"/>
        </w:rPr>
        <w:t xml:space="preserve">2021 </w:t>
      </w:r>
      <w:r>
        <w:rPr>
          <w:rFonts w:eastAsia="Times New Roman" w:cs="Times New Roman"/>
        </w:rPr>
        <w:t>kõik kaasatud isikud kooskõlastasid kasutusloa taotluse kasutusloa väljastamiseks.</w:t>
      </w:r>
    </w:p>
    <w:p w:rsidR="00954D28" w:rsidRDefault="00954D28" w:rsidP="00954D28">
      <w:pPr>
        <w:jc w:val="both"/>
        <w:rPr>
          <w:rFonts w:eastAsia="Times New Roman" w:cs="Times New Roman"/>
        </w:rPr>
      </w:pPr>
      <w:r w:rsidRPr="0041338A">
        <w:rPr>
          <w:rFonts w:eastAsia="Times New Roman" w:cs="Times New Roman"/>
        </w:rPr>
        <w:t xml:space="preserve">Seega, </w:t>
      </w:r>
      <w:r>
        <w:rPr>
          <w:rFonts w:eastAsia="Times New Roman" w:cs="Times New Roman"/>
        </w:rPr>
        <w:t>Elektrijaama tee 61a asuva</w:t>
      </w:r>
      <w:r w:rsidRPr="00061B8F">
        <w:rPr>
          <w:rFonts w:eastAsia="Times New Roman" w:cs="Times New Roman"/>
        </w:rPr>
        <w:t>s</w:t>
      </w:r>
      <w:r>
        <w:rPr>
          <w:rFonts w:eastAsia="Times New Roman" w:cs="Times New Roman"/>
        </w:rPr>
        <w:t>se</w:t>
      </w:r>
      <w:r w:rsidRPr="00061B8F">
        <w:rPr>
          <w:rFonts w:eastAsia="Times New Roman" w:cs="Times New Roman"/>
        </w:rPr>
        <w:t xml:space="preserve">  </w:t>
      </w:r>
      <w:proofErr w:type="spellStart"/>
      <w:r w:rsidRPr="00061B8F">
        <w:rPr>
          <w:rFonts w:eastAsia="Times New Roman" w:cs="Times New Roman"/>
        </w:rPr>
        <w:t>adminhoones</w:t>
      </w:r>
      <w:r>
        <w:rPr>
          <w:rFonts w:eastAsia="Times New Roman" w:cs="Times New Roman"/>
        </w:rPr>
        <w:t>se</w:t>
      </w:r>
      <w:proofErr w:type="spellEnd"/>
      <w:r w:rsidRPr="00061B8F">
        <w:rPr>
          <w:rFonts w:eastAsia="Times New Roman" w:cs="Times New Roman"/>
        </w:rPr>
        <w:t>, ehitisregistri kood 118004508, ning sõidukite remondihoones</w:t>
      </w:r>
      <w:r>
        <w:rPr>
          <w:rFonts w:eastAsia="Times New Roman" w:cs="Times New Roman"/>
        </w:rPr>
        <w:t>se</w:t>
      </w:r>
      <w:r w:rsidRPr="00061B8F">
        <w:rPr>
          <w:rFonts w:eastAsia="Times New Roman" w:cs="Times New Roman"/>
        </w:rPr>
        <w:t>, ehitisregistri kood 118004511, kasutusloa taotlus nr 2111371/15932</w:t>
      </w:r>
      <w:r>
        <w:rPr>
          <w:rFonts w:eastAsia="Times New Roman" w:cs="Times New Roman"/>
        </w:rPr>
        <w:t>,</w:t>
      </w:r>
      <w:r w:rsidRPr="00061B8F">
        <w:rPr>
          <w:rFonts w:eastAsia="Times New Roman" w:cs="Times New Roman"/>
        </w:rPr>
        <w:t xml:space="preserve"> paigaldatud automa</w:t>
      </w:r>
      <w:r>
        <w:rPr>
          <w:rFonts w:eastAsia="Times New Roman" w:cs="Times New Roman"/>
        </w:rPr>
        <w:t xml:space="preserve">atne tulekahjusignalisatsioon </w:t>
      </w:r>
      <w:r w:rsidRPr="0041338A">
        <w:rPr>
          <w:rFonts w:eastAsia="Times New Roman" w:cs="Times New Roman"/>
        </w:rPr>
        <w:t xml:space="preserve">vastab ehitusseadustiku § 54 lg 1 sätestatud nõuetele ning </w:t>
      </w:r>
      <w:r>
        <w:rPr>
          <w:rFonts w:eastAsia="Times New Roman" w:cs="Times New Roman"/>
        </w:rPr>
        <w:t xml:space="preserve"> ehitusseadustiku § 55 kohaselt  </w:t>
      </w:r>
      <w:r w:rsidRPr="0041338A">
        <w:rPr>
          <w:rFonts w:eastAsia="Times New Roman" w:cs="Times New Roman"/>
        </w:rPr>
        <w:t>kasutusloa andmisest keeldumise põhjused puuduv</w:t>
      </w:r>
      <w:r>
        <w:rPr>
          <w:rFonts w:eastAsia="Times New Roman" w:cs="Times New Roman"/>
        </w:rPr>
        <w:t>ad.</w:t>
      </w:r>
    </w:p>
    <w:p w:rsidR="00954D28" w:rsidRDefault="00954D28" w:rsidP="00954D28">
      <w:pPr>
        <w:jc w:val="both"/>
        <w:rPr>
          <w:rFonts w:eastAsia="Times New Roman" w:cs="Times New Roman"/>
        </w:rPr>
      </w:pPr>
    </w:p>
    <w:p w:rsidR="00954D28" w:rsidRDefault="00954D28" w:rsidP="00954D28">
      <w:pPr>
        <w:jc w:val="both"/>
        <w:rPr>
          <w:rFonts w:eastAsia="Times New Roman" w:cs="Times New Roman"/>
          <w:b/>
        </w:rPr>
      </w:pPr>
      <w:r>
        <w:rPr>
          <w:rFonts w:eastAsia="Times New Roman" w:cs="Times New Roman"/>
          <w:b/>
        </w:rPr>
        <w:t>2.   ÕIGUSLIKUD ALUSED</w:t>
      </w:r>
    </w:p>
    <w:p w:rsidR="00954D28" w:rsidRDefault="00954D28" w:rsidP="00954D28">
      <w:pPr>
        <w:ind w:left="426" w:hanging="426"/>
        <w:jc w:val="both"/>
        <w:rPr>
          <w:rFonts w:eastAsia="Times New Roman" w:cs="Times New Roman"/>
        </w:rPr>
      </w:pPr>
      <w:r>
        <w:rPr>
          <w:rFonts w:eastAsia="Times New Roman" w:cs="Times New Roman"/>
        </w:rPr>
        <w:t>2.1.</w:t>
      </w:r>
      <w:r>
        <w:rPr>
          <w:rFonts w:eastAsia="Times New Roman" w:cs="Times New Roman"/>
        </w:rPr>
        <w:tab/>
        <w:t>Ehitusseadustiku § 51 lõike 1 kohaselt kasutusloa annab kohaliku omavalitsuse üksus, kui seadusega ei ole sätestatud teisiti.</w:t>
      </w:r>
    </w:p>
    <w:p w:rsidR="00954D28" w:rsidRDefault="00954D28" w:rsidP="00954D28">
      <w:pPr>
        <w:ind w:left="426" w:hanging="426"/>
        <w:jc w:val="both"/>
        <w:rPr>
          <w:rFonts w:eastAsia="Times New Roman" w:cs="Times New Roman"/>
        </w:rPr>
      </w:pPr>
      <w:r>
        <w:rPr>
          <w:rFonts w:eastAsia="Times New Roman" w:cs="Times New Roman"/>
        </w:rPr>
        <w:t>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andmisest keeldumine.</w:t>
      </w:r>
    </w:p>
    <w:p w:rsidR="00954D28" w:rsidRDefault="00954D28" w:rsidP="00954D28">
      <w:pPr>
        <w:ind w:left="426" w:hanging="426"/>
        <w:jc w:val="both"/>
        <w:rPr>
          <w:rFonts w:eastAsia="Times New Roman" w:cs="Times New Roman"/>
        </w:rPr>
      </w:pPr>
    </w:p>
    <w:p w:rsidR="00954D28" w:rsidRDefault="00954D28" w:rsidP="00954D28">
      <w:pPr>
        <w:jc w:val="both"/>
        <w:rPr>
          <w:rFonts w:eastAsia="Times New Roman" w:cs="Times New Roman"/>
          <w:b/>
        </w:rPr>
      </w:pPr>
      <w:r>
        <w:rPr>
          <w:rFonts w:eastAsia="Times New Roman" w:cs="Times New Roman"/>
          <w:b/>
        </w:rPr>
        <w:t>3. OTSUS</w:t>
      </w:r>
    </w:p>
    <w:p w:rsidR="00954D28" w:rsidRDefault="00954D28" w:rsidP="00954D28">
      <w:pPr>
        <w:rPr>
          <w:rFonts w:eastAsia="Times New Roman" w:cs="Times New Roman"/>
          <w:szCs w:val="24"/>
          <w:lang w:eastAsia="et-EE"/>
        </w:rPr>
      </w:pPr>
      <w:r w:rsidRPr="000D581A">
        <w:rPr>
          <w:rFonts w:eastAsia="Times New Roman" w:cs="Times New Roman"/>
          <w:szCs w:val="24"/>
          <w:lang w:eastAsia="et-EE"/>
        </w:rPr>
        <w:t xml:space="preserve">Väljastada </w:t>
      </w:r>
      <w:r>
        <w:rPr>
          <w:rFonts w:eastAsia="Times New Roman" w:cs="Times New Roman"/>
          <w:szCs w:val="24"/>
          <w:lang w:eastAsia="et-EE"/>
        </w:rPr>
        <w:t>Elektrijaama tee 61a asuva</w:t>
      </w:r>
      <w:r w:rsidRPr="00061B8F">
        <w:rPr>
          <w:rFonts w:eastAsia="Times New Roman" w:cs="Times New Roman"/>
          <w:szCs w:val="24"/>
          <w:lang w:eastAsia="et-EE"/>
        </w:rPr>
        <w:t>s</w:t>
      </w:r>
      <w:r>
        <w:rPr>
          <w:rFonts w:eastAsia="Times New Roman" w:cs="Times New Roman"/>
          <w:szCs w:val="24"/>
          <w:lang w:eastAsia="et-EE"/>
        </w:rPr>
        <w:t>se</w:t>
      </w:r>
      <w:r w:rsidRPr="00061B8F">
        <w:rPr>
          <w:rFonts w:eastAsia="Times New Roman" w:cs="Times New Roman"/>
          <w:szCs w:val="24"/>
          <w:lang w:eastAsia="et-EE"/>
        </w:rPr>
        <w:t xml:space="preserve">  </w:t>
      </w:r>
      <w:proofErr w:type="spellStart"/>
      <w:r w:rsidRPr="00061B8F">
        <w:rPr>
          <w:rFonts w:eastAsia="Times New Roman" w:cs="Times New Roman"/>
          <w:szCs w:val="24"/>
          <w:lang w:eastAsia="et-EE"/>
        </w:rPr>
        <w:t>adminhoones</w:t>
      </w:r>
      <w:r>
        <w:rPr>
          <w:rFonts w:eastAsia="Times New Roman" w:cs="Times New Roman"/>
          <w:szCs w:val="24"/>
          <w:lang w:eastAsia="et-EE"/>
        </w:rPr>
        <w:t>se</w:t>
      </w:r>
      <w:proofErr w:type="spellEnd"/>
      <w:r w:rsidRPr="00061B8F">
        <w:rPr>
          <w:rFonts w:eastAsia="Times New Roman" w:cs="Times New Roman"/>
          <w:szCs w:val="24"/>
          <w:lang w:eastAsia="et-EE"/>
        </w:rPr>
        <w:t>, ehitisregistri kood 118004508, ning sõidukite remondihoones</w:t>
      </w:r>
      <w:r>
        <w:rPr>
          <w:rFonts w:eastAsia="Times New Roman" w:cs="Times New Roman"/>
          <w:szCs w:val="24"/>
          <w:lang w:eastAsia="et-EE"/>
        </w:rPr>
        <w:t>se</w:t>
      </w:r>
      <w:r w:rsidRPr="00061B8F">
        <w:rPr>
          <w:rFonts w:eastAsia="Times New Roman" w:cs="Times New Roman"/>
          <w:szCs w:val="24"/>
          <w:lang w:eastAsia="et-EE"/>
        </w:rPr>
        <w:t>, ehitisregistri kood 118004511, kasutusloa taotlus nr 2111371/15932</w:t>
      </w:r>
      <w:r>
        <w:rPr>
          <w:rFonts w:eastAsia="Times New Roman" w:cs="Times New Roman"/>
          <w:szCs w:val="24"/>
          <w:lang w:eastAsia="et-EE"/>
        </w:rPr>
        <w:t>,</w:t>
      </w:r>
      <w:r w:rsidRPr="00061B8F">
        <w:rPr>
          <w:rFonts w:eastAsia="Times New Roman" w:cs="Times New Roman"/>
          <w:szCs w:val="24"/>
          <w:lang w:eastAsia="et-EE"/>
        </w:rPr>
        <w:t xml:space="preserve"> paigaldatud automaatse</w:t>
      </w:r>
      <w:r>
        <w:rPr>
          <w:rFonts w:eastAsia="Times New Roman" w:cs="Times New Roman"/>
          <w:szCs w:val="24"/>
          <w:lang w:eastAsia="et-EE"/>
        </w:rPr>
        <w:t>le</w:t>
      </w:r>
      <w:r w:rsidRPr="00061B8F">
        <w:rPr>
          <w:rFonts w:eastAsia="Times New Roman" w:cs="Times New Roman"/>
          <w:szCs w:val="24"/>
          <w:lang w:eastAsia="et-EE"/>
        </w:rPr>
        <w:t xml:space="preserve"> tulekahjusignalisatsioonile</w:t>
      </w:r>
    </w:p>
    <w:p w:rsidR="00954D28" w:rsidRPr="000D581A" w:rsidRDefault="00954D28" w:rsidP="00954D28">
      <w:pPr>
        <w:rPr>
          <w:rFonts w:eastAsia="Times New Roman" w:cs="Times New Roman"/>
          <w:szCs w:val="24"/>
          <w:lang w:eastAsia="et-EE"/>
        </w:rPr>
      </w:pPr>
      <w:r w:rsidRPr="000D581A">
        <w:rPr>
          <w:rFonts w:eastAsia="Times New Roman" w:cs="Times New Roman"/>
          <w:szCs w:val="24"/>
          <w:lang w:eastAsia="et-EE"/>
        </w:rPr>
        <w:t>kasutusluba.</w:t>
      </w:r>
    </w:p>
    <w:p w:rsidR="00954D28" w:rsidRDefault="00954D28" w:rsidP="00954D28">
      <w:pPr>
        <w:jc w:val="both"/>
        <w:rPr>
          <w:rFonts w:eastAsia="Times New Roman" w:cs="Times New Roman"/>
        </w:rPr>
      </w:pPr>
    </w:p>
    <w:p w:rsidR="00954D28" w:rsidRDefault="00954D28" w:rsidP="00954D28">
      <w:pPr>
        <w:jc w:val="both"/>
        <w:rPr>
          <w:rFonts w:eastAsia="Times New Roman" w:cs="Times New Roman"/>
          <w:b/>
        </w:rPr>
      </w:pPr>
      <w:r>
        <w:rPr>
          <w:rFonts w:eastAsia="Times New Roman" w:cs="Times New Roman"/>
          <w:b/>
        </w:rPr>
        <w:t>4. RAKENDUSSÄTTED</w:t>
      </w:r>
    </w:p>
    <w:p w:rsidR="00954D28" w:rsidRPr="003B668D" w:rsidRDefault="00954D28" w:rsidP="00954D28">
      <w:pPr>
        <w:pStyle w:val="ListParagraph"/>
        <w:numPr>
          <w:ilvl w:val="1"/>
          <w:numId w:val="1"/>
        </w:numPr>
        <w:tabs>
          <w:tab w:val="left" w:pos="360"/>
        </w:tabs>
        <w:jc w:val="both"/>
        <w:rPr>
          <w:rFonts w:eastAsia="Times New Roman" w:cs="Times New Roman"/>
        </w:rPr>
      </w:pPr>
      <w:r w:rsidRPr="003B668D">
        <w:rPr>
          <w:rFonts w:eastAsia="Times New Roman" w:cs="Times New Roman"/>
        </w:rPr>
        <w:t xml:space="preserve">Korraldus jõustub seadusega sätestatud korras. </w:t>
      </w:r>
    </w:p>
    <w:p w:rsidR="00954D28" w:rsidRDefault="00954D28" w:rsidP="00954D28">
      <w:pPr>
        <w:tabs>
          <w:tab w:val="left" w:pos="360"/>
        </w:tabs>
        <w:jc w:val="both"/>
        <w:rPr>
          <w:rFonts w:eastAsia="Times New Roman" w:cs="Times New Roman"/>
        </w:rPr>
      </w:pPr>
      <w:r>
        <w:rPr>
          <w:rFonts w:eastAsia="Times New Roman" w:cs="Times New Roman"/>
        </w:rPr>
        <w:t xml:space="preserve">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p>
    <w:p w:rsidR="00954D28" w:rsidRDefault="00954D28" w:rsidP="00954D28">
      <w:pPr>
        <w:jc w:val="both"/>
        <w:rPr>
          <w:rFonts w:eastAsia="Times New Roman" w:cs="Times New Roman"/>
        </w:rPr>
      </w:pPr>
      <w:r>
        <w:rPr>
          <w:rFonts w:eastAsia="Times New Roman" w:cs="Times New Roman"/>
        </w:rPr>
        <w:t xml:space="preserve">Katri </w:t>
      </w:r>
      <w:proofErr w:type="spellStart"/>
      <w:r>
        <w:rPr>
          <w:rFonts w:eastAsia="Times New Roman" w:cs="Times New Roman"/>
        </w:rPr>
        <w:t>Raik</w:t>
      </w:r>
      <w:proofErr w:type="spellEnd"/>
      <w:r>
        <w:rPr>
          <w:rFonts w:eastAsia="Times New Roman" w:cs="Times New Roman"/>
        </w:rPr>
        <w:tab/>
      </w:r>
      <w:r>
        <w:rPr>
          <w:rFonts w:eastAsia="Times New Roman" w:cs="Times New Roman"/>
        </w:rPr>
        <w:tab/>
        <w:t xml:space="preserve">                                                       Üllar Kaljuste</w:t>
      </w:r>
    </w:p>
    <w:p w:rsidR="00954D28" w:rsidRDefault="00954D28" w:rsidP="00954D28">
      <w:pPr>
        <w:jc w:val="both"/>
        <w:rPr>
          <w:rFonts w:eastAsia="Times New Roman" w:cs="Times New Roman"/>
        </w:rPr>
      </w:pPr>
      <w:r>
        <w:rPr>
          <w:rFonts w:eastAsia="Times New Roman" w:cs="Times New Roman"/>
        </w:rPr>
        <w:t xml:space="preserve">Linnapea                                                                            Linnasekretär                                    </w:t>
      </w:r>
    </w:p>
    <w:p w:rsidR="00954D28" w:rsidRPr="00D4198D" w:rsidRDefault="00954D28" w:rsidP="00954D28"/>
    <w:p w:rsidR="00954D28" w:rsidRDefault="00954D28" w:rsidP="00954D28"/>
    <w:p w:rsidR="001F401F" w:rsidRPr="00954D28" w:rsidRDefault="001F401F" w:rsidP="00954D28">
      <w:bookmarkStart w:id="0" w:name="_GoBack"/>
      <w:bookmarkEnd w:id="0"/>
    </w:p>
    <w:sectPr w:rsidR="001F401F" w:rsidRPr="00954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E7554"/>
    <w:multiLevelType w:val="multilevel"/>
    <w:tmpl w:val="B0D0A4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72"/>
    <w:rsid w:val="00061B8F"/>
    <w:rsid w:val="001F401F"/>
    <w:rsid w:val="00263321"/>
    <w:rsid w:val="004B0D72"/>
    <w:rsid w:val="00681720"/>
    <w:rsid w:val="00954D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50BC3-97DD-4123-ABC1-309F789D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D7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506</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3</cp:revision>
  <dcterms:created xsi:type="dcterms:W3CDTF">2021-08-06T08:18:00Z</dcterms:created>
  <dcterms:modified xsi:type="dcterms:W3CDTF">2021-08-06T11:14:00Z</dcterms:modified>
</cp:coreProperties>
</file>