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BE1A0F" w:rsidRPr="00BE1A0F" w:rsidTr="00857797">
        <w:trPr>
          <w:tblCellSpacing w:w="0" w:type="dxa"/>
        </w:trPr>
        <w:tc>
          <w:tcPr>
            <w:tcW w:w="5000" w:type="pct"/>
            <w:hideMark/>
          </w:tcPr>
          <w:p w:rsidR="00BE1A0F" w:rsidRPr="00BE1A0F" w:rsidRDefault="00BE1A0F" w:rsidP="00857797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E1A0F" w:rsidRPr="00BE1A0F" w:rsidRDefault="00BE1A0F" w:rsidP="008577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A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BE1A0F" w:rsidRPr="00BE1A0F" w:rsidRDefault="00BE1A0F" w:rsidP="00BE1A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BE1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BE1A0F" w:rsidRPr="00BE1A0F" w:rsidTr="00857797">
        <w:trPr>
          <w:tblCellSpacing w:w="0" w:type="dxa"/>
        </w:trPr>
        <w:tc>
          <w:tcPr>
            <w:tcW w:w="1700" w:type="pct"/>
            <w:hideMark/>
          </w:tcPr>
          <w:p w:rsidR="00BE1A0F" w:rsidRPr="00BE1A0F" w:rsidRDefault="00BE1A0F" w:rsidP="0085779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BE1A0F" w:rsidRPr="00BE1A0F" w:rsidRDefault="00BE1A0F" w:rsidP="00857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 w:rsidRPr="00BE1A0F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BE1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BE1A0F" w:rsidRPr="00BE1A0F" w:rsidTr="00857797">
        <w:trPr>
          <w:tblCellSpacing w:w="0" w:type="dxa"/>
        </w:trPr>
        <w:tc>
          <w:tcPr>
            <w:tcW w:w="1700" w:type="pct"/>
          </w:tcPr>
          <w:p w:rsidR="00BE1A0F" w:rsidRPr="00BE1A0F" w:rsidRDefault="00BE1A0F" w:rsidP="00857797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BE1A0F" w:rsidRPr="00BE1A0F" w:rsidRDefault="00BE1A0F" w:rsidP="0085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1A0F" w:rsidRPr="00BE1A0F" w:rsidRDefault="00BE1A0F" w:rsidP="00BE1A0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proofErr w:type="spellStart"/>
      <w:r w:rsidRPr="00BE1A0F">
        <w:rPr>
          <w:rFonts w:ascii="Times New Roman" w:eastAsia="Times New Roman" w:hAnsi="Times New Roman" w:cs="Times New Roman"/>
          <w:b/>
          <w:bCs/>
          <w:sz w:val="24"/>
          <w:szCs w:val="24"/>
        </w:rPr>
        <w:t>Ancis</w:t>
      </w:r>
      <w:proofErr w:type="spellEnd"/>
      <w:r w:rsidRPr="00BE1A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A0F">
        <w:rPr>
          <w:rFonts w:ascii="Times New Roman" w:eastAsia="Times New Roman" w:hAnsi="Times New Roman" w:cs="Times New Roman"/>
          <w:b/>
          <w:bCs/>
          <w:sz w:val="24"/>
          <w:szCs w:val="24"/>
        </w:rPr>
        <w:t>Daumani</w:t>
      </w:r>
      <w:proofErr w:type="spellEnd"/>
      <w:r w:rsidRPr="00BE1A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11)</w:t>
      </w: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19.08.2021. a laekus</w:t>
      </w:r>
      <w:r w:rsidRPr="00BE1A0F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</w:t>
      </w: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läbi vaatamiseks </w:t>
      </w:r>
      <w:proofErr w:type="spellStart"/>
      <w:r w:rsidRPr="00BE1A0F">
        <w:rPr>
          <w:rFonts w:ascii="Times New Roman" w:eastAsia="Times New Roman" w:hAnsi="Times New Roman" w:cs="Times New Roman"/>
          <w:sz w:val="24"/>
          <w:szCs w:val="24"/>
        </w:rPr>
        <w:t>Ancis</w:t>
      </w:r>
      <w:proofErr w:type="spellEnd"/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1A0F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tn 11 </w:t>
      </w:r>
      <w:r w:rsidRPr="00BE1A0F">
        <w:rPr>
          <w:rFonts w:ascii="Times New Roman" w:eastAsia="Times New Roman" w:hAnsi="Times New Roman" w:cs="Times New Roman"/>
          <w:bCs/>
          <w:sz w:val="24"/>
          <w:szCs w:val="24"/>
        </w:rPr>
        <w:t xml:space="preserve">omanikult </w:t>
      </w: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lasteaia hoone, ehitisregistri kood 118009094,  kemikaalide laoruumi paigaldatud ventilatsioonisüsteemile kasutusloa taotlus nr 2111371/19082. Taotlusele on lisatud ehitusprojekt „Ventilatsiooni süsteemi paigaldamine kemikaalide laos 00921_TP_v02_Daumani11.“, </w:t>
      </w:r>
      <w:proofErr w:type="spellStart"/>
      <w:r w:rsidRPr="00BE1A0F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OSAÜHING SKAT-KESKUS“ koos ehitusdokumentatsiooniga.</w:t>
      </w: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19.08.2021. a on ehitisregistri keskkonnas, koduleht </w:t>
      </w:r>
      <w:hyperlink r:id="rId5" w:history="1">
        <w:r w:rsidRPr="00BE1A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 w:rsidRPr="00BE1A0F">
        <w:rPr>
          <w:rFonts w:ascii="Times New Roman" w:eastAsia="Times New Roman" w:hAnsi="Times New Roman" w:cs="Times New Roman"/>
          <w:sz w:val="24"/>
          <w:szCs w:val="24"/>
        </w:rPr>
        <w:t>,  genereeritud kasutusloa eelnõu nr 2112371/14841, menetlus nr 271071, mis suunati ehitisregistri kaudu</w:t>
      </w:r>
      <w:r w:rsidRPr="00BE1A0F"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 w:rsidRPr="00BE1A0F">
        <w:rPr>
          <w:rFonts w:ascii="Times New Roman" w:eastAsia="Times New Roman" w:hAnsi="Times New Roman" w:cs="Times New Roman"/>
          <w:sz w:val="24"/>
          <w:szCs w:val="24"/>
        </w:rPr>
        <w:t>kooskõlastamiseks Päästeameti Ida päästekeskusele, Kultuuriosakonnale ning Arhitektuuri- ja Linnaplaneerimise Ametile.</w:t>
      </w: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Kasutusloa menetlus toimus ehitisregistri elektroonilises keskkonnas. Ehitusdokumentatsioonis  on avastatud puudused ning kasutusloa taotlus on puuduste kõrvaldamiseks tagastatud ehitisregistri elektroonilise keskkonna kaudu. </w:t>
      </w: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03.09.2021. a on taotleja lõplikult kõrvaldatud puudustega taas esitanud ehitusdokumentatsiooni ehitisregistri elektroonilises keskkonnas ning ehitisregistri keskkonnas on genereeritud kasutusloa eelnõu nr 2112371/14841-2</w:t>
      </w: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14.09.2021. a kooskõlastasid kasutusloa väljastamiseks kõik kaasatud isikud kasutusloa taotluse.</w:t>
      </w:r>
    </w:p>
    <w:p w:rsidR="00BE1A0F" w:rsidRDefault="00BE1A0F" w:rsidP="00BE1A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Ehitusseadustiku § 55 kohaselt kasutusloa andmisest keeldumise põhjused puuduvad ning välitreeningseadmete alale võib anda kasutusloa.</w:t>
      </w:r>
    </w:p>
    <w:p w:rsid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BE1A0F" w:rsidRPr="00BE1A0F" w:rsidRDefault="00BE1A0F" w:rsidP="00BE1A0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BE1A0F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annab kasutusloa kohaliku omavalitsuse üksus, kui seadusega ei ole sätestatud teisiti.</w:t>
      </w:r>
    </w:p>
    <w:p w:rsidR="00BE1A0F" w:rsidRDefault="00BE1A0F" w:rsidP="00BE1A0F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on järelevalve osakonna põhiülesandeks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BE1A0F" w:rsidRPr="00BE1A0F" w:rsidRDefault="00BE1A0F" w:rsidP="00BE1A0F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Anda </w:t>
      </w:r>
      <w:proofErr w:type="spellStart"/>
      <w:r w:rsidRPr="00BE1A0F">
        <w:rPr>
          <w:rFonts w:ascii="Times New Roman" w:eastAsia="Times New Roman" w:hAnsi="Times New Roman" w:cs="Times New Roman"/>
          <w:sz w:val="24"/>
          <w:szCs w:val="24"/>
        </w:rPr>
        <w:t>Ancis</w:t>
      </w:r>
      <w:proofErr w:type="spellEnd"/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1A0F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tn 11 </w:t>
      </w:r>
      <w:proofErr w:type="spellStart"/>
      <w:r w:rsidRPr="00BE1A0F">
        <w:rPr>
          <w:rFonts w:ascii="Times New Roman" w:eastAsia="Times New Roman" w:hAnsi="Times New Roman" w:cs="Times New Roman"/>
          <w:sz w:val="24"/>
          <w:szCs w:val="24"/>
        </w:rPr>
        <w:t>lasteaiaja</w:t>
      </w:r>
      <w:proofErr w:type="spellEnd"/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hoone, ehitisregistri kood 118009094,  kemikaalide laoruumi paigaldatud ventilatsioonisüsteemile ehitatud ehitusprojekti „Ventilatsiooni süsteemi paigaldamine kemikaalide laos 00921_TP_v02_Daumani11.“, </w:t>
      </w:r>
      <w:proofErr w:type="spellStart"/>
      <w:r w:rsidRPr="00BE1A0F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OSAÜHING SKAT-KESKUS  kohaselt kasutusluba.</w:t>
      </w:r>
    </w:p>
    <w:p w:rsid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E1A0F" w:rsidRPr="00BE1A0F" w:rsidRDefault="00BE1A0F" w:rsidP="00B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RAKENDUSSÄTTED</w:t>
      </w:r>
    </w:p>
    <w:p w:rsidR="00BE1A0F" w:rsidRPr="00BE1A0F" w:rsidRDefault="00BE1A0F" w:rsidP="00BE1A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BE1A0F" w:rsidRPr="00BE1A0F" w:rsidRDefault="00BE1A0F" w:rsidP="00BE1A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BE1A0F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BE1A0F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Ants Liimets</w:t>
      </w:r>
      <w:r w:rsidRPr="00BE1A0F">
        <w:rPr>
          <w:rFonts w:ascii="Times New Roman" w:eastAsia="Times New Roman" w:hAnsi="Times New Roman" w:cs="Times New Roman"/>
          <w:sz w:val="24"/>
          <w:szCs w:val="24"/>
        </w:rPr>
        <w:tab/>
      </w:r>
      <w:r w:rsidRPr="00BE1A0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BE1A0F" w:rsidRPr="00BE1A0F" w:rsidRDefault="00BE1A0F" w:rsidP="00BE1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A0F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BE1A0F" w:rsidRPr="00BE1A0F" w:rsidRDefault="00BE1A0F" w:rsidP="00BE1A0F">
      <w:pPr>
        <w:rPr>
          <w:sz w:val="24"/>
          <w:szCs w:val="24"/>
        </w:rPr>
      </w:pPr>
    </w:p>
    <w:p w:rsidR="00BE1A0F" w:rsidRPr="00BE1A0F" w:rsidRDefault="00BE1A0F" w:rsidP="00BE1A0F">
      <w:pPr>
        <w:rPr>
          <w:sz w:val="24"/>
          <w:szCs w:val="24"/>
        </w:rPr>
      </w:pPr>
    </w:p>
    <w:p w:rsidR="00BE1A0F" w:rsidRPr="00BE1A0F" w:rsidRDefault="00BE1A0F" w:rsidP="00BE1A0F">
      <w:pPr>
        <w:rPr>
          <w:sz w:val="24"/>
          <w:szCs w:val="24"/>
        </w:rPr>
      </w:pPr>
    </w:p>
    <w:p w:rsidR="001329D2" w:rsidRPr="00BE1A0F" w:rsidRDefault="001329D2" w:rsidP="00BE1A0F">
      <w:pPr>
        <w:rPr>
          <w:sz w:val="24"/>
          <w:szCs w:val="24"/>
        </w:rPr>
      </w:pPr>
    </w:p>
    <w:sectPr w:rsidR="001329D2" w:rsidRPr="00BE1A0F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9D2"/>
    <w:rsid w:val="001329D2"/>
    <w:rsid w:val="001F401F"/>
    <w:rsid w:val="005F78DA"/>
    <w:rsid w:val="00A05C98"/>
    <w:rsid w:val="00A51A42"/>
    <w:rsid w:val="00BE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7999C-FAF3-4DD3-A591-2D00865E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9D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2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477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2021-09-14T05:25:00Z</dcterms:created>
  <dcterms:modified xsi:type="dcterms:W3CDTF">2021-09-14T07:56:00Z</dcterms:modified>
</cp:coreProperties>
</file>