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342050" w:rsidRDefault="0053484F" w:rsidP="0053484F">
      <w:pPr>
        <w:jc w:val="right"/>
        <w:rPr>
          <w:lang w:val="et-EE"/>
        </w:rPr>
      </w:pPr>
      <w:r w:rsidRPr="00342050">
        <w:rPr>
          <w:lang w:val="et-EE"/>
        </w:rPr>
        <w:t xml:space="preserve">Eelnõu  </w:t>
      </w:r>
    </w:p>
    <w:p w:rsidR="0053484F" w:rsidRPr="00342050" w:rsidRDefault="0053484F" w:rsidP="0053484F">
      <w:pPr>
        <w:jc w:val="center"/>
        <w:rPr>
          <w:lang w:val="et-EE"/>
        </w:rPr>
      </w:pPr>
      <w:r w:rsidRPr="00342050">
        <w:rPr>
          <w:lang w:val="et-EE"/>
        </w:rPr>
        <w:t>NARVA LINNAVALITSUS</w:t>
      </w:r>
    </w:p>
    <w:p w:rsidR="0053484F" w:rsidRPr="00342050" w:rsidRDefault="0053484F" w:rsidP="0053484F">
      <w:pPr>
        <w:spacing w:line="120" w:lineRule="auto"/>
        <w:rPr>
          <w:lang w:val="et-EE"/>
        </w:rPr>
      </w:pPr>
    </w:p>
    <w:p w:rsidR="0053484F" w:rsidRPr="00342050" w:rsidRDefault="0053484F" w:rsidP="0053484F">
      <w:pPr>
        <w:jc w:val="center"/>
        <w:rPr>
          <w:lang w:val="et-EE"/>
        </w:rPr>
      </w:pPr>
      <w:r w:rsidRPr="00342050">
        <w:rPr>
          <w:lang w:val="et-EE"/>
        </w:rPr>
        <w:t>KORRALDUS</w:t>
      </w:r>
    </w:p>
    <w:p w:rsidR="0053484F" w:rsidRPr="00342050" w:rsidRDefault="0053484F" w:rsidP="0053484F">
      <w:pPr>
        <w:rPr>
          <w:lang w:val="et-EE"/>
        </w:rPr>
      </w:pPr>
    </w:p>
    <w:p w:rsidR="0053484F" w:rsidRPr="00342050" w:rsidRDefault="0053484F" w:rsidP="0053484F">
      <w:pPr>
        <w:jc w:val="both"/>
        <w:rPr>
          <w:lang w:val="et-EE"/>
        </w:rPr>
      </w:pPr>
      <w:r w:rsidRPr="00342050">
        <w:rPr>
          <w:lang w:val="et-EE"/>
        </w:rPr>
        <w:t xml:space="preserve">Narva </w:t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  <w:t xml:space="preserve"> </w:t>
      </w:r>
      <w:r w:rsidR="007B53BB">
        <w:rPr>
          <w:lang w:val="et-EE"/>
        </w:rPr>
        <w:t xml:space="preserve">     </w:t>
      </w:r>
      <w:r w:rsidR="008D0D72">
        <w:rPr>
          <w:lang w:val="et-EE"/>
        </w:rPr>
        <w:t xml:space="preserve">…….……... </w:t>
      </w:r>
      <w:r w:rsidRPr="00342050">
        <w:rPr>
          <w:lang w:val="et-EE"/>
        </w:rPr>
        <w:t>20</w:t>
      </w:r>
      <w:r w:rsidR="008D0D72">
        <w:rPr>
          <w:lang w:val="et-EE"/>
        </w:rPr>
        <w:t>2</w:t>
      </w:r>
      <w:r w:rsidR="0030019D">
        <w:rPr>
          <w:lang w:val="et-EE"/>
        </w:rPr>
        <w:t>1</w:t>
      </w:r>
      <w:r w:rsidRPr="00342050">
        <w:rPr>
          <w:lang w:val="et-EE"/>
        </w:rPr>
        <w:t xml:space="preserve"> nr …………</w:t>
      </w:r>
      <w:r w:rsidR="00E36F6B" w:rsidRPr="00342050">
        <w:rPr>
          <w:lang w:val="et-EE"/>
        </w:rPr>
        <w:t>.</w:t>
      </w:r>
      <w:r w:rsidRPr="00342050">
        <w:rPr>
          <w:lang w:val="et-EE"/>
        </w:rPr>
        <w:t>….</w:t>
      </w:r>
    </w:p>
    <w:p w:rsidR="0053484F" w:rsidRPr="00342050" w:rsidRDefault="0053484F" w:rsidP="0053484F">
      <w:pPr>
        <w:rPr>
          <w:lang w:val="et-EE"/>
        </w:rPr>
      </w:pPr>
    </w:p>
    <w:p w:rsidR="001369F6" w:rsidRPr="007B53BB" w:rsidRDefault="00933789" w:rsidP="007B53BB">
      <w:pPr>
        <w:ind w:right="4600"/>
        <w:jc w:val="both"/>
        <w:rPr>
          <w:b/>
          <w:lang w:val="et-EE"/>
        </w:rPr>
      </w:pPr>
      <w:r w:rsidRPr="007B53BB">
        <w:rPr>
          <w:b/>
          <w:lang w:val="et-EE"/>
        </w:rPr>
        <w:t>Maa sihtotstarbe m</w:t>
      </w:r>
      <w:r w:rsidR="00C2084B" w:rsidRPr="007B53BB">
        <w:rPr>
          <w:b/>
          <w:lang w:val="et-EE"/>
        </w:rPr>
        <w:t>ää</w:t>
      </w:r>
      <w:r w:rsidRPr="007B53BB">
        <w:rPr>
          <w:b/>
          <w:lang w:val="et-EE"/>
        </w:rPr>
        <w:t>ramine ja a</w:t>
      </w:r>
      <w:r w:rsidR="001369F6" w:rsidRPr="007B53BB">
        <w:rPr>
          <w:b/>
          <w:lang w:val="et-EE"/>
        </w:rPr>
        <w:t xml:space="preserve">rvamuse andmine </w:t>
      </w:r>
      <w:r w:rsidR="0053484F" w:rsidRPr="007B53BB">
        <w:rPr>
          <w:b/>
          <w:lang w:val="et-EE"/>
        </w:rPr>
        <w:t>maaüksus</w:t>
      </w:r>
      <w:r w:rsidRPr="007B53BB">
        <w:rPr>
          <w:b/>
          <w:lang w:val="et-EE"/>
        </w:rPr>
        <w:t>t</w:t>
      </w:r>
      <w:r w:rsidR="0053484F" w:rsidRPr="007B53BB">
        <w:rPr>
          <w:b/>
          <w:lang w:val="et-EE"/>
        </w:rPr>
        <w:t>e</w:t>
      </w:r>
      <w:r w:rsidRPr="007B53BB">
        <w:rPr>
          <w:b/>
          <w:lang w:val="et-EE"/>
        </w:rPr>
        <w:t xml:space="preserve"> </w:t>
      </w:r>
      <w:r w:rsidR="0053484F" w:rsidRPr="007B53BB">
        <w:rPr>
          <w:b/>
          <w:lang w:val="et-EE"/>
        </w:rPr>
        <w:t>riigi omandisse jätmiseks</w:t>
      </w:r>
    </w:p>
    <w:p w:rsidR="0053484F" w:rsidRPr="007B53BB" w:rsidRDefault="00231420" w:rsidP="00231420">
      <w:pPr>
        <w:ind w:right="4458"/>
        <w:jc w:val="both"/>
        <w:rPr>
          <w:b/>
          <w:lang w:val="et-EE"/>
        </w:rPr>
      </w:pPr>
      <w:r w:rsidRPr="00231420">
        <w:rPr>
          <w:b/>
          <w:lang w:val="et-EE"/>
        </w:rPr>
        <w:t>(2. Jõesuu tn 37, Kadastiku tn 1, Lääne tn 9, Puuvilla haljasala, Rakvere tn 64a, Vihma tn 19)</w:t>
      </w:r>
    </w:p>
    <w:p w:rsidR="001369F6" w:rsidRDefault="001369F6" w:rsidP="0053484F">
      <w:pPr>
        <w:rPr>
          <w:b/>
          <w:lang w:val="et-EE"/>
        </w:rPr>
      </w:pPr>
    </w:p>
    <w:p w:rsidR="0053484F" w:rsidRPr="00342050" w:rsidRDefault="0053484F" w:rsidP="0053484F">
      <w:pPr>
        <w:rPr>
          <w:b/>
          <w:lang w:val="et-EE"/>
        </w:rPr>
      </w:pPr>
      <w:r w:rsidRPr="00342050">
        <w:rPr>
          <w:b/>
          <w:lang w:val="et-EE"/>
        </w:rPr>
        <w:t>1. Asjaolud  ja  menetluse  käik</w:t>
      </w:r>
    </w:p>
    <w:p w:rsidR="0053484F" w:rsidRPr="00342050" w:rsidRDefault="0053484F" w:rsidP="0053484F">
      <w:pPr>
        <w:tabs>
          <w:tab w:val="center" w:pos="9540"/>
        </w:tabs>
        <w:jc w:val="both"/>
        <w:rPr>
          <w:lang w:val="et-EE" w:eastAsia="et-EE"/>
        </w:rPr>
      </w:pPr>
      <w:r w:rsidRPr="00342050">
        <w:rPr>
          <w:lang w:val="et-EE"/>
        </w:rPr>
        <w:t xml:space="preserve">Maa-amet esitas Narva Linnavalitsusele </w:t>
      </w:r>
      <w:r w:rsidR="00C2084B">
        <w:rPr>
          <w:lang w:val="et-EE"/>
        </w:rPr>
        <w:t>26.03.</w:t>
      </w:r>
      <w:r w:rsidRPr="00342050">
        <w:rPr>
          <w:lang w:val="et-EE"/>
        </w:rPr>
        <w:t>20</w:t>
      </w:r>
      <w:r w:rsidR="00C2084B">
        <w:rPr>
          <w:lang w:val="et-EE"/>
        </w:rPr>
        <w:t>21</w:t>
      </w:r>
      <w:r w:rsidRPr="00342050">
        <w:rPr>
          <w:lang w:val="et-EE"/>
        </w:rPr>
        <w:t xml:space="preserve"> kir</w:t>
      </w:r>
      <w:r w:rsidR="00C2084B">
        <w:rPr>
          <w:lang w:val="et-EE"/>
        </w:rPr>
        <w:t>jaga</w:t>
      </w:r>
      <w:r w:rsidRPr="00342050">
        <w:rPr>
          <w:lang w:val="et-EE"/>
        </w:rPr>
        <w:t xml:space="preserve"> nr 6-</w:t>
      </w:r>
      <w:r w:rsidR="00C2084B">
        <w:rPr>
          <w:lang w:val="et-EE"/>
        </w:rPr>
        <w:t>8</w:t>
      </w:r>
      <w:r w:rsidRPr="00342050">
        <w:rPr>
          <w:lang w:val="et-EE"/>
        </w:rPr>
        <w:t>/</w:t>
      </w:r>
      <w:r w:rsidR="00C2084B">
        <w:rPr>
          <w:lang w:val="et-EE"/>
        </w:rPr>
        <w:t>21</w:t>
      </w:r>
      <w:r w:rsidRPr="00342050">
        <w:rPr>
          <w:lang w:val="et-EE"/>
        </w:rPr>
        <w:t>/</w:t>
      </w:r>
      <w:r w:rsidR="00C2084B">
        <w:rPr>
          <w:lang w:val="et-EE"/>
        </w:rPr>
        <w:t>5399</w:t>
      </w:r>
      <w:r w:rsidRPr="00342050">
        <w:rPr>
          <w:lang w:val="et-EE"/>
        </w:rPr>
        <w:t xml:space="preserve"> (dokumendiregistris nr 1-12.3/</w:t>
      </w:r>
      <w:r w:rsidR="00C2084B">
        <w:rPr>
          <w:lang w:val="et-EE"/>
        </w:rPr>
        <w:t>2821</w:t>
      </w:r>
      <w:r w:rsidRPr="00342050">
        <w:rPr>
          <w:lang w:val="et-EE"/>
        </w:rPr>
        <w:t>) tea</w:t>
      </w:r>
      <w:r w:rsidR="00CD479E">
        <w:rPr>
          <w:lang w:val="et-EE"/>
        </w:rPr>
        <w:t>t</w:t>
      </w:r>
      <w:r w:rsidRPr="00342050">
        <w:rPr>
          <w:lang w:val="et-EE"/>
        </w:rPr>
        <w:t>e Narva linna haldusterritooriumil asuva</w:t>
      </w:r>
      <w:r w:rsidR="00CD479E">
        <w:rPr>
          <w:lang w:val="et-EE"/>
        </w:rPr>
        <w:t>te</w:t>
      </w:r>
      <w:r w:rsidRPr="00342050">
        <w:rPr>
          <w:lang w:val="et-EE"/>
        </w:rPr>
        <w:t xml:space="preserve"> </w:t>
      </w:r>
      <w:r w:rsidR="000E45D4">
        <w:rPr>
          <w:lang w:val="et-EE"/>
        </w:rPr>
        <w:t>allpool</w:t>
      </w:r>
      <w:r w:rsidR="00C2084B" w:rsidRPr="00C2084B">
        <w:rPr>
          <w:lang w:val="et-EE"/>
        </w:rPr>
        <w:t>loetletud</w:t>
      </w:r>
      <w:r w:rsidR="00C2084B">
        <w:rPr>
          <w:lang w:val="et-EE"/>
        </w:rPr>
        <w:t xml:space="preserve"> </w:t>
      </w:r>
      <w:r w:rsidRPr="00342050">
        <w:rPr>
          <w:lang w:val="et-EE"/>
        </w:rPr>
        <w:t>maaüksus</w:t>
      </w:r>
      <w:r w:rsidR="00C2084B">
        <w:rPr>
          <w:lang w:val="et-EE"/>
        </w:rPr>
        <w:t>t</w:t>
      </w:r>
      <w:r w:rsidRPr="00342050">
        <w:rPr>
          <w:lang w:val="et-EE"/>
        </w:rPr>
        <w:t>e maa riigi omandiss</w:t>
      </w:r>
      <w:r w:rsidR="00CD479E">
        <w:rPr>
          <w:lang w:val="et-EE"/>
        </w:rPr>
        <w:t>e jätmise menetluse alustamise/jätkamise kohta</w:t>
      </w:r>
      <w:r w:rsidRPr="00342050">
        <w:rPr>
          <w:lang w:val="et-EE" w:eastAsia="et-EE"/>
        </w:rPr>
        <w:t>.</w:t>
      </w:r>
    </w:p>
    <w:p w:rsidR="00C2084B" w:rsidRDefault="0053484F" w:rsidP="0053484F">
      <w:pPr>
        <w:tabs>
          <w:tab w:val="center" w:pos="9540"/>
        </w:tabs>
        <w:jc w:val="both"/>
        <w:rPr>
          <w:lang w:val="et-EE" w:eastAsia="et-EE"/>
        </w:rPr>
      </w:pPr>
      <w:r w:rsidRPr="005E2BED">
        <w:rPr>
          <w:lang w:val="et-EE" w:eastAsia="et-EE"/>
        </w:rPr>
        <w:t>Riigi omandisse jäetakse maaüksus</w:t>
      </w:r>
      <w:r w:rsidR="00C2084B">
        <w:rPr>
          <w:lang w:val="et-EE" w:eastAsia="et-EE"/>
        </w:rPr>
        <w:t>ed</w:t>
      </w:r>
      <w:r w:rsidRPr="005E2BED">
        <w:rPr>
          <w:lang w:val="et-EE" w:eastAsia="et-EE"/>
        </w:rPr>
        <w:t xml:space="preserve"> maareformi seaduse § 31 lõike</w:t>
      </w:r>
      <w:r w:rsidR="007E1160" w:rsidRPr="005E2BED">
        <w:rPr>
          <w:lang w:val="et-EE" w:eastAsia="et-EE"/>
        </w:rPr>
        <w:t xml:space="preserve"> </w:t>
      </w:r>
      <w:r w:rsidRPr="005E2BED">
        <w:rPr>
          <w:lang w:val="et-EE" w:eastAsia="et-EE"/>
        </w:rPr>
        <w:t xml:space="preserve">1 punkti </w:t>
      </w:r>
      <w:r w:rsidR="00C2084B">
        <w:rPr>
          <w:lang w:val="et-EE" w:eastAsia="et-EE"/>
        </w:rPr>
        <w:t>8</w:t>
      </w:r>
      <w:r w:rsidRPr="005E2BED">
        <w:rPr>
          <w:lang w:val="et-EE" w:eastAsia="et-EE"/>
        </w:rPr>
        <w:t xml:space="preserve"> alusel</w:t>
      </w:r>
      <w:r w:rsidR="00C2084B">
        <w:rPr>
          <w:lang w:val="et-EE" w:eastAsia="et-EE"/>
        </w:rPr>
        <w:t xml:space="preserve"> </w:t>
      </w:r>
      <w:r w:rsidR="00C2084B" w:rsidRPr="00C2084B">
        <w:rPr>
          <w:lang w:val="et-EE" w:eastAsia="et-EE"/>
        </w:rPr>
        <w:t>maareservina</w:t>
      </w:r>
      <w:r w:rsidRPr="005E2BED">
        <w:rPr>
          <w:lang w:val="et-EE" w:eastAsia="et-EE"/>
        </w:rPr>
        <w:t>.</w:t>
      </w:r>
    </w:p>
    <w:p w:rsidR="008E4B7A" w:rsidRDefault="002A02D3" w:rsidP="0053484F">
      <w:pPr>
        <w:tabs>
          <w:tab w:val="center" w:pos="9540"/>
        </w:tabs>
        <w:jc w:val="both"/>
        <w:rPr>
          <w:lang w:val="et-EE" w:eastAsia="et-EE"/>
        </w:rPr>
      </w:pPr>
      <w:r w:rsidRPr="002A02D3">
        <w:rPr>
          <w:lang w:val="et-EE" w:eastAsia="et-EE"/>
        </w:rPr>
        <w:t>Maa-amet palub Narva Linnavalitsusel vastavalt maa riigi omandisse jätmise korrale määrata maaüksustele sihtotstarbe, anda arvamuse maa riigi omandisse jätmise kohta ja esitada maaüksuste osas õiend</w:t>
      </w:r>
      <w:r w:rsidR="000E45D4">
        <w:rPr>
          <w:lang w:val="et-EE" w:eastAsia="et-EE"/>
        </w:rPr>
        <w:t>i</w:t>
      </w:r>
      <w:r w:rsidRPr="002A02D3">
        <w:rPr>
          <w:lang w:val="et-EE" w:eastAsia="et-EE"/>
        </w:rPr>
        <w:t xml:space="preserve"> teiste isikute taotluste kohta maa tagastamiseks või erastamiseks.</w:t>
      </w:r>
    </w:p>
    <w:p w:rsidR="00D933AB" w:rsidRDefault="00D933AB" w:rsidP="00D933AB">
      <w:pPr>
        <w:tabs>
          <w:tab w:val="center" w:pos="9540"/>
        </w:tabs>
        <w:spacing w:line="120" w:lineRule="auto"/>
        <w:jc w:val="both"/>
        <w:rPr>
          <w:lang w:val="et-EE" w:eastAsia="et-EE"/>
        </w:rPr>
      </w:pPr>
    </w:p>
    <w:p w:rsidR="00542433" w:rsidRDefault="00E57B3B" w:rsidP="0053484F">
      <w:pPr>
        <w:tabs>
          <w:tab w:val="center" w:pos="9540"/>
        </w:tabs>
        <w:jc w:val="both"/>
        <w:rPr>
          <w:lang w:val="et-EE" w:eastAsia="et-EE"/>
        </w:rPr>
      </w:pPr>
      <w:r w:rsidRPr="00CB74F3">
        <w:rPr>
          <w:lang w:val="et-EE" w:eastAsia="et-EE"/>
        </w:rPr>
        <w:t>Narva Linnavalitsuse Arhitektuuri- ja Linnapla</w:t>
      </w:r>
      <w:r w:rsidR="00CD479E" w:rsidRPr="00CB74F3">
        <w:rPr>
          <w:lang w:val="et-EE" w:eastAsia="et-EE"/>
        </w:rPr>
        <w:t>neerimise Ameti spetsialistide</w:t>
      </w:r>
      <w:r w:rsidR="008E4B7A" w:rsidRPr="00CB74F3">
        <w:rPr>
          <w:lang w:val="et-EE" w:eastAsia="et-EE"/>
        </w:rPr>
        <w:t xml:space="preserve"> </w:t>
      </w:r>
      <w:r w:rsidR="00BE3190" w:rsidRPr="00CB74F3">
        <w:rPr>
          <w:lang w:val="et-EE" w:eastAsia="et-EE"/>
        </w:rPr>
        <w:t xml:space="preserve">poolt </w:t>
      </w:r>
      <w:r w:rsidR="00CD479E" w:rsidRPr="00CB74F3">
        <w:rPr>
          <w:lang w:val="et-EE" w:eastAsia="et-EE"/>
        </w:rPr>
        <w:t xml:space="preserve">teostatud </w:t>
      </w:r>
      <w:r w:rsidR="008E4B7A" w:rsidRPr="00CB74F3">
        <w:rPr>
          <w:lang w:val="et-EE" w:eastAsia="et-EE"/>
        </w:rPr>
        <w:t xml:space="preserve">ülevaatuse käigus tuvastati, et </w:t>
      </w:r>
      <w:r w:rsidR="00CB74F3" w:rsidRPr="00CB74F3">
        <w:rPr>
          <w:lang w:val="et-EE" w:eastAsia="et-EE"/>
        </w:rPr>
        <w:t xml:space="preserve">allpool mainitud </w:t>
      </w:r>
      <w:r w:rsidR="008E4B7A" w:rsidRPr="00CB74F3">
        <w:rPr>
          <w:lang w:val="et-EE" w:eastAsia="et-EE"/>
        </w:rPr>
        <w:t>maaüksus</w:t>
      </w:r>
      <w:r w:rsidR="00CB74F3" w:rsidRPr="00CB74F3">
        <w:rPr>
          <w:lang w:val="et-EE" w:eastAsia="et-EE"/>
        </w:rPr>
        <w:t xml:space="preserve">ed on hoonestamata või </w:t>
      </w:r>
      <w:r w:rsidR="008D15A1">
        <w:rPr>
          <w:lang w:val="et-EE" w:eastAsia="et-EE"/>
        </w:rPr>
        <w:t>maa-alal</w:t>
      </w:r>
      <w:r w:rsidR="00D933AB" w:rsidRPr="00CB74F3">
        <w:rPr>
          <w:lang w:val="et-EE" w:eastAsia="et-EE"/>
        </w:rPr>
        <w:t xml:space="preserve"> </w:t>
      </w:r>
      <w:r w:rsidR="00BB77E5" w:rsidRPr="00CB74F3">
        <w:rPr>
          <w:lang w:val="et-EE" w:eastAsia="et-EE"/>
        </w:rPr>
        <w:t xml:space="preserve">asuvad mahajäetud, lagunenud ja kasutusest väljalangenud </w:t>
      </w:r>
      <w:r w:rsidR="00E13FF7" w:rsidRPr="00CB74F3">
        <w:rPr>
          <w:lang w:val="et-EE" w:eastAsia="et-EE"/>
        </w:rPr>
        <w:t xml:space="preserve">või ajutised </w:t>
      </w:r>
      <w:r w:rsidR="00BB77E5" w:rsidRPr="00CB74F3">
        <w:rPr>
          <w:lang w:val="et-EE" w:eastAsia="et-EE"/>
        </w:rPr>
        <w:t>ehitised, mis ei vasta Maareformi seaduse § 6 lõike 3 ja 3</w:t>
      </w:r>
      <w:r w:rsidR="00BB77E5" w:rsidRPr="00CB74F3">
        <w:rPr>
          <w:vertAlign w:val="superscript"/>
          <w:lang w:val="et-EE" w:eastAsia="et-EE"/>
        </w:rPr>
        <w:t>1</w:t>
      </w:r>
      <w:r w:rsidR="00BB77E5" w:rsidRPr="00CB74F3">
        <w:rPr>
          <w:lang w:val="et-EE" w:eastAsia="et-EE"/>
        </w:rPr>
        <w:t xml:space="preserve"> tähenduses ehitise nõuetele</w:t>
      </w:r>
      <w:r w:rsidR="00E13FF7" w:rsidRPr="00CB74F3">
        <w:rPr>
          <w:lang w:val="et-EE" w:eastAsia="et-EE"/>
        </w:rPr>
        <w:t xml:space="preserve"> </w:t>
      </w:r>
      <w:r w:rsidR="00BB77E5" w:rsidRPr="00CB74F3">
        <w:rPr>
          <w:lang w:val="et-EE" w:eastAsia="et-EE"/>
        </w:rPr>
        <w:t xml:space="preserve">ning mille omanikud on teadmata. Ehitisregistris andmed ehitiste </w:t>
      </w:r>
      <w:r w:rsidR="007A0DE8" w:rsidRPr="00CB74F3">
        <w:rPr>
          <w:lang w:val="et-EE" w:eastAsia="et-EE"/>
        </w:rPr>
        <w:t xml:space="preserve">ja omanike </w:t>
      </w:r>
      <w:r w:rsidR="008D15A1">
        <w:rPr>
          <w:lang w:val="et-EE" w:eastAsia="et-EE"/>
        </w:rPr>
        <w:t>kohta puuduvad.</w:t>
      </w:r>
    </w:p>
    <w:p w:rsidR="00542433" w:rsidRDefault="00542433" w:rsidP="00BB77E5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8D6EF9" w:rsidRPr="00CB74F3" w:rsidRDefault="008D6EF9" w:rsidP="0053484F">
      <w:pPr>
        <w:tabs>
          <w:tab w:val="center" w:pos="9540"/>
        </w:tabs>
        <w:jc w:val="both"/>
        <w:rPr>
          <w:lang w:val="et-EE" w:eastAsia="et-EE"/>
        </w:rPr>
      </w:pPr>
      <w:r w:rsidRPr="00CB74F3">
        <w:rPr>
          <w:lang w:val="et-EE" w:eastAsia="et-EE"/>
        </w:rPr>
        <w:t>Maaüksused asuvad Narva linna piirkondades, kus kehtiva üldplaneeringu kohaselt puudub põllu- või metsamajanduslik potentsiaal. Sel juhul määratakse maaüksusele sihtotstarve vastavalt maakatastriseaduse § 20 lõikele 7 - "sihtotstarbeta maa".</w:t>
      </w:r>
    </w:p>
    <w:p w:rsidR="00947109" w:rsidRDefault="00947109" w:rsidP="00947109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53484F" w:rsidRPr="00936A6A" w:rsidRDefault="009D2E0E" w:rsidP="00182C3E">
      <w:pPr>
        <w:tabs>
          <w:tab w:val="center" w:pos="9180"/>
        </w:tabs>
        <w:jc w:val="both"/>
        <w:rPr>
          <w:lang w:val="et-EE" w:eastAsia="et-EE"/>
        </w:rPr>
      </w:pPr>
      <w:r w:rsidRPr="00936A6A">
        <w:rPr>
          <w:lang w:val="et-EE"/>
        </w:rPr>
        <w:t xml:space="preserve">Kõnesolevate maaüksuste osas </w:t>
      </w:r>
      <w:r w:rsidRPr="000E45D4">
        <w:rPr>
          <w:lang w:val="et-EE"/>
        </w:rPr>
        <w:t>puuduvad teiste isikute taotlused maa tagastamiseks või lahendamata taotlused maa erastamiseks.</w:t>
      </w:r>
    </w:p>
    <w:p w:rsidR="0053484F" w:rsidRPr="00342050" w:rsidRDefault="0053484F" w:rsidP="001369F6">
      <w:pPr>
        <w:tabs>
          <w:tab w:val="center" w:pos="9540"/>
        </w:tabs>
        <w:spacing w:line="120" w:lineRule="auto"/>
        <w:jc w:val="both"/>
        <w:rPr>
          <w:lang w:val="et-EE" w:eastAsia="et-EE"/>
        </w:rPr>
      </w:pPr>
    </w:p>
    <w:p w:rsidR="0053484F" w:rsidRPr="00342050" w:rsidRDefault="0053484F" w:rsidP="0053484F">
      <w:pPr>
        <w:rPr>
          <w:b/>
          <w:lang w:val="et-EE"/>
        </w:rPr>
      </w:pPr>
      <w:r w:rsidRPr="00342050">
        <w:rPr>
          <w:b/>
          <w:lang w:val="et-EE"/>
        </w:rPr>
        <w:t>2. Õiguslikud alused</w:t>
      </w:r>
    </w:p>
    <w:p w:rsidR="0053484F" w:rsidRPr="00342050" w:rsidRDefault="0053484F" w:rsidP="0053484F">
      <w:pPr>
        <w:jc w:val="both"/>
        <w:rPr>
          <w:lang w:val="et-EE"/>
        </w:rPr>
      </w:pPr>
      <w:r w:rsidRPr="00342050">
        <w:rPr>
          <w:lang w:val="et-EE"/>
        </w:rPr>
        <w:t>Vabariigi Valitsuse 03.09.1996.</w:t>
      </w:r>
      <w:r w:rsidR="00F1298E">
        <w:rPr>
          <w:lang w:val="et-EE"/>
        </w:rPr>
        <w:t xml:space="preserve"> </w:t>
      </w:r>
      <w:r w:rsidRPr="00342050">
        <w:rPr>
          <w:lang w:val="et-EE"/>
        </w:rPr>
        <w:t>a määrusega nr 226 kinnitatud Maa riigi omandisse jätmise korra punkti 9 alapunkti 2 kohaselt määrab linnavalitsus riigi omandisse jäetava maa sihtotstarbe ja vajaduse korral koha-aadressi, annab arvamuse maa riigi omand</w:t>
      </w:r>
      <w:bookmarkStart w:id="0" w:name="_GoBack"/>
      <w:bookmarkEnd w:id="0"/>
      <w:r w:rsidRPr="00342050">
        <w:rPr>
          <w:lang w:val="et-EE"/>
        </w:rPr>
        <w:t xml:space="preserve">isse jätmise kohta ning näitab eraldi ära maa riigi omandisse jätmise taotluses ja asendiplaanil toodud suuruses ja piirides maa riigi omandisse jätmist takistavad asjaolud.                  </w:t>
      </w:r>
    </w:p>
    <w:p w:rsidR="0053484F" w:rsidRPr="00342050" w:rsidRDefault="0053484F" w:rsidP="0053484F">
      <w:pPr>
        <w:spacing w:line="120" w:lineRule="auto"/>
        <w:rPr>
          <w:lang w:val="et-EE"/>
        </w:rPr>
      </w:pPr>
    </w:p>
    <w:p w:rsidR="0053484F" w:rsidRPr="00342050" w:rsidRDefault="0053484F" w:rsidP="0053484F">
      <w:pPr>
        <w:tabs>
          <w:tab w:val="left" w:pos="360"/>
        </w:tabs>
        <w:rPr>
          <w:b/>
          <w:lang w:val="et-EE"/>
        </w:rPr>
      </w:pPr>
      <w:r w:rsidRPr="00342050">
        <w:rPr>
          <w:b/>
          <w:lang w:val="et-EE"/>
        </w:rPr>
        <w:t xml:space="preserve">3. Otsus </w:t>
      </w:r>
    </w:p>
    <w:p w:rsidR="00CD3AB8" w:rsidRDefault="00500565" w:rsidP="00CD3AB8">
      <w:pPr>
        <w:jc w:val="both"/>
        <w:rPr>
          <w:lang w:val="et-EE"/>
        </w:rPr>
      </w:pPr>
      <w:r>
        <w:rPr>
          <w:lang w:val="et-EE"/>
        </w:rPr>
        <w:t xml:space="preserve">3.1  </w:t>
      </w:r>
      <w:r w:rsidR="00CD3AB8" w:rsidRPr="00492741">
        <w:rPr>
          <w:lang w:val="et-EE"/>
        </w:rPr>
        <w:t xml:space="preserve">Määrata </w:t>
      </w:r>
      <w:r w:rsidRPr="00500565">
        <w:rPr>
          <w:lang w:val="et-EE"/>
        </w:rPr>
        <w:t>maa sihtotstar</w:t>
      </w:r>
      <w:r w:rsidR="004B65C6">
        <w:rPr>
          <w:lang w:val="et-EE"/>
        </w:rPr>
        <w:t>beks</w:t>
      </w:r>
      <w:r w:rsidRPr="00500565">
        <w:rPr>
          <w:lang w:val="et-EE"/>
        </w:rPr>
        <w:t xml:space="preserve"> </w:t>
      </w:r>
      <w:r w:rsidR="007B53BB" w:rsidRPr="007B53BB">
        <w:rPr>
          <w:b/>
          <w:lang w:val="et-EE"/>
        </w:rPr>
        <w:t>"</w:t>
      </w:r>
      <w:r w:rsidRPr="004B65C6">
        <w:rPr>
          <w:b/>
          <w:lang w:val="et-EE"/>
        </w:rPr>
        <w:t>sihtotstarbeta maa</w:t>
      </w:r>
      <w:r w:rsidR="007B53BB">
        <w:rPr>
          <w:b/>
          <w:lang w:val="et-EE"/>
        </w:rPr>
        <w:t>"</w:t>
      </w:r>
      <w:r w:rsidRPr="004B65C6">
        <w:rPr>
          <w:b/>
          <w:lang w:val="et-EE"/>
        </w:rPr>
        <w:t xml:space="preserve"> (012; S)</w:t>
      </w:r>
      <w:r>
        <w:rPr>
          <w:lang w:val="et-EE"/>
        </w:rPr>
        <w:t xml:space="preserve"> järgmistele maaüksus</w:t>
      </w:r>
      <w:r w:rsidR="00282D45">
        <w:rPr>
          <w:lang w:val="et-EE"/>
        </w:rPr>
        <w:t>t</w:t>
      </w:r>
      <w:r>
        <w:rPr>
          <w:lang w:val="et-EE"/>
        </w:rPr>
        <w:t>ele:</w:t>
      </w:r>
    </w:p>
    <w:p w:rsidR="008D6EF9" w:rsidRDefault="008D6EF9" w:rsidP="008D6EF9">
      <w:pPr>
        <w:tabs>
          <w:tab w:val="center" w:pos="9180"/>
        </w:tabs>
        <w:spacing w:line="120" w:lineRule="auto"/>
        <w:jc w:val="both"/>
        <w:rPr>
          <w:lang w:val="et-EE"/>
        </w:rPr>
      </w:pPr>
    </w:p>
    <w:p w:rsidR="009B1179" w:rsidRPr="00A3555C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A3555C">
        <w:rPr>
          <w:lang w:val="et-EE"/>
        </w:rPr>
        <w:t>3.1.</w:t>
      </w:r>
      <w:r w:rsidR="007B53BB">
        <w:rPr>
          <w:lang w:val="et-EE"/>
        </w:rPr>
        <w:t>1</w:t>
      </w:r>
      <w:r w:rsidR="00496A79">
        <w:rPr>
          <w:lang w:val="et-EE"/>
        </w:rPr>
        <w:tab/>
      </w:r>
      <w:r w:rsidR="00E13FF7" w:rsidRPr="00E13FF7">
        <w:rPr>
          <w:lang w:val="et-EE"/>
        </w:rPr>
        <w:t>2. Jõesuu tn 37,  katastritunnus 5</w:t>
      </w:r>
      <w:r w:rsidR="00E13FF7">
        <w:rPr>
          <w:lang w:val="et-EE"/>
        </w:rPr>
        <w:t>1101:001:1443,  pindala 2259 m</w:t>
      </w:r>
      <w:r w:rsidR="00E13FF7" w:rsidRPr="00CB74F3">
        <w:rPr>
          <w:vertAlign w:val="superscript"/>
          <w:lang w:val="et-EE"/>
        </w:rPr>
        <w:t>2</w:t>
      </w:r>
      <w:r w:rsidRPr="00A3555C">
        <w:rPr>
          <w:lang w:val="et-EE"/>
        </w:rPr>
        <w:t>;</w:t>
      </w:r>
    </w:p>
    <w:p w:rsidR="009B1179" w:rsidRPr="00C46EB2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C46EB2">
        <w:rPr>
          <w:lang w:val="et-EE"/>
        </w:rPr>
        <w:t>3.1.</w:t>
      </w:r>
      <w:r w:rsidR="007B53BB" w:rsidRPr="00C46EB2">
        <w:rPr>
          <w:lang w:val="et-EE"/>
        </w:rPr>
        <w:t>2</w:t>
      </w:r>
      <w:r w:rsidR="00496A79">
        <w:rPr>
          <w:lang w:val="et-EE"/>
        </w:rPr>
        <w:tab/>
      </w:r>
      <w:r w:rsidR="00E13FF7" w:rsidRPr="00C46EB2">
        <w:rPr>
          <w:lang w:val="et-EE"/>
        </w:rPr>
        <w:t>Kadastiku tn 1,  katastritunnus 51101:001:1426,  pindala 12616 m</w:t>
      </w:r>
      <w:r w:rsidR="00E13FF7" w:rsidRPr="00CB74F3">
        <w:rPr>
          <w:vertAlign w:val="superscript"/>
          <w:lang w:val="et-EE"/>
        </w:rPr>
        <w:t>2</w:t>
      </w:r>
      <w:r w:rsidR="00E13FF7" w:rsidRPr="00C46EB2">
        <w:rPr>
          <w:lang w:val="et-EE"/>
        </w:rPr>
        <w:t>;</w:t>
      </w:r>
    </w:p>
    <w:p w:rsidR="009B1179" w:rsidRPr="00C46EB2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C46EB2">
        <w:rPr>
          <w:lang w:val="et-EE"/>
        </w:rPr>
        <w:t>3.1.</w:t>
      </w:r>
      <w:r w:rsidR="00496A79">
        <w:rPr>
          <w:lang w:val="et-EE"/>
        </w:rPr>
        <w:t>3</w:t>
      </w:r>
      <w:r w:rsidR="00496A79">
        <w:rPr>
          <w:lang w:val="et-EE"/>
        </w:rPr>
        <w:tab/>
      </w:r>
      <w:r w:rsidR="00C46EB2" w:rsidRPr="00C46EB2">
        <w:rPr>
          <w:lang w:val="et-EE"/>
        </w:rPr>
        <w:t>Lääne tn 9,  katastritunnus 51101:001:1286,  pindala 19507 m</w:t>
      </w:r>
      <w:r w:rsidR="00C46EB2" w:rsidRPr="00CB74F3">
        <w:rPr>
          <w:vertAlign w:val="superscript"/>
          <w:lang w:val="et-EE"/>
        </w:rPr>
        <w:t>2</w:t>
      </w:r>
      <w:r w:rsidR="00C46EB2" w:rsidRPr="00C46EB2">
        <w:rPr>
          <w:lang w:val="et-EE"/>
        </w:rPr>
        <w:t>;</w:t>
      </w:r>
    </w:p>
    <w:p w:rsidR="009B1179" w:rsidRPr="00C46EB2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C46EB2">
        <w:rPr>
          <w:lang w:val="et-EE"/>
        </w:rPr>
        <w:t>3.1.</w:t>
      </w:r>
      <w:r w:rsidR="007B53BB" w:rsidRPr="00C46EB2">
        <w:rPr>
          <w:lang w:val="et-EE"/>
        </w:rPr>
        <w:t>4</w:t>
      </w:r>
      <w:r w:rsidR="00496A79">
        <w:rPr>
          <w:lang w:val="et-EE"/>
        </w:rPr>
        <w:tab/>
      </w:r>
      <w:r w:rsidR="00C46EB2" w:rsidRPr="00C46EB2">
        <w:rPr>
          <w:lang w:val="et-EE"/>
        </w:rPr>
        <w:t>Puuvilla haljasala,  katastritunnus 51101:001:1437,  pindala 17479 m</w:t>
      </w:r>
      <w:r w:rsidR="00C46EB2" w:rsidRPr="00CB74F3">
        <w:rPr>
          <w:vertAlign w:val="superscript"/>
          <w:lang w:val="et-EE"/>
        </w:rPr>
        <w:t>2</w:t>
      </w:r>
      <w:r w:rsidR="00C46EB2" w:rsidRPr="00C46EB2">
        <w:rPr>
          <w:lang w:val="et-EE"/>
        </w:rPr>
        <w:t>;</w:t>
      </w:r>
    </w:p>
    <w:p w:rsidR="009B1179" w:rsidRPr="00C46EB2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C46EB2">
        <w:rPr>
          <w:lang w:val="et-EE"/>
        </w:rPr>
        <w:t>3.1.</w:t>
      </w:r>
      <w:r w:rsidR="007B53BB" w:rsidRPr="00C46EB2">
        <w:rPr>
          <w:lang w:val="et-EE"/>
        </w:rPr>
        <w:t>5</w:t>
      </w:r>
      <w:r w:rsidR="00496A79">
        <w:rPr>
          <w:lang w:val="et-EE"/>
        </w:rPr>
        <w:tab/>
      </w:r>
      <w:r w:rsidR="00C46EB2" w:rsidRPr="00C46EB2">
        <w:rPr>
          <w:lang w:val="et-EE"/>
        </w:rPr>
        <w:t>Rakvere tn 64a,  katastritunnus 51101:001:1507,  pindala 2496 m</w:t>
      </w:r>
      <w:r w:rsidR="00C46EB2" w:rsidRPr="00CB74F3">
        <w:rPr>
          <w:vertAlign w:val="superscript"/>
          <w:lang w:val="et-EE"/>
        </w:rPr>
        <w:t>2</w:t>
      </w:r>
      <w:r w:rsidR="00C46EB2" w:rsidRPr="00C46EB2">
        <w:rPr>
          <w:lang w:val="et-EE"/>
        </w:rPr>
        <w:t>;</w:t>
      </w:r>
    </w:p>
    <w:p w:rsidR="009B1179" w:rsidRPr="00C46EB2" w:rsidRDefault="009B1179" w:rsidP="00496A79">
      <w:pPr>
        <w:tabs>
          <w:tab w:val="left" w:pos="851"/>
        </w:tabs>
        <w:ind w:firstLine="142"/>
        <w:jc w:val="both"/>
        <w:rPr>
          <w:lang w:val="et-EE"/>
        </w:rPr>
      </w:pPr>
      <w:r w:rsidRPr="00C46EB2">
        <w:rPr>
          <w:lang w:val="et-EE"/>
        </w:rPr>
        <w:t>3.1.</w:t>
      </w:r>
      <w:r w:rsidR="007B53BB" w:rsidRPr="00C46EB2">
        <w:rPr>
          <w:lang w:val="et-EE"/>
        </w:rPr>
        <w:t>6</w:t>
      </w:r>
      <w:r w:rsidR="00496A79">
        <w:rPr>
          <w:lang w:val="et-EE"/>
        </w:rPr>
        <w:tab/>
      </w:r>
      <w:r w:rsidR="00C46EB2" w:rsidRPr="00C46EB2">
        <w:rPr>
          <w:lang w:val="et-EE"/>
        </w:rPr>
        <w:t>Vihma tn 19,  katastritunnus 51101:001:1333,  pindala 682 m</w:t>
      </w:r>
      <w:r w:rsidR="00C46EB2" w:rsidRPr="00CB74F3">
        <w:rPr>
          <w:vertAlign w:val="superscript"/>
          <w:lang w:val="et-EE"/>
        </w:rPr>
        <w:t>2</w:t>
      </w:r>
      <w:r w:rsidR="00CB74F3">
        <w:rPr>
          <w:lang w:val="et-EE"/>
        </w:rPr>
        <w:t>.</w:t>
      </w:r>
    </w:p>
    <w:p w:rsidR="00E14886" w:rsidRDefault="00E14886" w:rsidP="00E14886">
      <w:pPr>
        <w:spacing w:line="120" w:lineRule="auto"/>
        <w:ind w:firstLine="142"/>
        <w:jc w:val="both"/>
        <w:rPr>
          <w:lang w:val="et-EE"/>
        </w:rPr>
      </w:pPr>
    </w:p>
    <w:p w:rsidR="00CD3AB8" w:rsidRPr="00436BE1" w:rsidRDefault="00CD3AB8" w:rsidP="001B718D">
      <w:pPr>
        <w:ind w:left="426" w:hanging="426"/>
        <w:jc w:val="both"/>
        <w:rPr>
          <w:lang w:val="et-EE"/>
        </w:rPr>
      </w:pPr>
      <w:r w:rsidRPr="00500565">
        <w:rPr>
          <w:lang w:val="et-EE"/>
        </w:rPr>
        <w:t>3.2</w:t>
      </w:r>
      <w:r w:rsidR="002B0C1B">
        <w:rPr>
          <w:lang w:val="et-EE"/>
        </w:rPr>
        <w:tab/>
      </w:r>
      <w:r w:rsidRPr="00500565">
        <w:rPr>
          <w:lang w:val="et-EE"/>
        </w:rPr>
        <w:t xml:space="preserve">Nõustuda </w:t>
      </w:r>
      <w:r w:rsidR="00436BE1">
        <w:rPr>
          <w:lang w:val="et-EE"/>
        </w:rPr>
        <w:t xml:space="preserve">punktis 3.1 </w:t>
      </w:r>
      <w:r w:rsidR="0030019D">
        <w:rPr>
          <w:lang w:val="et-EE"/>
        </w:rPr>
        <w:t>nimetatu</w:t>
      </w:r>
      <w:r w:rsidR="00436BE1">
        <w:rPr>
          <w:lang w:val="et-EE"/>
        </w:rPr>
        <w:t>d maaüksuste</w:t>
      </w:r>
      <w:r w:rsidRPr="00436BE1">
        <w:rPr>
          <w:lang w:val="et-EE"/>
        </w:rPr>
        <w:t xml:space="preserve"> riigi omandisse jätmisega.</w:t>
      </w:r>
    </w:p>
    <w:p w:rsidR="0053484F" w:rsidRPr="00436BE1" w:rsidRDefault="0053484F" w:rsidP="0053484F">
      <w:pPr>
        <w:spacing w:line="120" w:lineRule="auto"/>
        <w:rPr>
          <w:lang w:val="et-EE"/>
        </w:rPr>
      </w:pPr>
    </w:p>
    <w:p w:rsidR="0053484F" w:rsidRPr="00342050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342050">
        <w:rPr>
          <w:b/>
          <w:lang w:val="et-EE"/>
        </w:rPr>
        <w:t>4. Rakendussätted</w:t>
      </w:r>
    </w:p>
    <w:p w:rsidR="0053484F" w:rsidRPr="00342050" w:rsidRDefault="0053484F" w:rsidP="0053484F">
      <w:pPr>
        <w:spacing w:line="240" w:lineRule="atLeast"/>
        <w:ind w:left="426" w:hanging="426"/>
        <w:rPr>
          <w:lang w:val="et-EE"/>
        </w:rPr>
      </w:pPr>
      <w:r w:rsidRPr="00342050">
        <w:rPr>
          <w:lang w:val="et-EE"/>
        </w:rPr>
        <w:t>4.1</w:t>
      </w:r>
      <w:r w:rsidR="002B0C1B">
        <w:rPr>
          <w:lang w:val="et-EE"/>
        </w:rPr>
        <w:tab/>
      </w:r>
      <w:r w:rsidRPr="00342050">
        <w:rPr>
          <w:lang w:val="et-EE"/>
        </w:rPr>
        <w:t>Korraldus jõustub teatavakstegemisest;</w:t>
      </w:r>
    </w:p>
    <w:p w:rsidR="00850C7A" w:rsidRPr="00342050" w:rsidRDefault="0053484F" w:rsidP="00E14886">
      <w:pPr>
        <w:ind w:left="426" w:hanging="426"/>
        <w:jc w:val="both"/>
        <w:rPr>
          <w:lang w:val="et-EE"/>
        </w:rPr>
      </w:pPr>
      <w:r w:rsidRPr="00342050">
        <w:rPr>
          <w:lang w:val="et-EE"/>
        </w:rPr>
        <w:t>4.2</w:t>
      </w:r>
      <w:r w:rsidR="002B0C1B">
        <w:rPr>
          <w:lang w:val="et-EE"/>
        </w:rPr>
        <w:tab/>
      </w:r>
      <w:r w:rsidRPr="00342050">
        <w:rPr>
          <w:lang w:val="et-EE"/>
        </w:rPr>
        <w:t>Käesoleva korralduse peale võib esitada Narva Linnavalitsusele väi</w:t>
      </w:r>
      <w:r w:rsidR="00BE3190">
        <w:rPr>
          <w:lang w:val="et-EE"/>
        </w:rPr>
        <w:t>t</w:t>
      </w:r>
      <w:r w:rsidRPr="00342050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342050" w:rsidRDefault="00850C7A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C42C4D" w:rsidRPr="002B0C1B" w:rsidRDefault="00496A79" w:rsidP="00850C7A">
      <w:pPr>
        <w:rPr>
          <w:lang w:val="et-EE"/>
        </w:rPr>
      </w:pPr>
      <w:r>
        <w:rPr>
          <w:lang w:val="et-EE"/>
        </w:rPr>
        <w:t>Ants Liimets</w:t>
      </w:r>
      <w:r w:rsidR="00E14886" w:rsidRPr="002B0C1B">
        <w:rPr>
          <w:lang w:val="et-EE"/>
        </w:rPr>
        <w:t xml:space="preserve">                                                                        </w:t>
      </w:r>
    </w:p>
    <w:p w:rsidR="00850C7A" w:rsidRPr="00342050" w:rsidRDefault="00C42C4D" w:rsidP="00850C7A">
      <w:pPr>
        <w:rPr>
          <w:lang w:val="en-US"/>
        </w:rPr>
      </w:pPr>
      <w:r w:rsidRPr="002B0C1B">
        <w:rPr>
          <w:lang w:val="et-EE"/>
        </w:rPr>
        <w:t xml:space="preserve">Linnapea                                                                     </w:t>
      </w:r>
      <w:r w:rsidR="00E14886" w:rsidRPr="001B718D">
        <w:rPr>
          <w:lang w:val="en-US"/>
        </w:rPr>
        <w:t>Üllar Kaljuste</w:t>
      </w:r>
    </w:p>
    <w:p w:rsidR="00850C7A" w:rsidRPr="001369F6" w:rsidRDefault="00850C7A" w:rsidP="00850C7A">
      <w:pPr>
        <w:rPr>
          <w:lang w:val="en-US"/>
        </w:rPr>
      </w:pPr>
      <w:r w:rsidRPr="001B718D">
        <w:rPr>
          <w:lang w:val="en-US"/>
        </w:rPr>
        <w:tab/>
      </w:r>
      <w:r w:rsidR="00E14886">
        <w:rPr>
          <w:lang w:val="en-US"/>
        </w:rPr>
        <w:t xml:space="preserve">                              </w:t>
      </w:r>
      <w:r w:rsidR="00C42C4D">
        <w:rPr>
          <w:lang w:val="en-US"/>
        </w:rPr>
        <w:t xml:space="preserve">                                          </w:t>
      </w:r>
      <w:r w:rsidR="00E14886" w:rsidRPr="00342050">
        <w:rPr>
          <w:lang w:val="en-US"/>
        </w:rPr>
        <w:t>Linnasekretär</w:t>
      </w:r>
      <w:r w:rsidRPr="001B718D">
        <w:rPr>
          <w:lang w:val="en-US"/>
        </w:rPr>
        <w:tab/>
      </w:r>
      <w:r w:rsidRPr="00342050">
        <w:rPr>
          <w:lang w:val="en-US"/>
        </w:rPr>
        <w:t xml:space="preserve"> </w:t>
      </w:r>
    </w:p>
    <w:sectPr w:rsidR="00850C7A" w:rsidRPr="001369F6" w:rsidSect="00220703">
      <w:pgSz w:w="11906" w:h="16838"/>
      <w:pgMar w:top="851" w:right="92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118E2"/>
    <w:rsid w:val="00017CD2"/>
    <w:rsid w:val="00033344"/>
    <w:rsid w:val="00035087"/>
    <w:rsid w:val="00044421"/>
    <w:rsid w:val="00046032"/>
    <w:rsid w:val="000504CE"/>
    <w:rsid w:val="000521FF"/>
    <w:rsid w:val="00060B1E"/>
    <w:rsid w:val="000628DE"/>
    <w:rsid w:val="000656E3"/>
    <w:rsid w:val="000704C2"/>
    <w:rsid w:val="00075352"/>
    <w:rsid w:val="000754BB"/>
    <w:rsid w:val="00075799"/>
    <w:rsid w:val="00075EDC"/>
    <w:rsid w:val="000862D6"/>
    <w:rsid w:val="000868D8"/>
    <w:rsid w:val="000A3AE3"/>
    <w:rsid w:val="000B2533"/>
    <w:rsid w:val="000B75CC"/>
    <w:rsid w:val="000C7233"/>
    <w:rsid w:val="000D1FAA"/>
    <w:rsid w:val="000D3125"/>
    <w:rsid w:val="000D719C"/>
    <w:rsid w:val="000E45D4"/>
    <w:rsid w:val="000F2597"/>
    <w:rsid w:val="000F391E"/>
    <w:rsid w:val="000F53FB"/>
    <w:rsid w:val="000F6EFC"/>
    <w:rsid w:val="001010DE"/>
    <w:rsid w:val="00103F38"/>
    <w:rsid w:val="00105836"/>
    <w:rsid w:val="001075B4"/>
    <w:rsid w:val="00107A1A"/>
    <w:rsid w:val="00107F27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CD1"/>
    <w:rsid w:val="00156848"/>
    <w:rsid w:val="00157FAB"/>
    <w:rsid w:val="00162F05"/>
    <w:rsid w:val="0017284E"/>
    <w:rsid w:val="00177A97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230C"/>
    <w:rsid w:val="0020562A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20703"/>
    <w:rsid w:val="00231420"/>
    <w:rsid w:val="002364A7"/>
    <w:rsid w:val="0023700B"/>
    <w:rsid w:val="00241992"/>
    <w:rsid w:val="00242FE8"/>
    <w:rsid w:val="00244375"/>
    <w:rsid w:val="00245431"/>
    <w:rsid w:val="00264026"/>
    <w:rsid w:val="002702A7"/>
    <w:rsid w:val="002754DC"/>
    <w:rsid w:val="0028035B"/>
    <w:rsid w:val="002826AA"/>
    <w:rsid w:val="00282D45"/>
    <w:rsid w:val="00282DA4"/>
    <w:rsid w:val="00286972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269D"/>
    <w:rsid w:val="002C3AE7"/>
    <w:rsid w:val="002C3F6D"/>
    <w:rsid w:val="002C67C2"/>
    <w:rsid w:val="002C7D4F"/>
    <w:rsid w:val="002D04A5"/>
    <w:rsid w:val="002E1CD3"/>
    <w:rsid w:val="002E2EB3"/>
    <w:rsid w:val="002F7F7D"/>
    <w:rsid w:val="0030019D"/>
    <w:rsid w:val="00304970"/>
    <w:rsid w:val="0031609F"/>
    <w:rsid w:val="00317F6C"/>
    <w:rsid w:val="003215E8"/>
    <w:rsid w:val="00332DC4"/>
    <w:rsid w:val="0033361B"/>
    <w:rsid w:val="00335156"/>
    <w:rsid w:val="00342050"/>
    <w:rsid w:val="003557FF"/>
    <w:rsid w:val="00357BBD"/>
    <w:rsid w:val="0038199F"/>
    <w:rsid w:val="00383C80"/>
    <w:rsid w:val="003851FB"/>
    <w:rsid w:val="00386289"/>
    <w:rsid w:val="003977F4"/>
    <w:rsid w:val="003B31D2"/>
    <w:rsid w:val="003E44B1"/>
    <w:rsid w:val="003E4BC4"/>
    <w:rsid w:val="003F5231"/>
    <w:rsid w:val="003F7956"/>
    <w:rsid w:val="00401FFF"/>
    <w:rsid w:val="00404954"/>
    <w:rsid w:val="00411324"/>
    <w:rsid w:val="00412DEE"/>
    <w:rsid w:val="0041727F"/>
    <w:rsid w:val="004218E7"/>
    <w:rsid w:val="00422899"/>
    <w:rsid w:val="00433A69"/>
    <w:rsid w:val="004352F9"/>
    <w:rsid w:val="00436BE1"/>
    <w:rsid w:val="004523A8"/>
    <w:rsid w:val="00453059"/>
    <w:rsid w:val="00454320"/>
    <w:rsid w:val="00454C9D"/>
    <w:rsid w:val="00461970"/>
    <w:rsid w:val="004727EB"/>
    <w:rsid w:val="00476FA3"/>
    <w:rsid w:val="004902C3"/>
    <w:rsid w:val="0049092B"/>
    <w:rsid w:val="00492741"/>
    <w:rsid w:val="00492B67"/>
    <w:rsid w:val="00496A79"/>
    <w:rsid w:val="004976AB"/>
    <w:rsid w:val="004A0977"/>
    <w:rsid w:val="004A468A"/>
    <w:rsid w:val="004A65E4"/>
    <w:rsid w:val="004B085A"/>
    <w:rsid w:val="004B65C6"/>
    <w:rsid w:val="004B7E78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500565"/>
    <w:rsid w:val="00501EEB"/>
    <w:rsid w:val="0050328D"/>
    <w:rsid w:val="00503584"/>
    <w:rsid w:val="00505E10"/>
    <w:rsid w:val="00506E6B"/>
    <w:rsid w:val="0051153D"/>
    <w:rsid w:val="00520795"/>
    <w:rsid w:val="00520806"/>
    <w:rsid w:val="00521990"/>
    <w:rsid w:val="00522C8E"/>
    <w:rsid w:val="00525D4F"/>
    <w:rsid w:val="00532339"/>
    <w:rsid w:val="005336ED"/>
    <w:rsid w:val="00533910"/>
    <w:rsid w:val="0053484F"/>
    <w:rsid w:val="00542433"/>
    <w:rsid w:val="00547F19"/>
    <w:rsid w:val="005536C5"/>
    <w:rsid w:val="00553BC3"/>
    <w:rsid w:val="0057444F"/>
    <w:rsid w:val="00575623"/>
    <w:rsid w:val="00577998"/>
    <w:rsid w:val="00580FC3"/>
    <w:rsid w:val="005829DF"/>
    <w:rsid w:val="005861AC"/>
    <w:rsid w:val="00586706"/>
    <w:rsid w:val="005934CB"/>
    <w:rsid w:val="00593541"/>
    <w:rsid w:val="00596DFE"/>
    <w:rsid w:val="005A0968"/>
    <w:rsid w:val="005A39A1"/>
    <w:rsid w:val="005A686C"/>
    <w:rsid w:val="005B1D93"/>
    <w:rsid w:val="005B3298"/>
    <w:rsid w:val="005C24DC"/>
    <w:rsid w:val="005C324B"/>
    <w:rsid w:val="005D4AF8"/>
    <w:rsid w:val="005D4B53"/>
    <w:rsid w:val="005D6FC8"/>
    <w:rsid w:val="005E03D2"/>
    <w:rsid w:val="005E2BED"/>
    <w:rsid w:val="005E7553"/>
    <w:rsid w:val="005F36D9"/>
    <w:rsid w:val="005F3D88"/>
    <w:rsid w:val="005F6976"/>
    <w:rsid w:val="005F72B2"/>
    <w:rsid w:val="00605256"/>
    <w:rsid w:val="00607946"/>
    <w:rsid w:val="00612A39"/>
    <w:rsid w:val="00613643"/>
    <w:rsid w:val="00615684"/>
    <w:rsid w:val="0064076F"/>
    <w:rsid w:val="00641C6A"/>
    <w:rsid w:val="00650BC2"/>
    <w:rsid w:val="00652750"/>
    <w:rsid w:val="00655904"/>
    <w:rsid w:val="0066178E"/>
    <w:rsid w:val="006710B3"/>
    <w:rsid w:val="006743DD"/>
    <w:rsid w:val="00676076"/>
    <w:rsid w:val="00677C2C"/>
    <w:rsid w:val="00682BFF"/>
    <w:rsid w:val="00684891"/>
    <w:rsid w:val="00694AB5"/>
    <w:rsid w:val="00697D17"/>
    <w:rsid w:val="006A0C6C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5373"/>
    <w:rsid w:val="006D539E"/>
    <w:rsid w:val="006E3119"/>
    <w:rsid w:val="006E62D6"/>
    <w:rsid w:val="006E7817"/>
    <w:rsid w:val="006F2E1C"/>
    <w:rsid w:val="006F7CA7"/>
    <w:rsid w:val="00702824"/>
    <w:rsid w:val="0070523A"/>
    <w:rsid w:val="007168D5"/>
    <w:rsid w:val="00720575"/>
    <w:rsid w:val="007341D6"/>
    <w:rsid w:val="00735C1E"/>
    <w:rsid w:val="00737930"/>
    <w:rsid w:val="00747085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A0DE8"/>
    <w:rsid w:val="007B1B17"/>
    <w:rsid w:val="007B53BB"/>
    <w:rsid w:val="007C1997"/>
    <w:rsid w:val="007D15B6"/>
    <w:rsid w:val="007D4F2B"/>
    <w:rsid w:val="007E1160"/>
    <w:rsid w:val="007E2950"/>
    <w:rsid w:val="007E532A"/>
    <w:rsid w:val="007E5ECF"/>
    <w:rsid w:val="0080168C"/>
    <w:rsid w:val="008101E7"/>
    <w:rsid w:val="008162B9"/>
    <w:rsid w:val="00827661"/>
    <w:rsid w:val="0083100E"/>
    <w:rsid w:val="0083777C"/>
    <w:rsid w:val="00850C7A"/>
    <w:rsid w:val="0085791B"/>
    <w:rsid w:val="008625B7"/>
    <w:rsid w:val="00863432"/>
    <w:rsid w:val="0086531E"/>
    <w:rsid w:val="008668DC"/>
    <w:rsid w:val="00871FF3"/>
    <w:rsid w:val="0087773D"/>
    <w:rsid w:val="00877C16"/>
    <w:rsid w:val="00883412"/>
    <w:rsid w:val="008847A0"/>
    <w:rsid w:val="008956F3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D72"/>
    <w:rsid w:val="008D15A1"/>
    <w:rsid w:val="008D6EF9"/>
    <w:rsid w:val="008E05AB"/>
    <w:rsid w:val="008E3CC0"/>
    <w:rsid w:val="008E4B7A"/>
    <w:rsid w:val="008E575F"/>
    <w:rsid w:val="008E70E2"/>
    <w:rsid w:val="008E7B03"/>
    <w:rsid w:val="008F061C"/>
    <w:rsid w:val="008F76AF"/>
    <w:rsid w:val="0090229A"/>
    <w:rsid w:val="00906D19"/>
    <w:rsid w:val="00907C7A"/>
    <w:rsid w:val="0091082E"/>
    <w:rsid w:val="00912F4F"/>
    <w:rsid w:val="009234F4"/>
    <w:rsid w:val="00923532"/>
    <w:rsid w:val="009257DF"/>
    <w:rsid w:val="009325CD"/>
    <w:rsid w:val="00933789"/>
    <w:rsid w:val="00936A6A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7892"/>
    <w:rsid w:val="00975F17"/>
    <w:rsid w:val="00996644"/>
    <w:rsid w:val="009A0142"/>
    <w:rsid w:val="009A0473"/>
    <w:rsid w:val="009A07E3"/>
    <w:rsid w:val="009B1179"/>
    <w:rsid w:val="009B3EBE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79D1"/>
    <w:rsid w:val="00A85C10"/>
    <w:rsid w:val="00A92187"/>
    <w:rsid w:val="00A956BA"/>
    <w:rsid w:val="00AA1A6D"/>
    <w:rsid w:val="00AB3A4F"/>
    <w:rsid w:val="00AB3CAA"/>
    <w:rsid w:val="00AB5C5E"/>
    <w:rsid w:val="00AB7005"/>
    <w:rsid w:val="00AC4B75"/>
    <w:rsid w:val="00AC4E8F"/>
    <w:rsid w:val="00AC5035"/>
    <w:rsid w:val="00AD0FFA"/>
    <w:rsid w:val="00AD60C6"/>
    <w:rsid w:val="00AD66D5"/>
    <w:rsid w:val="00AE303E"/>
    <w:rsid w:val="00AE5842"/>
    <w:rsid w:val="00AE686E"/>
    <w:rsid w:val="00AE6F8C"/>
    <w:rsid w:val="00AF4731"/>
    <w:rsid w:val="00AF620B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368D7"/>
    <w:rsid w:val="00B44711"/>
    <w:rsid w:val="00B45F5A"/>
    <w:rsid w:val="00B47DA3"/>
    <w:rsid w:val="00B522D2"/>
    <w:rsid w:val="00B54EC5"/>
    <w:rsid w:val="00B5553E"/>
    <w:rsid w:val="00B56FDD"/>
    <w:rsid w:val="00B67140"/>
    <w:rsid w:val="00B67C82"/>
    <w:rsid w:val="00B7006F"/>
    <w:rsid w:val="00B73C83"/>
    <w:rsid w:val="00B73FA2"/>
    <w:rsid w:val="00B753EC"/>
    <w:rsid w:val="00B85974"/>
    <w:rsid w:val="00B97F81"/>
    <w:rsid w:val="00BA0AD9"/>
    <w:rsid w:val="00BA65E4"/>
    <w:rsid w:val="00BA6857"/>
    <w:rsid w:val="00BB023B"/>
    <w:rsid w:val="00BB34AB"/>
    <w:rsid w:val="00BB59C6"/>
    <w:rsid w:val="00BB77E5"/>
    <w:rsid w:val="00BC202D"/>
    <w:rsid w:val="00BC2A03"/>
    <w:rsid w:val="00BE3190"/>
    <w:rsid w:val="00BF50F6"/>
    <w:rsid w:val="00BF7E36"/>
    <w:rsid w:val="00C00F87"/>
    <w:rsid w:val="00C021B1"/>
    <w:rsid w:val="00C02C6D"/>
    <w:rsid w:val="00C148F3"/>
    <w:rsid w:val="00C2084B"/>
    <w:rsid w:val="00C217D6"/>
    <w:rsid w:val="00C22F1A"/>
    <w:rsid w:val="00C34000"/>
    <w:rsid w:val="00C37095"/>
    <w:rsid w:val="00C37CDC"/>
    <w:rsid w:val="00C40362"/>
    <w:rsid w:val="00C42C4D"/>
    <w:rsid w:val="00C43BD1"/>
    <w:rsid w:val="00C46EB2"/>
    <w:rsid w:val="00C47F74"/>
    <w:rsid w:val="00C5321B"/>
    <w:rsid w:val="00C53AE4"/>
    <w:rsid w:val="00C57AB7"/>
    <w:rsid w:val="00C67643"/>
    <w:rsid w:val="00C71201"/>
    <w:rsid w:val="00C74185"/>
    <w:rsid w:val="00C7492A"/>
    <w:rsid w:val="00C83642"/>
    <w:rsid w:val="00C84B62"/>
    <w:rsid w:val="00C87BA0"/>
    <w:rsid w:val="00CA0EB7"/>
    <w:rsid w:val="00CB18C8"/>
    <w:rsid w:val="00CB74F3"/>
    <w:rsid w:val="00CC7BA2"/>
    <w:rsid w:val="00CD3AB8"/>
    <w:rsid w:val="00CD479E"/>
    <w:rsid w:val="00CE49FA"/>
    <w:rsid w:val="00CE711B"/>
    <w:rsid w:val="00CF1551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4998"/>
    <w:rsid w:val="00D42DE3"/>
    <w:rsid w:val="00D52FCA"/>
    <w:rsid w:val="00D533F8"/>
    <w:rsid w:val="00D640CC"/>
    <w:rsid w:val="00D66EFC"/>
    <w:rsid w:val="00D70869"/>
    <w:rsid w:val="00D721C9"/>
    <w:rsid w:val="00D72879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5E39"/>
    <w:rsid w:val="00DB6669"/>
    <w:rsid w:val="00DC5022"/>
    <w:rsid w:val="00DC5455"/>
    <w:rsid w:val="00DD19C3"/>
    <w:rsid w:val="00DD44EC"/>
    <w:rsid w:val="00DD5642"/>
    <w:rsid w:val="00DD6919"/>
    <w:rsid w:val="00DD7E92"/>
    <w:rsid w:val="00DE5A84"/>
    <w:rsid w:val="00DF1483"/>
    <w:rsid w:val="00E048D7"/>
    <w:rsid w:val="00E12935"/>
    <w:rsid w:val="00E12B8E"/>
    <w:rsid w:val="00E13FF7"/>
    <w:rsid w:val="00E14886"/>
    <w:rsid w:val="00E16266"/>
    <w:rsid w:val="00E21C4F"/>
    <w:rsid w:val="00E25A5B"/>
    <w:rsid w:val="00E30C00"/>
    <w:rsid w:val="00E30E0C"/>
    <w:rsid w:val="00E334B6"/>
    <w:rsid w:val="00E36F6B"/>
    <w:rsid w:val="00E400D0"/>
    <w:rsid w:val="00E435A0"/>
    <w:rsid w:val="00E457FF"/>
    <w:rsid w:val="00E507B6"/>
    <w:rsid w:val="00E536FA"/>
    <w:rsid w:val="00E54E0F"/>
    <w:rsid w:val="00E57B3B"/>
    <w:rsid w:val="00E57D67"/>
    <w:rsid w:val="00E57DB8"/>
    <w:rsid w:val="00E6075A"/>
    <w:rsid w:val="00E6194B"/>
    <w:rsid w:val="00E622EF"/>
    <w:rsid w:val="00E6429B"/>
    <w:rsid w:val="00E85B01"/>
    <w:rsid w:val="00E871FC"/>
    <w:rsid w:val="00E95C90"/>
    <w:rsid w:val="00EA4335"/>
    <w:rsid w:val="00EB1F7A"/>
    <w:rsid w:val="00EC0905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6547"/>
    <w:rsid w:val="00F32234"/>
    <w:rsid w:val="00F331F3"/>
    <w:rsid w:val="00F3653F"/>
    <w:rsid w:val="00F373FC"/>
    <w:rsid w:val="00F44BC0"/>
    <w:rsid w:val="00F50C05"/>
    <w:rsid w:val="00F56B65"/>
    <w:rsid w:val="00F57FDF"/>
    <w:rsid w:val="00F64AAF"/>
    <w:rsid w:val="00F6606C"/>
    <w:rsid w:val="00F664B4"/>
    <w:rsid w:val="00F86C30"/>
    <w:rsid w:val="00F8702B"/>
    <w:rsid w:val="00FA4A9E"/>
    <w:rsid w:val="00FB11B8"/>
    <w:rsid w:val="00FB3A8C"/>
    <w:rsid w:val="00FB60B9"/>
    <w:rsid w:val="00FD033E"/>
    <w:rsid w:val="00FD4B1D"/>
    <w:rsid w:val="00FD5534"/>
    <w:rsid w:val="00FE7578"/>
    <w:rsid w:val="00FF0B8E"/>
    <w:rsid w:val="00FF157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F1187B-62F6-40E3-A732-25D6EBF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</cp:lastModifiedBy>
  <cp:revision>3</cp:revision>
  <cp:lastPrinted>2019-03-15T12:31:00Z</cp:lastPrinted>
  <dcterms:created xsi:type="dcterms:W3CDTF">2021-10-22T13:22:00Z</dcterms:created>
  <dcterms:modified xsi:type="dcterms:W3CDTF">2021-10-22T13:31:00Z</dcterms:modified>
</cp:coreProperties>
</file>