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1FA549" w14:textId="1E0BCBBC" w:rsidR="00902230" w:rsidRPr="001C02A2" w:rsidRDefault="00902230" w:rsidP="00902230">
      <w:pPr>
        <w:jc w:val="right"/>
        <w:rPr>
          <w:bCs/>
          <w:lang w:val="et-EE"/>
        </w:rPr>
      </w:pPr>
      <w:r w:rsidRPr="001C02A2">
        <w:rPr>
          <w:bCs/>
          <w:lang w:val="et-EE"/>
        </w:rPr>
        <w:t>Eelnõu</w:t>
      </w:r>
    </w:p>
    <w:p w14:paraId="6F5D810A" w14:textId="3CD67A53" w:rsidR="0088340F" w:rsidRPr="001C02A2" w:rsidRDefault="00902230" w:rsidP="0088340F">
      <w:pPr>
        <w:jc w:val="center"/>
        <w:rPr>
          <w:b/>
          <w:lang w:val="et-EE"/>
        </w:rPr>
      </w:pPr>
      <w:r w:rsidRPr="001C02A2">
        <w:rPr>
          <w:b/>
          <w:lang w:val="et-EE"/>
        </w:rPr>
        <w:t>N</w:t>
      </w:r>
      <w:r w:rsidR="0088340F" w:rsidRPr="001C02A2">
        <w:rPr>
          <w:b/>
          <w:lang w:val="et-EE"/>
        </w:rPr>
        <w:t>ARVA LINNAVALITSUS</w:t>
      </w:r>
    </w:p>
    <w:p w14:paraId="712C4E85" w14:textId="77777777" w:rsidR="0088340F" w:rsidRPr="001C02A2" w:rsidRDefault="0088340F" w:rsidP="0088340F">
      <w:pPr>
        <w:jc w:val="both"/>
        <w:rPr>
          <w:b/>
          <w:lang w:val="et-EE"/>
        </w:rPr>
      </w:pPr>
    </w:p>
    <w:p w14:paraId="4BCD481D" w14:textId="77777777" w:rsidR="0088340F" w:rsidRPr="001C02A2" w:rsidRDefault="0088340F" w:rsidP="0088340F">
      <w:pPr>
        <w:jc w:val="center"/>
        <w:rPr>
          <w:lang w:val="et-EE"/>
        </w:rPr>
      </w:pPr>
      <w:r w:rsidRPr="001C02A2">
        <w:rPr>
          <w:b/>
          <w:lang w:val="et-EE"/>
        </w:rPr>
        <w:t>KORRALDUS</w:t>
      </w:r>
    </w:p>
    <w:p w14:paraId="1D546DDC" w14:textId="77777777" w:rsidR="0088340F" w:rsidRPr="001C02A2" w:rsidRDefault="0088340F" w:rsidP="0088340F">
      <w:pPr>
        <w:jc w:val="both"/>
        <w:rPr>
          <w:lang w:val="et-EE"/>
        </w:rPr>
      </w:pPr>
    </w:p>
    <w:p w14:paraId="4B0744EC" w14:textId="77777777" w:rsidR="0088340F" w:rsidRPr="001C02A2" w:rsidRDefault="0088340F" w:rsidP="0088340F">
      <w:pPr>
        <w:jc w:val="both"/>
        <w:rPr>
          <w:lang w:val="et-EE"/>
        </w:rPr>
      </w:pPr>
    </w:p>
    <w:p w14:paraId="70EBEDD2" w14:textId="77777777" w:rsidR="0088340F" w:rsidRPr="001C02A2" w:rsidRDefault="0088340F" w:rsidP="0088340F">
      <w:pPr>
        <w:jc w:val="both"/>
        <w:rPr>
          <w:lang w:val="et-EE"/>
        </w:rPr>
      </w:pPr>
    </w:p>
    <w:p w14:paraId="260F7432" w14:textId="2C9CD4F5" w:rsidR="0088340F" w:rsidRPr="001C02A2" w:rsidRDefault="001F30C5" w:rsidP="00205559">
      <w:pPr>
        <w:jc w:val="both"/>
        <w:rPr>
          <w:lang w:val="et-EE"/>
        </w:rPr>
      </w:pPr>
      <w:r>
        <w:rPr>
          <w:lang w:val="et-EE"/>
        </w:rPr>
        <w:t>Narva</w:t>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sidR="009A35BD">
        <w:rPr>
          <w:lang w:val="et-EE"/>
        </w:rPr>
        <w:t>27</w:t>
      </w:r>
      <w:r w:rsidR="00F66C3F" w:rsidRPr="001C02A2">
        <w:rPr>
          <w:lang w:val="et-EE"/>
        </w:rPr>
        <w:t>.</w:t>
      </w:r>
      <w:r w:rsidR="00890AA3">
        <w:rPr>
          <w:lang w:val="et-EE"/>
        </w:rPr>
        <w:t>10</w:t>
      </w:r>
      <w:r w:rsidR="00F66C3F" w:rsidRPr="001C02A2">
        <w:rPr>
          <w:lang w:val="et-EE"/>
        </w:rPr>
        <w:t>.</w:t>
      </w:r>
      <w:r w:rsidR="00852553" w:rsidRPr="001C02A2">
        <w:rPr>
          <w:lang w:val="et-EE"/>
        </w:rPr>
        <w:t>202</w:t>
      </w:r>
      <w:r w:rsidR="007063FA" w:rsidRPr="001C02A2">
        <w:rPr>
          <w:lang w:val="et-EE"/>
        </w:rPr>
        <w:t>1</w:t>
      </w:r>
      <w:r w:rsidR="0088340F" w:rsidRPr="001C02A2">
        <w:rPr>
          <w:lang w:val="et-EE"/>
        </w:rPr>
        <w:t xml:space="preserve"> nr…..</w:t>
      </w:r>
    </w:p>
    <w:p w14:paraId="39E97303" w14:textId="77777777" w:rsidR="0088340F" w:rsidRPr="001C02A2" w:rsidRDefault="0088340F" w:rsidP="00205559">
      <w:pPr>
        <w:jc w:val="both"/>
        <w:rPr>
          <w:b/>
          <w:lang w:val="et-EE"/>
        </w:rPr>
      </w:pPr>
    </w:p>
    <w:p w14:paraId="28FBE63A" w14:textId="77777777" w:rsidR="00B441A3" w:rsidRPr="00820FF8" w:rsidRDefault="00B441A3" w:rsidP="00B441A3">
      <w:pPr>
        <w:jc w:val="both"/>
        <w:rPr>
          <w:b/>
          <w:lang w:val="et-EE"/>
        </w:rPr>
      </w:pPr>
      <w:r w:rsidRPr="00820FF8">
        <w:rPr>
          <w:b/>
          <w:lang w:val="et-EE"/>
        </w:rPr>
        <w:t>Projekteerimistingimuste kinnitamine</w:t>
      </w:r>
    </w:p>
    <w:p w14:paraId="62BBFCE2" w14:textId="6AB6A83E" w:rsidR="00B441A3" w:rsidRPr="00820FF8" w:rsidRDefault="00B441A3" w:rsidP="00B441A3">
      <w:pPr>
        <w:jc w:val="both"/>
        <w:rPr>
          <w:i/>
          <w:lang w:val="et-EE"/>
        </w:rPr>
      </w:pPr>
      <w:r w:rsidRPr="00820FF8">
        <w:rPr>
          <w:i/>
          <w:lang w:val="et-EE"/>
        </w:rPr>
        <w:t>(</w:t>
      </w:r>
      <w:r w:rsidR="00890AA3">
        <w:rPr>
          <w:i/>
          <w:lang w:val="et-EE"/>
        </w:rPr>
        <w:t xml:space="preserve">Kastani tn 34 </w:t>
      </w:r>
      <w:r>
        <w:rPr>
          <w:i/>
          <w:lang w:val="et-EE"/>
        </w:rPr>
        <w:t>hooajalise elamu</w:t>
      </w:r>
      <w:r w:rsidRPr="004D2314">
        <w:rPr>
          <w:i/>
          <w:lang w:val="et-EE"/>
        </w:rPr>
        <w:t xml:space="preserve"> püstitamine ilma detailplaneeringut koostamata</w:t>
      </w:r>
      <w:r w:rsidRPr="00820FF8">
        <w:rPr>
          <w:i/>
          <w:lang w:val="et-EE"/>
        </w:rPr>
        <w:t>)</w:t>
      </w:r>
    </w:p>
    <w:p w14:paraId="60E164AF" w14:textId="77777777" w:rsidR="00B441A3" w:rsidRPr="00820FF8" w:rsidRDefault="00B441A3" w:rsidP="00B441A3">
      <w:pPr>
        <w:jc w:val="both"/>
        <w:rPr>
          <w:b/>
          <w:i/>
          <w:color w:val="984806" w:themeColor="accent6" w:themeShade="80"/>
          <w:lang w:val="en-US"/>
        </w:rPr>
      </w:pPr>
    </w:p>
    <w:p w14:paraId="41E06DB5" w14:textId="77777777" w:rsidR="00B441A3" w:rsidRPr="00820FF8" w:rsidRDefault="00B441A3" w:rsidP="00B441A3">
      <w:pPr>
        <w:pStyle w:val="Pealkiri2"/>
        <w:numPr>
          <w:ilvl w:val="0"/>
          <w:numId w:val="1"/>
        </w:numPr>
        <w:ind w:left="709" w:hanging="709"/>
        <w:jc w:val="both"/>
        <w:rPr>
          <w:rFonts w:ascii="Times New Roman" w:hAnsi="Times New Roman"/>
          <w:bCs/>
          <w:sz w:val="24"/>
          <w:szCs w:val="24"/>
          <w:lang w:val="et-EE"/>
        </w:rPr>
      </w:pPr>
      <w:r w:rsidRPr="00820FF8">
        <w:rPr>
          <w:rFonts w:ascii="Times New Roman" w:hAnsi="Times New Roman"/>
          <w:bCs/>
          <w:sz w:val="24"/>
          <w:szCs w:val="24"/>
          <w:lang w:val="et-EE"/>
        </w:rPr>
        <w:t>ASJAOLUD JA MENETLUSE KÄIK</w:t>
      </w:r>
    </w:p>
    <w:p w14:paraId="59DD9451" w14:textId="51DFEC22" w:rsidR="00B441A3" w:rsidRPr="00820FF8" w:rsidRDefault="00890AA3" w:rsidP="00B441A3">
      <w:pPr>
        <w:ind w:left="709"/>
        <w:jc w:val="both"/>
        <w:rPr>
          <w:lang w:val="et-EE"/>
        </w:rPr>
      </w:pPr>
      <w:r>
        <w:rPr>
          <w:lang w:val="et-EE"/>
        </w:rPr>
        <w:t>09.08</w:t>
      </w:r>
      <w:r w:rsidR="00B441A3" w:rsidRPr="00820FF8">
        <w:rPr>
          <w:lang w:val="et-EE"/>
        </w:rPr>
        <w:t>.2021. a. taotles (taotlus nr</w:t>
      </w:r>
      <w:r w:rsidR="00B441A3" w:rsidRPr="00820FF8">
        <w:rPr>
          <w:rFonts w:eastAsia="Calibri"/>
          <w:lang w:val="et-EE" w:eastAsia="et-EE"/>
        </w:rPr>
        <w:t xml:space="preserve">. </w:t>
      </w:r>
      <w:r w:rsidRPr="00890AA3">
        <w:rPr>
          <w:lang w:val="et-EE"/>
        </w:rPr>
        <w:t>2111002/11037</w:t>
      </w:r>
      <w:r w:rsidR="00B441A3" w:rsidRPr="00820FF8">
        <w:rPr>
          <w:lang w:val="et-EE"/>
        </w:rPr>
        <w:t xml:space="preserve">) </w:t>
      </w:r>
      <w:r>
        <w:t>ALEKSANDRA SPASSKAJA</w:t>
      </w:r>
      <w:r w:rsidR="00B441A3">
        <w:rPr>
          <w:lang w:val="et-EE"/>
        </w:rPr>
        <w:t xml:space="preserve"> </w:t>
      </w:r>
      <w:r w:rsidR="00B441A3" w:rsidRPr="00820FF8">
        <w:rPr>
          <w:lang w:val="et-EE"/>
        </w:rPr>
        <w:t xml:space="preserve">(taotleja) </w:t>
      </w:r>
      <w:r w:rsidR="00B441A3">
        <w:rPr>
          <w:lang w:val="et-EE"/>
        </w:rPr>
        <w:t xml:space="preserve">Arhitektuuri- </w:t>
      </w:r>
      <w:r w:rsidR="00B441A3" w:rsidRPr="00820FF8">
        <w:rPr>
          <w:lang w:val="et-EE"/>
        </w:rPr>
        <w:t>ja</w:t>
      </w:r>
      <w:r w:rsidR="00B441A3">
        <w:rPr>
          <w:lang w:val="et-EE"/>
        </w:rPr>
        <w:t xml:space="preserve"> </w:t>
      </w:r>
      <w:r w:rsidR="00B441A3" w:rsidRPr="00820FF8">
        <w:rPr>
          <w:lang w:val="et-EE"/>
        </w:rPr>
        <w:t>Linnaplaneerimise Ametilt projekteerimistingimusi</w:t>
      </w:r>
      <w:bookmarkStart w:id="0" w:name="_Hlk67060888"/>
      <w:r w:rsidR="00B441A3">
        <w:rPr>
          <w:lang w:val="et-EE"/>
        </w:rPr>
        <w:t xml:space="preserve"> </w:t>
      </w:r>
      <w:r>
        <w:rPr>
          <w:lang w:val="et-EE"/>
        </w:rPr>
        <w:t>Kastani tn 34</w:t>
      </w:r>
      <w:r w:rsidR="00B441A3" w:rsidRPr="00820FF8">
        <w:rPr>
          <w:lang w:val="et-EE"/>
        </w:rPr>
        <w:t xml:space="preserve"> </w:t>
      </w:r>
      <w:bookmarkEnd w:id="0"/>
      <w:r w:rsidR="00B441A3">
        <w:rPr>
          <w:lang w:val="et-EE"/>
        </w:rPr>
        <w:t>hooajalise elamu</w:t>
      </w:r>
      <w:r w:rsidR="00B441A3" w:rsidRPr="00820FF8">
        <w:rPr>
          <w:lang w:val="et-EE"/>
        </w:rPr>
        <w:t xml:space="preserve"> </w:t>
      </w:r>
      <w:r w:rsidR="00B441A3">
        <w:rPr>
          <w:lang w:val="et-EE"/>
        </w:rPr>
        <w:t>püstitamiseks</w:t>
      </w:r>
      <w:r w:rsidR="00B441A3" w:rsidRPr="00820FF8">
        <w:rPr>
          <w:lang w:val="et-EE"/>
        </w:rPr>
        <w:t xml:space="preserve">. </w:t>
      </w:r>
      <w:r w:rsidR="00B441A3">
        <w:rPr>
          <w:lang w:val="et-EE"/>
        </w:rPr>
        <w:t xml:space="preserve"> </w:t>
      </w:r>
    </w:p>
    <w:p w14:paraId="39C261B4" w14:textId="7BF33E1D" w:rsidR="00B441A3" w:rsidRPr="008161E3" w:rsidRDefault="00B441A3" w:rsidP="008161E3">
      <w:pPr>
        <w:jc w:val="both"/>
        <w:rPr>
          <w:lang w:val="et-EE"/>
        </w:rPr>
      </w:pPr>
    </w:p>
    <w:p w14:paraId="1B40E691" w14:textId="2EA5F530" w:rsidR="008161E3" w:rsidRDefault="008161E3" w:rsidP="00875A62">
      <w:pPr>
        <w:pStyle w:val="Loendilik"/>
        <w:numPr>
          <w:ilvl w:val="2"/>
          <w:numId w:val="1"/>
        </w:numPr>
        <w:jc w:val="both"/>
        <w:rPr>
          <w:lang w:val="et-EE"/>
        </w:rPr>
      </w:pPr>
      <w:r>
        <w:rPr>
          <w:lang w:val="et-EE"/>
        </w:rPr>
        <w:t xml:space="preserve">Uus </w:t>
      </w:r>
      <w:r w:rsidR="00D30DB8">
        <w:rPr>
          <w:lang w:val="et-EE"/>
        </w:rPr>
        <w:t>hoone</w:t>
      </w:r>
      <w:r>
        <w:rPr>
          <w:lang w:val="et-EE"/>
        </w:rPr>
        <w:t xml:space="preserve"> püstitatakse </w:t>
      </w:r>
      <w:r w:rsidR="00D30DB8">
        <w:rPr>
          <w:lang w:val="et-EE"/>
        </w:rPr>
        <w:t>olemasoleva</w:t>
      </w:r>
      <w:r>
        <w:rPr>
          <w:lang w:val="et-EE"/>
        </w:rPr>
        <w:t xml:space="preserve"> hoone </w:t>
      </w:r>
      <w:r w:rsidR="00875A62">
        <w:rPr>
          <w:lang w:val="et-EE"/>
        </w:rPr>
        <w:t>(</w:t>
      </w:r>
      <w:proofErr w:type="spellStart"/>
      <w:r w:rsidR="00875A62">
        <w:rPr>
          <w:lang w:val="et-EE"/>
        </w:rPr>
        <w:t>EHR-i</w:t>
      </w:r>
      <w:proofErr w:type="spellEnd"/>
      <w:r w:rsidR="00875A62">
        <w:rPr>
          <w:lang w:val="et-EE"/>
        </w:rPr>
        <w:t xml:space="preserve"> kood </w:t>
      </w:r>
      <w:r w:rsidR="00875A62" w:rsidRPr="00875A62">
        <w:rPr>
          <w:lang w:val="et-EE"/>
        </w:rPr>
        <w:t>118004891</w:t>
      </w:r>
      <w:r w:rsidR="00875A62">
        <w:rPr>
          <w:lang w:val="et-EE"/>
        </w:rPr>
        <w:t xml:space="preserve">) </w:t>
      </w:r>
      <w:r>
        <w:rPr>
          <w:lang w:val="et-EE"/>
        </w:rPr>
        <w:t>asemel;</w:t>
      </w:r>
    </w:p>
    <w:p w14:paraId="162A5854" w14:textId="11C62871" w:rsidR="008161E3" w:rsidRDefault="008161E3" w:rsidP="00B441A3">
      <w:pPr>
        <w:pStyle w:val="Loendilik"/>
        <w:numPr>
          <w:ilvl w:val="2"/>
          <w:numId w:val="1"/>
        </w:numPr>
        <w:jc w:val="both"/>
        <w:rPr>
          <w:lang w:val="et-EE"/>
        </w:rPr>
      </w:pPr>
      <w:r w:rsidRPr="0052738A">
        <w:rPr>
          <w:lang w:val="et-EE"/>
        </w:rPr>
        <w:t>planeeritava hoone kõrgus on üle 5m</w:t>
      </w:r>
      <w:r>
        <w:rPr>
          <w:lang w:val="et-EE"/>
        </w:rPr>
        <w:t>;</w:t>
      </w:r>
    </w:p>
    <w:p w14:paraId="712B0D3B" w14:textId="0FAA4197" w:rsidR="00B441A3" w:rsidRDefault="00B441A3" w:rsidP="00B441A3">
      <w:pPr>
        <w:pStyle w:val="Loendilik"/>
        <w:numPr>
          <w:ilvl w:val="2"/>
          <w:numId w:val="1"/>
        </w:numPr>
        <w:jc w:val="both"/>
        <w:rPr>
          <w:lang w:val="et-EE"/>
        </w:rPr>
      </w:pPr>
      <w:r>
        <w:rPr>
          <w:lang w:val="et-EE"/>
        </w:rPr>
        <w:t>planeeritava s</w:t>
      </w:r>
      <w:r w:rsidR="00664587">
        <w:rPr>
          <w:lang w:val="et-EE"/>
        </w:rPr>
        <w:t>uvila ehitisealune pind on ca 70</w:t>
      </w:r>
      <w:r>
        <w:rPr>
          <w:lang w:val="et-EE"/>
        </w:rPr>
        <w:t>m</w:t>
      </w:r>
      <w:r w:rsidR="00C94D0C" w:rsidRPr="00C94D0C">
        <w:rPr>
          <w:vertAlign w:val="superscript"/>
          <w:lang w:val="et-EE"/>
        </w:rPr>
        <w:t>2</w:t>
      </w:r>
      <w:r>
        <w:rPr>
          <w:lang w:val="et-EE"/>
        </w:rPr>
        <w:t>;</w:t>
      </w:r>
    </w:p>
    <w:p w14:paraId="1BA77E48" w14:textId="0080D89B" w:rsidR="00B441A3" w:rsidRPr="0052738A" w:rsidRDefault="002920F7" w:rsidP="00664587">
      <w:pPr>
        <w:pStyle w:val="Loendilik"/>
        <w:numPr>
          <w:ilvl w:val="2"/>
          <w:numId w:val="1"/>
        </w:numPr>
        <w:jc w:val="both"/>
        <w:rPr>
          <w:lang w:val="et-EE"/>
        </w:rPr>
      </w:pPr>
      <w:r>
        <w:rPr>
          <w:lang w:val="et-EE"/>
        </w:rPr>
        <w:t>k</w:t>
      </w:r>
      <w:r w:rsidR="00B441A3" w:rsidRPr="00820FF8">
        <w:rPr>
          <w:lang w:val="et-EE"/>
        </w:rPr>
        <w:t>rundi pindala</w:t>
      </w:r>
      <w:r w:rsidR="00B441A3">
        <w:rPr>
          <w:lang w:val="et-EE"/>
        </w:rPr>
        <w:t xml:space="preserve"> on </w:t>
      </w:r>
      <w:r w:rsidR="00664587">
        <w:rPr>
          <w:lang w:val="et-EE"/>
        </w:rPr>
        <w:t>651</w:t>
      </w:r>
      <w:r w:rsidR="00B441A3">
        <w:rPr>
          <w:lang w:val="et-EE"/>
        </w:rPr>
        <w:t xml:space="preserve"> </w:t>
      </w:r>
      <w:r w:rsidR="00B441A3" w:rsidRPr="00820FF8">
        <w:rPr>
          <w:lang w:val="et-EE"/>
        </w:rPr>
        <w:t>m</w:t>
      </w:r>
      <w:r w:rsidR="00B441A3" w:rsidRPr="00C94D0C">
        <w:rPr>
          <w:lang w:val="et-EE"/>
        </w:rPr>
        <w:t>²</w:t>
      </w:r>
      <w:r w:rsidR="00B441A3" w:rsidRPr="00820FF8">
        <w:rPr>
          <w:lang w:val="et-EE"/>
        </w:rPr>
        <w:t xml:space="preserve"> ja katastritunnus</w:t>
      </w:r>
      <w:r w:rsidR="00B441A3">
        <w:rPr>
          <w:lang w:val="et-EE"/>
        </w:rPr>
        <w:t xml:space="preserve"> </w:t>
      </w:r>
      <w:r w:rsidR="00664587" w:rsidRPr="00664587">
        <w:rPr>
          <w:lang w:val="et-EE"/>
        </w:rPr>
        <w:t>51106:011:0240</w:t>
      </w:r>
      <w:r w:rsidR="00B441A3">
        <w:rPr>
          <w:lang w:val="et-EE"/>
        </w:rPr>
        <w:t>.</w:t>
      </w:r>
    </w:p>
    <w:p w14:paraId="03A44EBA" w14:textId="77777777" w:rsidR="00B441A3" w:rsidRPr="00875A62" w:rsidRDefault="00B441A3" w:rsidP="00B441A3">
      <w:pPr>
        <w:ind w:left="709"/>
        <w:jc w:val="both"/>
        <w:rPr>
          <w:lang w:val="en-US"/>
        </w:rPr>
      </w:pPr>
    </w:p>
    <w:p w14:paraId="516CDC62" w14:textId="6342A65E" w:rsidR="00B441A3" w:rsidRPr="00820FF8" w:rsidRDefault="00B441A3" w:rsidP="00B441A3">
      <w:pPr>
        <w:ind w:left="709"/>
        <w:jc w:val="both"/>
        <w:rPr>
          <w:lang w:val="et-EE"/>
        </w:rPr>
      </w:pPr>
      <w:r w:rsidRPr="00820FF8">
        <w:rPr>
          <w:lang w:val="et-EE"/>
        </w:rPr>
        <w:t xml:space="preserve">Riigilõiv projekteerimistingimuste taotluse läbivaatamise eest on tasutud </w:t>
      </w:r>
      <w:r w:rsidR="00D30DB8">
        <w:rPr>
          <w:lang w:val="et-EE"/>
        </w:rPr>
        <w:t>09</w:t>
      </w:r>
      <w:r w:rsidRPr="00820FF8">
        <w:rPr>
          <w:lang w:val="et-EE"/>
        </w:rPr>
        <w:t>.0</w:t>
      </w:r>
      <w:r w:rsidR="00D30DB8">
        <w:rPr>
          <w:lang w:val="et-EE"/>
        </w:rPr>
        <w:t>8</w:t>
      </w:r>
      <w:r w:rsidRPr="00820FF8">
        <w:rPr>
          <w:lang w:val="et-EE"/>
        </w:rPr>
        <w:t>.2021.</w:t>
      </w:r>
    </w:p>
    <w:p w14:paraId="584F78E3" w14:textId="77777777" w:rsidR="00B441A3" w:rsidRPr="00820FF8" w:rsidRDefault="00B441A3" w:rsidP="00B441A3">
      <w:pPr>
        <w:jc w:val="both"/>
        <w:rPr>
          <w:lang w:val="et-EE"/>
        </w:rPr>
      </w:pPr>
    </w:p>
    <w:p w14:paraId="7BDD7BC5" w14:textId="77777777" w:rsidR="00B441A3" w:rsidRPr="00820FF8" w:rsidRDefault="00B441A3" w:rsidP="00B441A3">
      <w:pPr>
        <w:ind w:left="709"/>
        <w:jc w:val="both"/>
        <w:rPr>
          <w:lang w:val="et-EE"/>
        </w:rPr>
      </w:pPr>
      <w:r w:rsidRPr="00820FF8">
        <w:rPr>
          <w:lang w:val="et-EE"/>
        </w:rPr>
        <w:t>Vastavalt Planeerimisseaduse § 125 lõikele 5 kohaliku omavalitsuse üksus võib lubada detailplaneeringu koostamise kohustuse korral detailplaneeringut koostamata püstitada või laiendada projekteerimistingimuste alusel olemasoleva hoonestuse vahele jäävale kinnisasjale ühe hoone ja seda teenindavad rajatised, kui:</w:t>
      </w:r>
    </w:p>
    <w:p w14:paraId="7AE23690" w14:textId="0D7DD957" w:rsidR="00B441A3" w:rsidRPr="005631B5" w:rsidRDefault="00B441A3" w:rsidP="00B441A3">
      <w:pPr>
        <w:ind w:left="709"/>
        <w:jc w:val="both"/>
        <w:rPr>
          <w:i/>
          <w:iCs/>
          <w:lang w:val="et-EE"/>
        </w:rPr>
      </w:pPr>
      <w:r w:rsidRPr="005631B5">
        <w:rPr>
          <w:i/>
          <w:iCs/>
          <w:lang w:val="et-EE"/>
        </w:rPr>
        <w:t>1) ehitis sobitub mahuliselt ja otstarbelt piirkonna väljakujunenud keskkonda, arvesta</w:t>
      </w:r>
      <w:r w:rsidR="002830DB">
        <w:rPr>
          <w:i/>
          <w:iCs/>
          <w:lang w:val="et-EE"/>
        </w:rPr>
        <w:t>d</w:t>
      </w:r>
      <w:r w:rsidRPr="005631B5">
        <w:rPr>
          <w:i/>
          <w:iCs/>
          <w:lang w:val="et-EE"/>
        </w:rPr>
        <w:t>es sealhulgas piirkonna hoonestuslaadi;</w:t>
      </w:r>
    </w:p>
    <w:p w14:paraId="53543835" w14:textId="77777777" w:rsidR="00B441A3" w:rsidRPr="00820FF8" w:rsidRDefault="00B441A3" w:rsidP="00B441A3">
      <w:pPr>
        <w:ind w:left="709"/>
        <w:jc w:val="both"/>
        <w:rPr>
          <w:lang w:val="et-EE"/>
        </w:rPr>
      </w:pPr>
      <w:r w:rsidRPr="00820FF8">
        <w:rPr>
          <w:lang w:val="et-EE"/>
        </w:rPr>
        <w:t>2) üldplaneeringus on määratud vastava ala üldised kasutus- ja ehitustingimused, sealhulgas projekteerimistingimuste andmise aluseks olevad tingimused, ning ehitise püstitamine või laiendamine ei ole vastuolus ka üldplaneeringus määratud muude tingimustega.</w:t>
      </w:r>
    </w:p>
    <w:p w14:paraId="60FD39DF" w14:textId="77777777" w:rsidR="00B441A3" w:rsidRPr="00820FF8" w:rsidRDefault="00B441A3" w:rsidP="00B441A3">
      <w:pPr>
        <w:jc w:val="both"/>
        <w:rPr>
          <w:color w:val="FF0000"/>
          <w:lang w:val="et-EE"/>
        </w:rPr>
      </w:pPr>
    </w:p>
    <w:p w14:paraId="72A9C1C4" w14:textId="6B20A364" w:rsidR="00C223CC" w:rsidRDefault="00D111D7" w:rsidP="00F132A0">
      <w:pPr>
        <w:ind w:left="709"/>
        <w:jc w:val="both"/>
        <w:rPr>
          <w:lang w:val="et-EE"/>
        </w:rPr>
      </w:pPr>
      <w:r>
        <w:rPr>
          <w:lang w:val="et-EE"/>
        </w:rPr>
        <w:t>Kastani tn 34</w:t>
      </w:r>
      <w:r w:rsidR="00F132A0" w:rsidRPr="001C02A2">
        <w:rPr>
          <w:lang w:val="et-EE"/>
        </w:rPr>
        <w:t xml:space="preserve"> kinnistu asub </w:t>
      </w:r>
      <w:r w:rsidR="00F132A0" w:rsidRPr="00954CA2">
        <w:rPr>
          <w:lang w:val="et-EE"/>
        </w:rPr>
        <w:t>hooajaliste elamute rajoonis.</w:t>
      </w:r>
      <w:r w:rsidR="00F132A0">
        <w:rPr>
          <w:lang w:val="et-EE"/>
        </w:rPr>
        <w:t xml:space="preserve"> Krundi </w:t>
      </w:r>
      <w:r w:rsidR="00F132A0" w:rsidRPr="001C02A2">
        <w:rPr>
          <w:lang w:val="et-EE"/>
        </w:rPr>
        <w:t>sihtotstarve on elamumaa 100%</w:t>
      </w:r>
      <w:r w:rsidR="00F132A0">
        <w:rPr>
          <w:lang w:val="et-EE"/>
        </w:rPr>
        <w:t>.</w:t>
      </w:r>
      <w:r w:rsidR="00F132A0" w:rsidRPr="001C02A2">
        <w:rPr>
          <w:lang w:val="et-EE"/>
        </w:rPr>
        <w:t xml:space="preserve"> Narva Linnavolikogu 24.01.2013. a otsusega nr 3 kehtestatud Narva linna üldplaneeringuga on </w:t>
      </w:r>
      <w:r w:rsidR="00F132A0">
        <w:rPr>
          <w:lang w:val="et-EE"/>
        </w:rPr>
        <w:t xml:space="preserve"> </w:t>
      </w:r>
      <w:r w:rsidR="00F132A0" w:rsidRPr="001C02A2">
        <w:rPr>
          <w:lang w:val="et-EE"/>
        </w:rPr>
        <w:t>maakasutuse juhtotstarbeks määratud hooajalis</w:t>
      </w:r>
      <w:r w:rsidR="00F132A0">
        <w:rPr>
          <w:lang w:val="et-EE"/>
        </w:rPr>
        <w:t>t</w:t>
      </w:r>
      <w:r w:rsidR="00F132A0" w:rsidRPr="001C02A2">
        <w:rPr>
          <w:lang w:val="et-EE"/>
        </w:rPr>
        <w:t>e elamu</w:t>
      </w:r>
      <w:r w:rsidR="00F132A0">
        <w:rPr>
          <w:lang w:val="et-EE"/>
        </w:rPr>
        <w:t xml:space="preserve">te </w:t>
      </w:r>
      <w:r w:rsidR="00F132A0" w:rsidRPr="001C02A2">
        <w:rPr>
          <w:lang w:val="et-EE"/>
        </w:rPr>
        <w:t>maa. Vastavalt punktile 2.2.4.3 „Hooajalised elamud ja suvilad“ maksimaalne lubatud täisehituse protsent on 20%.</w:t>
      </w:r>
      <w:r w:rsidR="00E1402D">
        <w:rPr>
          <w:lang w:val="et-EE"/>
        </w:rPr>
        <w:t xml:space="preserve"> Vastavalt </w:t>
      </w:r>
      <w:proofErr w:type="spellStart"/>
      <w:r w:rsidR="00E1402D">
        <w:rPr>
          <w:lang w:val="et-EE"/>
        </w:rPr>
        <w:t>EHR-i</w:t>
      </w:r>
      <w:proofErr w:type="spellEnd"/>
      <w:r w:rsidR="00E1402D">
        <w:rPr>
          <w:lang w:val="et-EE"/>
        </w:rPr>
        <w:t xml:space="preserve"> andmetele </w:t>
      </w:r>
      <w:r w:rsidR="00C223CC">
        <w:rPr>
          <w:lang w:val="et-EE"/>
        </w:rPr>
        <w:t>käesoleva</w:t>
      </w:r>
      <w:r w:rsidR="00E1402D">
        <w:rPr>
          <w:lang w:val="et-EE"/>
        </w:rPr>
        <w:t xml:space="preserve"> krundi täisehituse protsent on </w:t>
      </w:r>
      <w:r w:rsidR="00C223CC">
        <w:rPr>
          <w:lang w:val="et-EE"/>
        </w:rPr>
        <w:t xml:space="preserve"> 20,5%. </w:t>
      </w:r>
    </w:p>
    <w:p w14:paraId="7BA63BD0" w14:textId="6DBBF960" w:rsidR="00F132A0" w:rsidRDefault="00F132A0" w:rsidP="00F132A0">
      <w:pPr>
        <w:ind w:left="709"/>
        <w:jc w:val="both"/>
        <w:rPr>
          <w:lang w:val="et-EE"/>
        </w:rPr>
      </w:pPr>
      <w:r w:rsidRPr="001C02A2">
        <w:rPr>
          <w:lang w:val="et-EE"/>
        </w:rPr>
        <w:t>Narva Linnavalitsuse Arhitektuuri</w:t>
      </w:r>
      <w:r>
        <w:rPr>
          <w:lang w:val="et-EE"/>
        </w:rPr>
        <w:t xml:space="preserve">- </w:t>
      </w:r>
      <w:r w:rsidRPr="001C02A2">
        <w:rPr>
          <w:lang w:val="et-EE"/>
        </w:rPr>
        <w:t xml:space="preserve">ja Linnaplaneerimise Amet on seisukohal, et </w:t>
      </w:r>
      <w:r>
        <w:rPr>
          <w:lang w:val="et-EE"/>
        </w:rPr>
        <w:t>hooajalise elamu</w:t>
      </w:r>
      <w:r w:rsidRPr="001C02A2">
        <w:rPr>
          <w:lang w:val="et-EE"/>
        </w:rPr>
        <w:t xml:space="preserve"> püstitamine ei ole Narva linna </w:t>
      </w:r>
      <w:r w:rsidRPr="00AB6F05">
        <w:rPr>
          <w:lang w:val="et-EE"/>
        </w:rPr>
        <w:t>üldplaneeringuga vastuolus, kuna kinnistu juhtotstarvet (hooajalis</w:t>
      </w:r>
      <w:r>
        <w:rPr>
          <w:lang w:val="et-EE"/>
        </w:rPr>
        <w:t>t</w:t>
      </w:r>
      <w:r w:rsidRPr="00AB6F05">
        <w:rPr>
          <w:lang w:val="et-EE"/>
        </w:rPr>
        <w:t>e elamu</w:t>
      </w:r>
      <w:r>
        <w:rPr>
          <w:lang w:val="et-EE"/>
        </w:rPr>
        <w:t xml:space="preserve">te </w:t>
      </w:r>
      <w:r w:rsidRPr="00AB6F05">
        <w:rPr>
          <w:lang w:val="et-EE"/>
        </w:rPr>
        <w:t>maa) ei muudeta</w:t>
      </w:r>
      <w:r w:rsidR="000D4565">
        <w:rPr>
          <w:lang w:val="et-EE"/>
        </w:rPr>
        <w:t xml:space="preserve">. </w:t>
      </w:r>
      <w:r w:rsidR="00595E20" w:rsidRPr="00595E20">
        <w:rPr>
          <w:lang w:val="et-EE"/>
        </w:rPr>
        <w:t xml:space="preserve">Selleks, et </w:t>
      </w:r>
      <w:r w:rsidR="00C223CC">
        <w:rPr>
          <w:lang w:val="et-EE"/>
        </w:rPr>
        <w:t xml:space="preserve">püstitada uus hoone ning </w:t>
      </w:r>
      <w:r w:rsidR="00595E20" w:rsidRPr="00595E20">
        <w:rPr>
          <w:lang w:val="et-EE"/>
        </w:rPr>
        <w:t>täita Narva linna üldplaneeringu nõuet krundi täisehituse protsendi osas, tuleb omanikul lammutada mõned olemasolevad hooned.</w:t>
      </w:r>
    </w:p>
    <w:p w14:paraId="5153B391" w14:textId="77777777" w:rsidR="00FC1882" w:rsidRDefault="00F132A0" w:rsidP="00F132A0">
      <w:pPr>
        <w:ind w:left="709"/>
        <w:jc w:val="both"/>
        <w:rPr>
          <w:lang w:val="et-EE"/>
        </w:rPr>
      </w:pPr>
      <w:r w:rsidRPr="00AB6F05">
        <w:rPr>
          <w:lang w:val="et-EE"/>
        </w:rPr>
        <w:t xml:space="preserve">Lähtudes eeltoodust kohalik omavalitsus võib lubada detailplaneeringut koostamata </w:t>
      </w:r>
      <w:bookmarkStart w:id="1" w:name="_Hlk71012185"/>
      <w:r w:rsidR="00EA10AE">
        <w:rPr>
          <w:lang w:val="et-EE"/>
        </w:rPr>
        <w:t>Kastani tn 34</w:t>
      </w:r>
      <w:r>
        <w:rPr>
          <w:lang w:val="et-EE"/>
        </w:rPr>
        <w:t xml:space="preserve"> </w:t>
      </w:r>
      <w:r w:rsidRPr="00AB6F05">
        <w:rPr>
          <w:lang w:val="et-EE"/>
        </w:rPr>
        <w:t xml:space="preserve">hooajalise elamu </w:t>
      </w:r>
      <w:bookmarkEnd w:id="1"/>
      <w:r w:rsidRPr="00AB6F05">
        <w:rPr>
          <w:lang w:val="et-EE"/>
        </w:rPr>
        <w:t>püstitamist juhul, kui</w:t>
      </w:r>
      <w:r w:rsidR="00FC1882">
        <w:rPr>
          <w:lang w:val="et-EE"/>
        </w:rPr>
        <w:t>:</w:t>
      </w:r>
    </w:p>
    <w:p w14:paraId="58D5097D" w14:textId="77777777" w:rsidR="00FC1882" w:rsidRDefault="00FC1882" w:rsidP="00FC1882">
      <w:pPr>
        <w:pStyle w:val="Loendilik"/>
        <w:numPr>
          <w:ilvl w:val="0"/>
          <w:numId w:val="31"/>
        </w:numPr>
        <w:jc w:val="both"/>
        <w:rPr>
          <w:lang w:val="et-EE"/>
        </w:rPr>
      </w:pPr>
      <w:r>
        <w:rPr>
          <w:lang w:val="et-EE"/>
        </w:rPr>
        <w:t>krundi täisehituse protsent ei ületa 20%;</w:t>
      </w:r>
    </w:p>
    <w:p w14:paraId="6790D56D" w14:textId="48FEDB0D" w:rsidR="00C223CC" w:rsidRPr="00C223CC" w:rsidRDefault="00FC1882" w:rsidP="00C223CC">
      <w:pPr>
        <w:pStyle w:val="Loendilik"/>
        <w:numPr>
          <w:ilvl w:val="0"/>
          <w:numId w:val="31"/>
        </w:numPr>
        <w:jc w:val="both"/>
        <w:rPr>
          <w:lang w:val="et-EE"/>
        </w:rPr>
      </w:pPr>
      <w:r>
        <w:rPr>
          <w:lang w:val="et-EE"/>
        </w:rPr>
        <w:lastRenderedPageBreak/>
        <w:t xml:space="preserve">projekteerimise käigus </w:t>
      </w:r>
      <w:r w:rsidR="0048044F">
        <w:rPr>
          <w:lang w:val="et-EE"/>
        </w:rPr>
        <w:t>märgitakse „</w:t>
      </w:r>
      <w:r>
        <w:rPr>
          <w:lang w:val="et-EE"/>
        </w:rPr>
        <w:t>lammutata</w:t>
      </w:r>
      <w:r w:rsidR="0048044F">
        <w:rPr>
          <w:lang w:val="et-EE"/>
        </w:rPr>
        <w:t>vaks“</w:t>
      </w:r>
      <w:r>
        <w:rPr>
          <w:lang w:val="et-EE"/>
        </w:rPr>
        <w:t xml:space="preserve"> mõned olemasolevad hooned, et täita Narva linna üldplaneeringu nõue</w:t>
      </w:r>
      <w:r w:rsidR="005471BD">
        <w:rPr>
          <w:lang w:val="et-EE"/>
        </w:rPr>
        <w:t>t</w:t>
      </w:r>
      <w:r>
        <w:rPr>
          <w:lang w:val="et-EE"/>
        </w:rPr>
        <w:t xml:space="preserve"> </w:t>
      </w:r>
      <w:r w:rsidR="00854081">
        <w:rPr>
          <w:lang w:val="et-EE"/>
        </w:rPr>
        <w:t>täisehituse protsend</w:t>
      </w:r>
      <w:r>
        <w:rPr>
          <w:lang w:val="et-EE"/>
        </w:rPr>
        <w:t>i osas;</w:t>
      </w:r>
    </w:p>
    <w:p w14:paraId="33519D8A" w14:textId="125105B0" w:rsidR="00F132A0" w:rsidRDefault="00F132A0" w:rsidP="00FC1882">
      <w:pPr>
        <w:pStyle w:val="Loendilik"/>
        <w:numPr>
          <w:ilvl w:val="0"/>
          <w:numId w:val="31"/>
        </w:numPr>
        <w:jc w:val="both"/>
        <w:rPr>
          <w:lang w:val="et-EE"/>
        </w:rPr>
      </w:pPr>
      <w:r w:rsidRPr="00FC1882">
        <w:rPr>
          <w:lang w:val="et-EE"/>
        </w:rPr>
        <w:t>kavandatav projekt on asjakohane ja arvestab ümbritsevate hoonetega nii mahult, kui ka välimuselt.</w:t>
      </w:r>
    </w:p>
    <w:p w14:paraId="3F79DB3A" w14:textId="77777777" w:rsidR="003D054A" w:rsidRPr="00020CF7" w:rsidRDefault="003D054A" w:rsidP="00020CF7">
      <w:pPr>
        <w:ind w:left="709"/>
        <w:jc w:val="both"/>
        <w:rPr>
          <w:lang w:val="et-EE"/>
        </w:rPr>
      </w:pPr>
    </w:p>
    <w:p w14:paraId="72EF7E49" w14:textId="37C6008C" w:rsidR="004E4825" w:rsidRDefault="009A6ACE" w:rsidP="004E4825">
      <w:pPr>
        <w:ind w:left="709"/>
        <w:jc w:val="both"/>
        <w:rPr>
          <w:shd w:val="clear" w:color="auto" w:fill="FFFFFF"/>
          <w:lang w:val="et-EE"/>
        </w:rPr>
      </w:pPr>
      <w:r w:rsidRPr="001C02A2">
        <w:rPr>
          <w:shd w:val="clear" w:color="auto" w:fill="FFFFFF"/>
          <w:lang w:val="et-EE"/>
        </w:rPr>
        <w:t>Projekteerimistingimuste eelnõu</w:t>
      </w:r>
      <w:r w:rsidR="00635308">
        <w:rPr>
          <w:shd w:val="clear" w:color="auto" w:fill="FFFFFF"/>
          <w:lang w:val="et-EE"/>
        </w:rPr>
        <w:t xml:space="preserve"> 15.09.2021 (kiri nr </w:t>
      </w:r>
      <w:r w:rsidR="00635308" w:rsidRPr="00635308">
        <w:rPr>
          <w:shd w:val="clear" w:color="auto" w:fill="FFFFFF"/>
          <w:lang w:val="et-EE"/>
        </w:rPr>
        <w:t>1-13.1/2405</w:t>
      </w:r>
      <w:r w:rsidR="00635308">
        <w:rPr>
          <w:shd w:val="clear" w:color="auto" w:fill="FFFFFF"/>
          <w:lang w:val="et-EE"/>
        </w:rPr>
        <w:t xml:space="preserve">) </w:t>
      </w:r>
      <w:r w:rsidR="005471BD">
        <w:rPr>
          <w:shd w:val="clear" w:color="auto" w:fill="FFFFFF"/>
          <w:lang w:val="et-EE"/>
        </w:rPr>
        <w:t xml:space="preserve"> </w:t>
      </w:r>
      <w:r w:rsidRPr="001C02A2">
        <w:rPr>
          <w:shd w:val="clear" w:color="auto" w:fill="FFFFFF"/>
          <w:lang w:val="et-EE"/>
        </w:rPr>
        <w:t>o</w:t>
      </w:r>
      <w:r w:rsidR="00635308">
        <w:rPr>
          <w:shd w:val="clear" w:color="auto" w:fill="FFFFFF"/>
          <w:lang w:val="et-EE"/>
        </w:rPr>
        <w:t>li</w:t>
      </w:r>
      <w:r w:rsidRPr="001C02A2">
        <w:rPr>
          <w:shd w:val="clear" w:color="auto" w:fill="FFFFFF"/>
          <w:lang w:val="et-EE"/>
        </w:rPr>
        <w:t xml:space="preserve"> saadetud tähitud kirjaga väljastusteatega naaberkruntide (</w:t>
      </w:r>
      <w:r w:rsidR="005471BD">
        <w:rPr>
          <w:shd w:val="clear" w:color="auto" w:fill="FFFFFF"/>
          <w:lang w:val="et-EE"/>
        </w:rPr>
        <w:t>Kastani tn 36 ja Kastani tn 32</w:t>
      </w:r>
      <w:r w:rsidRPr="001C02A2">
        <w:rPr>
          <w:shd w:val="clear" w:color="auto" w:fill="FFFFFF"/>
          <w:lang w:val="et-EE"/>
        </w:rPr>
        <w:t>) omanikele arvamuse avaldamisek</w:t>
      </w:r>
      <w:r w:rsidR="00D86560">
        <w:rPr>
          <w:shd w:val="clear" w:color="auto" w:fill="FFFFFF"/>
          <w:lang w:val="et-EE"/>
        </w:rPr>
        <w:t>s</w:t>
      </w:r>
      <w:r w:rsidR="00B8387D">
        <w:rPr>
          <w:shd w:val="clear" w:color="auto" w:fill="FFFFFF"/>
          <w:lang w:val="et-EE"/>
        </w:rPr>
        <w:t>.</w:t>
      </w:r>
      <w:r w:rsidR="008248FA">
        <w:rPr>
          <w:shd w:val="clear" w:color="auto" w:fill="FFFFFF"/>
          <w:lang w:val="et-EE"/>
        </w:rPr>
        <w:t xml:space="preserve"> </w:t>
      </w:r>
    </w:p>
    <w:p w14:paraId="1CC45757" w14:textId="33576379" w:rsidR="00635308" w:rsidRDefault="00635308" w:rsidP="004E4825">
      <w:pPr>
        <w:ind w:left="709"/>
        <w:jc w:val="both"/>
        <w:rPr>
          <w:shd w:val="clear" w:color="auto" w:fill="FFFFFF"/>
          <w:lang w:val="et-EE"/>
        </w:rPr>
      </w:pPr>
    </w:p>
    <w:tbl>
      <w:tblPr>
        <w:tblStyle w:val="Kontuurtabel"/>
        <w:tblW w:w="0" w:type="auto"/>
        <w:tblInd w:w="709" w:type="dxa"/>
        <w:tblLook w:val="04A0" w:firstRow="1" w:lastRow="0" w:firstColumn="1" w:lastColumn="0" w:noHBand="0" w:noVBand="1"/>
      </w:tblPr>
      <w:tblGrid>
        <w:gridCol w:w="1950"/>
        <w:gridCol w:w="1670"/>
        <w:gridCol w:w="1606"/>
        <w:gridCol w:w="3127"/>
      </w:tblGrid>
      <w:tr w:rsidR="002F20A0" w14:paraId="7D178E70" w14:textId="77777777" w:rsidTr="00503AF9">
        <w:tc>
          <w:tcPr>
            <w:tcW w:w="1950" w:type="dxa"/>
          </w:tcPr>
          <w:p w14:paraId="3BEA15BE" w14:textId="77777777" w:rsidR="00635308" w:rsidRPr="00C16865" w:rsidRDefault="00635308" w:rsidP="006A16CC">
            <w:pPr>
              <w:rPr>
                <w:b/>
                <w:bCs/>
                <w:shd w:val="clear" w:color="auto" w:fill="FFFFFF"/>
                <w:lang w:val="et-EE"/>
              </w:rPr>
            </w:pPr>
            <w:proofErr w:type="spellStart"/>
            <w:r>
              <w:rPr>
                <w:b/>
                <w:bCs/>
              </w:rPr>
              <w:t>K</w:t>
            </w:r>
            <w:r w:rsidRPr="00C16865">
              <w:rPr>
                <w:b/>
                <w:bCs/>
              </w:rPr>
              <w:t>innisasja</w:t>
            </w:r>
            <w:proofErr w:type="spellEnd"/>
            <w:r w:rsidRPr="00C16865">
              <w:rPr>
                <w:b/>
                <w:bCs/>
              </w:rPr>
              <w:t xml:space="preserve"> </w:t>
            </w:r>
            <w:proofErr w:type="spellStart"/>
            <w:r w:rsidRPr="00C16865">
              <w:rPr>
                <w:b/>
                <w:bCs/>
              </w:rPr>
              <w:t>aadress</w:t>
            </w:r>
            <w:proofErr w:type="spellEnd"/>
            <w:r w:rsidRPr="00C16865">
              <w:rPr>
                <w:b/>
                <w:bCs/>
              </w:rPr>
              <w:t xml:space="preserve"> ja </w:t>
            </w:r>
            <w:proofErr w:type="spellStart"/>
            <w:r w:rsidRPr="00C16865">
              <w:rPr>
                <w:b/>
                <w:bCs/>
              </w:rPr>
              <w:t>katastritunnus</w:t>
            </w:r>
            <w:proofErr w:type="spellEnd"/>
          </w:p>
        </w:tc>
        <w:tc>
          <w:tcPr>
            <w:tcW w:w="1670" w:type="dxa"/>
          </w:tcPr>
          <w:p w14:paraId="1E50FAD5" w14:textId="77777777" w:rsidR="00635308" w:rsidRPr="00C16865" w:rsidRDefault="00635308" w:rsidP="006A16CC">
            <w:pPr>
              <w:pStyle w:val="Kehatekst"/>
              <w:rPr>
                <w:b/>
                <w:bCs/>
              </w:rPr>
            </w:pPr>
            <w:proofErr w:type="spellStart"/>
            <w:r>
              <w:rPr>
                <w:b/>
                <w:bCs/>
              </w:rPr>
              <w:t>K</w:t>
            </w:r>
            <w:r w:rsidRPr="00C16865">
              <w:rPr>
                <w:b/>
                <w:bCs/>
              </w:rPr>
              <w:t>ooskõlastaja</w:t>
            </w:r>
            <w:proofErr w:type="spellEnd"/>
            <w:r w:rsidRPr="00C16865">
              <w:rPr>
                <w:b/>
                <w:bCs/>
              </w:rPr>
              <w:t xml:space="preserve"> või</w:t>
            </w:r>
          </w:p>
          <w:p w14:paraId="23B38AEF" w14:textId="77777777" w:rsidR="00635308" w:rsidRPr="00C16865" w:rsidRDefault="00635308" w:rsidP="006A16CC">
            <w:pPr>
              <w:rPr>
                <w:b/>
                <w:bCs/>
                <w:shd w:val="clear" w:color="auto" w:fill="FFFFFF"/>
                <w:lang w:val="et-EE"/>
              </w:rPr>
            </w:pPr>
            <w:proofErr w:type="spellStart"/>
            <w:r w:rsidRPr="00C16865">
              <w:rPr>
                <w:b/>
                <w:bCs/>
              </w:rPr>
              <w:t>arvamuse</w:t>
            </w:r>
            <w:proofErr w:type="spellEnd"/>
            <w:r w:rsidRPr="00C16865">
              <w:rPr>
                <w:b/>
                <w:bCs/>
              </w:rPr>
              <w:t xml:space="preserve"> </w:t>
            </w:r>
            <w:proofErr w:type="spellStart"/>
            <w:r w:rsidRPr="00C16865">
              <w:rPr>
                <w:b/>
                <w:bCs/>
              </w:rPr>
              <w:t>avaldaja</w:t>
            </w:r>
            <w:proofErr w:type="spellEnd"/>
          </w:p>
        </w:tc>
        <w:tc>
          <w:tcPr>
            <w:tcW w:w="1606" w:type="dxa"/>
          </w:tcPr>
          <w:p w14:paraId="39E5A63A" w14:textId="77777777" w:rsidR="00635308" w:rsidRPr="00F82D09" w:rsidRDefault="00635308" w:rsidP="006A16CC">
            <w:pPr>
              <w:rPr>
                <w:b/>
                <w:bCs/>
                <w:shd w:val="clear" w:color="auto" w:fill="FFFFFF"/>
                <w:lang w:val="et-EE"/>
              </w:rPr>
            </w:pPr>
            <w:r w:rsidRPr="00F82D09">
              <w:rPr>
                <w:b/>
                <w:bCs/>
                <w:shd w:val="clear" w:color="auto" w:fill="FFFFFF"/>
                <w:lang w:val="et-EE"/>
              </w:rPr>
              <w:t>Kir</w:t>
            </w:r>
            <w:r>
              <w:rPr>
                <w:b/>
                <w:bCs/>
                <w:shd w:val="clear" w:color="auto" w:fill="FFFFFF"/>
                <w:lang w:val="et-EE"/>
              </w:rPr>
              <w:t>ja</w:t>
            </w:r>
            <w:r w:rsidRPr="00F82D09">
              <w:rPr>
                <w:b/>
                <w:bCs/>
                <w:shd w:val="clear" w:color="auto" w:fill="FFFFFF"/>
                <w:lang w:val="et-EE"/>
              </w:rPr>
              <w:t xml:space="preserve"> kättesaa</w:t>
            </w:r>
            <w:r>
              <w:rPr>
                <w:b/>
                <w:bCs/>
                <w:shd w:val="clear" w:color="auto" w:fill="FFFFFF"/>
                <w:lang w:val="et-EE"/>
              </w:rPr>
              <w:t>mise kuupäev</w:t>
            </w:r>
          </w:p>
        </w:tc>
        <w:tc>
          <w:tcPr>
            <w:tcW w:w="3127" w:type="dxa"/>
          </w:tcPr>
          <w:p w14:paraId="3A26C9C6" w14:textId="77777777" w:rsidR="00635308" w:rsidRPr="00F82D09" w:rsidRDefault="00635308" w:rsidP="006A16CC">
            <w:pPr>
              <w:rPr>
                <w:b/>
                <w:bCs/>
                <w:shd w:val="clear" w:color="auto" w:fill="FFFFFF"/>
                <w:lang w:val="et-EE"/>
              </w:rPr>
            </w:pPr>
            <w:r w:rsidRPr="00F82D09">
              <w:rPr>
                <w:b/>
                <w:bCs/>
                <w:shd w:val="clear" w:color="auto" w:fill="FFFFFF"/>
                <w:lang w:val="et-EE"/>
              </w:rPr>
              <w:t>Arvamus/nõusolek</w:t>
            </w:r>
          </w:p>
        </w:tc>
      </w:tr>
      <w:tr w:rsidR="002F20A0" w14:paraId="7D30571B" w14:textId="77777777" w:rsidTr="00503AF9">
        <w:tc>
          <w:tcPr>
            <w:tcW w:w="1950" w:type="dxa"/>
          </w:tcPr>
          <w:p w14:paraId="6C393744" w14:textId="7E958C35" w:rsidR="00635308" w:rsidRDefault="001925CE" w:rsidP="001925CE">
            <w:pPr>
              <w:rPr>
                <w:shd w:val="clear" w:color="auto" w:fill="FFFFFF"/>
                <w:lang w:val="et-EE"/>
              </w:rPr>
            </w:pPr>
            <w:r w:rsidRPr="001925CE">
              <w:rPr>
                <w:shd w:val="clear" w:color="auto" w:fill="FFFFFF"/>
                <w:lang w:val="et-EE"/>
              </w:rPr>
              <w:t xml:space="preserve">Kastani tn 36 </w:t>
            </w:r>
            <w:r w:rsidR="00635308">
              <w:rPr>
                <w:shd w:val="clear" w:color="auto" w:fill="FFFFFF"/>
                <w:lang w:val="et-EE"/>
              </w:rPr>
              <w:t>(</w:t>
            </w:r>
            <w:r w:rsidRPr="001925CE">
              <w:rPr>
                <w:shd w:val="clear" w:color="auto" w:fill="FFFFFF"/>
                <w:lang w:val="et-EE"/>
              </w:rPr>
              <w:t>51106:011:0296</w:t>
            </w:r>
            <w:r w:rsidR="00635308">
              <w:rPr>
                <w:shd w:val="clear" w:color="auto" w:fill="FFFFFF"/>
                <w:lang w:val="et-EE"/>
              </w:rPr>
              <w:t>)</w:t>
            </w:r>
          </w:p>
          <w:p w14:paraId="6A0A1340" w14:textId="77777777" w:rsidR="00635308" w:rsidRDefault="00635308" w:rsidP="006A16CC">
            <w:pPr>
              <w:jc w:val="both"/>
              <w:rPr>
                <w:shd w:val="clear" w:color="auto" w:fill="FFFFFF"/>
                <w:lang w:val="et-EE"/>
              </w:rPr>
            </w:pPr>
          </w:p>
        </w:tc>
        <w:tc>
          <w:tcPr>
            <w:tcW w:w="1670" w:type="dxa"/>
          </w:tcPr>
          <w:p w14:paraId="1F917FA7" w14:textId="321460A7" w:rsidR="00635308" w:rsidRDefault="00DC5AEE" w:rsidP="006A16CC">
            <w:pPr>
              <w:jc w:val="both"/>
              <w:rPr>
                <w:shd w:val="clear" w:color="auto" w:fill="FFFFFF"/>
                <w:lang w:val="et-EE"/>
              </w:rPr>
            </w:pPr>
            <w:r>
              <w:rPr>
                <w:shd w:val="clear" w:color="auto" w:fill="FFFFFF"/>
                <w:lang w:val="et-EE"/>
              </w:rPr>
              <w:t>Edgar Heinlaid</w:t>
            </w:r>
          </w:p>
        </w:tc>
        <w:tc>
          <w:tcPr>
            <w:tcW w:w="1606" w:type="dxa"/>
          </w:tcPr>
          <w:p w14:paraId="2BDAF7BF" w14:textId="0A3C8C7C" w:rsidR="00635308" w:rsidRDefault="00DC5AEE" w:rsidP="006A16CC">
            <w:pPr>
              <w:jc w:val="both"/>
              <w:rPr>
                <w:shd w:val="clear" w:color="auto" w:fill="FFFFFF"/>
                <w:lang w:val="et-EE"/>
              </w:rPr>
            </w:pPr>
            <w:r>
              <w:rPr>
                <w:shd w:val="clear" w:color="auto" w:fill="FFFFFF"/>
                <w:lang w:val="et-EE"/>
              </w:rPr>
              <w:t>17</w:t>
            </w:r>
            <w:r w:rsidR="00635308">
              <w:rPr>
                <w:shd w:val="clear" w:color="auto" w:fill="FFFFFF"/>
                <w:lang w:val="et-EE"/>
              </w:rPr>
              <w:t>.09.2021</w:t>
            </w:r>
          </w:p>
        </w:tc>
        <w:tc>
          <w:tcPr>
            <w:tcW w:w="3127" w:type="dxa"/>
          </w:tcPr>
          <w:p w14:paraId="0A5F1835" w14:textId="77777777" w:rsidR="00635308" w:rsidRDefault="00635308" w:rsidP="006A16CC">
            <w:pPr>
              <w:jc w:val="both"/>
              <w:rPr>
                <w:shd w:val="clear" w:color="auto" w:fill="FFFFFF"/>
                <w:lang w:val="et-EE"/>
              </w:rPr>
            </w:pPr>
            <w:r w:rsidRPr="00D85F5D">
              <w:rPr>
                <w:shd w:val="clear" w:color="auto" w:fill="FFFFFF"/>
                <w:lang w:val="et-EE"/>
              </w:rPr>
              <w:t xml:space="preserve">Seisuga </w:t>
            </w:r>
            <w:r>
              <w:rPr>
                <w:shd w:val="clear" w:color="auto" w:fill="FFFFFF"/>
                <w:lang w:val="et-EE"/>
              </w:rPr>
              <w:t>20</w:t>
            </w:r>
            <w:r w:rsidRPr="00D85F5D">
              <w:rPr>
                <w:shd w:val="clear" w:color="auto" w:fill="FFFFFF"/>
                <w:lang w:val="et-EE"/>
              </w:rPr>
              <w:t>.</w:t>
            </w:r>
            <w:r>
              <w:rPr>
                <w:shd w:val="clear" w:color="auto" w:fill="FFFFFF"/>
                <w:lang w:val="et-EE"/>
              </w:rPr>
              <w:t>10</w:t>
            </w:r>
            <w:r w:rsidRPr="00D85F5D">
              <w:rPr>
                <w:shd w:val="clear" w:color="auto" w:fill="FFFFFF"/>
                <w:lang w:val="et-EE"/>
              </w:rPr>
              <w:t xml:space="preserve">.2021 ei </w:t>
            </w:r>
            <w:r>
              <w:rPr>
                <w:shd w:val="clear" w:color="auto" w:fill="FFFFFF"/>
                <w:lang w:val="et-EE"/>
              </w:rPr>
              <w:t>ole esitanud</w:t>
            </w:r>
            <w:r w:rsidRPr="00D85F5D">
              <w:rPr>
                <w:shd w:val="clear" w:color="auto" w:fill="FFFFFF"/>
                <w:lang w:val="et-EE"/>
              </w:rPr>
              <w:t xml:space="preserve"> vastuväiteid</w:t>
            </w:r>
            <w:r>
              <w:rPr>
                <w:shd w:val="clear" w:color="auto" w:fill="FFFFFF"/>
                <w:lang w:val="et-EE"/>
              </w:rPr>
              <w:t>/nõusolekut</w:t>
            </w:r>
            <w:r w:rsidRPr="00D85F5D">
              <w:rPr>
                <w:shd w:val="clear" w:color="auto" w:fill="FFFFFF"/>
                <w:lang w:val="et-EE"/>
              </w:rPr>
              <w:t xml:space="preserve"> projekteerimistingimuste</w:t>
            </w:r>
            <w:r>
              <w:rPr>
                <w:shd w:val="clear" w:color="auto" w:fill="FFFFFF"/>
                <w:lang w:val="et-EE"/>
              </w:rPr>
              <w:t xml:space="preserve"> korralduse</w:t>
            </w:r>
            <w:r w:rsidRPr="00D85F5D">
              <w:rPr>
                <w:shd w:val="clear" w:color="auto" w:fill="FFFFFF"/>
                <w:lang w:val="et-EE"/>
              </w:rPr>
              <w:t xml:space="preserve"> eelnõu kohta.</w:t>
            </w:r>
          </w:p>
        </w:tc>
      </w:tr>
      <w:tr w:rsidR="00503AF9" w:rsidRPr="00503AF9" w14:paraId="5997924A" w14:textId="77777777" w:rsidTr="00503AF9">
        <w:tc>
          <w:tcPr>
            <w:tcW w:w="1950" w:type="dxa"/>
          </w:tcPr>
          <w:p w14:paraId="5D2764F9" w14:textId="7F274C49" w:rsidR="00635308" w:rsidRDefault="001925CE" w:rsidP="001925CE">
            <w:pPr>
              <w:rPr>
                <w:shd w:val="clear" w:color="auto" w:fill="FFFFFF"/>
                <w:lang w:val="et-EE"/>
              </w:rPr>
            </w:pPr>
            <w:r w:rsidRPr="001925CE">
              <w:rPr>
                <w:shd w:val="clear" w:color="auto" w:fill="FFFFFF"/>
                <w:lang w:val="et-EE"/>
              </w:rPr>
              <w:t>Kastani tn 3</w:t>
            </w:r>
            <w:r>
              <w:rPr>
                <w:shd w:val="clear" w:color="auto" w:fill="FFFFFF"/>
                <w:lang w:val="et-EE"/>
              </w:rPr>
              <w:t xml:space="preserve">2 </w:t>
            </w:r>
            <w:r w:rsidR="00635308">
              <w:rPr>
                <w:shd w:val="clear" w:color="auto" w:fill="FFFFFF"/>
                <w:lang w:val="et-EE"/>
              </w:rPr>
              <w:t>(</w:t>
            </w:r>
            <w:r w:rsidRPr="001925CE">
              <w:rPr>
                <w:shd w:val="clear" w:color="auto" w:fill="FFFFFF"/>
                <w:lang w:val="et-EE"/>
              </w:rPr>
              <w:t>51106:011:0235</w:t>
            </w:r>
            <w:r w:rsidR="00635308">
              <w:rPr>
                <w:shd w:val="clear" w:color="auto" w:fill="FFFFFF"/>
                <w:lang w:val="et-EE"/>
              </w:rPr>
              <w:t>)</w:t>
            </w:r>
          </w:p>
        </w:tc>
        <w:tc>
          <w:tcPr>
            <w:tcW w:w="1670" w:type="dxa"/>
          </w:tcPr>
          <w:p w14:paraId="38174F61" w14:textId="62716AFC" w:rsidR="00503AF9" w:rsidRDefault="00503AF9" w:rsidP="00503AF9">
            <w:pPr>
              <w:jc w:val="both"/>
              <w:rPr>
                <w:shd w:val="clear" w:color="auto" w:fill="FFFFFF"/>
                <w:lang w:val="et-EE"/>
              </w:rPr>
            </w:pPr>
            <w:proofErr w:type="spellStart"/>
            <w:r>
              <w:rPr>
                <w:shd w:val="clear" w:color="auto" w:fill="FFFFFF"/>
                <w:lang w:val="et-EE"/>
              </w:rPr>
              <w:t>Viktorija</w:t>
            </w:r>
            <w:proofErr w:type="spellEnd"/>
            <w:r>
              <w:rPr>
                <w:shd w:val="clear" w:color="auto" w:fill="FFFFFF"/>
                <w:lang w:val="et-EE"/>
              </w:rPr>
              <w:t xml:space="preserve"> </w:t>
            </w:r>
            <w:proofErr w:type="spellStart"/>
            <w:r>
              <w:rPr>
                <w:shd w:val="clear" w:color="auto" w:fill="FFFFFF"/>
                <w:lang w:val="et-EE"/>
              </w:rPr>
              <w:t>Klimova</w:t>
            </w:r>
            <w:proofErr w:type="spellEnd"/>
            <w:r>
              <w:rPr>
                <w:shd w:val="clear" w:color="auto" w:fill="FFFFFF"/>
                <w:lang w:val="et-EE"/>
              </w:rPr>
              <w:t xml:space="preserve"> ja</w:t>
            </w:r>
          </w:p>
          <w:p w14:paraId="4B5983EA" w14:textId="714D1ADF" w:rsidR="00635308" w:rsidRDefault="00503AF9" w:rsidP="00503AF9">
            <w:pPr>
              <w:rPr>
                <w:shd w:val="clear" w:color="auto" w:fill="FFFFFF"/>
                <w:lang w:val="et-EE"/>
              </w:rPr>
            </w:pPr>
            <w:r>
              <w:rPr>
                <w:shd w:val="clear" w:color="auto" w:fill="FFFFFF"/>
                <w:lang w:val="et-EE"/>
              </w:rPr>
              <w:t>Aleksei Klimov</w:t>
            </w:r>
          </w:p>
        </w:tc>
        <w:tc>
          <w:tcPr>
            <w:tcW w:w="1606" w:type="dxa"/>
          </w:tcPr>
          <w:p w14:paraId="44269195" w14:textId="2FA0B44F" w:rsidR="00635308" w:rsidRDefault="00503AF9" w:rsidP="006A16CC">
            <w:pPr>
              <w:jc w:val="both"/>
              <w:rPr>
                <w:shd w:val="clear" w:color="auto" w:fill="FFFFFF"/>
                <w:lang w:val="et-EE"/>
              </w:rPr>
            </w:pPr>
            <w:r>
              <w:rPr>
                <w:shd w:val="clear" w:color="auto" w:fill="FFFFFF"/>
                <w:lang w:val="et-EE"/>
              </w:rPr>
              <w:t>17.07.2021</w:t>
            </w:r>
          </w:p>
        </w:tc>
        <w:tc>
          <w:tcPr>
            <w:tcW w:w="3127" w:type="dxa"/>
          </w:tcPr>
          <w:p w14:paraId="16ABD859" w14:textId="78D38C40" w:rsidR="00635308" w:rsidRDefault="00503AF9" w:rsidP="00503AF9">
            <w:pPr>
              <w:jc w:val="both"/>
              <w:rPr>
                <w:shd w:val="clear" w:color="auto" w:fill="FFFFFF"/>
                <w:lang w:val="et-EE"/>
              </w:rPr>
            </w:pPr>
            <w:r>
              <w:rPr>
                <w:shd w:val="clear" w:color="auto" w:fill="FFFFFF"/>
                <w:lang w:val="et-EE"/>
              </w:rPr>
              <w:t xml:space="preserve">23.09.2021 </w:t>
            </w:r>
            <w:proofErr w:type="spellStart"/>
            <w:r>
              <w:rPr>
                <w:shd w:val="clear" w:color="auto" w:fill="FFFFFF"/>
                <w:lang w:val="et-EE"/>
              </w:rPr>
              <w:t>Viktorija</w:t>
            </w:r>
            <w:proofErr w:type="spellEnd"/>
            <w:r>
              <w:rPr>
                <w:shd w:val="clear" w:color="auto" w:fill="FFFFFF"/>
                <w:lang w:val="et-EE"/>
              </w:rPr>
              <w:t xml:space="preserve"> </w:t>
            </w:r>
            <w:proofErr w:type="spellStart"/>
            <w:r>
              <w:rPr>
                <w:shd w:val="clear" w:color="auto" w:fill="FFFFFF"/>
                <w:lang w:val="et-EE"/>
              </w:rPr>
              <w:t>Klimova</w:t>
            </w:r>
            <w:proofErr w:type="spellEnd"/>
            <w:r>
              <w:rPr>
                <w:shd w:val="clear" w:color="auto" w:fill="FFFFFF"/>
                <w:lang w:val="et-EE"/>
              </w:rPr>
              <w:t xml:space="preserve"> esitas oma nõusolek</w:t>
            </w:r>
            <w:r w:rsidR="006979E1">
              <w:rPr>
                <w:shd w:val="clear" w:color="auto" w:fill="FFFFFF"/>
                <w:lang w:val="et-EE"/>
              </w:rPr>
              <w:t>u</w:t>
            </w:r>
            <w:r>
              <w:rPr>
                <w:shd w:val="clear" w:color="auto" w:fill="FFFFFF"/>
                <w:lang w:val="et-EE"/>
              </w:rPr>
              <w:t xml:space="preserve"> (kiri nr </w:t>
            </w:r>
            <w:r w:rsidRPr="00503AF9">
              <w:rPr>
                <w:shd w:val="clear" w:color="auto" w:fill="FFFFFF"/>
                <w:lang w:val="et-EE"/>
              </w:rPr>
              <w:t>9110/1-12.1</w:t>
            </w:r>
            <w:r>
              <w:rPr>
                <w:shd w:val="clear" w:color="auto" w:fill="FFFFFF"/>
                <w:lang w:val="et-EE"/>
              </w:rPr>
              <w:t>).</w:t>
            </w:r>
          </w:p>
        </w:tc>
      </w:tr>
      <w:tr w:rsidR="002F20A0" w14:paraId="77117D3C" w14:textId="77777777" w:rsidTr="00503AF9">
        <w:tc>
          <w:tcPr>
            <w:tcW w:w="1950" w:type="dxa"/>
          </w:tcPr>
          <w:p w14:paraId="26D4176C" w14:textId="757A1EAC" w:rsidR="00635308" w:rsidRDefault="001925CE" w:rsidP="006A16CC">
            <w:pPr>
              <w:jc w:val="both"/>
              <w:rPr>
                <w:shd w:val="clear" w:color="auto" w:fill="FFFFFF"/>
                <w:lang w:val="et-EE"/>
              </w:rPr>
            </w:pPr>
            <w:r>
              <w:rPr>
                <w:shd w:val="clear" w:color="auto" w:fill="FFFFFF"/>
                <w:lang w:val="et-EE"/>
              </w:rPr>
              <w:t>Kastani tn 34</w:t>
            </w:r>
          </w:p>
          <w:p w14:paraId="31934B59" w14:textId="6F7606FD" w:rsidR="00635308" w:rsidRDefault="00635308" w:rsidP="006A16CC">
            <w:pPr>
              <w:jc w:val="both"/>
              <w:rPr>
                <w:shd w:val="clear" w:color="auto" w:fill="FFFFFF"/>
                <w:lang w:val="et-EE"/>
              </w:rPr>
            </w:pPr>
            <w:r>
              <w:rPr>
                <w:shd w:val="clear" w:color="auto" w:fill="FFFFFF"/>
                <w:lang w:val="et-EE"/>
              </w:rPr>
              <w:t>(</w:t>
            </w:r>
            <w:r w:rsidR="001925CE" w:rsidRPr="001925CE">
              <w:rPr>
                <w:shd w:val="clear" w:color="auto" w:fill="FFFFFF"/>
                <w:lang w:val="et-EE"/>
              </w:rPr>
              <w:t>51106:011:0240</w:t>
            </w:r>
            <w:r>
              <w:rPr>
                <w:shd w:val="clear" w:color="auto" w:fill="FFFFFF"/>
                <w:lang w:val="et-EE"/>
              </w:rPr>
              <w:t>)</w:t>
            </w:r>
          </w:p>
        </w:tc>
        <w:tc>
          <w:tcPr>
            <w:tcW w:w="1670" w:type="dxa"/>
          </w:tcPr>
          <w:p w14:paraId="7ABE6940" w14:textId="1ED98B00" w:rsidR="00635308" w:rsidRDefault="002F20A0" w:rsidP="002F20A0">
            <w:pPr>
              <w:rPr>
                <w:shd w:val="clear" w:color="auto" w:fill="FFFFFF"/>
                <w:lang w:val="et-EE"/>
              </w:rPr>
            </w:pPr>
            <w:r>
              <w:rPr>
                <w:shd w:val="clear" w:color="auto" w:fill="FFFFFF"/>
                <w:lang w:val="et-EE"/>
              </w:rPr>
              <w:t xml:space="preserve">Sergei </w:t>
            </w:r>
            <w:proofErr w:type="spellStart"/>
            <w:r>
              <w:rPr>
                <w:shd w:val="clear" w:color="auto" w:fill="FFFFFF"/>
                <w:lang w:val="et-EE"/>
              </w:rPr>
              <w:t>Spasskiy</w:t>
            </w:r>
            <w:proofErr w:type="spellEnd"/>
            <w:r>
              <w:rPr>
                <w:shd w:val="clear" w:color="auto" w:fill="FFFFFF"/>
                <w:lang w:val="et-EE"/>
              </w:rPr>
              <w:t xml:space="preserve"> ja A</w:t>
            </w:r>
            <w:r w:rsidRPr="002F20A0">
              <w:rPr>
                <w:shd w:val="clear" w:color="auto" w:fill="FFFFFF"/>
                <w:lang w:val="et-EE"/>
              </w:rPr>
              <w:t>leksandra</w:t>
            </w:r>
            <w:r>
              <w:rPr>
                <w:shd w:val="clear" w:color="auto" w:fill="FFFFFF"/>
                <w:lang w:val="et-EE"/>
              </w:rPr>
              <w:t xml:space="preserve"> </w:t>
            </w:r>
            <w:proofErr w:type="spellStart"/>
            <w:r>
              <w:rPr>
                <w:shd w:val="clear" w:color="auto" w:fill="FFFFFF"/>
                <w:lang w:val="et-EE"/>
              </w:rPr>
              <w:t>S</w:t>
            </w:r>
            <w:r w:rsidRPr="002F20A0">
              <w:rPr>
                <w:shd w:val="clear" w:color="auto" w:fill="FFFFFF"/>
                <w:lang w:val="et-EE"/>
              </w:rPr>
              <w:t>passkaja</w:t>
            </w:r>
            <w:proofErr w:type="spellEnd"/>
          </w:p>
        </w:tc>
        <w:tc>
          <w:tcPr>
            <w:tcW w:w="1606" w:type="dxa"/>
          </w:tcPr>
          <w:p w14:paraId="2F79E763" w14:textId="0C054ABE" w:rsidR="00635308" w:rsidRDefault="002F20A0" w:rsidP="006A16CC">
            <w:pPr>
              <w:rPr>
                <w:shd w:val="clear" w:color="auto" w:fill="FFFFFF"/>
                <w:lang w:val="et-EE"/>
              </w:rPr>
            </w:pPr>
            <w:r>
              <w:rPr>
                <w:shd w:val="clear" w:color="auto" w:fill="FFFFFF"/>
                <w:lang w:val="et-EE"/>
              </w:rPr>
              <w:t>30.09.2021</w:t>
            </w:r>
          </w:p>
        </w:tc>
        <w:tc>
          <w:tcPr>
            <w:tcW w:w="3127" w:type="dxa"/>
          </w:tcPr>
          <w:p w14:paraId="43217EFD" w14:textId="66B86D02" w:rsidR="00635308" w:rsidRDefault="00891153" w:rsidP="006A16CC">
            <w:pPr>
              <w:rPr>
                <w:shd w:val="clear" w:color="auto" w:fill="FFFFFF"/>
                <w:lang w:val="et-EE"/>
              </w:rPr>
            </w:pPr>
            <w:r>
              <w:rPr>
                <w:shd w:val="clear" w:color="auto" w:fill="FFFFFF"/>
                <w:lang w:val="et-EE"/>
              </w:rPr>
              <w:t>19.10.2021 A</w:t>
            </w:r>
            <w:r w:rsidRPr="002F20A0">
              <w:rPr>
                <w:shd w:val="clear" w:color="auto" w:fill="FFFFFF"/>
                <w:lang w:val="et-EE"/>
              </w:rPr>
              <w:t>leksandra</w:t>
            </w:r>
            <w:r>
              <w:rPr>
                <w:shd w:val="clear" w:color="auto" w:fill="FFFFFF"/>
                <w:lang w:val="et-EE"/>
              </w:rPr>
              <w:t xml:space="preserve"> </w:t>
            </w:r>
            <w:proofErr w:type="spellStart"/>
            <w:r>
              <w:rPr>
                <w:shd w:val="clear" w:color="auto" w:fill="FFFFFF"/>
                <w:lang w:val="et-EE"/>
              </w:rPr>
              <w:t>S</w:t>
            </w:r>
            <w:r w:rsidRPr="002F20A0">
              <w:rPr>
                <w:shd w:val="clear" w:color="auto" w:fill="FFFFFF"/>
                <w:lang w:val="et-EE"/>
              </w:rPr>
              <w:t>passkaja</w:t>
            </w:r>
            <w:proofErr w:type="spellEnd"/>
            <w:r>
              <w:rPr>
                <w:shd w:val="clear" w:color="auto" w:fill="FFFFFF"/>
                <w:lang w:val="et-EE"/>
              </w:rPr>
              <w:t xml:space="preserve"> esitas oma nõusolek</w:t>
            </w:r>
            <w:r w:rsidR="006979E1">
              <w:rPr>
                <w:shd w:val="clear" w:color="auto" w:fill="FFFFFF"/>
                <w:lang w:val="et-EE"/>
              </w:rPr>
              <w:t>u</w:t>
            </w:r>
            <w:r>
              <w:rPr>
                <w:shd w:val="clear" w:color="auto" w:fill="FFFFFF"/>
                <w:lang w:val="et-EE"/>
              </w:rPr>
              <w:t xml:space="preserve"> (telefoni teel).</w:t>
            </w:r>
          </w:p>
        </w:tc>
      </w:tr>
    </w:tbl>
    <w:p w14:paraId="3A8FDBA5" w14:textId="77777777" w:rsidR="00635308" w:rsidRPr="00635308" w:rsidRDefault="00635308" w:rsidP="004E4825">
      <w:pPr>
        <w:ind w:left="709"/>
        <w:jc w:val="both"/>
        <w:rPr>
          <w:shd w:val="clear" w:color="auto" w:fill="FFFFFF"/>
        </w:rPr>
      </w:pPr>
    </w:p>
    <w:p w14:paraId="6BEF75B1" w14:textId="5AACCBF5" w:rsidR="00893171" w:rsidRPr="005C0468" w:rsidRDefault="00893171" w:rsidP="00893171">
      <w:pPr>
        <w:ind w:left="709"/>
        <w:jc w:val="both"/>
        <w:rPr>
          <w:color w:val="000000"/>
          <w:shd w:val="clear" w:color="auto" w:fill="FFFFFF"/>
          <w:lang w:val="et-EE"/>
        </w:rPr>
      </w:pPr>
      <w:r w:rsidRPr="00805A0D">
        <w:rPr>
          <w:shd w:val="clear" w:color="auto" w:fill="FFFFFF"/>
          <w:lang w:val="et-EE"/>
        </w:rPr>
        <w:t>Menetlusse o</w:t>
      </w:r>
      <w:r w:rsidR="004E4825">
        <w:rPr>
          <w:shd w:val="clear" w:color="auto" w:fill="FFFFFF"/>
          <w:lang w:val="et-EE"/>
        </w:rPr>
        <w:t>li</w:t>
      </w:r>
      <w:r w:rsidRPr="00805A0D">
        <w:rPr>
          <w:shd w:val="clear" w:color="auto" w:fill="FFFFFF"/>
          <w:lang w:val="et-EE"/>
        </w:rPr>
        <w:t xml:space="preserve"> kaasatud Arhitektuuri- ja Linnaplaneerimise Ameti geodeesia ja maakorralduse osakond Narva Linnavalitsuse Arhitektuuri- ja Linnaplaneerimise Ameti põhimääruse §</w:t>
      </w:r>
      <w:r w:rsidRPr="00440C1E">
        <w:rPr>
          <w:shd w:val="clear" w:color="auto" w:fill="FFFFFF"/>
          <w:lang w:val="et-EE"/>
        </w:rPr>
        <w:t xml:space="preserve"> 8 punkti alusel. </w:t>
      </w:r>
      <w:r w:rsidR="006E71A5" w:rsidRPr="00816A07">
        <w:rPr>
          <w:shd w:val="clear" w:color="auto" w:fill="FFFFFF"/>
          <w:lang w:val="et-EE"/>
        </w:rPr>
        <w:t>Geodeesia ja maakorralduse osakonna poolt on saadud järgmine kommentaar:</w:t>
      </w:r>
      <w:r w:rsidR="006E71A5">
        <w:rPr>
          <w:shd w:val="clear" w:color="auto" w:fill="FFFFFF"/>
          <w:lang w:val="et-EE"/>
        </w:rPr>
        <w:t xml:space="preserve"> </w:t>
      </w:r>
      <w:r w:rsidR="006E71A5" w:rsidRPr="00816A07">
        <w:rPr>
          <w:shd w:val="clear" w:color="auto" w:fill="FFFFFF"/>
          <w:lang w:val="et-EE"/>
        </w:rPr>
        <w:t>„</w:t>
      </w:r>
      <w:r w:rsidR="006E71A5" w:rsidRPr="006E71A5">
        <w:rPr>
          <w:shd w:val="clear" w:color="auto" w:fill="FFFFFF"/>
          <w:lang w:val="et-EE"/>
        </w:rPr>
        <w:t>Kui projekt näeb ette maksimaalset lubatud täisehituse protsenti, siis plaanimaterjali alusel moodustatud maaüksuse puhul on maaüksuse pindala täpsustamiseks omaniku huvides tellida katastrimõõdistamine</w:t>
      </w:r>
      <w:r w:rsidR="006E71A5">
        <w:rPr>
          <w:shd w:val="clear" w:color="auto" w:fill="FFFFFF"/>
          <w:lang w:val="et-EE"/>
        </w:rPr>
        <w:t>“</w:t>
      </w:r>
      <w:r w:rsidR="006E71A5" w:rsidRPr="006E71A5">
        <w:rPr>
          <w:shd w:val="clear" w:color="auto" w:fill="FFFFFF"/>
          <w:lang w:val="et-EE"/>
        </w:rPr>
        <w:t>.</w:t>
      </w:r>
    </w:p>
    <w:p w14:paraId="2853C22A" w14:textId="77777777" w:rsidR="00893171" w:rsidRDefault="00893171" w:rsidP="00205559">
      <w:pPr>
        <w:ind w:left="709"/>
        <w:jc w:val="both"/>
        <w:rPr>
          <w:shd w:val="clear" w:color="auto" w:fill="FFFFFF"/>
          <w:lang w:val="et-EE"/>
        </w:rPr>
      </w:pPr>
    </w:p>
    <w:p w14:paraId="78E71D49" w14:textId="5C82FDE9" w:rsidR="00E71639" w:rsidRPr="001C02A2" w:rsidRDefault="00E71639" w:rsidP="00205559">
      <w:pPr>
        <w:ind w:left="709"/>
        <w:jc w:val="both"/>
        <w:rPr>
          <w:shd w:val="clear" w:color="auto" w:fill="FFFFFF"/>
          <w:lang w:val="et-EE"/>
        </w:rPr>
      </w:pPr>
      <w:r w:rsidRPr="001C02A2">
        <w:rPr>
          <w:shd w:val="clear" w:color="auto" w:fill="FFFFFF"/>
          <w:lang w:val="et-EE"/>
        </w:rPr>
        <w:t xml:space="preserve">Vastavalt Ehitusseadustiku § 31 lõikele 6 kui </w:t>
      </w:r>
      <w:proofErr w:type="spellStart"/>
      <w:r w:rsidRPr="001C02A2">
        <w:rPr>
          <w:shd w:val="clear" w:color="auto" w:fill="FFFFFF"/>
          <w:lang w:val="et-EE"/>
        </w:rPr>
        <w:t>kooskõlastaja</w:t>
      </w:r>
      <w:proofErr w:type="spellEnd"/>
      <w:r w:rsidRPr="001C02A2">
        <w:rPr>
          <w:shd w:val="clear" w:color="auto" w:fill="FFFFFF"/>
          <w:lang w:val="et-EE"/>
        </w:rPr>
        <w:t xml:space="preserve"> või arvamuse andja ei ole kümne päeva jooksul projekteerimistingimuste eelnõu saamisest arvates kooskõlastamisest keeldunud või arvamust avaldanud ega ole taotlenud tähtaja pikendamist, loetakse projekteerimistingimuste eelnõu </w:t>
      </w:r>
      <w:proofErr w:type="spellStart"/>
      <w:r w:rsidRPr="001C02A2">
        <w:rPr>
          <w:shd w:val="clear" w:color="auto" w:fill="FFFFFF"/>
          <w:lang w:val="et-EE"/>
        </w:rPr>
        <w:t>kooskõlastaja</w:t>
      </w:r>
      <w:proofErr w:type="spellEnd"/>
      <w:r w:rsidRPr="001C02A2">
        <w:rPr>
          <w:shd w:val="clear" w:color="auto" w:fill="FFFFFF"/>
          <w:lang w:val="et-EE"/>
        </w:rPr>
        <w:t xml:space="preserve"> poolt vaikimisi kooskõlastatuks või eeldatakse, et arvamuse andja ei soovi projekteerimistingimuste eelnõu kohta arvamust avaldada, kui seaduses ei ole sätestatud teisiti.</w:t>
      </w:r>
    </w:p>
    <w:p w14:paraId="53A5E9E8" w14:textId="77777777" w:rsidR="00817EF6" w:rsidRPr="001C02A2" w:rsidRDefault="00817EF6" w:rsidP="00205559">
      <w:pPr>
        <w:jc w:val="both"/>
        <w:rPr>
          <w:lang w:val="et-EE"/>
        </w:rPr>
      </w:pPr>
    </w:p>
    <w:p w14:paraId="1F0B40A6" w14:textId="77777777" w:rsidR="00CD272B" w:rsidRPr="001C02A2" w:rsidRDefault="00CD272B" w:rsidP="00205559">
      <w:pPr>
        <w:pStyle w:val="Pealkiri2"/>
        <w:numPr>
          <w:ilvl w:val="0"/>
          <w:numId w:val="1"/>
        </w:numPr>
        <w:ind w:left="709" w:hanging="709"/>
        <w:jc w:val="both"/>
        <w:rPr>
          <w:rFonts w:ascii="Times New Roman" w:hAnsi="Times New Roman"/>
          <w:bCs/>
          <w:sz w:val="24"/>
          <w:szCs w:val="24"/>
          <w:lang w:val="et-EE"/>
        </w:rPr>
      </w:pPr>
      <w:r w:rsidRPr="001C02A2">
        <w:rPr>
          <w:rFonts w:ascii="Times New Roman" w:hAnsi="Times New Roman"/>
          <w:bCs/>
          <w:sz w:val="24"/>
          <w:szCs w:val="24"/>
          <w:lang w:val="et-EE"/>
        </w:rPr>
        <w:t>ÕIGUSLIKUD ALUSED</w:t>
      </w:r>
    </w:p>
    <w:p w14:paraId="0DBBF234" w14:textId="77777777" w:rsidR="00CD272B" w:rsidRPr="001C02A2" w:rsidRDefault="00CD272B" w:rsidP="00205559">
      <w:pPr>
        <w:numPr>
          <w:ilvl w:val="1"/>
          <w:numId w:val="1"/>
        </w:numPr>
        <w:ind w:left="709" w:hanging="709"/>
        <w:jc w:val="both"/>
        <w:rPr>
          <w:lang w:val="et-EE"/>
        </w:rPr>
      </w:pPr>
      <w:r w:rsidRPr="001C02A2">
        <w:rPr>
          <w:lang w:val="et-EE"/>
        </w:rPr>
        <w:t>Ehitusseadustiku §28 kohaselt projekteerimistingimused annab kohaliku omavalitsuse üksus, kui seaduses ei ole sätestatud teisiti.</w:t>
      </w:r>
    </w:p>
    <w:p w14:paraId="7E477CD1" w14:textId="77777777" w:rsidR="00CD272B" w:rsidRPr="001C02A2" w:rsidRDefault="00CD272B" w:rsidP="00205559">
      <w:pPr>
        <w:ind w:left="709" w:hanging="709"/>
        <w:jc w:val="both"/>
        <w:rPr>
          <w:lang w:val="et-EE"/>
        </w:rPr>
      </w:pPr>
    </w:p>
    <w:p w14:paraId="178C6C84" w14:textId="7533F6C7" w:rsidR="00CD272B" w:rsidRPr="001C02A2" w:rsidRDefault="00CD272B" w:rsidP="00205559">
      <w:pPr>
        <w:numPr>
          <w:ilvl w:val="1"/>
          <w:numId w:val="1"/>
        </w:numPr>
        <w:ind w:left="709" w:hanging="709"/>
        <w:jc w:val="both"/>
        <w:rPr>
          <w:lang w:val="et-EE"/>
        </w:rPr>
      </w:pPr>
      <w:r w:rsidRPr="001C02A2">
        <w:rPr>
          <w:lang w:val="et-EE"/>
        </w:rPr>
        <w:t xml:space="preserve">Planeerimisseaduse </w:t>
      </w:r>
      <w:bookmarkStart w:id="2" w:name="_Hlk64626219"/>
      <w:r w:rsidRPr="001C02A2">
        <w:rPr>
          <w:lang w:val="et-EE"/>
        </w:rPr>
        <w:t>§</w:t>
      </w:r>
      <w:bookmarkEnd w:id="2"/>
      <w:r w:rsidRPr="001C02A2">
        <w:rPr>
          <w:lang w:val="et-EE"/>
        </w:rPr>
        <w:t xml:space="preserve"> 125 lõike 5 punkti 1 ja 2 kohaselt</w:t>
      </w:r>
      <w:r w:rsidR="00861544" w:rsidRPr="001C02A2">
        <w:rPr>
          <w:lang w:val="et-EE"/>
        </w:rPr>
        <w:t xml:space="preserve"> </w:t>
      </w:r>
      <w:r w:rsidRPr="001C02A2">
        <w:rPr>
          <w:lang w:val="et-EE"/>
        </w:rPr>
        <w:t xml:space="preserve">kohaliku omavalitsuse üksus võib lubada detailplaneeringu koostamise kohustuse korral detailplaneeringut koostamata püstitada või laiendada projekteerimistingimuste alusel olemasoleva hoonestuse vahele jäävale kinnisasjale ühe hoone ja seda teenindavad rajatised, kui </w:t>
      </w:r>
      <w:r w:rsidRPr="001C02A2">
        <w:rPr>
          <w:lang w:val="et-EE"/>
        </w:rPr>
        <w:lastRenderedPageBreak/>
        <w:t>ehitis sobis mahuliselt ja otstarbelt piirkonna väljakujunenud keskkonda, arvestades  sealhulgas piirkonna hoonestuslaadi</w:t>
      </w:r>
      <w:r w:rsidR="00ED1A57" w:rsidRPr="001C02A2">
        <w:rPr>
          <w:lang w:val="et-EE"/>
        </w:rPr>
        <w:t xml:space="preserve">. </w:t>
      </w:r>
    </w:p>
    <w:p w14:paraId="012BD0E9" w14:textId="77777777" w:rsidR="00CD272B" w:rsidRPr="001C02A2" w:rsidRDefault="00CD272B" w:rsidP="00205559">
      <w:pPr>
        <w:ind w:left="709" w:hanging="709"/>
        <w:jc w:val="both"/>
        <w:rPr>
          <w:lang w:val="et-EE"/>
        </w:rPr>
      </w:pPr>
    </w:p>
    <w:p w14:paraId="08FA1CAA" w14:textId="56B94411" w:rsidR="00CD272B" w:rsidRPr="001C02A2" w:rsidRDefault="00CD272B" w:rsidP="00205559">
      <w:pPr>
        <w:numPr>
          <w:ilvl w:val="1"/>
          <w:numId w:val="1"/>
        </w:numPr>
        <w:ind w:left="709" w:hanging="709"/>
        <w:jc w:val="both"/>
        <w:rPr>
          <w:lang w:val="et-EE"/>
        </w:rPr>
      </w:pPr>
      <w:r w:rsidRPr="001C02A2">
        <w:rPr>
          <w:lang w:val="et-EE"/>
        </w:rPr>
        <w:t>Narva Linnavalitsuse Arhitektuuri – ja Linnaplaneerimise Ameti põhimääruse § 7 punkti 1</w:t>
      </w:r>
      <w:r w:rsidR="00213C43" w:rsidRPr="001C02A2">
        <w:rPr>
          <w:lang w:val="et-EE"/>
        </w:rPr>
        <w:t>1</w:t>
      </w:r>
      <w:r w:rsidRPr="001C02A2">
        <w:rPr>
          <w:lang w:val="et-EE"/>
        </w:rPr>
        <w:t xml:space="preserve"> kohaselt Arhitektuuri- ja planeerimise osakonna üks põhiülesannetest on </w:t>
      </w:r>
      <w:r w:rsidR="00213C43" w:rsidRPr="001C02A2">
        <w:rPr>
          <w:lang w:val="et-EE"/>
        </w:rPr>
        <w:t xml:space="preserve"> planeerimisseaduse § 125 lõike 5 sätestatust tulenevalt vastavate korralduste ettevalmistamine ja esitamine linnavalitsusele kinnitamiseks</w:t>
      </w:r>
      <w:r w:rsidRPr="001C02A2">
        <w:rPr>
          <w:lang w:val="et-EE"/>
        </w:rPr>
        <w:t>.</w:t>
      </w:r>
    </w:p>
    <w:p w14:paraId="6FE99725" w14:textId="77777777" w:rsidR="00CD272B" w:rsidRPr="001C02A2" w:rsidRDefault="00CD272B" w:rsidP="00205559">
      <w:pPr>
        <w:jc w:val="both"/>
        <w:rPr>
          <w:lang w:val="et-EE"/>
        </w:rPr>
      </w:pPr>
    </w:p>
    <w:p w14:paraId="6F58582E" w14:textId="77777777" w:rsidR="00CD272B" w:rsidRPr="001C02A2" w:rsidRDefault="00CD272B" w:rsidP="00205559">
      <w:pPr>
        <w:pStyle w:val="Pealkiri2"/>
        <w:numPr>
          <w:ilvl w:val="0"/>
          <w:numId w:val="1"/>
        </w:numPr>
        <w:ind w:left="709" w:hanging="709"/>
        <w:jc w:val="both"/>
        <w:rPr>
          <w:rFonts w:ascii="Times New Roman" w:hAnsi="Times New Roman"/>
          <w:bCs/>
          <w:sz w:val="24"/>
          <w:szCs w:val="24"/>
          <w:lang w:val="et-EE"/>
        </w:rPr>
      </w:pPr>
      <w:r w:rsidRPr="001C02A2">
        <w:rPr>
          <w:rFonts w:ascii="Times New Roman" w:hAnsi="Times New Roman"/>
          <w:bCs/>
          <w:sz w:val="24"/>
          <w:szCs w:val="24"/>
          <w:lang w:val="et-EE"/>
        </w:rPr>
        <w:t>OTSUS</w:t>
      </w:r>
    </w:p>
    <w:p w14:paraId="2B3BD2B9" w14:textId="52536DAD" w:rsidR="00CD272B" w:rsidRPr="001C02A2" w:rsidRDefault="00CD272B" w:rsidP="00205559">
      <w:pPr>
        <w:pStyle w:val="Loendilik"/>
        <w:ind w:left="709"/>
        <w:jc w:val="both"/>
        <w:rPr>
          <w:lang w:val="et-EE"/>
        </w:rPr>
      </w:pPr>
      <w:bookmarkStart w:id="3" w:name="_Hlk65151923"/>
      <w:r w:rsidRPr="001C02A2">
        <w:rPr>
          <w:lang w:val="et-EE"/>
        </w:rPr>
        <w:t>Kinnitada projekteerimistingimused</w:t>
      </w:r>
      <w:r w:rsidR="00FD50EE">
        <w:rPr>
          <w:lang w:val="et-EE"/>
        </w:rPr>
        <w:t xml:space="preserve"> </w:t>
      </w:r>
      <w:r w:rsidR="006714DC">
        <w:rPr>
          <w:lang w:val="et-EE"/>
        </w:rPr>
        <w:t>Kastani tn 34</w:t>
      </w:r>
      <w:r w:rsidR="007F7855" w:rsidRPr="001C02A2">
        <w:rPr>
          <w:lang w:val="et-EE"/>
        </w:rPr>
        <w:t xml:space="preserve"> </w:t>
      </w:r>
      <w:r w:rsidR="005C278D" w:rsidRPr="001C02A2">
        <w:rPr>
          <w:lang w:val="et-EE"/>
        </w:rPr>
        <w:t xml:space="preserve">aadressile kavandatava </w:t>
      </w:r>
      <w:r w:rsidR="00D30413">
        <w:rPr>
          <w:lang w:val="et-EE"/>
        </w:rPr>
        <w:t>hooajalise elamu</w:t>
      </w:r>
      <w:r w:rsidR="00CA6343" w:rsidRPr="001C02A2">
        <w:rPr>
          <w:lang w:val="et-EE"/>
        </w:rPr>
        <w:t xml:space="preserve"> püstitamiseks</w:t>
      </w:r>
      <w:r w:rsidRPr="001C02A2">
        <w:rPr>
          <w:lang w:val="et-EE"/>
        </w:rPr>
        <w:t xml:space="preserve"> ilma detailplaneeringut koostamata.</w:t>
      </w:r>
    </w:p>
    <w:bookmarkEnd w:id="3"/>
    <w:p w14:paraId="310FE058" w14:textId="77777777" w:rsidR="00D70324" w:rsidRPr="001C02A2" w:rsidRDefault="00D70324" w:rsidP="00205559">
      <w:pPr>
        <w:jc w:val="both"/>
        <w:rPr>
          <w:lang w:val="et-EE"/>
        </w:rPr>
      </w:pPr>
    </w:p>
    <w:p w14:paraId="491E6157" w14:textId="3DB4C82B" w:rsidR="00CD272B" w:rsidRPr="001C02A2" w:rsidRDefault="009A4CA8" w:rsidP="00205559">
      <w:pPr>
        <w:pStyle w:val="Pealkiri2"/>
        <w:numPr>
          <w:ilvl w:val="0"/>
          <w:numId w:val="1"/>
        </w:numPr>
        <w:ind w:left="709" w:hanging="709"/>
        <w:jc w:val="both"/>
        <w:rPr>
          <w:rFonts w:ascii="Times New Roman" w:hAnsi="Times New Roman"/>
          <w:bCs/>
          <w:sz w:val="24"/>
          <w:szCs w:val="24"/>
          <w:lang w:val="et-EE"/>
        </w:rPr>
      </w:pPr>
      <w:r w:rsidRPr="001C02A2">
        <w:rPr>
          <w:rFonts w:ascii="Times New Roman" w:hAnsi="Times New Roman"/>
          <w:bCs/>
          <w:sz w:val="24"/>
          <w:szCs w:val="24"/>
          <w:lang w:val="et-EE"/>
        </w:rPr>
        <w:t xml:space="preserve"> </w:t>
      </w:r>
      <w:r w:rsidR="00CD272B" w:rsidRPr="001C02A2">
        <w:rPr>
          <w:rFonts w:ascii="Times New Roman" w:hAnsi="Times New Roman"/>
          <w:bCs/>
          <w:sz w:val="24"/>
          <w:szCs w:val="24"/>
          <w:lang w:val="et-EE"/>
        </w:rPr>
        <w:t>ÜLDANDMED</w:t>
      </w:r>
      <w:r w:rsidR="00861544" w:rsidRPr="001C02A2">
        <w:rPr>
          <w:rFonts w:ascii="Times New Roman" w:hAnsi="Times New Roman"/>
          <w:bCs/>
          <w:sz w:val="24"/>
          <w:szCs w:val="24"/>
          <w:lang w:val="et-EE"/>
        </w:rPr>
        <w:t xml:space="preserve">     </w:t>
      </w:r>
    </w:p>
    <w:tbl>
      <w:tblPr>
        <w:tblStyle w:val="Kontuurtabel"/>
        <w:tblpPr w:leftFromText="180" w:rightFromText="180" w:vertAnchor="text" w:horzAnchor="page" w:tblpX="2175" w:tblpY="237"/>
        <w:tblW w:w="0" w:type="auto"/>
        <w:tblLook w:val="04A0" w:firstRow="1" w:lastRow="0" w:firstColumn="1" w:lastColumn="0" w:noHBand="0" w:noVBand="1"/>
      </w:tblPr>
      <w:tblGrid>
        <w:gridCol w:w="6516"/>
      </w:tblGrid>
      <w:tr w:rsidR="00876CE0" w:rsidRPr="00876CE0" w14:paraId="0885C572" w14:textId="1E398B1C" w:rsidTr="00876CE0">
        <w:trPr>
          <w:trHeight w:val="219"/>
        </w:trPr>
        <w:tc>
          <w:tcPr>
            <w:tcW w:w="6516" w:type="dxa"/>
          </w:tcPr>
          <w:p w14:paraId="6EE2A94C" w14:textId="77777777" w:rsidR="00876CE0" w:rsidRPr="00876CE0" w:rsidRDefault="00876CE0" w:rsidP="009A4CA8">
            <w:pPr>
              <w:rPr>
                <w:b/>
                <w:bCs/>
                <w:lang w:val="et-EE"/>
              </w:rPr>
            </w:pPr>
            <w:r w:rsidRPr="00876CE0">
              <w:rPr>
                <w:b/>
                <w:bCs/>
                <w:lang w:val="et-EE"/>
              </w:rPr>
              <w:t>Maa-ameti andmed</w:t>
            </w:r>
          </w:p>
        </w:tc>
      </w:tr>
      <w:tr w:rsidR="00876CE0" w:rsidRPr="00876CE0" w14:paraId="4CF5EAD9" w14:textId="5F6A1696" w:rsidTr="00876CE0">
        <w:trPr>
          <w:trHeight w:val="219"/>
        </w:trPr>
        <w:tc>
          <w:tcPr>
            <w:tcW w:w="6516" w:type="dxa"/>
          </w:tcPr>
          <w:p w14:paraId="0EF44B35" w14:textId="0B6C151E" w:rsidR="00876CE0" w:rsidRPr="00876CE0" w:rsidRDefault="00876CE0" w:rsidP="00B85CD2">
            <w:pPr>
              <w:rPr>
                <w:lang w:val="et-EE"/>
              </w:rPr>
            </w:pPr>
            <w:r w:rsidRPr="00876CE0">
              <w:rPr>
                <w:lang w:val="et-EE"/>
              </w:rPr>
              <w:t xml:space="preserve">Tunnus: </w:t>
            </w:r>
            <w:r w:rsidRPr="00876CE0">
              <w:t xml:space="preserve"> </w:t>
            </w:r>
            <w:r w:rsidRPr="00876CE0">
              <w:rPr>
                <w:lang w:val="et-EE"/>
              </w:rPr>
              <w:t>51106:011:0240</w:t>
            </w:r>
          </w:p>
        </w:tc>
      </w:tr>
      <w:tr w:rsidR="00876CE0" w:rsidRPr="00876CE0" w14:paraId="47ABB550" w14:textId="5D1E2AF8" w:rsidTr="00876CE0">
        <w:trPr>
          <w:trHeight w:val="219"/>
        </w:trPr>
        <w:tc>
          <w:tcPr>
            <w:tcW w:w="6516" w:type="dxa"/>
          </w:tcPr>
          <w:p w14:paraId="113F6253" w14:textId="77777777" w:rsidR="00876CE0" w:rsidRPr="00876CE0" w:rsidRDefault="00876CE0" w:rsidP="009A4CA8">
            <w:pPr>
              <w:rPr>
                <w:lang w:val="et-EE"/>
              </w:rPr>
            </w:pPr>
            <w:r w:rsidRPr="00876CE0">
              <w:rPr>
                <w:lang w:val="et-EE"/>
              </w:rPr>
              <w:t>Sihtotstarve 1:</w:t>
            </w:r>
            <w:r w:rsidRPr="00876CE0">
              <w:rPr>
                <w:lang w:val="et-EE"/>
              </w:rPr>
              <w:tab/>
              <w:t xml:space="preserve"> Elamumaa 100%</w:t>
            </w:r>
          </w:p>
        </w:tc>
      </w:tr>
      <w:tr w:rsidR="00876CE0" w:rsidRPr="00876CE0" w14:paraId="3643636C" w14:textId="2492248E" w:rsidTr="00876CE0">
        <w:trPr>
          <w:trHeight w:val="219"/>
        </w:trPr>
        <w:tc>
          <w:tcPr>
            <w:tcW w:w="6516" w:type="dxa"/>
          </w:tcPr>
          <w:p w14:paraId="21578984" w14:textId="40C8691A" w:rsidR="00876CE0" w:rsidRPr="00876CE0" w:rsidRDefault="00876CE0" w:rsidP="006714DC">
            <w:pPr>
              <w:rPr>
                <w:lang w:val="et-EE"/>
              </w:rPr>
            </w:pPr>
            <w:r w:rsidRPr="00876CE0">
              <w:rPr>
                <w:lang w:val="et-EE"/>
              </w:rPr>
              <w:t>Pindala: 651 m²</w:t>
            </w:r>
          </w:p>
        </w:tc>
      </w:tr>
      <w:tr w:rsidR="00876CE0" w:rsidRPr="00876CE0" w14:paraId="79B8842D" w14:textId="78F30ADF" w:rsidTr="00876CE0">
        <w:trPr>
          <w:trHeight w:val="219"/>
        </w:trPr>
        <w:tc>
          <w:tcPr>
            <w:tcW w:w="6516" w:type="dxa"/>
          </w:tcPr>
          <w:p w14:paraId="5249F13D" w14:textId="5D104E70" w:rsidR="00876CE0" w:rsidRPr="00876CE0" w:rsidRDefault="00876CE0" w:rsidP="00B85CD2">
            <w:pPr>
              <w:rPr>
                <w:lang w:val="et-EE"/>
              </w:rPr>
            </w:pPr>
            <w:r w:rsidRPr="00876CE0">
              <w:rPr>
                <w:lang w:val="et-EE"/>
              </w:rPr>
              <w:t xml:space="preserve">Registriosa: </w:t>
            </w:r>
            <w:r w:rsidRPr="00876CE0">
              <w:t xml:space="preserve"> </w:t>
            </w:r>
            <w:r w:rsidRPr="00876CE0">
              <w:rPr>
                <w:lang w:val="et-EE"/>
              </w:rPr>
              <w:t>527909</w:t>
            </w:r>
          </w:p>
        </w:tc>
      </w:tr>
      <w:tr w:rsidR="00876CE0" w:rsidRPr="00876CE0" w14:paraId="28510BE6" w14:textId="36121675" w:rsidTr="00876CE0">
        <w:trPr>
          <w:trHeight w:val="219"/>
        </w:trPr>
        <w:tc>
          <w:tcPr>
            <w:tcW w:w="6516" w:type="dxa"/>
          </w:tcPr>
          <w:p w14:paraId="36B3BC71" w14:textId="7FED7A43" w:rsidR="00876CE0" w:rsidRPr="00876CE0" w:rsidRDefault="00876CE0" w:rsidP="00B85CD2">
            <w:pPr>
              <w:rPr>
                <w:lang w:val="et-EE"/>
              </w:rPr>
            </w:pPr>
            <w:r w:rsidRPr="00876CE0">
              <w:rPr>
                <w:lang w:val="et-EE"/>
              </w:rPr>
              <w:t>Omandivorm:</w:t>
            </w:r>
            <w:r w:rsidRPr="00876CE0">
              <w:rPr>
                <w:lang w:val="et-EE"/>
              </w:rPr>
              <w:tab/>
              <w:t>Eraomand</w:t>
            </w:r>
          </w:p>
        </w:tc>
      </w:tr>
      <w:tr w:rsidR="00876CE0" w:rsidRPr="00876CE0" w14:paraId="3304A503" w14:textId="2BF0B1E1" w:rsidTr="00876CE0">
        <w:trPr>
          <w:trHeight w:val="262"/>
        </w:trPr>
        <w:tc>
          <w:tcPr>
            <w:tcW w:w="6516" w:type="dxa"/>
          </w:tcPr>
          <w:p w14:paraId="48425005" w14:textId="77777777" w:rsidR="00876CE0" w:rsidRPr="00876CE0" w:rsidRDefault="00876CE0" w:rsidP="00E07708">
            <w:pPr>
              <w:rPr>
                <w:lang w:val="et-EE"/>
              </w:rPr>
            </w:pPr>
            <w:r w:rsidRPr="00876CE0">
              <w:rPr>
                <w:lang w:val="et-EE"/>
              </w:rPr>
              <w:t>Kinnistuspiirkond / jaoskond: Tartu Maakohtu kinnistusosakond</w:t>
            </w:r>
          </w:p>
        </w:tc>
      </w:tr>
      <w:tr w:rsidR="00876CE0" w:rsidRPr="00876CE0" w14:paraId="7D09248E" w14:textId="2691E18F" w:rsidTr="00876CE0">
        <w:trPr>
          <w:trHeight w:val="219"/>
        </w:trPr>
        <w:tc>
          <w:tcPr>
            <w:tcW w:w="6516" w:type="dxa"/>
          </w:tcPr>
          <w:p w14:paraId="543B2BB8" w14:textId="5DED6C75" w:rsidR="00876CE0" w:rsidRPr="00876CE0" w:rsidRDefault="00876CE0" w:rsidP="00E07708">
            <w:pPr>
              <w:rPr>
                <w:lang w:val="et-EE"/>
              </w:rPr>
            </w:pPr>
            <w:r w:rsidRPr="00876CE0">
              <w:rPr>
                <w:lang w:val="et-EE"/>
              </w:rPr>
              <w:t xml:space="preserve">Moodustamise viis: </w:t>
            </w:r>
            <w:r w:rsidRPr="00876CE0">
              <w:t xml:space="preserve"> </w:t>
            </w:r>
            <w:r w:rsidRPr="00876CE0">
              <w:rPr>
                <w:lang w:val="et-EE"/>
              </w:rPr>
              <w:t>kaardi ja plaani alusel</w:t>
            </w:r>
          </w:p>
        </w:tc>
      </w:tr>
      <w:tr w:rsidR="00876CE0" w:rsidRPr="00876CE0" w14:paraId="55714020" w14:textId="66769A92" w:rsidTr="00876CE0">
        <w:trPr>
          <w:trHeight w:val="373"/>
        </w:trPr>
        <w:tc>
          <w:tcPr>
            <w:tcW w:w="6516" w:type="dxa"/>
          </w:tcPr>
          <w:p w14:paraId="62CC5F4F" w14:textId="77777777" w:rsidR="00876CE0" w:rsidRPr="00876CE0" w:rsidRDefault="00876CE0" w:rsidP="00E07708">
            <w:pPr>
              <w:rPr>
                <w:lang w:val="et-EE"/>
              </w:rPr>
            </w:pPr>
            <w:r w:rsidRPr="00876CE0">
              <w:rPr>
                <w:lang w:val="et-EE"/>
              </w:rPr>
              <w:t>Katastripidaja märked: Pindala on ebatäpne (01.07.2018)</w:t>
            </w:r>
          </w:p>
        </w:tc>
      </w:tr>
    </w:tbl>
    <w:p w14:paraId="6520B12F" w14:textId="77777777" w:rsidR="009A4CA8" w:rsidRPr="00876CE0" w:rsidRDefault="009A4CA8" w:rsidP="007F7855">
      <w:pPr>
        <w:rPr>
          <w:lang w:val="et-EE"/>
        </w:rPr>
      </w:pPr>
    </w:p>
    <w:p w14:paraId="60C1A0F1" w14:textId="77777777" w:rsidR="00D30413" w:rsidRPr="00876CE0" w:rsidRDefault="00D30413" w:rsidP="008A64B2">
      <w:pPr>
        <w:pStyle w:val="Pealkiri2"/>
        <w:jc w:val="both"/>
        <w:rPr>
          <w:rFonts w:ascii="Times New Roman" w:hAnsi="Times New Roman"/>
          <w:bCs/>
          <w:sz w:val="24"/>
          <w:szCs w:val="24"/>
          <w:lang w:val="et-EE"/>
        </w:rPr>
      </w:pPr>
    </w:p>
    <w:p w14:paraId="1B5391FC" w14:textId="77777777" w:rsidR="008A64B2" w:rsidRPr="00876CE0" w:rsidRDefault="008A64B2" w:rsidP="008A64B2">
      <w:pPr>
        <w:rPr>
          <w:lang w:val="et-EE"/>
        </w:rPr>
      </w:pPr>
    </w:p>
    <w:p w14:paraId="450044BF" w14:textId="77777777" w:rsidR="008A64B2" w:rsidRPr="00876CE0" w:rsidRDefault="008A64B2" w:rsidP="008A64B2">
      <w:pPr>
        <w:rPr>
          <w:lang w:val="et-EE"/>
        </w:rPr>
      </w:pPr>
    </w:p>
    <w:p w14:paraId="77C330E3" w14:textId="3E6CCB59" w:rsidR="00431741" w:rsidRPr="00876CE0" w:rsidRDefault="00431741" w:rsidP="00431741">
      <w:pPr>
        <w:pStyle w:val="Pealkiri2"/>
        <w:ind w:left="709"/>
        <w:jc w:val="both"/>
        <w:rPr>
          <w:rFonts w:ascii="Times New Roman" w:hAnsi="Times New Roman"/>
          <w:bCs/>
          <w:sz w:val="24"/>
          <w:szCs w:val="24"/>
        </w:rPr>
      </w:pPr>
    </w:p>
    <w:p w14:paraId="6DAF6B5C" w14:textId="77777777" w:rsidR="00876CE0" w:rsidRPr="00876CE0" w:rsidRDefault="00876CE0" w:rsidP="00876CE0">
      <w:pPr>
        <w:rPr>
          <w:lang w:val="et-EE"/>
        </w:rPr>
      </w:pPr>
    </w:p>
    <w:p w14:paraId="7DB6ABC5" w14:textId="77777777" w:rsidR="00876CE0" w:rsidRPr="00876CE0" w:rsidRDefault="00876CE0" w:rsidP="00876CE0">
      <w:pPr>
        <w:pStyle w:val="Pealkiri2"/>
        <w:jc w:val="both"/>
        <w:rPr>
          <w:rFonts w:ascii="Times New Roman" w:hAnsi="Times New Roman"/>
          <w:bCs/>
          <w:sz w:val="24"/>
          <w:szCs w:val="24"/>
          <w:lang w:val="et-EE"/>
        </w:rPr>
      </w:pPr>
    </w:p>
    <w:p w14:paraId="63E88E70" w14:textId="77777777" w:rsidR="00876CE0" w:rsidRPr="00876CE0" w:rsidRDefault="00876CE0" w:rsidP="00876CE0">
      <w:pPr>
        <w:rPr>
          <w:lang w:val="et-EE"/>
        </w:rPr>
      </w:pPr>
    </w:p>
    <w:p w14:paraId="6BAD51DA" w14:textId="77777777" w:rsidR="00876CE0" w:rsidRPr="00876CE0" w:rsidRDefault="00876CE0" w:rsidP="00876CE0">
      <w:pPr>
        <w:rPr>
          <w:lang w:val="et-EE"/>
        </w:rPr>
      </w:pPr>
    </w:p>
    <w:p w14:paraId="7329F900" w14:textId="77777777" w:rsidR="00876CE0" w:rsidRPr="00876CE0" w:rsidRDefault="00876CE0" w:rsidP="00876CE0">
      <w:pPr>
        <w:pStyle w:val="Pealkiri2"/>
        <w:ind w:left="709"/>
        <w:jc w:val="both"/>
        <w:rPr>
          <w:rFonts w:ascii="Times New Roman" w:hAnsi="Times New Roman"/>
          <w:bCs/>
          <w:sz w:val="24"/>
          <w:szCs w:val="24"/>
        </w:rPr>
      </w:pPr>
    </w:p>
    <w:p w14:paraId="6EC1F28A" w14:textId="218296D7" w:rsidR="00876CE0" w:rsidRPr="00876CE0" w:rsidRDefault="00876CE0" w:rsidP="00876CE0">
      <w:pPr>
        <w:rPr>
          <w:lang w:val="en-US"/>
        </w:rPr>
      </w:pPr>
    </w:p>
    <w:tbl>
      <w:tblPr>
        <w:tblStyle w:val="Kontuurtabel"/>
        <w:tblpPr w:leftFromText="180" w:rightFromText="180" w:vertAnchor="text" w:horzAnchor="page" w:tblpX="2176" w:tblpY="76"/>
        <w:tblW w:w="0" w:type="auto"/>
        <w:tblLook w:val="04A0" w:firstRow="1" w:lastRow="0" w:firstColumn="1" w:lastColumn="0" w:noHBand="0" w:noVBand="1"/>
      </w:tblPr>
      <w:tblGrid>
        <w:gridCol w:w="6516"/>
      </w:tblGrid>
      <w:tr w:rsidR="00876CE0" w:rsidRPr="00876CE0" w14:paraId="4B1DA4B1" w14:textId="77777777" w:rsidTr="00876CE0">
        <w:trPr>
          <w:trHeight w:val="219"/>
        </w:trPr>
        <w:tc>
          <w:tcPr>
            <w:tcW w:w="6516" w:type="dxa"/>
          </w:tcPr>
          <w:p w14:paraId="1CD8FAE3" w14:textId="77777777" w:rsidR="00876CE0" w:rsidRPr="00876CE0" w:rsidRDefault="00876CE0" w:rsidP="00876CE0">
            <w:pPr>
              <w:rPr>
                <w:b/>
                <w:bCs/>
                <w:lang w:val="et-EE"/>
              </w:rPr>
            </w:pPr>
            <w:r w:rsidRPr="00876CE0">
              <w:rPr>
                <w:b/>
                <w:bCs/>
                <w:lang w:val="et-EE"/>
              </w:rPr>
              <w:t>Ehitisregistri andmed</w:t>
            </w:r>
          </w:p>
        </w:tc>
      </w:tr>
      <w:tr w:rsidR="00451508" w:rsidRPr="00876CE0" w14:paraId="59BC58BA" w14:textId="77777777" w:rsidTr="00876CE0">
        <w:trPr>
          <w:trHeight w:val="219"/>
        </w:trPr>
        <w:tc>
          <w:tcPr>
            <w:tcW w:w="6516" w:type="dxa"/>
          </w:tcPr>
          <w:p w14:paraId="252363E7" w14:textId="1B929851" w:rsidR="00451508" w:rsidRPr="00876CE0" w:rsidRDefault="00451508" w:rsidP="00876CE0">
            <w:pPr>
              <w:rPr>
                <w:b/>
                <w:bCs/>
                <w:lang w:val="et-EE"/>
              </w:rPr>
            </w:pPr>
            <w:r>
              <w:rPr>
                <w:b/>
                <w:bCs/>
                <w:lang w:val="et-EE"/>
              </w:rPr>
              <w:t>Hooned:</w:t>
            </w:r>
          </w:p>
        </w:tc>
      </w:tr>
      <w:tr w:rsidR="00876CE0" w:rsidRPr="00876CE0" w14:paraId="78940DB1" w14:textId="77777777" w:rsidTr="00876CE0">
        <w:trPr>
          <w:trHeight w:val="219"/>
        </w:trPr>
        <w:tc>
          <w:tcPr>
            <w:tcW w:w="6516" w:type="dxa"/>
          </w:tcPr>
          <w:p w14:paraId="06DD7311" w14:textId="53CEF60F" w:rsidR="00876CE0" w:rsidRPr="00876CE0" w:rsidRDefault="00876CE0" w:rsidP="00876CE0">
            <w:pPr>
              <w:rPr>
                <w:vertAlign w:val="superscript"/>
                <w:lang w:val="et-EE"/>
              </w:rPr>
            </w:pPr>
            <w:r w:rsidRPr="00876CE0">
              <w:rPr>
                <w:lang w:val="et-EE"/>
              </w:rPr>
              <w:t xml:space="preserve">Aiamaja </w:t>
            </w:r>
            <w:r w:rsidRPr="00876CE0">
              <w:rPr>
                <w:lang w:val="en-US"/>
              </w:rPr>
              <w:t>(</w:t>
            </w:r>
            <w:proofErr w:type="spellStart"/>
            <w:r w:rsidRPr="00876CE0">
              <w:rPr>
                <w:lang w:val="et-EE"/>
              </w:rPr>
              <w:t>EHR-i</w:t>
            </w:r>
            <w:proofErr w:type="spellEnd"/>
            <w:r w:rsidRPr="00876CE0">
              <w:rPr>
                <w:lang w:val="et-EE"/>
              </w:rPr>
              <w:t xml:space="preserve"> kood 118004891</w:t>
            </w:r>
            <w:r w:rsidRPr="00876CE0">
              <w:rPr>
                <w:lang w:val="en-US"/>
              </w:rPr>
              <w:t>)</w:t>
            </w:r>
            <w:r w:rsidRPr="00876CE0">
              <w:rPr>
                <w:lang w:val="et-EE"/>
              </w:rPr>
              <w:t xml:space="preserve"> 32m</w:t>
            </w:r>
            <w:r w:rsidRPr="00876CE0">
              <w:rPr>
                <w:vertAlign w:val="superscript"/>
                <w:lang w:val="et-EE"/>
              </w:rPr>
              <w:t>2</w:t>
            </w:r>
            <w:r w:rsidRPr="00876CE0">
              <w:rPr>
                <w:vertAlign w:val="superscript"/>
                <w:lang w:val="et-EE"/>
              </w:rPr>
              <w:t xml:space="preserve"> </w:t>
            </w:r>
            <w:r w:rsidRPr="00876CE0">
              <w:rPr>
                <w:lang w:val="et-EE"/>
              </w:rPr>
              <w:t>(kasutusest maas)</w:t>
            </w:r>
          </w:p>
        </w:tc>
      </w:tr>
      <w:tr w:rsidR="00876CE0" w:rsidRPr="00876CE0" w14:paraId="026AF2B9" w14:textId="77777777" w:rsidTr="00876CE0">
        <w:trPr>
          <w:trHeight w:val="219"/>
        </w:trPr>
        <w:tc>
          <w:tcPr>
            <w:tcW w:w="6516" w:type="dxa"/>
          </w:tcPr>
          <w:p w14:paraId="62DE3A2E" w14:textId="77777777" w:rsidR="00876CE0" w:rsidRPr="00876CE0" w:rsidRDefault="00876CE0" w:rsidP="00876CE0">
            <w:pPr>
              <w:rPr>
                <w:lang w:val="et-EE"/>
              </w:rPr>
            </w:pPr>
            <w:r w:rsidRPr="00876CE0">
              <w:rPr>
                <w:lang w:val="et-EE"/>
              </w:rPr>
              <w:t xml:space="preserve">Garaaž </w:t>
            </w:r>
            <w:r w:rsidRPr="00876CE0">
              <w:rPr>
                <w:lang w:val="en-US"/>
              </w:rPr>
              <w:t>(</w:t>
            </w:r>
            <w:proofErr w:type="spellStart"/>
            <w:r w:rsidRPr="00876CE0">
              <w:rPr>
                <w:lang w:val="et-EE"/>
              </w:rPr>
              <w:t>EHR-i</w:t>
            </w:r>
            <w:proofErr w:type="spellEnd"/>
            <w:r w:rsidRPr="00876CE0">
              <w:rPr>
                <w:lang w:val="et-EE"/>
              </w:rPr>
              <w:t xml:space="preserve"> kood 118004892) 19m</w:t>
            </w:r>
            <w:r w:rsidRPr="00876CE0">
              <w:rPr>
                <w:vertAlign w:val="superscript"/>
                <w:lang w:val="et-EE"/>
              </w:rPr>
              <w:t>2</w:t>
            </w:r>
          </w:p>
        </w:tc>
      </w:tr>
      <w:tr w:rsidR="00876CE0" w:rsidRPr="00876CE0" w14:paraId="5F4A02B9" w14:textId="77777777" w:rsidTr="00876CE0">
        <w:trPr>
          <w:trHeight w:val="219"/>
        </w:trPr>
        <w:tc>
          <w:tcPr>
            <w:tcW w:w="6516" w:type="dxa"/>
          </w:tcPr>
          <w:p w14:paraId="5BEE47EC" w14:textId="77777777" w:rsidR="00876CE0" w:rsidRPr="00876CE0" w:rsidRDefault="00876CE0" w:rsidP="00876CE0">
            <w:pPr>
              <w:rPr>
                <w:lang w:val="et-EE"/>
              </w:rPr>
            </w:pPr>
            <w:r w:rsidRPr="00876CE0">
              <w:rPr>
                <w:lang w:val="et-EE"/>
              </w:rPr>
              <w:t xml:space="preserve">Saun </w:t>
            </w:r>
            <w:r w:rsidRPr="00876CE0">
              <w:rPr>
                <w:lang w:val="en-US"/>
              </w:rPr>
              <w:t>(</w:t>
            </w:r>
            <w:proofErr w:type="spellStart"/>
            <w:r w:rsidRPr="00876CE0">
              <w:rPr>
                <w:lang w:val="et-EE"/>
              </w:rPr>
              <w:t>EHR-i</w:t>
            </w:r>
            <w:proofErr w:type="spellEnd"/>
            <w:r w:rsidRPr="00876CE0">
              <w:rPr>
                <w:lang w:val="et-EE"/>
              </w:rPr>
              <w:t xml:space="preserve"> kood 118004893) 22m</w:t>
            </w:r>
            <w:r w:rsidRPr="00876CE0">
              <w:rPr>
                <w:vertAlign w:val="superscript"/>
                <w:lang w:val="et-EE"/>
              </w:rPr>
              <w:t>2</w:t>
            </w:r>
          </w:p>
        </w:tc>
      </w:tr>
      <w:tr w:rsidR="00451508" w:rsidRPr="00876CE0" w14:paraId="5DEC16BF" w14:textId="77777777" w:rsidTr="00876CE0">
        <w:trPr>
          <w:trHeight w:val="219"/>
        </w:trPr>
        <w:tc>
          <w:tcPr>
            <w:tcW w:w="6516" w:type="dxa"/>
          </w:tcPr>
          <w:p w14:paraId="294BD9B7" w14:textId="35CC33AE" w:rsidR="00451508" w:rsidRPr="00876CE0" w:rsidRDefault="00451508" w:rsidP="00451508">
            <w:pPr>
              <w:rPr>
                <w:lang w:val="et-EE"/>
              </w:rPr>
            </w:pPr>
            <w:r w:rsidRPr="00876CE0">
              <w:rPr>
                <w:lang w:val="et-EE"/>
              </w:rPr>
              <w:t xml:space="preserve">Kuur </w:t>
            </w:r>
            <w:r w:rsidRPr="00876CE0">
              <w:rPr>
                <w:lang w:val="en-US"/>
              </w:rPr>
              <w:t>(</w:t>
            </w:r>
            <w:proofErr w:type="spellStart"/>
            <w:r w:rsidRPr="00876CE0">
              <w:rPr>
                <w:lang w:val="et-EE"/>
              </w:rPr>
              <w:t>EHR-i</w:t>
            </w:r>
            <w:proofErr w:type="spellEnd"/>
            <w:r w:rsidRPr="00876CE0">
              <w:rPr>
                <w:lang w:val="et-EE"/>
              </w:rPr>
              <w:t xml:space="preserve"> kood 118004894) 19m</w:t>
            </w:r>
            <w:r w:rsidRPr="00876CE0">
              <w:rPr>
                <w:vertAlign w:val="superscript"/>
                <w:lang w:val="et-EE"/>
              </w:rPr>
              <w:t>2</w:t>
            </w:r>
          </w:p>
        </w:tc>
      </w:tr>
      <w:tr w:rsidR="00451508" w:rsidRPr="00876CE0" w14:paraId="08BF3C13" w14:textId="77777777" w:rsidTr="00876CE0">
        <w:trPr>
          <w:trHeight w:val="219"/>
        </w:trPr>
        <w:tc>
          <w:tcPr>
            <w:tcW w:w="6516" w:type="dxa"/>
          </w:tcPr>
          <w:p w14:paraId="48B2A70B" w14:textId="31A72E6B" w:rsidR="00451508" w:rsidRPr="00876CE0" w:rsidRDefault="00451508" w:rsidP="00451508">
            <w:pPr>
              <w:rPr>
                <w:lang w:val="et-EE"/>
              </w:rPr>
            </w:pPr>
            <w:r w:rsidRPr="00876CE0">
              <w:rPr>
                <w:lang w:val="et-EE"/>
              </w:rPr>
              <w:t xml:space="preserve">Käimla </w:t>
            </w:r>
            <w:r w:rsidRPr="00876CE0">
              <w:rPr>
                <w:lang w:val="en-US"/>
              </w:rPr>
              <w:t>(</w:t>
            </w:r>
            <w:proofErr w:type="spellStart"/>
            <w:r w:rsidRPr="00876CE0">
              <w:rPr>
                <w:lang w:val="et-EE"/>
              </w:rPr>
              <w:t>EHR-i</w:t>
            </w:r>
            <w:proofErr w:type="spellEnd"/>
            <w:r w:rsidRPr="00876CE0">
              <w:rPr>
                <w:lang w:val="et-EE"/>
              </w:rPr>
              <w:t xml:space="preserve"> kood 220447908) 3m</w:t>
            </w:r>
            <w:r w:rsidRPr="00876CE0">
              <w:rPr>
                <w:vertAlign w:val="superscript"/>
                <w:lang w:val="et-EE"/>
              </w:rPr>
              <w:t>2</w:t>
            </w:r>
          </w:p>
        </w:tc>
      </w:tr>
      <w:tr w:rsidR="00451508" w:rsidRPr="00876CE0" w14:paraId="021DEC9B" w14:textId="77777777" w:rsidTr="00876CE0">
        <w:trPr>
          <w:trHeight w:val="219"/>
        </w:trPr>
        <w:tc>
          <w:tcPr>
            <w:tcW w:w="6516" w:type="dxa"/>
          </w:tcPr>
          <w:p w14:paraId="795D0F39" w14:textId="74A3977C" w:rsidR="00451508" w:rsidRPr="00876CE0" w:rsidRDefault="00451508" w:rsidP="00451508">
            <w:pPr>
              <w:rPr>
                <w:lang w:val="et-EE"/>
              </w:rPr>
            </w:pPr>
            <w:r>
              <w:rPr>
                <w:lang w:val="et-EE"/>
              </w:rPr>
              <w:t>Kokku: 95</w:t>
            </w:r>
            <w:r w:rsidRPr="00876CE0">
              <w:rPr>
                <w:lang w:val="et-EE"/>
              </w:rPr>
              <w:t xml:space="preserve"> </w:t>
            </w:r>
            <w:r w:rsidRPr="00876CE0">
              <w:rPr>
                <w:lang w:val="et-EE"/>
              </w:rPr>
              <w:t>m</w:t>
            </w:r>
            <w:r w:rsidRPr="00876CE0">
              <w:rPr>
                <w:vertAlign w:val="superscript"/>
                <w:lang w:val="et-EE"/>
              </w:rPr>
              <w:t>2</w:t>
            </w:r>
            <w:r>
              <w:rPr>
                <w:lang w:val="et-EE"/>
              </w:rPr>
              <w:t>, t</w:t>
            </w:r>
            <w:r w:rsidRPr="00876CE0">
              <w:rPr>
                <w:lang w:val="et-EE"/>
              </w:rPr>
              <w:t xml:space="preserve">äisehitus: </w:t>
            </w:r>
            <w:r>
              <w:rPr>
                <w:lang w:val="et-EE"/>
              </w:rPr>
              <w:t>14,6</w:t>
            </w:r>
            <w:r w:rsidRPr="00876CE0">
              <w:rPr>
                <w:lang w:val="et-EE"/>
              </w:rPr>
              <w:t>%</w:t>
            </w:r>
          </w:p>
        </w:tc>
      </w:tr>
      <w:tr w:rsidR="00451508" w:rsidRPr="00876CE0" w14:paraId="7583655E" w14:textId="77777777" w:rsidTr="00876CE0">
        <w:trPr>
          <w:trHeight w:val="219"/>
        </w:trPr>
        <w:tc>
          <w:tcPr>
            <w:tcW w:w="6516" w:type="dxa"/>
          </w:tcPr>
          <w:p w14:paraId="355769D2" w14:textId="19469571" w:rsidR="00451508" w:rsidRPr="00451508" w:rsidRDefault="00451508" w:rsidP="00451508">
            <w:pPr>
              <w:rPr>
                <w:b/>
                <w:bCs/>
                <w:lang w:val="et-EE"/>
              </w:rPr>
            </w:pPr>
            <w:r w:rsidRPr="00451508">
              <w:rPr>
                <w:b/>
                <w:bCs/>
                <w:lang w:val="et-EE"/>
              </w:rPr>
              <w:t>Rajatised:</w:t>
            </w:r>
          </w:p>
        </w:tc>
      </w:tr>
      <w:tr w:rsidR="00451508" w:rsidRPr="00876CE0" w14:paraId="186F6AC6" w14:textId="77777777" w:rsidTr="00876CE0">
        <w:trPr>
          <w:trHeight w:val="219"/>
        </w:trPr>
        <w:tc>
          <w:tcPr>
            <w:tcW w:w="6516" w:type="dxa"/>
          </w:tcPr>
          <w:p w14:paraId="4CD4BD4F" w14:textId="3426471C" w:rsidR="00451508" w:rsidRPr="00876CE0" w:rsidRDefault="00451508" w:rsidP="00451508">
            <w:pPr>
              <w:rPr>
                <w:lang w:val="et-EE"/>
              </w:rPr>
            </w:pPr>
            <w:r w:rsidRPr="00876CE0">
              <w:rPr>
                <w:lang w:val="et-EE"/>
              </w:rPr>
              <w:t xml:space="preserve">Kasvuhoone </w:t>
            </w:r>
            <w:r w:rsidRPr="00876CE0">
              <w:rPr>
                <w:lang w:val="en-US"/>
              </w:rPr>
              <w:t>(</w:t>
            </w:r>
            <w:proofErr w:type="spellStart"/>
            <w:r w:rsidRPr="00876CE0">
              <w:rPr>
                <w:lang w:val="et-EE"/>
              </w:rPr>
              <w:t>EHR-i</w:t>
            </w:r>
            <w:proofErr w:type="spellEnd"/>
            <w:r w:rsidRPr="00876CE0">
              <w:rPr>
                <w:lang w:val="et-EE"/>
              </w:rPr>
              <w:t xml:space="preserve"> kood 220447910) 19m</w:t>
            </w:r>
            <w:r w:rsidRPr="00876CE0">
              <w:rPr>
                <w:vertAlign w:val="superscript"/>
                <w:lang w:val="et-EE"/>
              </w:rPr>
              <w:t>2</w:t>
            </w:r>
          </w:p>
        </w:tc>
      </w:tr>
      <w:tr w:rsidR="00451508" w:rsidRPr="00876CE0" w14:paraId="4D95DF14" w14:textId="77777777" w:rsidTr="00451508">
        <w:trPr>
          <w:trHeight w:val="261"/>
        </w:trPr>
        <w:tc>
          <w:tcPr>
            <w:tcW w:w="6516" w:type="dxa"/>
          </w:tcPr>
          <w:p w14:paraId="055FF710" w14:textId="166AB581" w:rsidR="00451508" w:rsidRPr="00876CE0" w:rsidRDefault="00451508" w:rsidP="00451508">
            <w:pPr>
              <w:rPr>
                <w:b/>
                <w:bCs/>
                <w:lang w:val="et-EE"/>
              </w:rPr>
            </w:pPr>
            <w:r w:rsidRPr="00876CE0">
              <w:rPr>
                <w:lang w:val="et-EE"/>
              </w:rPr>
              <w:t xml:space="preserve">Kaev </w:t>
            </w:r>
            <w:r w:rsidRPr="00876CE0">
              <w:rPr>
                <w:lang w:val="en-US"/>
              </w:rPr>
              <w:t>(</w:t>
            </w:r>
            <w:proofErr w:type="spellStart"/>
            <w:r w:rsidRPr="00876CE0">
              <w:rPr>
                <w:lang w:val="et-EE"/>
              </w:rPr>
              <w:t>EHR-i</w:t>
            </w:r>
            <w:proofErr w:type="spellEnd"/>
            <w:r w:rsidRPr="00876CE0">
              <w:rPr>
                <w:lang w:val="et-EE"/>
              </w:rPr>
              <w:t xml:space="preserve"> kood 220447907) 1m</w:t>
            </w:r>
            <w:r w:rsidRPr="00876CE0">
              <w:rPr>
                <w:vertAlign w:val="superscript"/>
                <w:lang w:val="et-EE"/>
              </w:rPr>
              <w:t>2</w:t>
            </w:r>
          </w:p>
        </w:tc>
      </w:tr>
      <w:tr w:rsidR="00451508" w:rsidRPr="00876CE0" w14:paraId="3B046D3B" w14:textId="77777777" w:rsidTr="00876CE0">
        <w:trPr>
          <w:trHeight w:val="219"/>
        </w:trPr>
        <w:tc>
          <w:tcPr>
            <w:tcW w:w="6516" w:type="dxa"/>
          </w:tcPr>
          <w:p w14:paraId="099BD9EF" w14:textId="77777777" w:rsidR="00451508" w:rsidRPr="00876CE0" w:rsidRDefault="00451508" w:rsidP="00451508">
            <w:pPr>
              <w:rPr>
                <w:lang w:val="et-EE"/>
              </w:rPr>
            </w:pPr>
            <w:r w:rsidRPr="00876CE0">
              <w:rPr>
                <w:lang w:val="et-EE"/>
              </w:rPr>
              <w:t xml:space="preserve">Kasvuhoone </w:t>
            </w:r>
            <w:r w:rsidRPr="00876CE0">
              <w:rPr>
                <w:lang w:val="en-US"/>
              </w:rPr>
              <w:t>(</w:t>
            </w:r>
            <w:proofErr w:type="spellStart"/>
            <w:r w:rsidRPr="00876CE0">
              <w:rPr>
                <w:lang w:val="et-EE"/>
              </w:rPr>
              <w:t>EHR-i</w:t>
            </w:r>
            <w:proofErr w:type="spellEnd"/>
            <w:r w:rsidRPr="00876CE0">
              <w:rPr>
                <w:lang w:val="et-EE"/>
              </w:rPr>
              <w:t xml:space="preserve"> kood 220447909) 19m</w:t>
            </w:r>
            <w:r w:rsidRPr="00876CE0">
              <w:rPr>
                <w:vertAlign w:val="superscript"/>
                <w:lang w:val="et-EE"/>
              </w:rPr>
              <w:t>2</w:t>
            </w:r>
          </w:p>
        </w:tc>
      </w:tr>
    </w:tbl>
    <w:p w14:paraId="29E16F94" w14:textId="7A62B663" w:rsidR="00876CE0" w:rsidRDefault="00876CE0" w:rsidP="00876CE0">
      <w:pPr>
        <w:rPr>
          <w:lang w:val="en-US"/>
        </w:rPr>
      </w:pPr>
    </w:p>
    <w:p w14:paraId="37FBFEA8" w14:textId="59655543" w:rsidR="00876CE0" w:rsidRDefault="00876CE0" w:rsidP="00876CE0">
      <w:pPr>
        <w:rPr>
          <w:lang w:val="en-US"/>
        </w:rPr>
      </w:pPr>
    </w:p>
    <w:p w14:paraId="1F84CA34" w14:textId="444DDEB8" w:rsidR="00876CE0" w:rsidRDefault="00876CE0" w:rsidP="00876CE0">
      <w:pPr>
        <w:rPr>
          <w:lang w:val="en-US"/>
        </w:rPr>
      </w:pPr>
    </w:p>
    <w:p w14:paraId="7A660AAA" w14:textId="37B40316" w:rsidR="00876CE0" w:rsidRDefault="00876CE0" w:rsidP="00876CE0">
      <w:pPr>
        <w:rPr>
          <w:lang w:val="en-US"/>
        </w:rPr>
      </w:pPr>
    </w:p>
    <w:p w14:paraId="0FE7290E" w14:textId="321EAB32" w:rsidR="00876CE0" w:rsidRDefault="00876CE0" w:rsidP="00876CE0">
      <w:pPr>
        <w:rPr>
          <w:lang w:val="en-US"/>
        </w:rPr>
      </w:pPr>
    </w:p>
    <w:p w14:paraId="5D9A5DFA" w14:textId="06141E3C" w:rsidR="00876CE0" w:rsidRDefault="00876CE0" w:rsidP="00876CE0">
      <w:pPr>
        <w:rPr>
          <w:lang w:val="en-US"/>
        </w:rPr>
      </w:pPr>
    </w:p>
    <w:p w14:paraId="4CD8922D" w14:textId="77777777" w:rsidR="00876CE0" w:rsidRDefault="00876CE0" w:rsidP="00876CE0">
      <w:pPr>
        <w:rPr>
          <w:lang w:val="en-US"/>
        </w:rPr>
      </w:pPr>
    </w:p>
    <w:p w14:paraId="50BED524" w14:textId="4403B74B" w:rsidR="00876CE0" w:rsidRDefault="00876CE0" w:rsidP="00876CE0">
      <w:pPr>
        <w:rPr>
          <w:lang w:val="en-US"/>
        </w:rPr>
      </w:pPr>
    </w:p>
    <w:p w14:paraId="5D9BA3B1" w14:textId="36E3A946" w:rsidR="00876CE0" w:rsidRDefault="00876CE0" w:rsidP="00876CE0">
      <w:pPr>
        <w:rPr>
          <w:lang w:val="en-US"/>
        </w:rPr>
      </w:pPr>
    </w:p>
    <w:p w14:paraId="56E1B274" w14:textId="2B87E5AE" w:rsidR="00876CE0" w:rsidRDefault="00876CE0" w:rsidP="00876CE0">
      <w:pPr>
        <w:rPr>
          <w:lang w:val="en-US"/>
        </w:rPr>
      </w:pPr>
    </w:p>
    <w:p w14:paraId="17832060" w14:textId="1C7DC663" w:rsidR="00876CE0" w:rsidRDefault="00876CE0" w:rsidP="00876CE0">
      <w:pPr>
        <w:rPr>
          <w:lang w:val="en-US"/>
        </w:rPr>
      </w:pPr>
    </w:p>
    <w:p w14:paraId="203090B2" w14:textId="022BB025" w:rsidR="00876CE0" w:rsidRDefault="00876CE0" w:rsidP="00876CE0">
      <w:pPr>
        <w:rPr>
          <w:lang w:val="en-US"/>
        </w:rPr>
      </w:pPr>
    </w:p>
    <w:p w14:paraId="611126C0" w14:textId="6A086D24" w:rsidR="00876CE0" w:rsidRDefault="00876CE0" w:rsidP="00876CE0">
      <w:pPr>
        <w:rPr>
          <w:lang w:val="en-US"/>
        </w:rPr>
      </w:pPr>
    </w:p>
    <w:p w14:paraId="47EF8B1D" w14:textId="77777777" w:rsidR="00876CE0" w:rsidRPr="00876CE0" w:rsidRDefault="00876CE0" w:rsidP="00876CE0">
      <w:pPr>
        <w:rPr>
          <w:lang w:val="en-US"/>
        </w:rPr>
      </w:pPr>
    </w:p>
    <w:p w14:paraId="42016331" w14:textId="31B13ECE" w:rsidR="00431741" w:rsidRPr="00431741" w:rsidRDefault="00CD272B" w:rsidP="00431741">
      <w:pPr>
        <w:pStyle w:val="Pealkiri2"/>
        <w:numPr>
          <w:ilvl w:val="0"/>
          <w:numId w:val="1"/>
        </w:numPr>
        <w:ind w:left="709" w:hanging="709"/>
        <w:jc w:val="both"/>
        <w:rPr>
          <w:rFonts w:ascii="Times New Roman" w:hAnsi="Times New Roman"/>
          <w:bCs/>
          <w:sz w:val="24"/>
          <w:szCs w:val="24"/>
          <w:lang w:val="et-EE"/>
        </w:rPr>
      </w:pPr>
      <w:r w:rsidRPr="008A64B2">
        <w:rPr>
          <w:rFonts w:ascii="Times New Roman" w:hAnsi="Times New Roman"/>
          <w:bCs/>
          <w:sz w:val="24"/>
          <w:szCs w:val="24"/>
          <w:lang w:val="et-EE"/>
        </w:rPr>
        <w:t>PROJEKTEERIMISE EESMÄRK</w:t>
      </w:r>
    </w:p>
    <w:p w14:paraId="0F3595FE" w14:textId="5ACE2ED5" w:rsidR="00CD272B" w:rsidRPr="001C02A2" w:rsidRDefault="00CD272B" w:rsidP="00447870">
      <w:pPr>
        <w:pStyle w:val="Loendilik"/>
        <w:ind w:left="709"/>
        <w:jc w:val="both"/>
        <w:rPr>
          <w:lang w:val="et-EE"/>
        </w:rPr>
      </w:pPr>
      <w:bookmarkStart w:id="4" w:name="_Hlk65151846"/>
      <w:r w:rsidRPr="001C02A2">
        <w:rPr>
          <w:bCs/>
          <w:lang w:val="et-EE"/>
        </w:rPr>
        <w:t xml:space="preserve">Projekti koostamise eesmärgiks on </w:t>
      </w:r>
      <w:r w:rsidR="00532D40">
        <w:rPr>
          <w:lang w:val="et-EE"/>
        </w:rPr>
        <w:t>Kastani tn 34</w:t>
      </w:r>
      <w:r w:rsidR="00DE2B80" w:rsidRPr="001C02A2">
        <w:rPr>
          <w:lang w:val="et-EE"/>
        </w:rPr>
        <w:t xml:space="preserve"> </w:t>
      </w:r>
      <w:r w:rsidR="00F53803" w:rsidRPr="001C02A2">
        <w:rPr>
          <w:lang w:val="et-EE"/>
        </w:rPr>
        <w:t>aadressil</w:t>
      </w:r>
      <w:r w:rsidR="00451508">
        <w:rPr>
          <w:lang w:val="et-EE"/>
        </w:rPr>
        <w:t xml:space="preserve"> kasutusest maas aiamaja lammutamine ning uue </w:t>
      </w:r>
      <w:r w:rsidR="00D30413">
        <w:rPr>
          <w:lang w:val="et-EE"/>
        </w:rPr>
        <w:t>hooajalise elamu</w:t>
      </w:r>
      <w:r w:rsidR="001C6F1A" w:rsidRPr="001C02A2">
        <w:rPr>
          <w:lang w:val="et-EE"/>
        </w:rPr>
        <w:t xml:space="preserve"> püstitamine</w:t>
      </w:r>
      <w:r w:rsidRPr="001C02A2">
        <w:rPr>
          <w:lang w:val="et-EE"/>
        </w:rPr>
        <w:t>.</w:t>
      </w:r>
    </w:p>
    <w:bookmarkEnd w:id="4"/>
    <w:p w14:paraId="15C7F6A9" w14:textId="77777777" w:rsidR="00CD272B" w:rsidRPr="001C02A2" w:rsidRDefault="00CD272B" w:rsidP="00CD272B">
      <w:pPr>
        <w:rPr>
          <w:lang w:val="et-EE"/>
        </w:rPr>
      </w:pPr>
    </w:p>
    <w:p w14:paraId="334E6C84" w14:textId="77777777" w:rsidR="00CD272B" w:rsidRPr="001C02A2" w:rsidRDefault="00CD272B" w:rsidP="00205559">
      <w:pPr>
        <w:pStyle w:val="Pealkiri2"/>
        <w:numPr>
          <w:ilvl w:val="0"/>
          <w:numId w:val="1"/>
        </w:numPr>
        <w:ind w:left="709" w:hanging="709"/>
        <w:jc w:val="both"/>
        <w:rPr>
          <w:rFonts w:ascii="Times New Roman" w:hAnsi="Times New Roman"/>
          <w:bCs/>
          <w:sz w:val="24"/>
          <w:szCs w:val="24"/>
          <w:lang w:val="et-EE"/>
        </w:rPr>
      </w:pPr>
      <w:r w:rsidRPr="001C02A2">
        <w:rPr>
          <w:rFonts w:ascii="Times New Roman" w:hAnsi="Times New Roman"/>
          <w:bCs/>
          <w:sz w:val="24"/>
          <w:szCs w:val="24"/>
          <w:lang w:val="et-EE"/>
        </w:rPr>
        <w:t>ÜLDNÕUDED, ARHITEKTUURSED JA LINNAEHITUSLIKUD TINGIMUSED</w:t>
      </w:r>
    </w:p>
    <w:p w14:paraId="62A5C37E" w14:textId="77777777" w:rsidR="00CD272B" w:rsidRPr="001C02A2" w:rsidRDefault="00CD272B" w:rsidP="00205559">
      <w:pPr>
        <w:pStyle w:val="Loendilik"/>
        <w:numPr>
          <w:ilvl w:val="1"/>
          <w:numId w:val="1"/>
        </w:numPr>
        <w:ind w:left="709" w:hanging="709"/>
        <w:jc w:val="both"/>
        <w:rPr>
          <w:lang w:val="et-EE"/>
        </w:rPr>
      </w:pPr>
      <w:r w:rsidRPr="001C02A2">
        <w:rPr>
          <w:lang w:val="et-EE"/>
        </w:rPr>
        <w:t>Projekti koostamisel juhinduda Eestis kehtivatest seadustest, standarditest, normdokumentidest ja juhenditest, aga samuti Narva linnas kehtivatest õigusaktidest, sealhulgas:</w:t>
      </w:r>
    </w:p>
    <w:p w14:paraId="0C4993D1" w14:textId="77777777" w:rsidR="00CD272B" w:rsidRPr="001C02A2" w:rsidRDefault="00CD272B" w:rsidP="00205559">
      <w:pPr>
        <w:pStyle w:val="NormalVerdana"/>
        <w:numPr>
          <w:ilvl w:val="0"/>
          <w:numId w:val="22"/>
        </w:numPr>
        <w:ind w:hanging="720"/>
        <w:rPr>
          <w:rFonts w:ascii="Times New Roman" w:hAnsi="Times New Roman"/>
          <w:sz w:val="24"/>
          <w:szCs w:val="24"/>
          <w:u w:val="none"/>
        </w:rPr>
      </w:pPr>
      <w:r w:rsidRPr="001C02A2">
        <w:rPr>
          <w:rFonts w:ascii="Times New Roman" w:hAnsi="Times New Roman"/>
          <w:sz w:val="24"/>
          <w:szCs w:val="24"/>
          <w:u w:val="none"/>
        </w:rPr>
        <w:t xml:space="preserve">Ehitusseadustikuga ehitusprojektile esitatavad nõuded; </w:t>
      </w:r>
    </w:p>
    <w:p w14:paraId="7DB860A2" w14:textId="77777777" w:rsidR="00CD272B" w:rsidRPr="001C02A2" w:rsidRDefault="00CD272B" w:rsidP="00205559">
      <w:pPr>
        <w:pStyle w:val="NormalVerdana"/>
        <w:numPr>
          <w:ilvl w:val="0"/>
          <w:numId w:val="22"/>
        </w:numPr>
        <w:ind w:right="187" w:hanging="720"/>
        <w:rPr>
          <w:rFonts w:ascii="Times New Roman" w:hAnsi="Times New Roman"/>
          <w:sz w:val="24"/>
          <w:szCs w:val="24"/>
          <w:u w:val="none"/>
        </w:rPr>
      </w:pPr>
      <w:r w:rsidRPr="001C02A2">
        <w:rPr>
          <w:rFonts w:ascii="Times New Roman" w:hAnsi="Times New Roman"/>
          <w:sz w:val="24"/>
          <w:szCs w:val="24"/>
          <w:u w:val="none"/>
        </w:rPr>
        <w:t>Narva Linnavolikogu 24.01.2013 otsusega nr 3 kehtestatud Narva Linna üldplaneering;</w:t>
      </w:r>
    </w:p>
    <w:p w14:paraId="25603165" w14:textId="77777777" w:rsidR="00CD272B" w:rsidRPr="001C02A2" w:rsidRDefault="00CD272B" w:rsidP="00205559">
      <w:pPr>
        <w:pStyle w:val="NormalVerdana"/>
        <w:numPr>
          <w:ilvl w:val="0"/>
          <w:numId w:val="22"/>
        </w:numPr>
        <w:ind w:hanging="720"/>
        <w:rPr>
          <w:rFonts w:ascii="Times New Roman" w:hAnsi="Times New Roman"/>
          <w:sz w:val="24"/>
          <w:szCs w:val="24"/>
          <w:u w:val="none"/>
        </w:rPr>
      </w:pPr>
      <w:r w:rsidRPr="001C02A2">
        <w:rPr>
          <w:rFonts w:ascii="Times New Roman" w:hAnsi="Times New Roman"/>
          <w:sz w:val="24"/>
          <w:szCs w:val="24"/>
          <w:u w:val="none"/>
        </w:rPr>
        <w:lastRenderedPageBreak/>
        <w:t>Eesti Standard EVS 932: 2017 „Ehitusprojekt” ning teised asja puudutavad õigusaktid.</w:t>
      </w:r>
    </w:p>
    <w:p w14:paraId="7653C3FC" w14:textId="77777777" w:rsidR="00CD272B" w:rsidRPr="001C02A2" w:rsidRDefault="00CD272B" w:rsidP="00205559">
      <w:pPr>
        <w:pStyle w:val="Loendilik"/>
        <w:ind w:left="360"/>
        <w:jc w:val="both"/>
        <w:rPr>
          <w:lang w:val="et-EE"/>
        </w:rPr>
      </w:pPr>
    </w:p>
    <w:p w14:paraId="25EB9FEF" w14:textId="77777777" w:rsidR="0055034B" w:rsidRPr="001C02A2" w:rsidRDefault="00CD272B" w:rsidP="00205559">
      <w:pPr>
        <w:pStyle w:val="Loendilik"/>
        <w:numPr>
          <w:ilvl w:val="1"/>
          <w:numId w:val="1"/>
        </w:numPr>
        <w:ind w:left="709" w:hanging="709"/>
        <w:jc w:val="both"/>
        <w:rPr>
          <w:lang w:val="et-EE"/>
        </w:rPr>
      </w:pPr>
      <w:r w:rsidRPr="001C02A2">
        <w:rPr>
          <w:lang w:val="et-EE"/>
        </w:rPr>
        <w:t>Esitada situatsiooniskeem.</w:t>
      </w:r>
    </w:p>
    <w:p w14:paraId="3D8494BF" w14:textId="77777777" w:rsidR="0049009A" w:rsidRPr="006813EE" w:rsidRDefault="0049009A" w:rsidP="006813EE">
      <w:pPr>
        <w:jc w:val="both"/>
        <w:rPr>
          <w:lang w:val="en-US"/>
        </w:rPr>
      </w:pPr>
    </w:p>
    <w:p w14:paraId="05CE10D7" w14:textId="6A793320" w:rsidR="00504A2D" w:rsidRPr="001C02A2" w:rsidRDefault="0049009A" w:rsidP="00205559">
      <w:pPr>
        <w:pStyle w:val="Loendilik"/>
        <w:numPr>
          <w:ilvl w:val="1"/>
          <w:numId w:val="1"/>
        </w:numPr>
        <w:ind w:left="709" w:hanging="709"/>
        <w:jc w:val="both"/>
        <w:rPr>
          <w:lang w:val="et-EE"/>
        </w:rPr>
      </w:pPr>
      <w:r w:rsidRPr="001C02A2">
        <w:rPr>
          <w:lang w:val="et-EE"/>
        </w:rPr>
        <w:t xml:space="preserve">Vastavalt Narva linna </w:t>
      </w:r>
      <w:r w:rsidR="006A4AFA" w:rsidRPr="001C02A2">
        <w:rPr>
          <w:lang w:val="et-EE"/>
        </w:rPr>
        <w:t>Ü</w:t>
      </w:r>
      <w:r w:rsidR="006316F3" w:rsidRPr="001C02A2">
        <w:rPr>
          <w:lang w:val="et-EE"/>
        </w:rPr>
        <w:t>ldplaneering</w:t>
      </w:r>
      <w:r w:rsidRPr="001C02A2">
        <w:rPr>
          <w:lang w:val="et-EE"/>
        </w:rPr>
        <w:t xml:space="preserve">ule </w:t>
      </w:r>
      <w:r w:rsidR="00246489" w:rsidRPr="001C02A2">
        <w:rPr>
          <w:lang w:val="et-EE"/>
        </w:rPr>
        <w:t>ühel</w:t>
      </w:r>
      <w:r w:rsidR="006316F3" w:rsidRPr="001C02A2">
        <w:rPr>
          <w:lang w:val="et-EE"/>
        </w:rPr>
        <w:t>e</w:t>
      </w:r>
      <w:r w:rsidR="00246489" w:rsidRPr="001C02A2">
        <w:rPr>
          <w:lang w:val="et-EE"/>
        </w:rPr>
        <w:t xml:space="preserve"> krundil</w:t>
      </w:r>
      <w:r w:rsidR="006316F3" w:rsidRPr="001C02A2">
        <w:rPr>
          <w:lang w:val="et-EE"/>
        </w:rPr>
        <w:t>e</w:t>
      </w:r>
      <w:r w:rsidR="00246489" w:rsidRPr="001C02A2">
        <w:rPr>
          <w:lang w:val="et-EE"/>
        </w:rPr>
        <w:t xml:space="preserve"> on lubatud </w:t>
      </w:r>
      <w:r w:rsidR="002E3F0B" w:rsidRPr="001C02A2">
        <w:rPr>
          <w:lang w:val="et-EE"/>
        </w:rPr>
        <w:t xml:space="preserve">ehitada </w:t>
      </w:r>
      <w:r w:rsidR="00246489" w:rsidRPr="001C02A2">
        <w:rPr>
          <w:lang w:val="et-EE"/>
        </w:rPr>
        <w:t>ü</w:t>
      </w:r>
      <w:r w:rsidR="002E3F0B" w:rsidRPr="001C02A2">
        <w:rPr>
          <w:lang w:val="et-EE"/>
        </w:rPr>
        <w:t>ks</w:t>
      </w:r>
      <w:r w:rsidR="00246489" w:rsidRPr="001C02A2">
        <w:rPr>
          <w:lang w:val="et-EE"/>
        </w:rPr>
        <w:t xml:space="preserve"> </w:t>
      </w:r>
      <w:r w:rsidR="001C02A2" w:rsidRPr="001C02A2">
        <w:rPr>
          <w:lang w:val="et-EE"/>
        </w:rPr>
        <w:t xml:space="preserve">hooajaline </w:t>
      </w:r>
      <w:r w:rsidR="00246489" w:rsidRPr="001C02A2">
        <w:rPr>
          <w:lang w:val="et-EE"/>
        </w:rPr>
        <w:t xml:space="preserve">elamu (aiamaja või suvila) ja </w:t>
      </w:r>
      <w:r w:rsidR="006316F3" w:rsidRPr="001C02A2">
        <w:rPr>
          <w:lang w:val="et-EE"/>
        </w:rPr>
        <w:t xml:space="preserve">maksimaalselt </w:t>
      </w:r>
      <w:r w:rsidR="00246489" w:rsidRPr="001C02A2">
        <w:rPr>
          <w:lang w:val="et-EE"/>
        </w:rPr>
        <w:t>ka</w:t>
      </w:r>
      <w:r w:rsidR="002E3F0B" w:rsidRPr="001C02A2">
        <w:rPr>
          <w:lang w:val="et-EE"/>
        </w:rPr>
        <w:t>ks</w:t>
      </w:r>
      <w:r w:rsidR="00246489" w:rsidRPr="001C02A2">
        <w:rPr>
          <w:lang w:val="et-EE"/>
        </w:rPr>
        <w:t xml:space="preserve"> abihoone</w:t>
      </w:r>
      <w:r w:rsidR="006316F3" w:rsidRPr="001C02A2">
        <w:rPr>
          <w:lang w:val="et-EE"/>
        </w:rPr>
        <w:t>t</w:t>
      </w:r>
      <w:r w:rsidR="00246489" w:rsidRPr="001C02A2">
        <w:rPr>
          <w:lang w:val="et-EE"/>
        </w:rPr>
        <w:t xml:space="preserve"> (p2.2.4.3)</w:t>
      </w:r>
      <w:r w:rsidR="00EA461E" w:rsidRPr="001C02A2">
        <w:rPr>
          <w:lang w:val="et-EE"/>
        </w:rPr>
        <w:t>.</w:t>
      </w:r>
    </w:p>
    <w:p w14:paraId="4D68AB19" w14:textId="77777777" w:rsidR="00CD272B" w:rsidRPr="001C02A2" w:rsidRDefault="00CD272B" w:rsidP="00205559">
      <w:pPr>
        <w:ind w:left="709"/>
        <w:jc w:val="both"/>
        <w:rPr>
          <w:lang w:val="et-EE"/>
        </w:rPr>
      </w:pPr>
    </w:p>
    <w:p w14:paraId="4378B141" w14:textId="77777777" w:rsidR="00CD272B" w:rsidRPr="001C02A2" w:rsidRDefault="00CD272B" w:rsidP="00205559">
      <w:pPr>
        <w:pStyle w:val="Loendilik"/>
        <w:numPr>
          <w:ilvl w:val="1"/>
          <w:numId w:val="1"/>
        </w:numPr>
        <w:ind w:left="709" w:hanging="709"/>
        <w:jc w:val="both"/>
        <w:rPr>
          <w:lang w:val="et-EE"/>
        </w:rPr>
      </w:pPr>
      <w:r w:rsidRPr="001C02A2">
        <w:rPr>
          <w:lang w:val="et-EE"/>
        </w:rPr>
        <w:t>Projekti koostamisel kasutada Narva Linnavalitsuse Arhitektuuri – ja Linnaplaneerimise Ameti poolt vastu võetud geodeetilist krundi alusplaani täpsusega M 1:500, kus on esitatud andmed koostaja kohta (ettevõtja nimi, litsentsi nr, töö nr, mõõdistamise aeg). Narva Linnavalitsuse Arhitektuuri- ja Linnaplaneerimise Ameti geodeesia</w:t>
      </w:r>
      <w:r w:rsidR="00F307A0" w:rsidRPr="001C02A2">
        <w:rPr>
          <w:lang w:val="et-EE"/>
        </w:rPr>
        <w:t>-</w:t>
      </w:r>
      <w:r w:rsidRPr="001C02A2">
        <w:rPr>
          <w:lang w:val="et-EE"/>
        </w:rPr>
        <w:t xml:space="preserve"> </w:t>
      </w:r>
      <w:r w:rsidR="00F307A0" w:rsidRPr="001C02A2">
        <w:rPr>
          <w:lang w:val="et-EE"/>
        </w:rPr>
        <w:t>ja maakorralduse osakonna spetsialisti</w:t>
      </w:r>
      <w:r w:rsidRPr="001C02A2">
        <w:rPr>
          <w:lang w:val="et-EE"/>
        </w:rPr>
        <w:t xml:space="preserve"> poolt võetud vastu geodeetiline krundi alusplaan esitada projekti lisana.</w:t>
      </w:r>
    </w:p>
    <w:p w14:paraId="0834D5EC" w14:textId="77777777" w:rsidR="00CD272B" w:rsidRPr="001C02A2" w:rsidRDefault="00CD272B" w:rsidP="00205559">
      <w:pPr>
        <w:pStyle w:val="Loendilik"/>
        <w:jc w:val="both"/>
        <w:rPr>
          <w:lang w:val="et-EE"/>
        </w:rPr>
      </w:pPr>
    </w:p>
    <w:p w14:paraId="6DFF60E6" w14:textId="317AA974" w:rsidR="00CD272B" w:rsidRPr="001C02A2" w:rsidRDefault="00D310AF" w:rsidP="00205559">
      <w:pPr>
        <w:pStyle w:val="Loendilik"/>
        <w:numPr>
          <w:ilvl w:val="1"/>
          <w:numId w:val="1"/>
        </w:numPr>
        <w:ind w:left="709" w:hanging="709"/>
        <w:jc w:val="both"/>
        <w:rPr>
          <w:lang w:val="et-EE"/>
        </w:rPr>
      </w:pPr>
      <w:r w:rsidRPr="001C02A2">
        <w:rPr>
          <w:lang w:val="et-EE"/>
        </w:rPr>
        <w:t xml:space="preserve">Juhul, kui </w:t>
      </w:r>
      <w:r w:rsidR="00457B60" w:rsidRPr="001C02A2">
        <w:rPr>
          <w:lang w:val="et-EE"/>
        </w:rPr>
        <w:t xml:space="preserve">hoone </w:t>
      </w:r>
      <w:r w:rsidR="001A1CB6" w:rsidRPr="001C02A2">
        <w:rPr>
          <w:lang w:val="et-EE"/>
        </w:rPr>
        <w:t>soovitakse</w:t>
      </w:r>
      <w:r w:rsidR="001A1CB6">
        <w:rPr>
          <w:lang w:val="et-EE"/>
        </w:rPr>
        <w:t xml:space="preserve"> püstitada </w:t>
      </w:r>
      <w:r w:rsidR="00457B60" w:rsidRPr="001C02A2">
        <w:rPr>
          <w:lang w:val="et-EE"/>
        </w:rPr>
        <w:t>o</w:t>
      </w:r>
      <w:r w:rsidR="00CD272B" w:rsidRPr="001C02A2">
        <w:rPr>
          <w:lang w:val="et-EE"/>
        </w:rPr>
        <w:t>lemasolevale vundamendile</w:t>
      </w:r>
      <w:r w:rsidR="00457B60" w:rsidRPr="001C02A2">
        <w:rPr>
          <w:lang w:val="et-EE"/>
        </w:rPr>
        <w:t xml:space="preserve"> (</w:t>
      </w:r>
      <w:r w:rsidR="005503B9">
        <w:rPr>
          <w:lang w:val="et-EE"/>
        </w:rPr>
        <w:t xml:space="preserve">mis ei ole </w:t>
      </w:r>
      <w:proofErr w:type="spellStart"/>
      <w:r w:rsidR="00457B60" w:rsidRPr="001C02A2">
        <w:rPr>
          <w:lang w:val="et-EE"/>
        </w:rPr>
        <w:t>EHR-i</w:t>
      </w:r>
      <w:proofErr w:type="spellEnd"/>
      <w:r w:rsidR="00457B60" w:rsidRPr="001C02A2">
        <w:rPr>
          <w:lang w:val="et-EE"/>
        </w:rPr>
        <w:t xml:space="preserve"> kan</w:t>
      </w:r>
      <w:r w:rsidR="005503B9">
        <w:rPr>
          <w:lang w:val="et-EE"/>
        </w:rPr>
        <w:t>tud</w:t>
      </w:r>
      <w:r w:rsidR="00457B60" w:rsidRPr="001C02A2">
        <w:rPr>
          <w:lang w:val="et-EE"/>
        </w:rPr>
        <w:t>)</w:t>
      </w:r>
      <w:r w:rsidR="00CD272B" w:rsidRPr="001C02A2">
        <w:rPr>
          <w:lang w:val="et-EE"/>
        </w:rPr>
        <w:t xml:space="preserve"> on vaja esitada projekti lisana vundamendi auditi tulemused.</w:t>
      </w:r>
    </w:p>
    <w:p w14:paraId="79355129" w14:textId="77777777" w:rsidR="00CD272B" w:rsidRPr="001C02A2" w:rsidRDefault="00CD272B" w:rsidP="00205559">
      <w:pPr>
        <w:jc w:val="both"/>
        <w:rPr>
          <w:lang w:val="et-EE"/>
        </w:rPr>
      </w:pPr>
    </w:p>
    <w:p w14:paraId="0D778A9C" w14:textId="77777777" w:rsidR="00CD272B" w:rsidRPr="001C02A2" w:rsidRDefault="00CD272B" w:rsidP="00205559">
      <w:pPr>
        <w:pStyle w:val="Loendilik"/>
        <w:numPr>
          <w:ilvl w:val="1"/>
          <w:numId w:val="1"/>
        </w:numPr>
        <w:ind w:left="709" w:hanging="709"/>
        <w:jc w:val="both"/>
        <w:rPr>
          <w:lang w:val="et-EE"/>
        </w:rPr>
      </w:pPr>
      <w:r w:rsidRPr="001C02A2">
        <w:rPr>
          <w:lang w:val="et-EE"/>
        </w:rPr>
        <w:t>Asendiplaan e</w:t>
      </w:r>
      <w:r w:rsidR="004D26FA" w:rsidRPr="001C02A2">
        <w:rPr>
          <w:lang w:val="et-EE"/>
        </w:rPr>
        <w:t>sitada mõõtkavas 1:500</w:t>
      </w:r>
      <w:r w:rsidRPr="001C02A2">
        <w:rPr>
          <w:lang w:val="et-EE"/>
        </w:rPr>
        <w:t>. Asendiplaanil esitada projekteeritava ala piirid, tänavate ehitusjooned, uue hoone olulised näitajad ja mõõtmed, kaugused lähimate piiride ja ehitisteni, likvideeritavad objektid, olemasolevad ja projekteeritavad välisvõrgud, parkimiskohad, sisse- ja väljasõit krundilt, transpordi liiklussuunad, prügikonteineri asukoht jne. Määratleda pinnakatted. Määrata krundi täisehituse % ning haljastuse % jne. Anda hoone vertikaalne sidumine. Lahendada sadevee äravool (sadevett mitte juhtida kõrvalasuvatele kruntidele). Asendiplaanil esitada lisaks tabel „Ehitiste eksplikatsioon” ning kinnistu tehnilised näitajad.</w:t>
      </w:r>
    </w:p>
    <w:p w14:paraId="3E0D27C3" w14:textId="77777777" w:rsidR="00CD272B" w:rsidRPr="001C02A2" w:rsidRDefault="00CD272B" w:rsidP="00205559">
      <w:pPr>
        <w:jc w:val="both"/>
        <w:rPr>
          <w:lang w:val="et-EE"/>
        </w:rPr>
      </w:pPr>
    </w:p>
    <w:p w14:paraId="19BB3A4F" w14:textId="72533328" w:rsidR="00CD272B" w:rsidRPr="001C02A2" w:rsidRDefault="00CD272B" w:rsidP="00205559">
      <w:pPr>
        <w:pStyle w:val="Loendilik"/>
        <w:numPr>
          <w:ilvl w:val="1"/>
          <w:numId w:val="1"/>
        </w:numPr>
        <w:ind w:left="709" w:hanging="709"/>
        <w:jc w:val="both"/>
        <w:rPr>
          <w:lang w:val="et-EE"/>
        </w:rPr>
      </w:pPr>
      <w:r w:rsidRPr="001C02A2">
        <w:rPr>
          <w:lang w:val="et-EE"/>
        </w:rPr>
        <w:t>Hoone va</w:t>
      </w:r>
      <w:r w:rsidR="00771F6B" w:rsidRPr="001C02A2">
        <w:rPr>
          <w:lang w:val="et-EE"/>
        </w:rPr>
        <w:t xml:space="preserve">ated </w:t>
      </w:r>
      <w:r w:rsidR="00AA4BFD" w:rsidRPr="001C02A2">
        <w:rPr>
          <w:lang w:val="et-EE"/>
        </w:rPr>
        <w:t>esitada mõõtkavas 1:</w:t>
      </w:r>
      <w:r w:rsidR="0078447A">
        <w:rPr>
          <w:lang w:val="et-EE"/>
        </w:rPr>
        <w:t>5</w:t>
      </w:r>
      <w:r w:rsidR="00AA4BFD" w:rsidRPr="001C02A2">
        <w:rPr>
          <w:lang w:val="et-EE"/>
        </w:rPr>
        <w:t xml:space="preserve">0. </w:t>
      </w:r>
      <w:r w:rsidRPr="001C02A2">
        <w:rPr>
          <w:lang w:val="et-EE"/>
        </w:rPr>
        <w:t>Vaadetel näidata peasissepääsude detaillahendused, vaadete tähistused, akende ja uste värvitoonid, välisviimistluse materjalid, värvikoodid, värvikataloogi nimetus jne. Metallosade värvitoonid esitada RAL kataloogi järgi.</w:t>
      </w:r>
    </w:p>
    <w:p w14:paraId="3EB8B3B4" w14:textId="77777777" w:rsidR="00CD272B" w:rsidRPr="001C02A2" w:rsidRDefault="00CD272B" w:rsidP="00205559">
      <w:pPr>
        <w:jc w:val="both"/>
        <w:rPr>
          <w:lang w:val="et-EE"/>
        </w:rPr>
      </w:pPr>
    </w:p>
    <w:p w14:paraId="4ED2D369" w14:textId="77777777" w:rsidR="00CD272B" w:rsidRPr="001C02A2" w:rsidRDefault="00CD272B" w:rsidP="00205559">
      <w:pPr>
        <w:pStyle w:val="Loendilik"/>
        <w:numPr>
          <w:ilvl w:val="1"/>
          <w:numId w:val="1"/>
        </w:numPr>
        <w:ind w:left="709" w:hanging="709"/>
        <w:jc w:val="both"/>
        <w:rPr>
          <w:lang w:val="et-EE"/>
        </w:rPr>
      </w:pPr>
      <w:r w:rsidRPr="001C02A2">
        <w:rPr>
          <w:lang w:val="et-EE"/>
        </w:rPr>
        <w:t>Eelneva ehitusprojekti asendiplaan ning ehitiste joonised, mis kajastavad projekteerimiseelseid seaduslikul alusel püstitatud ehitisi ja rajatud konstruktsioone, Narva Linnavalitsuse korraldus projekteerimistingimuste kinnitamise kohta, esitada ehitusprojekti lisadena.</w:t>
      </w:r>
    </w:p>
    <w:p w14:paraId="090546E1" w14:textId="77777777" w:rsidR="00CD272B" w:rsidRPr="001C02A2" w:rsidRDefault="00CD272B" w:rsidP="00205559">
      <w:pPr>
        <w:jc w:val="both"/>
        <w:rPr>
          <w:lang w:val="et-EE"/>
        </w:rPr>
      </w:pPr>
    </w:p>
    <w:p w14:paraId="2A7CD026" w14:textId="77777777" w:rsidR="00CD272B" w:rsidRPr="001C02A2" w:rsidRDefault="00CD272B" w:rsidP="00205559">
      <w:pPr>
        <w:pStyle w:val="Loendilik"/>
        <w:numPr>
          <w:ilvl w:val="1"/>
          <w:numId w:val="1"/>
        </w:numPr>
        <w:ind w:left="709" w:hanging="709"/>
        <w:jc w:val="both"/>
        <w:rPr>
          <w:lang w:val="et-EE"/>
        </w:rPr>
      </w:pPr>
      <w:r w:rsidRPr="001C02A2">
        <w:rPr>
          <w:lang w:val="et-EE"/>
        </w:rPr>
        <w:t>Vajadusel esitada lammutatavate ehitiste loetelu, lammutustööde korraldamise kirjeldus, lammutusjäätmete kava koos käitluskohtade määramisega.</w:t>
      </w:r>
    </w:p>
    <w:p w14:paraId="114A144E" w14:textId="77777777" w:rsidR="00CD272B" w:rsidRPr="001C02A2" w:rsidRDefault="00CD272B" w:rsidP="00205559">
      <w:pPr>
        <w:jc w:val="both"/>
        <w:rPr>
          <w:lang w:val="et-EE"/>
        </w:rPr>
      </w:pPr>
    </w:p>
    <w:p w14:paraId="61F9A749" w14:textId="77777777" w:rsidR="00CD272B" w:rsidRPr="001C02A2" w:rsidRDefault="00CD272B" w:rsidP="00205559">
      <w:pPr>
        <w:pStyle w:val="Loendilik"/>
        <w:numPr>
          <w:ilvl w:val="1"/>
          <w:numId w:val="1"/>
        </w:numPr>
        <w:ind w:left="709" w:hanging="709"/>
        <w:jc w:val="both"/>
        <w:rPr>
          <w:lang w:val="et-EE"/>
        </w:rPr>
      </w:pPr>
      <w:r w:rsidRPr="001C02A2">
        <w:rPr>
          <w:lang w:val="et-EE"/>
        </w:rPr>
        <w:t>Esitada ehitiste tehnilised näitajad vastavalt Majandus- ja taristuministri 05.06.2015 määrusele nr 57 „Ehitise tehniliste andmete loetelu ja arvestamise alused“.</w:t>
      </w:r>
    </w:p>
    <w:p w14:paraId="41938924" w14:textId="77777777" w:rsidR="00CD272B" w:rsidRPr="001C02A2" w:rsidRDefault="00CD272B" w:rsidP="00205559">
      <w:pPr>
        <w:jc w:val="both"/>
        <w:rPr>
          <w:lang w:val="et-EE"/>
        </w:rPr>
      </w:pPr>
    </w:p>
    <w:p w14:paraId="5400F9F3" w14:textId="77777777" w:rsidR="00CD272B" w:rsidRPr="001C02A2" w:rsidRDefault="00CD272B" w:rsidP="00205559">
      <w:pPr>
        <w:pStyle w:val="Loendilik"/>
        <w:numPr>
          <w:ilvl w:val="1"/>
          <w:numId w:val="1"/>
        </w:numPr>
        <w:ind w:left="709" w:hanging="709"/>
        <w:jc w:val="both"/>
        <w:rPr>
          <w:lang w:val="et-EE"/>
        </w:rPr>
      </w:pPr>
      <w:r w:rsidRPr="001C02A2">
        <w:rPr>
          <w:lang w:val="et-EE"/>
        </w:rPr>
        <w:t>Esitada iga ehitise kasutamise otstarve ja kood. Ehitiste kasutamise otstarbed ja koodid esitada vastavalt Majandus- ja taristuministri 02.06.2015. a määrusele nr 51 „Ehitise kasutamise otstarvete loetelu”.</w:t>
      </w:r>
    </w:p>
    <w:p w14:paraId="4481D13E" w14:textId="77777777" w:rsidR="00CD272B" w:rsidRPr="001C02A2" w:rsidRDefault="00CD272B" w:rsidP="00205559">
      <w:pPr>
        <w:jc w:val="both"/>
        <w:rPr>
          <w:lang w:val="et-EE"/>
        </w:rPr>
      </w:pPr>
    </w:p>
    <w:p w14:paraId="3857FBCC" w14:textId="77777777" w:rsidR="00F42A66" w:rsidRPr="00F42A66" w:rsidRDefault="00F42A66" w:rsidP="00F42A66">
      <w:pPr>
        <w:pStyle w:val="Loendilik"/>
        <w:numPr>
          <w:ilvl w:val="1"/>
          <w:numId w:val="1"/>
        </w:numPr>
        <w:rPr>
          <w:lang w:val="et-EE"/>
        </w:rPr>
      </w:pPr>
      <w:r w:rsidRPr="00F42A66">
        <w:rPr>
          <w:lang w:val="et-EE"/>
        </w:rPr>
        <w:t>Projektlahenduses tuleb arvesse võtta tuleohutusnõudeid ja tuleohutuskujasid.</w:t>
      </w:r>
    </w:p>
    <w:p w14:paraId="4D4D3C39" w14:textId="77777777" w:rsidR="00D70324" w:rsidRPr="001C02A2" w:rsidRDefault="00D70324" w:rsidP="00205559">
      <w:pPr>
        <w:pStyle w:val="Loendilik"/>
        <w:jc w:val="both"/>
        <w:rPr>
          <w:lang w:val="et-EE"/>
        </w:rPr>
      </w:pPr>
    </w:p>
    <w:p w14:paraId="270C2A7B" w14:textId="77777777" w:rsidR="00CD272B" w:rsidRPr="001C02A2" w:rsidRDefault="00CD272B" w:rsidP="00205559">
      <w:pPr>
        <w:pStyle w:val="Loendilik"/>
        <w:numPr>
          <w:ilvl w:val="1"/>
          <w:numId w:val="1"/>
        </w:numPr>
        <w:ind w:left="709" w:hanging="709"/>
        <w:jc w:val="both"/>
        <w:rPr>
          <w:lang w:val="et-EE"/>
        </w:rPr>
      </w:pPr>
      <w:r w:rsidRPr="001C02A2">
        <w:rPr>
          <w:lang w:val="et-EE"/>
        </w:rPr>
        <w:t>Projekt</w:t>
      </w:r>
      <w:r w:rsidR="00D06B3F" w:rsidRPr="001C02A2">
        <w:rPr>
          <w:lang w:val="et-EE"/>
        </w:rPr>
        <w:t>i</w:t>
      </w:r>
      <w:r w:rsidRPr="001C02A2">
        <w:rPr>
          <w:lang w:val="et-EE"/>
        </w:rPr>
        <w:t xml:space="preserve"> </w:t>
      </w:r>
      <w:r w:rsidR="00D06B3F" w:rsidRPr="001C02A2">
        <w:rPr>
          <w:lang w:val="et-EE"/>
        </w:rPr>
        <w:t xml:space="preserve">ehitusloa taotluse esitada digitaalselt </w:t>
      </w:r>
      <w:proofErr w:type="spellStart"/>
      <w:r w:rsidR="00D06B3F" w:rsidRPr="001C02A2">
        <w:rPr>
          <w:lang w:val="et-EE"/>
        </w:rPr>
        <w:t>EHR-i</w:t>
      </w:r>
      <w:proofErr w:type="spellEnd"/>
      <w:r w:rsidR="00D06B3F" w:rsidRPr="001C02A2">
        <w:rPr>
          <w:lang w:val="et-EE"/>
        </w:rPr>
        <w:t xml:space="preserve"> süsteemi kaudu.</w:t>
      </w:r>
    </w:p>
    <w:p w14:paraId="18C66702" w14:textId="77777777" w:rsidR="00CD272B" w:rsidRPr="001C02A2" w:rsidRDefault="00CD272B" w:rsidP="00205559">
      <w:pPr>
        <w:ind w:left="709"/>
        <w:jc w:val="both"/>
        <w:rPr>
          <w:lang w:val="et-EE"/>
        </w:rPr>
      </w:pPr>
    </w:p>
    <w:p w14:paraId="0E6A85A8" w14:textId="77777777" w:rsidR="00CD272B" w:rsidRPr="001C02A2" w:rsidRDefault="00CD272B" w:rsidP="00205559">
      <w:pPr>
        <w:pStyle w:val="Loendilik"/>
        <w:numPr>
          <w:ilvl w:val="1"/>
          <w:numId w:val="1"/>
        </w:numPr>
        <w:ind w:left="709" w:hanging="709"/>
        <w:jc w:val="both"/>
        <w:rPr>
          <w:lang w:val="et-EE"/>
        </w:rPr>
      </w:pPr>
      <w:r w:rsidRPr="001C02A2">
        <w:rPr>
          <w:lang w:val="et-EE"/>
        </w:rPr>
        <w:lastRenderedPageBreak/>
        <w:t>Väljastatud projekteerimistingimused lisada projekti kausta.</w:t>
      </w:r>
    </w:p>
    <w:p w14:paraId="27962DEA" w14:textId="77777777" w:rsidR="00CD272B" w:rsidRPr="001C02A2" w:rsidRDefault="00CD272B" w:rsidP="00205559">
      <w:pPr>
        <w:jc w:val="both"/>
        <w:rPr>
          <w:lang w:val="et-EE"/>
        </w:rPr>
      </w:pPr>
    </w:p>
    <w:p w14:paraId="1A188B32" w14:textId="187AF841" w:rsidR="00CD272B" w:rsidRDefault="00CD272B" w:rsidP="00602820">
      <w:pPr>
        <w:pStyle w:val="Loendilik"/>
        <w:numPr>
          <w:ilvl w:val="1"/>
          <w:numId w:val="1"/>
        </w:numPr>
        <w:jc w:val="both"/>
        <w:rPr>
          <w:lang w:val="et-EE"/>
        </w:rPr>
      </w:pPr>
      <w:r w:rsidRPr="00602820">
        <w:rPr>
          <w:lang w:val="et-EE"/>
        </w:rPr>
        <w:t xml:space="preserve">Hoonestusala: </w:t>
      </w:r>
      <w:r w:rsidR="00602820" w:rsidRPr="00602820">
        <w:rPr>
          <w:lang w:val="et-EE"/>
        </w:rPr>
        <w:t>Kastani tn 34</w:t>
      </w:r>
      <w:r w:rsidR="0024626A" w:rsidRPr="00602820">
        <w:rPr>
          <w:lang w:val="et-EE"/>
        </w:rPr>
        <w:t xml:space="preserve"> </w:t>
      </w:r>
      <w:r w:rsidRPr="00602820">
        <w:rPr>
          <w:lang w:val="et-EE"/>
        </w:rPr>
        <w:t xml:space="preserve">krundi piirides, </w:t>
      </w:r>
      <w:r w:rsidR="00602820" w:rsidRPr="00602820">
        <w:rPr>
          <w:lang w:val="et-EE"/>
        </w:rPr>
        <w:t>mitte ületada väljakujunenud tänavajoont.</w:t>
      </w:r>
    </w:p>
    <w:p w14:paraId="409286FE" w14:textId="77777777" w:rsidR="00602820" w:rsidRPr="00602820" w:rsidRDefault="00602820" w:rsidP="00602820">
      <w:pPr>
        <w:jc w:val="both"/>
        <w:rPr>
          <w:lang w:val="et-EE"/>
        </w:rPr>
      </w:pPr>
    </w:p>
    <w:p w14:paraId="3AA0B968" w14:textId="60CAA32C" w:rsidR="00CD272B" w:rsidRPr="001C02A2" w:rsidRDefault="00BD13F3" w:rsidP="00205559">
      <w:pPr>
        <w:pStyle w:val="Loendilik"/>
        <w:numPr>
          <w:ilvl w:val="1"/>
          <w:numId w:val="1"/>
        </w:numPr>
        <w:ind w:left="709" w:hanging="709"/>
        <w:jc w:val="both"/>
        <w:rPr>
          <w:lang w:val="et-EE"/>
        </w:rPr>
      </w:pPr>
      <w:r w:rsidRPr="001C02A2">
        <w:rPr>
          <w:lang w:val="et-EE"/>
        </w:rPr>
        <w:t>Püstitavad</w:t>
      </w:r>
      <w:r w:rsidR="00CD272B" w:rsidRPr="001C02A2">
        <w:rPr>
          <w:lang w:val="et-EE"/>
        </w:rPr>
        <w:t xml:space="preserve"> hooned ja </w:t>
      </w:r>
      <w:r w:rsidR="00D30413">
        <w:rPr>
          <w:lang w:val="et-EE"/>
        </w:rPr>
        <w:t>rajatised</w:t>
      </w:r>
      <w:r w:rsidR="00CD272B" w:rsidRPr="001C02A2">
        <w:rPr>
          <w:lang w:val="et-EE"/>
        </w:rPr>
        <w:t xml:space="preserve">: </w:t>
      </w:r>
      <w:r w:rsidR="00D30413">
        <w:rPr>
          <w:lang w:val="et-EE"/>
        </w:rPr>
        <w:t>hooajaline elamu</w:t>
      </w:r>
      <w:r w:rsidR="00F37C1F" w:rsidRPr="001C02A2">
        <w:rPr>
          <w:lang w:val="et-EE"/>
        </w:rPr>
        <w:t>.</w:t>
      </w:r>
    </w:p>
    <w:p w14:paraId="42F5A61E" w14:textId="77777777" w:rsidR="00CD272B" w:rsidRPr="001C02A2" w:rsidRDefault="00CD272B" w:rsidP="00205559">
      <w:pPr>
        <w:jc w:val="both"/>
        <w:rPr>
          <w:lang w:val="et-EE"/>
        </w:rPr>
      </w:pPr>
    </w:p>
    <w:p w14:paraId="64F2B6D8" w14:textId="15F82055" w:rsidR="00CD272B" w:rsidRPr="001C02A2" w:rsidRDefault="00937BCF" w:rsidP="00205559">
      <w:pPr>
        <w:pStyle w:val="Loendilik"/>
        <w:numPr>
          <w:ilvl w:val="1"/>
          <w:numId w:val="1"/>
        </w:numPr>
        <w:ind w:left="709" w:hanging="709"/>
        <w:jc w:val="both"/>
        <w:rPr>
          <w:lang w:val="et-EE"/>
        </w:rPr>
      </w:pPr>
      <w:r w:rsidRPr="001C02A2">
        <w:rPr>
          <w:lang w:val="et-EE"/>
        </w:rPr>
        <w:t>Katuse kalle: piirkonda sobiv</w:t>
      </w:r>
      <w:r w:rsidR="002A62AE">
        <w:rPr>
          <w:lang w:val="et-EE"/>
        </w:rPr>
        <w:t>.</w:t>
      </w:r>
    </w:p>
    <w:p w14:paraId="4E5D7687" w14:textId="77777777" w:rsidR="00CD272B" w:rsidRPr="001C02A2" w:rsidRDefault="00CD272B" w:rsidP="00205559">
      <w:pPr>
        <w:jc w:val="both"/>
        <w:rPr>
          <w:lang w:val="et-EE"/>
        </w:rPr>
      </w:pPr>
    </w:p>
    <w:p w14:paraId="7298EEC2" w14:textId="77777777" w:rsidR="00CD272B" w:rsidRPr="001C02A2" w:rsidRDefault="00CD272B" w:rsidP="00205559">
      <w:pPr>
        <w:pStyle w:val="Loendilik"/>
        <w:numPr>
          <w:ilvl w:val="1"/>
          <w:numId w:val="1"/>
        </w:numPr>
        <w:ind w:left="709" w:hanging="709"/>
        <w:jc w:val="both"/>
        <w:rPr>
          <w:lang w:val="et-EE"/>
        </w:rPr>
      </w:pPr>
      <w:r w:rsidRPr="001C02A2">
        <w:rPr>
          <w:lang w:val="et-EE"/>
        </w:rPr>
        <w:t>Krundi maksimaalne täisehitus: 20%.</w:t>
      </w:r>
    </w:p>
    <w:p w14:paraId="700C80E2" w14:textId="77777777" w:rsidR="00CD272B" w:rsidRPr="001C02A2" w:rsidRDefault="00CD272B" w:rsidP="00205559">
      <w:pPr>
        <w:jc w:val="both"/>
        <w:rPr>
          <w:lang w:val="et-EE"/>
        </w:rPr>
      </w:pPr>
    </w:p>
    <w:p w14:paraId="2AB95A69" w14:textId="77777777" w:rsidR="00CD272B" w:rsidRPr="001C02A2" w:rsidRDefault="00CD272B" w:rsidP="00205559">
      <w:pPr>
        <w:pStyle w:val="Loendilik"/>
        <w:numPr>
          <w:ilvl w:val="1"/>
          <w:numId w:val="1"/>
        </w:numPr>
        <w:ind w:left="709" w:hanging="709"/>
        <w:jc w:val="both"/>
        <w:rPr>
          <w:lang w:val="et-EE"/>
        </w:rPr>
      </w:pPr>
      <w:r w:rsidRPr="001C02A2">
        <w:rPr>
          <w:lang w:val="et-EE"/>
        </w:rPr>
        <w:t>Arhitektuur: piirkonna hoonestuslaadile sobiv, piirkonna arhitektuurset kvaliteedi parandav. Hoone arhitektuur ja välisviimistlus peavad harmoneeruma olemasolevate kõrvalasuvate hoonetega. Soovitatav eelistada naturaalseid materjale (puit, kivi, betoon, metall, katusekivi, valtsplekk). Soovitav on vältida naturaalseid materjale imiteerivaid materjale (plastvoodrid, plastaknad jms.)</w:t>
      </w:r>
    </w:p>
    <w:p w14:paraId="23CE2ECF" w14:textId="77777777" w:rsidR="00CD272B" w:rsidRPr="001C02A2" w:rsidRDefault="00CD272B" w:rsidP="00205559">
      <w:pPr>
        <w:jc w:val="both"/>
        <w:rPr>
          <w:lang w:val="et-EE"/>
        </w:rPr>
      </w:pPr>
    </w:p>
    <w:p w14:paraId="37E68BAC" w14:textId="46AB4497" w:rsidR="00CD272B" w:rsidRPr="001C02A2" w:rsidRDefault="00E86BD0" w:rsidP="00205559">
      <w:pPr>
        <w:pStyle w:val="Loendilik"/>
        <w:numPr>
          <w:ilvl w:val="1"/>
          <w:numId w:val="1"/>
        </w:numPr>
        <w:ind w:left="709" w:hanging="709"/>
        <w:jc w:val="both"/>
        <w:rPr>
          <w:lang w:val="et-EE"/>
        </w:rPr>
      </w:pPr>
      <w:r w:rsidRPr="001C02A2">
        <w:rPr>
          <w:lang w:val="et-EE"/>
        </w:rPr>
        <w:t>Elamu</w:t>
      </w:r>
      <w:r w:rsidR="00CD272B" w:rsidRPr="001C02A2">
        <w:rPr>
          <w:lang w:val="et-EE"/>
        </w:rPr>
        <w:t xml:space="preserve"> maksimaalne lubatud kõrgus maapinnast harjajooneni</w:t>
      </w:r>
      <w:r w:rsidR="009765D2" w:rsidRPr="001C02A2">
        <w:rPr>
          <w:lang w:val="et-EE"/>
        </w:rPr>
        <w:t xml:space="preserve"> </w:t>
      </w:r>
      <w:r w:rsidR="00B164B3" w:rsidRPr="001C02A2">
        <w:rPr>
          <w:lang w:val="et-EE"/>
        </w:rPr>
        <w:t>(vastavalt Narva linna Üldplaneeringule 2013-2025</w:t>
      </w:r>
      <w:r w:rsidR="005A2964" w:rsidRPr="001C02A2">
        <w:rPr>
          <w:lang w:val="et-EE"/>
        </w:rPr>
        <w:t>, p2.2.4.3</w:t>
      </w:r>
      <w:r w:rsidR="00B164B3" w:rsidRPr="001C02A2">
        <w:rPr>
          <w:lang w:val="et-EE"/>
        </w:rPr>
        <w:t>)</w:t>
      </w:r>
      <w:r w:rsidR="00CD272B" w:rsidRPr="001C02A2">
        <w:rPr>
          <w:lang w:val="et-EE"/>
        </w:rPr>
        <w:t>: 7,5 m</w:t>
      </w:r>
      <w:r w:rsidR="00F37C1F" w:rsidRPr="001C02A2">
        <w:rPr>
          <w:lang w:val="et-EE"/>
        </w:rPr>
        <w:t>.</w:t>
      </w:r>
    </w:p>
    <w:p w14:paraId="22892279" w14:textId="77777777" w:rsidR="00CD272B" w:rsidRPr="001C02A2" w:rsidRDefault="00CD272B" w:rsidP="00205559">
      <w:pPr>
        <w:ind w:right="187"/>
        <w:jc w:val="both"/>
        <w:rPr>
          <w:lang w:val="et-EE"/>
        </w:rPr>
      </w:pPr>
    </w:p>
    <w:p w14:paraId="01FC3F66" w14:textId="77777777" w:rsidR="00CD272B" w:rsidRPr="001C02A2" w:rsidRDefault="00CD272B" w:rsidP="00205559">
      <w:pPr>
        <w:pStyle w:val="Loendilik"/>
        <w:numPr>
          <w:ilvl w:val="1"/>
          <w:numId w:val="1"/>
        </w:numPr>
        <w:ind w:left="709" w:hanging="709"/>
        <w:jc w:val="both"/>
        <w:rPr>
          <w:lang w:val="et-EE"/>
        </w:rPr>
      </w:pPr>
      <w:r w:rsidRPr="001C02A2">
        <w:rPr>
          <w:lang w:val="et-EE"/>
        </w:rPr>
        <w:t>Hoonete paiknemine kinnistul peab vastama sanitaar- ja tul</w:t>
      </w:r>
      <w:r w:rsidR="00563113" w:rsidRPr="001C02A2">
        <w:rPr>
          <w:lang w:val="et-EE"/>
        </w:rPr>
        <w:t>eohutusnõuetele ning arvestama a</w:t>
      </w:r>
      <w:r w:rsidRPr="001C02A2">
        <w:rPr>
          <w:lang w:val="et-EE"/>
        </w:rPr>
        <w:t>sjaõigusseadusest tulenevaid kinnisomandi kitsendusi.</w:t>
      </w:r>
    </w:p>
    <w:p w14:paraId="4518CB73" w14:textId="77777777" w:rsidR="00CD272B" w:rsidRPr="001C02A2" w:rsidRDefault="00CD272B" w:rsidP="00205559">
      <w:pPr>
        <w:jc w:val="both"/>
        <w:rPr>
          <w:lang w:val="et-EE"/>
        </w:rPr>
      </w:pPr>
    </w:p>
    <w:p w14:paraId="6341D8BD" w14:textId="53864911" w:rsidR="00CD272B" w:rsidRPr="001C02A2" w:rsidRDefault="00CD272B" w:rsidP="00205559">
      <w:pPr>
        <w:pStyle w:val="Loendilik"/>
        <w:numPr>
          <w:ilvl w:val="1"/>
          <w:numId w:val="1"/>
        </w:numPr>
        <w:ind w:left="709" w:hanging="709"/>
        <w:jc w:val="both"/>
        <w:rPr>
          <w:u w:val="single"/>
          <w:lang w:val="et-EE"/>
        </w:rPr>
      </w:pPr>
      <w:r w:rsidRPr="001C02A2">
        <w:rPr>
          <w:lang w:val="et-EE"/>
        </w:rPr>
        <w:t xml:space="preserve">Vajadusel piirete rajamine. Piirete lubatud kõrgus: 1,5 m. Tänavapoolsed rajatised peavad olema kooskõlas hoonega ning lahendatud sobilikuna piirkonna miljöösse. Piirded peavad reeglina olema ažuursed  (nt dekoratiivpiire koos kaunistavate elementidega, võrkpiire, aiapaneelid vm). Ei ole lubatud augustatud/siledast teraslehest piirde ja profiilpleki kasutamine. Esitada piirde vaade ja tehnilised näitajad (rajatise ehitisalune pind, kõrgus, pikkus). Vaatele tuleb märkida piirde värvitoon ja värvikood. Piirde betoonaluse projekteerimise puhul esitada vundamendiosa lõige. Piirde plaanil näidata piirdeaia ja selle postide asukohad, postide vahelised mõõtmed. Kõik piirded peavad lumelükkamise tagamiseks asuma tänava poolses küljes teekatte servast minimaalselt 2m kaugusel. </w:t>
      </w:r>
      <w:proofErr w:type="spellStart"/>
      <w:r w:rsidRPr="001C02A2">
        <w:rPr>
          <w:u w:val="single"/>
          <w:lang w:val="et-EE"/>
        </w:rPr>
        <w:t>Kruntidevaheliste</w:t>
      </w:r>
      <w:proofErr w:type="spellEnd"/>
      <w:r w:rsidRPr="001C02A2">
        <w:rPr>
          <w:u w:val="single"/>
          <w:lang w:val="et-EE"/>
        </w:rPr>
        <w:t xml:space="preserve"> piirete asukohad kooskõlastada naaberkruntide omanikega juhul, kui:</w:t>
      </w:r>
    </w:p>
    <w:p w14:paraId="7024B2F5" w14:textId="77777777" w:rsidR="00CD272B" w:rsidRPr="001C02A2" w:rsidRDefault="00CD272B" w:rsidP="00205559">
      <w:pPr>
        <w:pStyle w:val="Loendilik"/>
        <w:numPr>
          <w:ilvl w:val="0"/>
          <w:numId w:val="26"/>
        </w:numPr>
        <w:ind w:hanging="720"/>
        <w:jc w:val="both"/>
        <w:rPr>
          <w:u w:val="single"/>
          <w:lang w:val="et-EE"/>
        </w:rPr>
      </w:pPr>
      <w:r w:rsidRPr="001C02A2">
        <w:rPr>
          <w:u w:val="single"/>
          <w:lang w:val="et-EE"/>
        </w:rPr>
        <w:t>piire rajatakse naaberkruntide piiril.</w:t>
      </w:r>
    </w:p>
    <w:p w14:paraId="4AF25B36" w14:textId="77777777" w:rsidR="00CD272B" w:rsidRPr="001C02A2" w:rsidRDefault="00CD272B" w:rsidP="00205559">
      <w:pPr>
        <w:pStyle w:val="Loendilik"/>
        <w:numPr>
          <w:ilvl w:val="0"/>
          <w:numId w:val="26"/>
        </w:numPr>
        <w:ind w:hanging="720"/>
        <w:jc w:val="both"/>
        <w:rPr>
          <w:u w:val="single"/>
          <w:lang w:val="et-EE"/>
        </w:rPr>
      </w:pPr>
      <w:r w:rsidRPr="001C02A2">
        <w:rPr>
          <w:u w:val="single"/>
          <w:lang w:val="et-EE"/>
        </w:rPr>
        <w:t>piirde teenindamiseks tuleb kasutada naaberkrundi territooriumi.</w:t>
      </w:r>
    </w:p>
    <w:p w14:paraId="29F6E34E" w14:textId="77777777" w:rsidR="00CD272B" w:rsidRPr="001C02A2" w:rsidRDefault="00CD272B" w:rsidP="00205559">
      <w:pPr>
        <w:jc w:val="both"/>
        <w:rPr>
          <w:lang w:val="et-EE"/>
        </w:rPr>
      </w:pPr>
    </w:p>
    <w:p w14:paraId="7F7B00A6" w14:textId="77777777" w:rsidR="00CD272B" w:rsidRPr="001C02A2" w:rsidRDefault="00CD272B" w:rsidP="00205559">
      <w:pPr>
        <w:pStyle w:val="Loendilik"/>
        <w:numPr>
          <w:ilvl w:val="1"/>
          <w:numId w:val="1"/>
        </w:numPr>
        <w:ind w:left="709" w:hanging="709"/>
        <w:jc w:val="both"/>
        <w:rPr>
          <w:lang w:val="et-EE"/>
        </w:rPr>
      </w:pPr>
      <w:r w:rsidRPr="001C02A2">
        <w:rPr>
          <w:lang w:val="et-EE"/>
        </w:rPr>
        <w:t>Naaberkinnistute omanike õiguste ja huvide kaitseks tuleks projektis ära näidata ka lumepuhastamine katuselt, vihma- ja sulavee äravool, piirde korrashoid.</w:t>
      </w:r>
    </w:p>
    <w:p w14:paraId="2CD4CDED" w14:textId="77777777" w:rsidR="00CD272B" w:rsidRPr="001C02A2" w:rsidRDefault="00CD272B" w:rsidP="00205559">
      <w:pPr>
        <w:ind w:right="187"/>
        <w:jc w:val="both"/>
        <w:rPr>
          <w:lang w:val="et-EE"/>
        </w:rPr>
      </w:pPr>
    </w:p>
    <w:p w14:paraId="7AECCD0B" w14:textId="77777777" w:rsidR="00CD272B" w:rsidRDefault="00CD272B" w:rsidP="00205559">
      <w:pPr>
        <w:pStyle w:val="Loendilik"/>
        <w:numPr>
          <w:ilvl w:val="1"/>
          <w:numId w:val="1"/>
        </w:numPr>
        <w:ind w:left="709" w:hanging="709"/>
        <w:jc w:val="both"/>
        <w:rPr>
          <w:lang w:val="et-EE"/>
        </w:rPr>
      </w:pPr>
      <w:r w:rsidRPr="001C02A2">
        <w:rPr>
          <w:lang w:val="et-EE"/>
        </w:rPr>
        <w:t>Haljastus: põhimõtteline kujunduslik-funktsionaalne lahendus näidata asendiplaanil. Haljastatud pind peab moodustama krundi üldpindalast vähemalt 70%.</w:t>
      </w:r>
    </w:p>
    <w:p w14:paraId="74430084" w14:textId="77777777" w:rsidR="00750925" w:rsidRPr="00750925" w:rsidRDefault="00750925" w:rsidP="00750925">
      <w:pPr>
        <w:jc w:val="both"/>
        <w:rPr>
          <w:lang w:val="et-EE"/>
        </w:rPr>
      </w:pPr>
    </w:p>
    <w:p w14:paraId="6539E5E4" w14:textId="559F2C05" w:rsidR="00CD272B" w:rsidRPr="001C02A2" w:rsidRDefault="00CD272B" w:rsidP="00205559">
      <w:pPr>
        <w:pStyle w:val="Loendilik"/>
        <w:numPr>
          <w:ilvl w:val="1"/>
          <w:numId w:val="1"/>
        </w:numPr>
        <w:ind w:left="709" w:hanging="709"/>
        <w:jc w:val="both"/>
        <w:rPr>
          <w:lang w:val="et-EE"/>
        </w:rPr>
      </w:pPr>
      <w:r w:rsidRPr="001C02A2">
        <w:rPr>
          <w:lang w:val="et-EE"/>
        </w:rPr>
        <w:t xml:space="preserve">Parkimiskohad lahendada </w:t>
      </w:r>
      <w:r w:rsidR="00750925">
        <w:rPr>
          <w:lang w:val="et-EE"/>
        </w:rPr>
        <w:t>Kastani tn 34</w:t>
      </w:r>
      <w:r w:rsidR="00316B34" w:rsidRPr="001C02A2">
        <w:rPr>
          <w:lang w:val="en-US"/>
        </w:rPr>
        <w:t xml:space="preserve"> </w:t>
      </w:r>
      <w:r w:rsidRPr="001C02A2">
        <w:rPr>
          <w:lang w:val="et-EE"/>
        </w:rPr>
        <w:t xml:space="preserve">krundi piirides. Hoone projekteerimisel ja krundiplaani koostamisel tuleb arvestada, et kogu krundi kasutamiseks vajalik parkimine on korraldatud nii, et sellega ei suleta tänavaid või teid ja ei takistata tänava liiklust. </w:t>
      </w:r>
    </w:p>
    <w:p w14:paraId="79355343" w14:textId="77777777" w:rsidR="00CD272B" w:rsidRPr="001C02A2" w:rsidRDefault="00CD272B" w:rsidP="00205559">
      <w:pPr>
        <w:jc w:val="both"/>
        <w:rPr>
          <w:lang w:val="et-EE"/>
        </w:rPr>
      </w:pPr>
    </w:p>
    <w:p w14:paraId="0DC81FB6" w14:textId="0728833B" w:rsidR="00CD272B" w:rsidRPr="001C02A2" w:rsidRDefault="00CD272B" w:rsidP="00205559">
      <w:pPr>
        <w:pStyle w:val="Loendilik"/>
        <w:numPr>
          <w:ilvl w:val="1"/>
          <w:numId w:val="1"/>
        </w:numPr>
        <w:ind w:left="709" w:hanging="709"/>
        <w:jc w:val="both"/>
        <w:rPr>
          <w:lang w:val="et-EE"/>
        </w:rPr>
      </w:pPr>
      <w:r w:rsidRPr="001C02A2">
        <w:rPr>
          <w:lang w:val="et-EE"/>
        </w:rPr>
        <w:t xml:space="preserve">Lubatud transpordi juurdepääs: </w:t>
      </w:r>
      <w:r w:rsidR="00E61D4F">
        <w:rPr>
          <w:lang w:val="et-EE"/>
        </w:rPr>
        <w:t>olemasolev</w:t>
      </w:r>
      <w:r w:rsidRPr="001C02A2">
        <w:rPr>
          <w:lang w:val="et-EE"/>
        </w:rPr>
        <w:t>.</w:t>
      </w:r>
      <w:r w:rsidR="00E61D4F">
        <w:rPr>
          <w:lang w:val="et-EE"/>
        </w:rPr>
        <w:t xml:space="preserve"> </w:t>
      </w:r>
      <w:r w:rsidRPr="001C02A2">
        <w:rPr>
          <w:lang w:val="et-EE"/>
        </w:rPr>
        <w:t>Teed ja juurdepääsud: nt kõvakate, teekattekivid, teekatteplaadid, murukivi.</w:t>
      </w:r>
    </w:p>
    <w:p w14:paraId="51755206" w14:textId="77777777" w:rsidR="00CD272B" w:rsidRPr="001C02A2" w:rsidRDefault="00CD272B" w:rsidP="00205559">
      <w:pPr>
        <w:jc w:val="both"/>
        <w:rPr>
          <w:lang w:val="et-EE"/>
        </w:rPr>
      </w:pPr>
    </w:p>
    <w:p w14:paraId="1CD87FE8" w14:textId="77777777" w:rsidR="00CD272B" w:rsidRPr="001C02A2" w:rsidRDefault="00CD272B" w:rsidP="00205559">
      <w:pPr>
        <w:pStyle w:val="Loendilik"/>
        <w:numPr>
          <w:ilvl w:val="1"/>
          <w:numId w:val="1"/>
        </w:numPr>
        <w:ind w:left="709" w:hanging="709"/>
        <w:jc w:val="both"/>
        <w:rPr>
          <w:lang w:val="et-EE"/>
        </w:rPr>
      </w:pPr>
      <w:proofErr w:type="spellStart"/>
      <w:r w:rsidRPr="001C02A2">
        <w:rPr>
          <w:lang w:val="et-EE"/>
        </w:rPr>
        <w:lastRenderedPageBreak/>
        <w:t>Segaolme</w:t>
      </w:r>
      <w:proofErr w:type="spellEnd"/>
      <w:r w:rsidRPr="001C02A2">
        <w:rPr>
          <w:lang w:val="et-EE"/>
        </w:rPr>
        <w:t>- ja kompostitavate jäätmete käitlemine: vastavalt Narva jäätmehoolduseeskirjale.</w:t>
      </w:r>
    </w:p>
    <w:p w14:paraId="38AFA4F3" w14:textId="77777777" w:rsidR="00CD272B" w:rsidRPr="001C02A2" w:rsidRDefault="00CD272B" w:rsidP="00205559">
      <w:pPr>
        <w:jc w:val="both"/>
        <w:rPr>
          <w:lang w:val="et-EE"/>
        </w:rPr>
      </w:pPr>
    </w:p>
    <w:p w14:paraId="4927AAA7" w14:textId="77777777" w:rsidR="0094002D" w:rsidRPr="001C02A2" w:rsidRDefault="00CD272B" w:rsidP="00205559">
      <w:pPr>
        <w:pStyle w:val="Loendilik"/>
        <w:numPr>
          <w:ilvl w:val="1"/>
          <w:numId w:val="1"/>
        </w:numPr>
        <w:ind w:left="709" w:hanging="709"/>
        <w:jc w:val="both"/>
        <w:rPr>
          <w:lang w:val="et-EE"/>
        </w:rPr>
      </w:pPr>
      <w:r w:rsidRPr="001C02A2">
        <w:rPr>
          <w:lang w:val="et-EE"/>
        </w:rPr>
        <w:t>Vajadusel abihoonete püstitamine ning muud nõuded: vastavalt Eesti Vabariigis kehtivates seadustes ja Narva Linnas kehtivates määrustes sätestatule ning Narva linna üldplaneeringu, Eesti Standardite ja projekteerimisnormidega ettenähtud nõuetele.</w:t>
      </w:r>
    </w:p>
    <w:p w14:paraId="273076BC" w14:textId="77777777" w:rsidR="0094002D" w:rsidRPr="001C02A2" w:rsidRDefault="0094002D" w:rsidP="00205559">
      <w:pPr>
        <w:pStyle w:val="Loendilik"/>
        <w:jc w:val="both"/>
        <w:rPr>
          <w:lang w:val="et-EE"/>
        </w:rPr>
      </w:pPr>
    </w:p>
    <w:p w14:paraId="1358124F" w14:textId="49C38BD9" w:rsidR="004B6E81" w:rsidRPr="001C02A2" w:rsidRDefault="0094002D" w:rsidP="00205559">
      <w:pPr>
        <w:pStyle w:val="Loendilik"/>
        <w:numPr>
          <w:ilvl w:val="1"/>
          <w:numId w:val="1"/>
        </w:numPr>
        <w:shd w:val="clear" w:color="auto" w:fill="FFFFFF"/>
        <w:spacing w:after="120"/>
        <w:ind w:left="709" w:hanging="709"/>
        <w:jc w:val="both"/>
        <w:rPr>
          <w:lang w:val="et-EE"/>
        </w:rPr>
      </w:pPr>
      <w:r w:rsidRPr="001C02A2">
        <w:rPr>
          <w:u w:val="single"/>
          <w:lang w:val="et-EE"/>
        </w:rPr>
        <w:t xml:space="preserve">Üldised nõuded veevarustuse ja kanalisatsiooni kohta </w:t>
      </w:r>
      <w:r w:rsidR="00930EB6">
        <w:rPr>
          <w:u w:val="single"/>
          <w:lang w:val="et-EE"/>
        </w:rPr>
        <w:t>hooajalis</w:t>
      </w:r>
      <w:r w:rsidR="001A1CB6">
        <w:rPr>
          <w:u w:val="single"/>
          <w:lang w:val="et-EE"/>
        </w:rPr>
        <w:t>t</w:t>
      </w:r>
      <w:r w:rsidR="00930EB6">
        <w:rPr>
          <w:u w:val="single"/>
          <w:lang w:val="et-EE"/>
        </w:rPr>
        <w:t>e elamute</w:t>
      </w:r>
      <w:r w:rsidRPr="001C02A2">
        <w:rPr>
          <w:u w:val="single"/>
          <w:lang w:val="et-EE"/>
        </w:rPr>
        <w:t xml:space="preserve"> piirkonnas:</w:t>
      </w:r>
    </w:p>
    <w:p w14:paraId="3D5997F5" w14:textId="77777777" w:rsidR="004B6E81" w:rsidRPr="001C02A2" w:rsidRDefault="004B6E81" w:rsidP="00205559">
      <w:pPr>
        <w:pStyle w:val="Loendilik"/>
        <w:jc w:val="both"/>
        <w:rPr>
          <w:lang w:val="et-EE"/>
        </w:rPr>
      </w:pPr>
    </w:p>
    <w:p w14:paraId="4825B893" w14:textId="503A7B08" w:rsidR="00DC2E9A" w:rsidRPr="001C02A2" w:rsidRDefault="00B74385" w:rsidP="00440EAC">
      <w:pPr>
        <w:shd w:val="clear" w:color="auto" w:fill="FFFFFF"/>
        <w:ind w:left="709" w:hanging="709"/>
        <w:jc w:val="both"/>
        <w:rPr>
          <w:lang w:val="et-EE"/>
        </w:rPr>
      </w:pPr>
      <w:r>
        <w:rPr>
          <w:lang w:val="et-EE"/>
        </w:rPr>
        <w:t>6.29</w:t>
      </w:r>
      <w:r w:rsidR="0094002D" w:rsidRPr="001C02A2">
        <w:rPr>
          <w:lang w:val="et-EE"/>
        </w:rPr>
        <w:t xml:space="preserve">.1. Salvkaevu rajamisel tuleb </w:t>
      </w:r>
      <w:r w:rsidR="00C12A74" w:rsidRPr="001C02A2">
        <w:rPr>
          <w:bCs/>
          <w:lang w:val="et-EE"/>
        </w:rPr>
        <w:t>esitada kohaliku omavalitsuse üksusele ehitusteatis koos selle juurde kuuluvate dokumentatsiooniga</w:t>
      </w:r>
      <w:r w:rsidR="00EF67FA" w:rsidRPr="001C02A2">
        <w:rPr>
          <w:bCs/>
          <w:lang w:val="et-EE"/>
        </w:rPr>
        <w:t xml:space="preserve">. Puurkaevu rajamisel tuleb esitada kohaliku omavalitsusele käesoleva määruse lisa 1 kohane asukohakooskõlastuse taotlus ning edaspidi vastavalt § 15 puurkaevu või -augu ehitusloa saamiseks tuleb esitada käesoleva määruse lisa 2 kohane ehitusloa taotlus ja selle juurde kuuluvad dokumendid. </w:t>
      </w:r>
      <w:r w:rsidR="00C12A74" w:rsidRPr="001C02A2">
        <w:rPr>
          <w:bCs/>
          <w:lang w:val="et-EE"/>
        </w:rPr>
        <w:t xml:space="preserve"> (Keskkonnaministri määrus nr 43 „</w:t>
      </w:r>
      <w:r w:rsidR="00C12A74" w:rsidRPr="001C02A2">
        <w:rPr>
          <w:lang w:val="et-EE"/>
        </w:rPr>
        <w:t xml:space="preserve">Nõuded salvkaevu konstruktsiooni, puurkaevu või -augu ehitusprojekti ja konstruktsiooni ning lammutamise ja ümberehitamise ehitusprojekti kohta, puurkaevu või -augu projekteerimise, rajamise, kasutusele võtmise, ümberehitamise, lammutamise ja konserveerimise korra ning puurkaevu või -augu asukoha kooskõlastamise, ehitusloa ja kasutusloa taotluste, ehitus- või kasutusteatise, puurimispäeviku, salvkaevu ehitus- või kasutusteatise, puurkaevu või -augu ja salvkaevu andmete keskkonnaregistrisse kandmiseks esitamise ning puurkaevu või -augu ja salvkaevu lammutamise teatise vormid“). </w:t>
      </w:r>
    </w:p>
    <w:p w14:paraId="30D61617" w14:textId="1991F7E6" w:rsidR="006B0382" w:rsidRPr="001C02A2" w:rsidRDefault="00DC2E9A" w:rsidP="00205559">
      <w:pPr>
        <w:jc w:val="both"/>
        <w:rPr>
          <w:bCs/>
          <w:lang w:val="et-EE"/>
        </w:rPr>
      </w:pPr>
      <w:r w:rsidRPr="001C02A2">
        <w:rPr>
          <w:lang w:val="et-EE"/>
        </w:rPr>
        <w:t>6</w:t>
      </w:r>
      <w:r w:rsidR="000F17A3" w:rsidRPr="001C02A2">
        <w:rPr>
          <w:lang w:val="et-EE"/>
        </w:rPr>
        <w:t>.</w:t>
      </w:r>
      <w:r w:rsidR="00B74385">
        <w:rPr>
          <w:lang w:val="et-EE"/>
        </w:rPr>
        <w:t>29</w:t>
      </w:r>
      <w:r w:rsidR="000F17A3" w:rsidRPr="001C02A2">
        <w:rPr>
          <w:lang w:val="et-EE"/>
        </w:rPr>
        <w:t>.2</w:t>
      </w:r>
      <w:r w:rsidR="00C12A74" w:rsidRPr="001C02A2">
        <w:rPr>
          <w:lang w:val="et-EE"/>
        </w:rPr>
        <w:t>.</w:t>
      </w:r>
      <w:r w:rsidR="00C12A74" w:rsidRPr="001C02A2">
        <w:rPr>
          <w:rFonts w:ascii="Arial" w:eastAsiaTheme="majorEastAsia" w:hAnsi="Arial" w:cs="Arial"/>
          <w:bCs/>
          <w:sz w:val="22"/>
          <w:szCs w:val="22"/>
          <w:lang w:val="et-EE"/>
        </w:rPr>
        <w:t xml:space="preserve"> </w:t>
      </w:r>
      <w:r w:rsidR="00C12A74" w:rsidRPr="001C02A2">
        <w:rPr>
          <w:bCs/>
          <w:lang w:val="et-EE"/>
        </w:rPr>
        <w:t>Vastavalt Veeseaduse § 154 tuleb tagada puur- ja salvkaevu hooldusala 10 m.</w:t>
      </w:r>
    </w:p>
    <w:p w14:paraId="201A3511" w14:textId="33A69AEB" w:rsidR="006B0382" w:rsidRPr="001C02A2" w:rsidRDefault="00DC2E9A" w:rsidP="00440EAC">
      <w:pPr>
        <w:ind w:left="709" w:hanging="709"/>
        <w:jc w:val="both"/>
        <w:rPr>
          <w:lang w:val="et-EE"/>
        </w:rPr>
      </w:pPr>
      <w:r w:rsidRPr="001C02A2">
        <w:rPr>
          <w:lang w:val="et-EE"/>
        </w:rPr>
        <w:t>6.</w:t>
      </w:r>
      <w:r w:rsidR="00B74385">
        <w:rPr>
          <w:lang w:val="et-EE"/>
        </w:rPr>
        <w:t>29</w:t>
      </w:r>
      <w:r w:rsidRPr="001C02A2">
        <w:rPr>
          <w:lang w:val="et-EE"/>
        </w:rPr>
        <w:t>.</w:t>
      </w:r>
      <w:r w:rsidR="000F17A3" w:rsidRPr="001C02A2">
        <w:rPr>
          <w:lang w:val="et-EE"/>
        </w:rPr>
        <w:t>3</w:t>
      </w:r>
      <w:r w:rsidR="00C12A74" w:rsidRPr="001C02A2">
        <w:rPr>
          <w:lang w:val="et-EE"/>
        </w:rPr>
        <w:t>.</w:t>
      </w:r>
      <w:r w:rsidR="0098109C" w:rsidRPr="001C02A2">
        <w:rPr>
          <w:lang w:val="et-EE"/>
        </w:rPr>
        <w:t xml:space="preserve"> </w:t>
      </w:r>
      <w:r w:rsidR="00661044" w:rsidRPr="001C02A2">
        <w:rPr>
          <w:lang w:val="et-EE"/>
        </w:rPr>
        <w:t>Juhul, kui</w:t>
      </w:r>
      <w:r w:rsidR="0098109C" w:rsidRPr="001C02A2">
        <w:rPr>
          <w:lang w:val="et-EE"/>
        </w:rPr>
        <w:t xml:space="preserve"> krundil</w:t>
      </w:r>
      <w:r w:rsidR="00C12A74" w:rsidRPr="001C02A2">
        <w:rPr>
          <w:lang w:val="et-EE"/>
        </w:rPr>
        <w:t xml:space="preserve"> puudub ühiskanalisatsioon, võib rajada omapuhasti või kasutada lekkekindlaid </w:t>
      </w:r>
      <w:r w:rsidR="00661044" w:rsidRPr="001C02A2">
        <w:rPr>
          <w:lang w:val="et-EE"/>
        </w:rPr>
        <w:t>kogumismahuteid (Veeseadus § 124 lg 6).</w:t>
      </w:r>
    </w:p>
    <w:p w14:paraId="7AF551E3" w14:textId="6E6A2722" w:rsidR="00EF67FA" w:rsidRDefault="000F17A3" w:rsidP="00205559">
      <w:pPr>
        <w:ind w:left="709" w:hanging="709"/>
        <w:jc w:val="both"/>
        <w:rPr>
          <w:bCs/>
          <w:lang w:val="et-EE"/>
        </w:rPr>
      </w:pPr>
      <w:r w:rsidRPr="001C02A2">
        <w:rPr>
          <w:lang w:val="et-EE"/>
        </w:rPr>
        <w:t>6.</w:t>
      </w:r>
      <w:r w:rsidR="00B74385">
        <w:rPr>
          <w:lang w:val="et-EE"/>
        </w:rPr>
        <w:t>29</w:t>
      </w:r>
      <w:r w:rsidRPr="001C02A2">
        <w:rPr>
          <w:lang w:val="et-EE"/>
        </w:rPr>
        <w:t>.4</w:t>
      </w:r>
      <w:r w:rsidR="00EF67FA" w:rsidRPr="001C02A2">
        <w:rPr>
          <w:lang w:val="et-EE"/>
        </w:rPr>
        <w:t>.</w:t>
      </w:r>
      <w:r w:rsidR="00EF67FA" w:rsidRPr="001C02A2">
        <w:rPr>
          <w:rFonts w:ascii="Arial" w:hAnsi="Arial" w:cs="Arial"/>
          <w:bCs/>
          <w:kern w:val="36"/>
          <w:sz w:val="22"/>
          <w:szCs w:val="22"/>
          <w:lang w:val="et-EE" w:eastAsia="ru-RU"/>
        </w:rPr>
        <w:t xml:space="preserve"> </w:t>
      </w:r>
      <w:r w:rsidR="00EF67FA" w:rsidRPr="001C02A2">
        <w:rPr>
          <w:bCs/>
          <w:lang w:val="et-EE"/>
        </w:rPr>
        <w:t>Vastavalt Ehitusseadustiku Lisa</w:t>
      </w:r>
      <w:r w:rsidR="00A67089" w:rsidRPr="001C02A2">
        <w:rPr>
          <w:bCs/>
          <w:lang w:val="et-EE"/>
        </w:rPr>
        <w:t>le nr</w:t>
      </w:r>
      <w:r w:rsidR="00EF67FA" w:rsidRPr="001C02A2">
        <w:rPr>
          <w:bCs/>
          <w:lang w:val="et-EE"/>
        </w:rPr>
        <w:t xml:space="preserve"> 1 kinnistu veevärgi- ja kanalisatsioonitorustik</w:t>
      </w:r>
      <w:r w:rsidR="00A67089" w:rsidRPr="001C02A2">
        <w:rPr>
          <w:bCs/>
          <w:lang w:val="et-EE"/>
        </w:rPr>
        <w:t>u (sh abiseadmed), rajamisel/ümberehitamisel/laiendamisel/asendamisel/demonteerimisel</w:t>
      </w:r>
      <w:r w:rsidR="00EF67FA" w:rsidRPr="001C02A2">
        <w:rPr>
          <w:bCs/>
          <w:lang w:val="et-EE"/>
        </w:rPr>
        <w:t xml:space="preserve"> v.a. kui selle kohta kehtib hoone või muu rajatise ehitusluba, tuleb esitada kohaliku omavalitsuse üksusele või otse ehitusregistri kaudu ehitusteatis ja ehitusprojekt.</w:t>
      </w:r>
      <w:r w:rsidR="00A67089" w:rsidRPr="001C02A2">
        <w:rPr>
          <w:bCs/>
          <w:lang w:val="et-EE"/>
        </w:rPr>
        <w:t xml:space="preserve"> </w:t>
      </w:r>
    </w:p>
    <w:p w14:paraId="531C8A53" w14:textId="589F3DC3" w:rsidR="00CD272B" w:rsidRDefault="00DC2E9A" w:rsidP="00205559">
      <w:pPr>
        <w:ind w:left="709" w:hanging="709"/>
        <w:jc w:val="both"/>
        <w:rPr>
          <w:rFonts w:eastAsiaTheme="majorEastAsia"/>
          <w:lang w:val="et-EE"/>
        </w:rPr>
      </w:pPr>
      <w:r w:rsidRPr="001C02A2">
        <w:rPr>
          <w:lang w:val="et-EE"/>
        </w:rPr>
        <w:t>6.</w:t>
      </w:r>
      <w:r w:rsidR="00B74385">
        <w:rPr>
          <w:lang w:val="et-EE"/>
        </w:rPr>
        <w:t>29</w:t>
      </w:r>
      <w:r w:rsidRPr="001C02A2">
        <w:rPr>
          <w:lang w:val="et-EE"/>
        </w:rPr>
        <w:t>.5</w:t>
      </w:r>
      <w:r w:rsidR="00A67089" w:rsidRPr="001C02A2">
        <w:rPr>
          <w:lang w:val="et-EE"/>
        </w:rPr>
        <w:t>.</w:t>
      </w:r>
      <w:r w:rsidR="00930EB6">
        <w:rPr>
          <w:rFonts w:eastAsiaTheme="majorEastAsia"/>
          <w:lang w:val="et-EE"/>
        </w:rPr>
        <w:t xml:space="preserve">Hooajalise elamute piirkonnas </w:t>
      </w:r>
      <w:r w:rsidR="00A67089" w:rsidRPr="001C02A2">
        <w:rPr>
          <w:rFonts w:eastAsiaTheme="majorEastAsia"/>
          <w:lang w:val="et-EE"/>
        </w:rPr>
        <w:t>võib kasutada kas kuivkäimlat (jäätmed komposteeritakse), EU nõuetele vastav BIO-WC (jäätmed utiliseeritakse vastavalt BIO-WC juhendile), või vesiklosetti, mille jaoks on välja ehitatud lokaalne kanalisatsioon.</w:t>
      </w:r>
    </w:p>
    <w:p w14:paraId="3FEB5153" w14:textId="77777777" w:rsidR="00252885" w:rsidRPr="001C02A2" w:rsidRDefault="00252885" w:rsidP="00205559">
      <w:pPr>
        <w:ind w:left="709" w:hanging="709"/>
        <w:jc w:val="both"/>
        <w:rPr>
          <w:rFonts w:eastAsiaTheme="majorEastAsia"/>
          <w:lang w:val="et-EE"/>
        </w:rPr>
      </w:pPr>
    </w:p>
    <w:p w14:paraId="08F36CF8" w14:textId="77777777" w:rsidR="00CD272B" w:rsidRPr="001C02A2" w:rsidRDefault="00CD272B" w:rsidP="00205559">
      <w:pPr>
        <w:pStyle w:val="Pealkiri2"/>
        <w:numPr>
          <w:ilvl w:val="0"/>
          <w:numId w:val="1"/>
        </w:numPr>
        <w:ind w:left="709" w:hanging="709"/>
        <w:jc w:val="both"/>
        <w:rPr>
          <w:rFonts w:ascii="Times New Roman" w:hAnsi="Times New Roman"/>
          <w:bCs/>
          <w:sz w:val="24"/>
          <w:szCs w:val="24"/>
          <w:lang w:val="et-EE"/>
        </w:rPr>
      </w:pPr>
      <w:r w:rsidRPr="001C02A2">
        <w:rPr>
          <w:rFonts w:ascii="Times New Roman" w:hAnsi="Times New Roman"/>
          <w:bCs/>
          <w:sz w:val="24"/>
          <w:szCs w:val="24"/>
          <w:lang w:val="et-EE"/>
        </w:rPr>
        <w:t>RAKENDUSSÄTTED</w:t>
      </w:r>
    </w:p>
    <w:p w14:paraId="7DA81F43" w14:textId="240B2E30" w:rsidR="00CD272B" w:rsidRPr="00440EAC" w:rsidRDefault="00CD272B" w:rsidP="00205559">
      <w:pPr>
        <w:pStyle w:val="Loendilik"/>
        <w:numPr>
          <w:ilvl w:val="1"/>
          <w:numId w:val="1"/>
        </w:numPr>
        <w:ind w:left="709" w:hanging="709"/>
        <w:jc w:val="both"/>
        <w:rPr>
          <w:lang w:val="et-EE"/>
        </w:rPr>
      </w:pPr>
      <w:r w:rsidRPr="001C02A2">
        <w:rPr>
          <w:bCs/>
          <w:lang w:val="et-EE"/>
        </w:rPr>
        <w:t>Käesolevad projekteerimistingimused on kehtivad kuni</w:t>
      </w:r>
      <w:r w:rsidR="005B4972" w:rsidRPr="001C02A2">
        <w:rPr>
          <w:bCs/>
          <w:lang w:val="et-EE"/>
        </w:rPr>
        <w:t xml:space="preserve"> </w:t>
      </w:r>
      <w:r w:rsidR="009A35BD">
        <w:rPr>
          <w:bCs/>
          <w:lang w:val="et-EE"/>
        </w:rPr>
        <w:t>27</w:t>
      </w:r>
      <w:r w:rsidR="005B4972" w:rsidRPr="001C02A2">
        <w:rPr>
          <w:bCs/>
          <w:lang w:val="et-EE"/>
        </w:rPr>
        <w:t>.</w:t>
      </w:r>
      <w:r w:rsidR="00252885">
        <w:rPr>
          <w:bCs/>
          <w:lang w:val="et-EE"/>
        </w:rPr>
        <w:t>10</w:t>
      </w:r>
      <w:r w:rsidRPr="001C02A2">
        <w:rPr>
          <w:bCs/>
          <w:lang w:val="et-EE"/>
        </w:rPr>
        <w:t>.202</w:t>
      </w:r>
      <w:r w:rsidR="00080AEE" w:rsidRPr="001C02A2">
        <w:rPr>
          <w:bCs/>
          <w:lang w:val="et-EE"/>
        </w:rPr>
        <w:t>6</w:t>
      </w:r>
      <w:r w:rsidRPr="001C02A2">
        <w:rPr>
          <w:bCs/>
          <w:lang w:val="et-EE"/>
        </w:rPr>
        <w:t xml:space="preserve"> a.</w:t>
      </w:r>
    </w:p>
    <w:p w14:paraId="5BF7BE47" w14:textId="77777777" w:rsidR="00440EAC" w:rsidRPr="001C02A2" w:rsidRDefault="00440EAC" w:rsidP="00440EAC">
      <w:pPr>
        <w:pStyle w:val="Loendilik"/>
        <w:ind w:left="709"/>
        <w:jc w:val="both"/>
        <w:rPr>
          <w:lang w:val="et-EE"/>
        </w:rPr>
      </w:pPr>
    </w:p>
    <w:p w14:paraId="4486DA59" w14:textId="4A4B97A3" w:rsidR="00CD272B" w:rsidRDefault="00CD272B" w:rsidP="00205559">
      <w:pPr>
        <w:pStyle w:val="Loendilik"/>
        <w:numPr>
          <w:ilvl w:val="1"/>
          <w:numId w:val="1"/>
        </w:numPr>
        <w:ind w:left="709" w:hanging="709"/>
        <w:jc w:val="both"/>
        <w:rPr>
          <w:lang w:val="et-EE"/>
        </w:rPr>
      </w:pPr>
      <w:r w:rsidRPr="001C02A2">
        <w:rPr>
          <w:lang w:val="et-EE"/>
        </w:rPr>
        <w:t>Käesolev korraldus jõustub alates teatavakstegemisest.</w:t>
      </w:r>
    </w:p>
    <w:p w14:paraId="51052CFE" w14:textId="77777777" w:rsidR="00440EAC" w:rsidRPr="00440EAC" w:rsidRDefault="00440EAC" w:rsidP="00440EAC">
      <w:pPr>
        <w:jc w:val="both"/>
        <w:rPr>
          <w:lang w:val="et-EE"/>
        </w:rPr>
      </w:pPr>
    </w:p>
    <w:p w14:paraId="5867B0B8" w14:textId="77777777" w:rsidR="00CD272B" w:rsidRPr="001C02A2" w:rsidRDefault="00CD272B" w:rsidP="00205559">
      <w:pPr>
        <w:pStyle w:val="Loendilik"/>
        <w:numPr>
          <w:ilvl w:val="1"/>
          <w:numId w:val="1"/>
        </w:numPr>
        <w:ind w:left="709" w:hanging="709"/>
        <w:jc w:val="both"/>
        <w:rPr>
          <w:lang w:val="et-EE"/>
        </w:rPr>
      </w:pPr>
      <w:r w:rsidRPr="001C02A2">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14:paraId="1CF35677" w14:textId="77777777" w:rsidR="00CD272B" w:rsidRDefault="00CD272B" w:rsidP="00CD272B">
      <w:pPr>
        <w:rPr>
          <w:lang w:val="et-EE"/>
        </w:rPr>
      </w:pPr>
    </w:p>
    <w:p w14:paraId="618BBF58" w14:textId="0334E253" w:rsidR="00C205C5" w:rsidRDefault="00C205C5" w:rsidP="00CD272B">
      <w:pPr>
        <w:rPr>
          <w:lang w:val="et-EE"/>
        </w:rPr>
      </w:pPr>
    </w:p>
    <w:p w14:paraId="1EDB2A00" w14:textId="58E6FD0B" w:rsidR="00440EAC" w:rsidRDefault="00440EAC" w:rsidP="00CD272B">
      <w:pPr>
        <w:rPr>
          <w:lang w:val="et-EE"/>
        </w:rPr>
      </w:pPr>
    </w:p>
    <w:p w14:paraId="308684EF" w14:textId="77777777" w:rsidR="00440EAC" w:rsidRDefault="00440EAC" w:rsidP="00CD272B">
      <w:pPr>
        <w:rPr>
          <w:lang w:val="et-EE"/>
        </w:rPr>
      </w:pPr>
    </w:p>
    <w:p w14:paraId="3E48E1FB" w14:textId="29F19939" w:rsidR="000B679E" w:rsidRDefault="0091038F" w:rsidP="00CD272B">
      <w:pPr>
        <w:rPr>
          <w:lang w:val="et-EE"/>
        </w:rPr>
      </w:pPr>
      <w:r>
        <w:rPr>
          <w:lang w:val="et-EE"/>
        </w:rPr>
        <w:t>Ants Liimets</w:t>
      </w:r>
    </w:p>
    <w:p w14:paraId="7DE6A688" w14:textId="2BABF2F2" w:rsidR="00C205C5" w:rsidRDefault="00C205C5" w:rsidP="00CD272B">
      <w:pPr>
        <w:rPr>
          <w:lang w:val="et-EE"/>
        </w:rPr>
      </w:pPr>
      <w:r>
        <w:rPr>
          <w:lang w:val="et-EE"/>
        </w:rPr>
        <w:t>Linnapea</w:t>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t>Üllar Kaljuste</w:t>
      </w:r>
    </w:p>
    <w:p w14:paraId="7E93FDC9" w14:textId="643DDA2D" w:rsidR="00C205C5" w:rsidRDefault="00C205C5" w:rsidP="00CD272B">
      <w:pPr>
        <w:rPr>
          <w:lang w:val="et-EE"/>
        </w:rPr>
      </w:pP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t>Linnasekretär</w:t>
      </w:r>
    </w:p>
    <w:p w14:paraId="257F128A" w14:textId="77777777" w:rsidR="00B5299C" w:rsidRPr="00917ED3" w:rsidRDefault="00B5299C" w:rsidP="000E72F6">
      <w:pPr>
        <w:jc w:val="both"/>
        <w:rPr>
          <w:lang w:val="et-EE"/>
        </w:rPr>
      </w:pPr>
    </w:p>
    <w:sectPr w:rsidR="00B5299C" w:rsidRPr="00917E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0332A1"/>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15:restartNumberingAfterBreak="0">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 w15:restartNumberingAfterBreak="0">
    <w:nsid w:val="1607440E"/>
    <w:multiLevelType w:val="hybridMultilevel"/>
    <w:tmpl w:val="43C435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184A0D9C"/>
    <w:multiLevelType w:val="hybridMultilevel"/>
    <w:tmpl w:val="7782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9FA48D1"/>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 w15:restartNumberingAfterBreak="0">
    <w:nsid w:val="1B677914"/>
    <w:multiLevelType w:val="multilevel"/>
    <w:tmpl w:val="B046E792"/>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1"/>
      <w:numFmt w:val="bullet"/>
      <w:lvlText w:val="-"/>
      <w:lvlJc w:val="left"/>
      <w:pPr>
        <w:ind w:left="654" w:hanging="720"/>
      </w:pPr>
      <w:rPr>
        <w:rFonts w:ascii="Times New Roman" w:eastAsia="Times New Roman" w:hAnsi="Times New Roman" w:cs="Times New Roman"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6" w15:restartNumberingAfterBreak="0">
    <w:nsid w:val="23972030"/>
    <w:multiLevelType w:val="multilevel"/>
    <w:tmpl w:val="F796C69C"/>
    <w:lvl w:ilvl="0">
      <w:start w:val="11"/>
      <w:numFmt w:val="bullet"/>
      <w:lvlText w:val="-"/>
      <w:lvlJc w:val="left"/>
      <w:pPr>
        <w:ind w:left="786"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E972397"/>
    <w:multiLevelType w:val="hybridMultilevel"/>
    <w:tmpl w:val="235CE03E"/>
    <w:lvl w:ilvl="0" w:tplc="9C168796">
      <w:start w:val="11"/>
      <w:numFmt w:val="bullet"/>
      <w:lvlText w:val="-"/>
      <w:lvlJc w:val="left"/>
      <w:pPr>
        <w:ind w:left="1428" w:hanging="360"/>
      </w:pPr>
      <w:rPr>
        <w:rFonts w:ascii="Times New Roman" w:eastAsia="Times New Roman" w:hAnsi="Times New Roman" w:cs="Times New Roman" w:hint="default"/>
      </w:rPr>
    </w:lvl>
    <w:lvl w:ilvl="1" w:tplc="04250003">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8" w15:restartNumberingAfterBreak="0">
    <w:nsid w:val="320E791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24F2ED3"/>
    <w:multiLevelType w:val="multilevel"/>
    <w:tmpl w:val="042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0" w15:restartNumberingAfterBreak="0">
    <w:nsid w:val="38B94830"/>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1" w15:restartNumberingAfterBreak="0">
    <w:nsid w:val="39F77318"/>
    <w:multiLevelType w:val="hybridMultilevel"/>
    <w:tmpl w:val="155A8052"/>
    <w:lvl w:ilvl="0" w:tplc="48B248EC">
      <w:numFmt w:val="bullet"/>
      <w:lvlText w:val="-"/>
      <w:lvlJc w:val="left"/>
      <w:pPr>
        <w:ind w:left="1069" w:hanging="360"/>
      </w:pPr>
      <w:rPr>
        <w:rFonts w:ascii="Times New Roman" w:eastAsia="Times New Roman" w:hAnsi="Times New Roman" w:cs="Times New Roman" w:hint="default"/>
      </w:rPr>
    </w:lvl>
    <w:lvl w:ilvl="1" w:tplc="04250003" w:tentative="1">
      <w:start w:val="1"/>
      <w:numFmt w:val="bullet"/>
      <w:lvlText w:val="o"/>
      <w:lvlJc w:val="left"/>
      <w:pPr>
        <w:ind w:left="1789" w:hanging="360"/>
      </w:pPr>
      <w:rPr>
        <w:rFonts w:ascii="Courier New" w:hAnsi="Courier New" w:cs="Courier New" w:hint="default"/>
      </w:rPr>
    </w:lvl>
    <w:lvl w:ilvl="2" w:tplc="04250005" w:tentative="1">
      <w:start w:val="1"/>
      <w:numFmt w:val="bullet"/>
      <w:lvlText w:val=""/>
      <w:lvlJc w:val="left"/>
      <w:pPr>
        <w:ind w:left="2509" w:hanging="360"/>
      </w:pPr>
      <w:rPr>
        <w:rFonts w:ascii="Wingdings" w:hAnsi="Wingdings" w:hint="default"/>
      </w:rPr>
    </w:lvl>
    <w:lvl w:ilvl="3" w:tplc="04250001" w:tentative="1">
      <w:start w:val="1"/>
      <w:numFmt w:val="bullet"/>
      <w:lvlText w:val=""/>
      <w:lvlJc w:val="left"/>
      <w:pPr>
        <w:ind w:left="3229" w:hanging="360"/>
      </w:pPr>
      <w:rPr>
        <w:rFonts w:ascii="Symbol" w:hAnsi="Symbol" w:hint="default"/>
      </w:rPr>
    </w:lvl>
    <w:lvl w:ilvl="4" w:tplc="04250003" w:tentative="1">
      <w:start w:val="1"/>
      <w:numFmt w:val="bullet"/>
      <w:lvlText w:val="o"/>
      <w:lvlJc w:val="left"/>
      <w:pPr>
        <w:ind w:left="3949" w:hanging="360"/>
      </w:pPr>
      <w:rPr>
        <w:rFonts w:ascii="Courier New" w:hAnsi="Courier New" w:cs="Courier New" w:hint="default"/>
      </w:rPr>
    </w:lvl>
    <w:lvl w:ilvl="5" w:tplc="04250005" w:tentative="1">
      <w:start w:val="1"/>
      <w:numFmt w:val="bullet"/>
      <w:lvlText w:val=""/>
      <w:lvlJc w:val="left"/>
      <w:pPr>
        <w:ind w:left="4669" w:hanging="360"/>
      </w:pPr>
      <w:rPr>
        <w:rFonts w:ascii="Wingdings" w:hAnsi="Wingdings" w:hint="default"/>
      </w:rPr>
    </w:lvl>
    <w:lvl w:ilvl="6" w:tplc="04250001" w:tentative="1">
      <w:start w:val="1"/>
      <w:numFmt w:val="bullet"/>
      <w:lvlText w:val=""/>
      <w:lvlJc w:val="left"/>
      <w:pPr>
        <w:ind w:left="5389" w:hanging="360"/>
      </w:pPr>
      <w:rPr>
        <w:rFonts w:ascii="Symbol" w:hAnsi="Symbol" w:hint="default"/>
      </w:rPr>
    </w:lvl>
    <w:lvl w:ilvl="7" w:tplc="04250003" w:tentative="1">
      <w:start w:val="1"/>
      <w:numFmt w:val="bullet"/>
      <w:lvlText w:val="o"/>
      <w:lvlJc w:val="left"/>
      <w:pPr>
        <w:ind w:left="6109" w:hanging="360"/>
      </w:pPr>
      <w:rPr>
        <w:rFonts w:ascii="Courier New" w:hAnsi="Courier New" w:cs="Courier New" w:hint="default"/>
      </w:rPr>
    </w:lvl>
    <w:lvl w:ilvl="8" w:tplc="04250005" w:tentative="1">
      <w:start w:val="1"/>
      <w:numFmt w:val="bullet"/>
      <w:lvlText w:val=""/>
      <w:lvlJc w:val="left"/>
      <w:pPr>
        <w:ind w:left="6829" w:hanging="360"/>
      </w:pPr>
      <w:rPr>
        <w:rFonts w:ascii="Wingdings" w:hAnsi="Wingdings" w:hint="default"/>
      </w:rPr>
    </w:lvl>
  </w:abstractNum>
  <w:abstractNum w:abstractNumId="12" w15:restartNumberingAfterBreak="0">
    <w:nsid w:val="3D373999"/>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DF529EB"/>
    <w:multiLevelType w:val="multilevel"/>
    <w:tmpl w:val="99C8075A"/>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F154BA2"/>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6A85291"/>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6" w15:restartNumberingAfterBreak="0">
    <w:nsid w:val="46B145DC"/>
    <w:multiLevelType w:val="multilevel"/>
    <w:tmpl w:val="95E01DE0"/>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7" w15:restartNumberingAfterBreak="0">
    <w:nsid w:val="4998033A"/>
    <w:multiLevelType w:val="multilevel"/>
    <w:tmpl w:val="AFA84A14"/>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3484A39"/>
    <w:multiLevelType w:val="hybridMultilevel"/>
    <w:tmpl w:val="78942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53E7075"/>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0" w15:restartNumberingAfterBreak="0">
    <w:nsid w:val="55C65B4D"/>
    <w:multiLevelType w:val="multilevel"/>
    <w:tmpl w:val="20B63192"/>
    <w:lvl w:ilvl="0">
      <w:start w:val="1"/>
      <w:numFmt w:val="decimal"/>
      <w:lvlText w:val="%1."/>
      <w:lvlJc w:val="left"/>
      <w:pPr>
        <w:ind w:left="1068" w:hanging="360"/>
      </w:pPr>
      <w:rPr>
        <w:rFonts w:hint="default"/>
      </w:rPr>
    </w:lvl>
    <w:lvl w:ilvl="1">
      <w:start w:val="1"/>
      <w:numFmt w:val="decimal"/>
      <w:isLgl/>
      <w:lvlText w:val="%1.%2"/>
      <w:lvlJc w:val="left"/>
      <w:pPr>
        <w:ind w:left="1002" w:hanging="360"/>
      </w:pPr>
      <w:rPr>
        <w:rFonts w:hint="default"/>
      </w:rPr>
    </w:lvl>
    <w:lvl w:ilvl="2">
      <w:start w:val="1"/>
      <w:numFmt w:val="decimal"/>
      <w:isLgl/>
      <w:lvlText w:val="%1.%2.%3"/>
      <w:lvlJc w:val="left"/>
      <w:pPr>
        <w:ind w:left="1002" w:hanging="720"/>
      </w:pPr>
      <w:rPr>
        <w:rFonts w:hint="default"/>
      </w:rPr>
    </w:lvl>
    <w:lvl w:ilvl="3">
      <w:start w:val="1"/>
      <w:numFmt w:val="decimal"/>
      <w:isLgl/>
      <w:lvlText w:val="%1.%2.%3.%4"/>
      <w:lvlJc w:val="left"/>
      <w:pPr>
        <w:ind w:left="1362" w:hanging="720"/>
      </w:pPr>
      <w:rPr>
        <w:rFonts w:hint="default"/>
      </w:rPr>
    </w:lvl>
    <w:lvl w:ilvl="4">
      <w:start w:val="1"/>
      <w:numFmt w:val="decimal"/>
      <w:isLgl/>
      <w:lvlText w:val="%1.%2.%3.%4.%5"/>
      <w:lvlJc w:val="left"/>
      <w:pPr>
        <w:ind w:left="1722" w:hanging="1080"/>
      </w:pPr>
      <w:rPr>
        <w:rFonts w:hint="default"/>
      </w:rPr>
    </w:lvl>
    <w:lvl w:ilvl="5">
      <w:start w:val="1"/>
      <w:numFmt w:val="decimal"/>
      <w:isLgl/>
      <w:lvlText w:val="%1.%2.%3.%4.%5.%6"/>
      <w:lvlJc w:val="left"/>
      <w:pPr>
        <w:ind w:left="1722" w:hanging="1080"/>
      </w:pPr>
      <w:rPr>
        <w:rFonts w:hint="default"/>
      </w:rPr>
    </w:lvl>
    <w:lvl w:ilvl="6">
      <w:start w:val="1"/>
      <w:numFmt w:val="decimal"/>
      <w:isLgl/>
      <w:lvlText w:val="%1.%2.%3.%4.%5.%6.%7"/>
      <w:lvlJc w:val="left"/>
      <w:pPr>
        <w:ind w:left="2082" w:hanging="1440"/>
      </w:pPr>
      <w:rPr>
        <w:rFonts w:hint="default"/>
      </w:rPr>
    </w:lvl>
    <w:lvl w:ilvl="7">
      <w:start w:val="1"/>
      <w:numFmt w:val="decimal"/>
      <w:isLgl/>
      <w:lvlText w:val="%1.%2.%3.%4.%5.%6.%7.%8"/>
      <w:lvlJc w:val="left"/>
      <w:pPr>
        <w:ind w:left="2082" w:hanging="1440"/>
      </w:pPr>
      <w:rPr>
        <w:rFonts w:hint="default"/>
      </w:rPr>
    </w:lvl>
    <w:lvl w:ilvl="8">
      <w:start w:val="1"/>
      <w:numFmt w:val="decimal"/>
      <w:isLgl/>
      <w:lvlText w:val="%1.%2.%3.%4.%5.%6.%7.%8.%9"/>
      <w:lvlJc w:val="left"/>
      <w:pPr>
        <w:ind w:left="2442" w:hanging="1800"/>
      </w:pPr>
      <w:rPr>
        <w:rFonts w:hint="default"/>
      </w:rPr>
    </w:lvl>
  </w:abstractNum>
  <w:abstractNum w:abstractNumId="21" w15:restartNumberingAfterBreak="0">
    <w:nsid w:val="57BB613E"/>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2" w15:restartNumberingAfterBreak="0">
    <w:nsid w:val="58B73DCF"/>
    <w:multiLevelType w:val="multilevel"/>
    <w:tmpl w:val="C6205BC0"/>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E361AFF"/>
    <w:multiLevelType w:val="hybridMultilevel"/>
    <w:tmpl w:val="2CD0B796"/>
    <w:lvl w:ilvl="0" w:tplc="190C5D98">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4" w15:restartNumberingAfterBreak="0">
    <w:nsid w:val="66AA5A2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7CC4336"/>
    <w:multiLevelType w:val="hybridMultilevel"/>
    <w:tmpl w:val="F2DA1882"/>
    <w:lvl w:ilvl="0" w:tplc="CAFCA4BA">
      <w:numFmt w:val="bullet"/>
      <w:lvlText w:val="-"/>
      <w:lvlJc w:val="left"/>
      <w:pPr>
        <w:ind w:left="1069" w:hanging="360"/>
      </w:pPr>
      <w:rPr>
        <w:rFonts w:ascii="Times New Roman" w:eastAsia="Times New Roman" w:hAnsi="Times New Roman" w:cs="Times New Roman" w:hint="default"/>
        <w:color w:val="C00000"/>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6" w15:restartNumberingAfterBreak="0">
    <w:nsid w:val="7BA662D3"/>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27" w15:restartNumberingAfterBreak="0">
    <w:nsid w:val="7E3C0F60"/>
    <w:multiLevelType w:val="multilevel"/>
    <w:tmpl w:val="042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8" w15:restartNumberingAfterBreak="0">
    <w:nsid w:val="7E62573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F966917"/>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7"/>
  </w:num>
  <w:num w:numId="2">
    <w:abstractNumId w:val="18"/>
  </w:num>
  <w:num w:numId="3">
    <w:abstractNumId w:val="3"/>
  </w:num>
  <w:num w:numId="4">
    <w:abstractNumId w:val="2"/>
  </w:num>
  <w:num w:numId="5">
    <w:abstractNumId w:val="13"/>
  </w:num>
  <w:num w:numId="6">
    <w:abstractNumId w:val="7"/>
  </w:num>
  <w:num w:numId="7">
    <w:abstractNumId w:val="22"/>
  </w:num>
  <w:num w:numId="8">
    <w:abstractNumId w:val="12"/>
  </w:num>
  <w:num w:numId="9">
    <w:abstractNumId w:val="26"/>
  </w:num>
  <w:num w:numId="10">
    <w:abstractNumId w:val="10"/>
  </w:num>
  <w:num w:numId="11">
    <w:abstractNumId w:val="15"/>
  </w:num>
  <w:num w:numId="12">
    <w:abstractNumId w:val="27"/>
  </w:num>
  <w:num w:numId="13">
    <w:abstractNumId w:val="1"/>
  </w:num>
  <w:num w:numId="14">
    <w:abstractNumId w:val="8"/>
  </w:num>
  <w:num w:numId="15">
    <w:abstractNumId w:val="14"/>
  </w:num>
  <w:num w:numId="16">
    <w:abstractNumId w:val="20"/>
  </w:num>
  <w:num w:numId="17">
    <w:abstractNumId w:val="29"/>
  </w:num>
  <w:num w:numId="18">
    <w:abstractNumId w:val="6"/>
  </w:num>
  <w:num w:numId="19">
    <w:abstractNumId w:val="19"/>
  </w:num>
  <w:num w:numId="20">
    <w:abstractNumId w:val="5"/>
  </w:num>
  <w:num w:numId="21">
    <w:abstractNumId w:val="0"/>
  </w:num>
  <w:num w:numId="22">
    <w:abstractNumId w:val="21"/>
  </w:num>
  <w:num w:numId="23">
    <w:abstractNumId w:val="24"/>
  </w:num>
  <w:num w:numId="24">
    <w:abstractNumId w:val="28"/>
  </w:num>
  <w:num w:numId="25">
    <w:abstractNumId w:val="4"/>
  </w:num>
  <w:num w:numId="26">
    <w:abstractNumId w:val="16"/>
  </w:num>
  <w:num w:numId="27">
    <w:abstractNumId w:val="9"/>
  </w:num>
  <w:num w:numId="28">
    <w:abstractNumId w:val="25"/>
  </w:num>
  <w:num w:numId="29">
    <w:abstractNumId w:val="23"/>
  </w:num>
  <w:num w:numId="30">
    <w:abstractNumId w:val="23"/>
  </w:num>
  <w:num w:numId="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40F"/>
    <w:rsid w:val="00007458"/>
    <w:rsid w:val="00011172"/>
    <w:rsid w:val="0001408F"/>
    <w:rsid w:val="000144AF"/>
    <w:rsid w:val="00016653"/>
    <w:rsid w:val="00016A0C"/>
    <w:rsid w:val="00020CF7"/>
    <w:rsid w:val="0002140C"/>
    <w:rsid w:val="00022718"/>
    <w:rsid w:val="00034E38"/>
    <w:rsid w:val="00040038"/>
    <w:rsid w:val="00042925"/>
    <w:rsid w:val="00056A2D"/>
    <w:rsid w:val="00063DD1"/>
    <w:rsid w:val="00075D28"/>
    <w:rsid w:val="000763D6"/>
    <w:rsid w:val="00080AEE"/>
    <w:rsid w:val="000820F3"/>
    <w:rsid w:val="000976FE"/>
    <w:rsid w:val="000A0742"/>
    <w:rsid w:val="000A30FC"/>
    <w:rsid w:val="000B24D0"/>
    <w:rsid w:val="000B274E"/>
    <w:rsid w:val="000B3089"/>
    <w:rsid w:val="000B679E"/>
    <w:rsid w:val="000D0CA2"/>
    <w:rsid w:val="000D1144"/>
    <w:rsid w:val="000D4565"/>
    <w:rsid w:val="000D4BFA"/>
    <w:rsid w:val="000D6442"/>
    <w:rsid w:val="000E4C18"/>
    <w:rsid w:val="000E6F48"/>
    <w:rsid w:val="000E72F6"/>
    <w:rsid w:val="000F17A3"/>
    <w:rsid w:val="000F3F4E"/>
    <w:rsid w:val="001146C2"/>
    <w:rsid w:val="00115830"/>
    <w:rsid w:val="0012749B"/>
    <w:rsid w:val="00127ADA"/>
    <w:rsid w:val="001347F5"/>
    <w:rsid w:val="00136144"/>
    <w:rsid w:val="001415B5"/>
    <w:rsid w:val="001447D7"/>
    <w:rsid w:val="001450F4"/>
    <w:rsid w:val="00154684"/>
    <w:rsid w:val="00162B7B"/>
    <w:rsid w:val="00165800"/>
    <w:rsid w:val="0016707D"/>
    <w:rsid w:val="00176111"/>
    <w:rsid w:val="00180CFB"/>
    <w:rsid w:val="0018747D"/>
    <w:rsid w:val="00187F24"/>
    <w:rsid w:val="001925CE"/>
    <w:rsid w:val="001929C1"/>
    <w:rsid w:val="001975FA"/>
    <w:rsid w:val="001A028A"/>
    <w:rsid w:val="001A1CB6"/>
    <w:rsid w:val="001A4C2F"/>
    <w:rsid w:val="001A73AF"/>
    <w:rsid w:val="001B2B32"/>
    <w:rsid w:val="001C02A2"/>
    <w:rsid w:val="001C6F1A"/>
    <w:rsid w:val="001E0176"/>
    <w:rsid w:val="001E1608"/>
    <w:rsid w:val="001E4C20"/>
    <w:rsid w:val="001E55AC"/>
    <w:rsid w:val="001E62A2"/>
    <w:rsid w:val="001E6D04"/>
    <w:rsid w:val="001F30C5"/>
    <w:rsid w:val="001F4F38"/>
    <w:rsid w:val="001F5924"/>
    <w:rsid w:val="002011EE"/>
    <w:rsid w:val="002021AB"/>
    <w:rsid w:val="00203933"/>
    <w:rsid w:val="00205559"/>
    <w:rsid w:val="00207F63"/>
    <w:rsid w:val="00213C43"/>
    <w:rsid w:val="00215A5C"/>
    <w:rsid w:val="00215A9D"/>
    <w:rsid w:val="0021702C"/>
    <w:rsid w:val="002204B6"/>
    <w:rsid w:val="00220A38"/>
    <w:rsid w:val="00223EFB"/>
    <w:rsid w:val="00226437"/>
    <w:rsid w:val="0022723E"/>
    <w:rsid w:val="0023392C"/>
    <w:rsid w:val="00234807"/>
    <w:rsid w:val="00236994"/>
    <w:rsid w:val="00244C58"/>
    <w:rsid w:val="0024626A"/>
    <w:rsid w:val="00246489"/>
    <w:rsid w:val="00246B72"/>
    <w:rsid w:val="00252885"/>
    <w:rsid w:val="00255871"/>
    <w:rsid w:val="0026540B"/>
    <w:rsid w:val="002716F4"/>
    <w:rsid w:val="00280162"/>
    <w:rsid w:val="002830DB"/>
    <w:rsid w:val="00284D5B"/>
    <w:rsid w:val="002920F7"/>
    <w:rsid w:val="002A62AE"/>
    <w:rsid w:val="002B5BED"/>
    <w:rsid w:val="002C082B"/>
    <w:rsid w:val="002C5582"/>
    <w:rsid w:val="002D723A"/>
    <w:rsid w:val="002E3F0B"/>
    <w:rsid w:val="002E4D0C"/>
    <w:rsid w:val="002F20A0"/>
    <w:rsid w:val="002F3DAF"/>
    <w:rsid w:val="002F610E"/>
    <w:rsid w:val="00301D21"/>
    <w:rsid w:val="003039B2"/>
    <w:rsid w:val="00311052"/>
    <w:rsid w:val="0031573E"/>
    <w:rsid w:val="00316B34"/>
    <w:rsid w:val="003303A5"/>
    <w:rsid w:val="003333D4"/>
    <w:rsid w:val="00333DB7"/>
    <w:rsid w:val="003537E0"/>
    <w:rsid w:val="00355CD1"/>
    <w:rsid w:val="0036268A"/>
    <w:rsid w:val="00364DF1"/>
    <w:rsid w:val="003764F9"/>
    <w:rsid w:val="00380968"/>
    <w:rsid w:val="00380E3E"/>
    <w:rsid w:val="0038681D"/>
    <w:rsid w:val="0039025A"/>
    <w:rsid w:val="00390DC5"/>
    <w:rsid w:val="003B0BED"/>
    <w:rsid w:val="003B59C2"/>
    <w:rsid w:val="003B6AD6"/>
    <w:rsid w:val="003C007B"/>
    <w:rsid w:val="003C2093"/>
    <w:rsid w:val="003C6DD7"/>
    <w:rsid w:val="003D054A"/>
    <w:rsid w:val="003D54BB"/>
    <w:rsid w:val="003D5821"/>
    <w:rsid w:val="003D6120"/>
    <w:rsid w:val="003E099C"/>
    <w:rsid w:val="003E6D61"/>
    <w:rsid w:val="003E7788"/>
    <w:rsid w:val="003F0752"/>
    <w:rsid w:val="003F1CA2"/>
    <w:rsid w:val="003F48A1"/>
    <w:rsid w:val="003F61F9"/>
    <w:rsid w:val="003F6CEF"/>
    <w:rsid w:val="00400763"/>
    <w:rsid w:val="00407D61"/>
    <w:rsid w:val="00413CAD"/>
    <w:rsid w:val="00415161"/>
    <w:rsid w:val="00417030"/>
    <w:rsid w:val="00431741"/>
    <w:rsid w:val="0043558F"/>
    <w:rsid w:val="00440C1E"/>
    <w:rsid w:val="00440EAC"/>
    <w:rsid w:val="00441E78"/>
    <w:rsid w:val="00447870"/>
    <w:rsid w:val="00451508"/>
    <w:rsid w:val="00457B60"/>
    <w:rsid w:val="00465974"/>
    <w:rsid w:val="00467C93"/>
    <w:rsid w:val="0048044F"/>
    <w:rsid w:val="00481DF3"/>
    <w:rsid w:val="004853EC"/>
    <w:rsid w:val="0049009A"/>
    <w:rsid w:val="004A1692"/>
    <w:rsid w:val="004A291D"/>
    <w:rsid w:val="004A4F3B"/>
    <w:rsid w:val="004B3E30"/>
    <w:rsid w:val="004B6E81"/>
    <w:rsid w:val="004C4C93"/>
    <w:rsid w:val="004C504E"/>
    <w:rsid w:val="004D26FA"/>
    <w:rsid w:val="004D7406"/>
    <w:rsid w:val="004E4825"/>
    <w:rsid w:val="00503AF9"/>
    <w:rsid w:val="00504A2D"/>
    <w:rsid w:val="00512A10"/>
    <w:rsid w:val="0051771E"/>
    <w:rsid w:val="00523C28"/>
    <w:rsid w:val="00532D40"/>
    <w:rsid w:val="00537F19"/>
    <w:rsid w:val="005448DB"/>
    <w:rsid w:val="005471BD"/>
    <w:rsid w:val="0055034B"/>
    <w:rsid w:val="005503B9"/>
    <w:rsid w:val="0055455E"/>
    <w:rsid w:val="00563113"/>
    <w:rsid w:val="00565492"/>
    <w:rsid w:val="00577EF9"/>
    <w:rsid w:val="00580FBB"/>
    <w:rsid w:val="005847DF"/>
    <w:rsid w:val="00585ED5"/>
    <w:rsid w:val="00591345"/>
    <w:rsid w:val="00592415"/>
    <w:rsid w:val="00595E20"/>
    <w:rsid w:val="005A23BE"/>
    <w:rsid w:val="005A27C2"/>
    <w:rsid w:val="005A2964"/>
    <w:rsid w:val="005B1E81"/>
    <w:rsid w:val="005B4972"/>
    <w:rsid w:val="005B6772"/>
    <w:rsid w:val="005C0858"/>
    <w:rsid w:val="005C278D"/>
    <w:rsid w:val="005C34BB"/>
    <w:rsid w:val="005C60CE"/>
    <w:rsid w:val="005D080E"/>
    <w:rsid w:val="005D10F0"/>
    <w:rsid w:val="005D1441"/>
    <w:rsid w:val="005D2AA8"/>
    <w:rsid w:val="005D2D2F"/>
    <w:rsid w:val="005D675D"/>
    <w:rsid w:val="005D73FE"/>
    <w:rsid w:val="005E14C5"/>
    <w:rsid w:val="005E3863"/>
    <w:rsid w:val="005F0AD6"/>
    <w:rsid w:val="005F1088"/>
    <w:rsid w:val="005F2627"/>
    <w:rsid w:val="005F2DB8"/>
    <w:rsid w:val="00602820"/>
    <w:rsid w:val="00621CB5"/>
    <w:rsid w:val="00621FF7"/>
    <w:rsid w:val="006316F3"/>
    <w:rsid w:val="006348BF"/>
    <w:rsid w:val="00635308"/>
    <w:rsid w:val="00644F28"/>
    <w:rsid w:val="0064566A"/>
    <w:rsid w:val="00646D54"/>
    <w:rsid w:val="0065135C"/>
    <w:rsid w:val="00652005"/>
    <w:rsid w:val="00653FD1"/>
    <w:rsid w:val="00655ECF"/>
    <w:rsid w:val="00661044"/>
    <w:rsid w:val="00664587"/>
    <w:rsid w:val="006714DC"/>
    <w:rsid w:val="00677F82"/>
    <w:rsid w:val="006813EE"/>
    <w:rsid w:val="00686AF1"/>
    <w:rsid w:val="006871A6"/>
    <w:rsid w:val="00687788"/>
    <w:rsid w:val="006932DD"/>
    <w:rsid w:val="00693AF2"/>
    <w:rsid w:val="006979E1"/>
    <w:rsid w:val="006A17D2"/>
    <w:rsid w:val="006A4713"/>
    <w:rsid w:val="006A4AFA"/>
    <w:rsid w:val="006A5A50"/>
    <w:rsid w:val="006A615D"/>
    <w:rsid w:val="006A73BF"/>
    <w:rsid w:val="006B002F"/>
    <w:rsid w:val="006B0382"/>
    <w:rsid w:val="006C1C49"/>
    <w:rsid w:val="006C5D94"/>
    <w:rsid w:val="006D060A"/>
    <w:rsid w:val="006D1285"/>
    <w:rsid w:val="006D447D"/>
    <w:rsid w:val="006D5A3A"/>
    <w:rsid w:val="006E6E48"/>
    <w:rsid w:val="006E71A5"/>
    <w:rsid w:val="006F7D7A"/>
    <w:rsid w:val="007056DF"/>
    <w:rsid w:val="007063FA"/>
    <w:rsid w:val="00715F09"/>
    <w:rsid w:val="00722C1B"/>
    <w:rsid w:val="007308BA"/>
    <w:rsid w:val="00732B28"/>
    <w:rsid w:val="00740DE1"/>
    <w:rsid w:val="00744A16"/>
    <w:rsid w:val="00745B04"/>
    <w:rsid w:val="007468F5"/>
    <w:rsid w:val="00750925"/>
    <w:rsid w:val="00756A05"/>
    <w:rsid w:val="00762A13"/>
    <w:rsid w:val="007671E0"/>
    <w:rsid w:val="007675A4"/>
    <w:rsid w:val="00771F6B"/>
    <w:rsid w:val="00772E66"/>
    <w:rsid w:val="00777C8B"/>
    <w:rsid w:val="0078447A"/>
    <w:rsid w:val="007910EA"/>
    <w:rsid w:val="00795EC0"/>
    <w:rsid w:val="007A048A"/>
    <w:rsid w:val="007A3F73"/>
    <w:rsid w:val="007B2D9E"/>
    <w:rsid w:val="007B4657"/>
    <w:rsid w:val="007C063D"/>
    <w:rsid w:val="007C0C8E"/>
    <w:rsid w:val="007C1F25"/>
    <w:rsid w:val="007C6D6D"/>
    <w:rsid w:val="007C77D6"/>
    <w:rsid w:val="007D28D9"/>
    <w:rsid w:val="007D36FA"/>
    <w:rsid w:val="007E1BEC"/>
    <w:rsid w:val="007F221D"/>
    <w:rsid w:val="007F7855"/>
    <w:rsid w:val="0080003D"/>
    <w:rsid w:val="00805A0D"/>
    <w:rsid w:val="00806D37"/>
    <w:rsid w:val="008114AE"/>
    <w:rsid w:val="00813B03"/>
    <w:rsid w:val="008155E3"/>
    <w:rsid w:val="008161E3"/>
    <w:rsid w:val="008171F6"/>
    <w:rsid w:val="008177F6"/>
    <w:rsid w:val="00817EF6"/>
    <w:rsid w:val="008226A2"/>
    <w:rsid w:val="008248FA"/>
    <w:rsid w:val="00826452"/>
    <w:rsid w:val="00826EEA"/>
    <w:rsid w:val="00832298"/>
    <w:rsid w:val="00852553"/>
    <w:rsid w:val="00854081"/>
    <w:rsid w:val="008556B9"/>
    <w:rsid w:val="0086097A"/>
    <w:rsid w:val="00861544"/>
    <w:rsid w:val="0087563D"/>
    <w:rsid w:val="00875A62"/>
    <w:rsid w:val="00876CE0"/>
    <w:rsid w:val="0088333D"/>
    <w:rsid w:val="0088340F"/>
    <w:rsid w:val="00883E48"/>
    <w:rsid w:val="00890AA3"/>
    <w:rsid w:val="00891153"/>
    <w:rsid w:val="00893171"/>
    <w:rsid w:val="00894835"/>
    <w:rsid w:val="008A06D1"/>
    <w:rsid w:val="008A1C1C"/>
    <w:rsid w:val="008A64B2"/>
    <w:rsid w:val="008B221E"/>
    <w:rsid w:val="008C0D98"/>
    <w:rsid w:val="008D3A21"/>
    <w:rsid w:val="008D4F65"/>
    <w:rsid w:val="008F1DEA"/>
    <w:rsid w:val="008F7AA5"/>
    <w:rsid w:val="00902230"/>
    <w:rsid w:val="00904E18"/>
    <w:rsid w:val="0091038F"/>
    <w:rsid w:val="00917ED3"/>
    <w:rsid w:val="00922578"/>
    <w:rsid w:val="00922757"/>
    <w:rsid w:val="009246E6"/>
    <w:rsid w:val="00927771"/>
    <w:rsid w:val="00930EB6"/>
    <w:rsid w:val="00934077"/>
    <w:rsid w:val="00937BCF"/>
    <w:rsid w:val="0094002D"/>
    <w:rsid w:val="009446D9"/>
    <w:rsid w:val="009467A3"/>
    <w:rsid w:val="0095071B"/>
    <w:rsid w:val="00951967"/>
    <w:rsid w:val="00952FFE"/>
    <w:rsid w:val="00953DE6"/>
    <w:rsid w:val="00954CA2"/>
    <w:rsid w:val="00954D5E"/>
    <w:rsid w:val="0096220F"/>
    <w:rsid w:val="0096339C"/>
    <w:rsid w:val="0096378F"/>
    <w:rsid w:val="00963EFF"/>
    <w:rsid w:val="00965F92"/>
    <w:rsid w:val="0097003C"/>
    <w:rsid w:val="00972165"/>
    <w:rsid w:val="009765D2"/>
    <w:rsid w:val="0098109C"/>
    <w:rsid w:val="00982C82"/>
    <w:rsid w:val="009833C9"/>
    <w:rsid w:val="00990017"/>
    <w:rsid w:val="009950AA"/>
    <w:rsid w:val="009A1931"/>
    <w:rsid w:val="009A35BD"/>
    <w:rsid w:val="009A44EA"/>
    <w:rsid w:val="009A4CA8"/>
    <w:rsid w:val="009A5FD6"/>
    <w:rsid w:val="009A6ACE"/>
    <w:rsid w:val="009C14AD"/>
    <w:rsid w:val="009C32FA"/>
    <w:rsid w:val="009E1896"/>
    <w:rsid w:val="009E29CB"/>
    <w:rsid w:val="009E2ECF"/>
    <w:rsid w:val="009F7C43"/>
    <w:rsid w:val="00A04603"/>
    <w:rsid w:val="00A159ED"/>
    <w:rsid w:val="00A20249"/>
    <w:rsid w:val="00A2173C"/>
    <w:rsid w:val="00A23A2A"/>
    <w:rsid w:val="00A321AF"/>
    <w:rsid w:val="00A34D8B"/>
    <w:rsid w:val="00A35C1D"/>
    <w:rsid w:val="00A37C5C"/>
    <w:rsid w:val="00A37E6C"/>
    <w:rsid w:val="00A42FBB"/>
    <w:rsid w:val="00A519B3"/>
    <w:rsid w:val="00A54C0A"/>
    <w:rsid w:val="00A6134C"/>
    <w:rsid w:val="00A67089"/>
    <w:rsid w:val="00A67827"/>
    <w:rsid w:val="00A70D4F"/>
    <w:rsid w:val="00A71A87"/>
    <w:rsid w:val="00A772AE"/>
    <w:rsid w:val="00A83939"/>
    <w:rsid w:val="00A91CC9"/>
    <w:rsid w:val="00A92702"/>
    <w:rsid w:val="00A9507A"/>
    <w:rsid w:val="00AA4BFD"/>
    <w:rsid w:val="00AB5538"/>
    <w:rsid w:val="00AB6F05"/>
    <w:rsid w:val="00AC1E18"/>
    <w:rsid w:val="00AC3251"/>
    <w:rsid w:val="00AE0A18"/>
    <w:rsid w:val="00AE1511"/>
    <w:rsid w:val="00AE375C"/>
    <w:rsid w:val="00AE4D53"/>
    <w:rsid w:val="00AE55B8"/>
    <w:rsid w:val="00AE5E9A"/>
    <w:rsid w:val="00AF65E5"/>
    <w:rsid w:val="00AF75BC"/>
    <w:rsid w:val="00B01EBD"/>
    <w:rsid w:val="00B075F5"/>
    <w:rsid w:val="00B13172"/>
    <w:rsid w:val="00B164B3"/>
    <w:rsid w:val="00B17ABF"/>
    <w:rsid w:val="00B2225F"/>
    <w:rsid w:val="00B34396"/>
    <w:rsid w:val="00B4004A"/>
    <w:rsid w:val="00B4094B"/>
    <w:rsid w:val="00B441A3"/>
    <w:rsid w:val="00B50333"/>
    <w:rsid w:val="00B51B26"/>
    <w:rsid w:val="00B5299C"/>
    <w:rsid w:val="00B571DB"/>
    <w:rsid w:val="00B6518F"/>
    <w:rsid w:val="00B74385"/>
    <w:rsid w:val="00B75A3B"/>
    <w:rsid w:val="00B75E76"/>
    <w:rsid w:val="00B77203"/>
    <w:rsid w:val="00B8074F"/>
    <w:rsid w:val="00B829D8"/>
    <w:rsid w:val="00B8387D"/>
    <w:rsid w:val="00B85CD2"/>
    <w:rsid w:val="00B944C9"/>
    <w:rsid w:val="00B959EE"/>
    <w:rsid w:val="00B95E2C"/>
    <w:rsid w:val="00BA1A93"/>
    <w:rsid w:val="00BB33C6"/>
    <w:rsid w:val="00BD0573"/>
    <w:rsid w:val="00BD13F3"/>
    <w:rsid w:val="00BD3E60"/>
    <w:rsid w:val="00BE11A8"/>
    <w:rsid w:val="00BE1611"/>
    <w:rsid w:val="00BE1B43"/>
    <w:rsid w:val="00BE212D"/>
    <w:rsid w:val="00BE537A"/>
    <w:rsid w:val="00BF0053"/>
    <w:rsid w:val="00BF3DDA"/>
    <w:rsid w:val="00BF49CF"/>
    <w:rsid w:val="00BF6C74"/>
    <w:rsid w:val="00C01C8F"/>
    <w:rsid w:val="00C04DF8"/>
    <w:rsid w:val="00C12A74"/>
    <w:rsid w:val="00C205C5"/>
    <w:rsid w:val="00C2115A"/>
    <w:rsid w:val="00C213D4"/>
    <w:rsid w:val="00C223CC"/>
    <w:rsid w:val="00C370C3"/>
    <w:rsid w:val="00C41A22"/>
    <w:rsid w:val="00C42035"/>
    <w:rsid w:val="00C65A2C"/>
    <w:rsid w:val="00C65A86"/>
    <w:rsid w:val="00C66D97"/>
    <w:rsid w:val="00C71CA5"/>
    <w:rsid w:val="00C755F4"/>
    <w:rsid w:val="00C802D9"/>
    <w:rsid w:val="00C84B6A"/>
    <w:rsid w:val="00C850AE"/>
    <w:rsid w:val="00C911FA"/>
    <w:rsid w:val="00C931E7"/>
    <w:rsid w:val="00C94D0C"/>
    <w:rsid w:val="00C97514"/>
    <w:rsid w:val="00CA42C1"/>
    <w:rsid w:val="00CA6343"/>
    <w:rsid w:val="00CB76D5"/>
    <w:rsid w:val="00CC0002"/>
    <w:rsid w:val="00CC7138"/>
    <w:rsid w:val="00CD272B"/>
    <w:rsid w:val="00CE389F"/>
    <w:rsid w:val="00CE4C79"/>
    <w:rsid w:val="00CE7AD5"/>
    <w:rsid w:val="00CF1F7D"/>
    <w:rsid w:val="00D0228B"/>
    <w:rsid w:val="00D050C1"/>
    <w:rsid w:val="00D05EBD"/>
    <w:rsid w:val="00D06B3F"/>
    <w:rsid w:val="00D111D7"/>
    <w:rsid w:val="00D211E9"/>
    <w:rsid w:val="00D26A59"/>
    <w:rsid w:val="00D30413"/>
    <w:rsid w:val="00D30DB8"/>
    <w:rsid w:val="00D310AF"/>
    <w:rsid w:val="00D315E9"/>
    <w:rsid w:val="00D37099"/>
    <w:rsid w:val="00D46ED0"/>
    <w:rsid w:val="00D476BA"/>
    <w:rsid w:val="00D6361C"/>
    <w:rsid w:val="00D6527C"/>
    <w:rsid w:val="00D70324"/>
    <w:rsid w:val="00D715B0"/>
    <w:rsid w:val="00D73F39"/>
    <w:rsid w:val="00D81F1F"/>
    <w:rsid w:val="00D86560"/>
    <w:rsid w:val="00DA555E"/>
    <w:rsid w:val="00DB0415"/>
    <w:rsid w:val="00DB2441"/>
    <w:rsid w:val="00DC2E9A"/>
    <w:rsid w:val="00DC5AEE"/>
    <w:rsid w:val="00DC5DB4"/>
    <w:rsid w:val="00DC772C"/>
    <w:rsid w:val="00DD2EF7"/>
    <w:rsid w:val="00DD39C1"/>
    <w:rsid w:val="00DD55A4"/>
    <w:rsid w:val="00DD5946"/>
    <w:rsid w:val="00DE2B80"/>
    <w:rsid w:val="00DE4F3A"/>
    <w:rsid w:val="00DF5521"/>
    <w:rsid w:val="00DF5FB7"/>
    <w:rsid w:val="00E03B25"/>
    <w:rsid w:val="00E0474C"/>
    <w:rsid w:val="00E07708"/>
    <w:rsid w:val="00E07F68"/>
    <w:rsid w:val="00E1402D"/>
    <w:rsid w:val="00E21594"/>
    <w:rsid w:val="00E237BE"/>
    <w:rsid w:val="00E258B8"/>
    <w:rsid w:val="00E25B6A"/>
    <w:rsid w:val="00E26D78"/>
    <w:rsid w:val="00E32BDB"/>
    <w:rsid w:val="00E40348"/>
    <w:rsid w:val="00E56B54"/>
    <w:rsid w:val="00E579B6"/>
    <w:rsid w:val="00E61D4F"/>
    <w:rsid w:val="00E6391C"/>
    <w:rsid w:val="00E676CB"/>
    <w:rsid w:val="00E71639"/>
    <w:rsid w:val="00E738EA"/>
    <w:rsid w:val="00E7684A"/>
    <w:rsid w:val="00E801EA"/>
    <w:rsid w:val="00E86BD0"/>
    <w:rsid w:val="00E908AE"/>
    <w:rsid w:val="00E91737"/>
    <w:rsid w:val="00EA10AE"/>
    <w:rsid w:val="00EA1200"/>
    <w:rsid w:val="00EA461E"/>
    <w:rsid w:val="00EA51CD"/>
    <w:rsid w:val="00EB414A"/>
    <w:rsid w:val="00EB7541"/>
    <w:rsid w:val="00EC60D9"/>
    <w:rsid w:val="00ED1A57"/>
    <w:rsid w:val="00ED2DCF"/>
    <w:rsid w:val="00ED3FC5"/>
    <w:rsid w:val="00ED599F"/>
    <w:rsid w:val="00ED640F"/>
    <w:rsid w:val="00EE0622"/>
    <w:rsid w:val="00EE24B6"/>
    <w:rsid w:val="00EF0399"/>
    <w:rsid w:val="00EF3974"/>
    <w:rsid w:val="00EF67FA"/>
    <w:rsid w:val="00F04142"/>
    <w:rsid w:val="00F0446E"/>
    <w:rsid w:val="00F132A0"/>
    <w:rsid w:val="00F13DDE"/>
    <w:rsid w:val="00F307A0"/>
    <w:rsid w:val="00F307A7"/>
    <w:rsid w:val="00F34674"/>
    <w:rsid w:val="00F3716C"/>
    <w:rsid w:val="00F37C1F"/>
    <w:rsid w:val="00F41C42"/>
    <w:rsid w:val="00F42A66"/>
    <w:rsid w:val="00F52A05"/>
    <w:rsid w:val="00F53803"/>
    <w:rsid w:val="00F547A6"/>
    <w:rsid w:val="00F57567"/>
    <w:rsid w:val="00F60502"/>
    <w:rsid w:val="00F60A35"/>
    <w:rsid w:val="00F66C3F"/>
    <w:rsid w:val="00F70BE8"/>
    <w:rsid w:val="00F7371F"/>
    <w:rsid w:val="00F748C0"/>
    <w:rsid w:val="00F77C32"/>
    <w:rsid w:val="00F834CB"/>
    <w:rsid w:val="00F8451A"/>
    <w:rsid w:val="00F85935"/>
    <w:rsid w:val="00F85B3B"/>
    <w:rsid w:val="00F85C4B"/>
    <w:rsid w:val="00F86184"/>
    <w:rsid w:val="00F86793"/>
    <w:rsid w:val="00F907B5"/>
    <w:rsid w:val="00F945FB"/>
    <w:rsid w:val="00F94B5E"/>
    <w:rsid w:val="00F950F5"/>
    <w:rsid w:val="00FB6EC6"/>
    <w:rsid w:val="00FC1882"/>
    <w:rsid w:val="00FC2368"/>
    <w:rsid w:val="00FC2F33"/>
    <w:rsid w:val="00FD50EE"/>
    <w:rsid w:val="00FE34F4"/>
    <w:rsid w:val="00FE572F"/>
    <w:rsid w:val="00FE67A0"/>
    <w:rsid w:val="00FE7B96"/>
    <w:rsid w:val="00FF387D"/>
    <w:rsid w:val="00FF6A6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17884"/>
  <w15:docId w15:val="{A0A5E35E-DA70-415C-B8EF-626F4633B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88340F"/>
    <w:pPr>
      <w:spacing w:after="0" w:line="240" w:lineRule="auto"/>
    </w:pPr>
    <w:rPr>
      <w:rFonts w:ascii="Times New Roman" w:eastAsia="Times New Roman" w:hAnsi="Times New Roman" w:cs="Times New Roman"/>
      <w:sz w:val="24"/>
      <w:szCs w:val="24"/>
      <w:lang w:val="en-GB"/>
    </w:rPr>
  </w:style>
  <w:style w:type="paragraph" w:styleId="Pealkiri1">
    <w:name w:val="heading 1"/>
    <w:basedOn w:val="Normaallaad"/>
    <w:next w:val="Normaallaad"/>
    <w:link w:val="Pealkiri1Mrk"/>
    <w:uiPriority w:val="9"/>
    <w:qFormat/>
    <w:rsid w:val="00C12A7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Pealkiri2">
    <w:name w:val="heading 2"/>
    <w:basedOn w:val="Normaallaad"/>
    <w:next w:val="Normaallaad"/>
    <w:link w:val="Pealkiri2Mrk"/>
    <w:qFormat/>
    <w:rsid w:val="0088340F"/>
    <w:pPr>
      <w:keepNext/>
      <w:jc w:val="center"/>
      <w:outlineLvl w:val="1"/>
    </w:pPr>
    <w:rPr>
      <w:rFonts w:ascii="EE Times New Roman" w:hAnsi="EE Times New Roman"/>
      <w:b/>
      <w:sz w:val="28"/>
      <w:szCs w:val="20"/>
      <w:lang w:val="en-US"/>
    </w:rPr>
  </w:style>
  <w:style w:type="paragraph" w:styleId="Pealkiri3">
    <w:name w:val="heading 3"/>
    <w:basedOn w:val="Normaallaad"/>
    <w:next w:val="Normaallaad"/>
    <w:link w:val="Pealkiri3Mrk"/>
    <w:uiPriority w:val="9"/>
    <w:unhideWhenUsed/>
    <w:qFormat/>
    <w:rsid w:val="0094002D"/>
    <w:pPr>
      <w:keepNext/>
      <w:keepLines/>
      <w:spacing w:before="40"/>
      <w:outlineLvl w:val="2"/>
    </w:pPr>
    <w:rPr>
      <w:rFonts w:asciiTheme="majorHAnsi" w:eastAsiaTheme="majorEastAsia" w:hAnsiTheme="majorHAnsi" w:cstheme="majorBidi"/>
      <w:color w:val="243F60" w:themeColor="accent1" w:themeShade="7F"/>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2Mrk">
    <w:name w:val="Pealkiri 2 Märk"/>
    <w:basedOn w:val="Liguvaikefont"/>
    <w:link w:val="Pealkiri2"/>
    <w:rsid w:val="0088340F"/>
    <w:rPr>
      <w:rFonts w:ascii="EE Times New Roman" w:eastAsia="Times New Roman" w:hAnsi="EE Times New Roman" w:cs="Times New Roman"/>
      <w:b/>
      <w:sz w:val="28"/>
      <w:szCs w:val="20"/>
      <w:lang w:val="en-US"/>
    </w:rPr>
  </w:style>
  <w:style w:type="paragraph" w:styleId="Loendilik">
    <w:name w:val="List Paragraph"/>
    <w:basedOn w:val="Normaallaad"/>
    <w:uiPriority w:val="34"/>
    <w:qFormat/>
    <w:rsid w:val="0088340F"/>
    <w:pPr>
      <w:ind w:left="720"/>
      <w:contextualSpacing/>
    </w:pPr>
  </w:style>
  <w:style w:type="paragraph" w:customStyle="1" w:styleId="NormalVerdana">
    <w:name w:val="Normal + Verdana"/>
    <w:aliases w:val="(Complex) 13,5 pt,Underline"/>
    <w:basedOn w:val="Normaallaad"/>
    <w:rsid w:val="00E908AE"/>
    <w:pPr>
      <w:numPr>
        <w:ilvl w:val="1"/>
        <w:numId w:val="13"/>
      </w:numPr>
      <w:jc w:val="both"/>
    </w:pPr>
    <w:rPr>
      <w:rFonts w:ascii="Verdana" w:hAnsi="Verdana"/>
      <w:sz w:val="20"/>
      <w:szCs w:val="27"/>
      <w:u w:val="single"/>
      <w:lang w:val="et-EE"/>
    </w:rPr>
  </w:style>
  <w:style w:type="paragraph" w:styleId="Jutumullitekst">
    <w:name w:val="Balloon Text"/>
    <w:basedOn w:val="Normaallaad"/>
    <w:link w:val="JutumullitekstMrk"/>
    <w:uiPriority w:val="99"/>
    <w:semiHidden/>
    <w:unhideWhenUsed/>
    <w:rsid w:val="00D05EBD"/>
    <w:rPr>
      <w:rFonts w:ascii="Tahoma" w:hAnsi="Tahoma" w:cs="Tahoma"/>
      <w:sz w:val="16"/>
      <w:szCs w:val="16"/>
    </w:rPr>
  </w:style>
  <w:style w:type="character" w:customStyle="1" w:styleId="JutumullitekstMrk">
    <w:name w:val="Jutumullitekst Märk"/>
    <w:basedOn w:val="Liguvaikefont"/>
    <w:link w:val="Jutumullitekst"/>
    <w:uiPriority w:val="99"/>
    <w:semiHidden/>
    <w:rsid w:val="00D05EBD"/>
    <w:rPr>
      <w:rFonts w:ascii="Tahoma" w:eastAsia="Times New Roman" w:hAnsi="Tahoma" w:cs="Tahoma"/>
      <w:sz w:val="16"/>
      <w:szCs w:val="16"/>
      <w:lang w:val="en-GB"/>
    </w:rPr>
  </w:style>
  <w:style w:type="paragraph" w:customStyle="1" w:styleId="Default">
    <w:name w:val="Default"/>
    <w:rsid w:val="0001117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6">
    <w:name w:val="CM6"/>
    <w:basedOn w:val="Default"/>
    <w:next w:val="Default"/>
    <w:uiPriority w:val="99"/>
    <w:rsid w:val="00011172"/>
    <w:pPr>
      <w:spacing w:line="276" w:lineRule="atLeast"/>
    </w:pPr>
    <w:rPr>
      <w:color w:val="auto"/>
    </w:rPr>
  </w:style>
  <w:style w:type="table" w:styleId="Kontuurtabel">
    <w:name w:val="Table Grid"/>
    <w:basedOn w:val="Normaaltabel"/>
    <w:uiPriority w:val="59"/>
    <w:rsid w:val="00467C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ealkiri3Mrk">
    <w:name w:val="Pealkiri 3 Märk"/>
    <w:basedOn w:val="Liguvaikefont"/>
    <w:link w:val="Pealkiri3"/>
    <w:uiPriority w:val="9"/>
    <w:rsid w:val="0094002D"/>
    <w:rPr>
      <w:rFonts w:asciiTheme="majorHAnsi" w:eastAsiaTheme="majorEastAsia" w:hAnsiTheme="majorHAnsi" w:cstheme="majorBidi"/>
      <w:color w:val="243F60" w:themeColor="accent1" w:themeShade="7F"/>
      <w:sz w:val="24"/>
      <w:szCs w:val="24"/>
      <w:lang w:val="en-GB"/>
    </w:rPr>
  </w:style>
  <w:style w:type="character" w:customStyle="1" w:styleId="Pealkiri1Mrk">
    <w:name w:val="Pealkiri 1 Märk"/>
    <w:basedOn w:val="Liguvaikefont"/>
    <w:link w:val="Pealkiri1"/>
    <w:uiPriority w:val="9"/>
    <w:rsid w:val="00C12A74"/>
    <w:rPr>
      <w:rFonts w:asciiTheme="majorHAnsi" w:eastAsiaTheme="majorEastAsia" w:hAnsiTheme="majorHAnsi" w:cstheme="majorBidi"/>
      <w:color w:val="365F91" w:themeColor="accent1" w:themeShade="BF"/>
      <w:sz w:val="32"/>
      <w:szCs w:val="32"/>
      <w:lang w:val="en-GB"/>
    </w:rPr>
  </w:style>
  <w:style w:type="character" w:styleId="Kommentaariviide">
    <w:name w:val="annotation reference"/>
    <w:basedOn w:val="Liguvaikefont"/>
    <w:uiPriority w:val="99"/>
    <w:semiHidden/>
    <w:unhideWhenUsed/>
    <w:rsid w:val="00280162"/>
    <w:rPr>
      <w:sz w:val="16"/>
      <w:szCs w:val="16"/>
    </w:rPr>
  </w:style>
  <w:style w:type="paragraph" w:styleId="Kommentaaritekst">
    <w:name w:val="annotation text"/>
    <w:basedOn w:val="Normaallaad"/>
    <w:link w:val="KommentaaritekstMrk"/>
    <w:uiPriority w:val="99"/>
    <w:semiHidden/>
    <w:unhideWhenUsed/>
    <w:rsid w:val="00280162"/>
    <w:rPr>
      <w:sz w:val="20"/>
      <w:szCs w:val="20"/>
    </w:rPr>
  </w:style>
  <w:style w:type="character" w:customStyle="1" w:styleId="KommentaaritekstMrk">
    <w:name w:val="Kommentaari tekst Märk"/>
    <w:basedOn w:val="Liguvaikefont"/>
    <w:link w:val="Kommentaaritekst"/>
    <w:uiPriority w:val="99"/>
    <w:semiHidden/>
    <w:rsid w:val="00280162"/>
    <w:rPr>
      <w:rFonts w:ascii="Times New Roman" w:eastAsia="Times New Roman" w:hAnsi="Times New Roman" w:cs="Times New Roman"/>
      <w:sz w:val="20"/>
      <w:szCs w:val="20"/>
      <w:lang w:val="en-GB"/>
    </w:rPr>
  </w:style>
  <w:style w:type="paragraph" w:styleId="Kommentaariteema">
    <w:name w:val="annotation subject"/>
    <w:basedOn w:val="Kommentaaritekst"/>
    <w:next w:val="Kommentaaritekst"/>
    <w:link w:val="KommentaariteemaMrk"/>
    <w:uiPriority w:val="99"/>
    <w:semiHidden/>
    <w:unhideWhenUsed/>
    <w:rsid w:val="00280162"/>
    <w:rPr>
      <w:b/>
      <w:bCs/>
    </w:rPr>
  </w:style>
  <w:style w:type="character" w:customStyle="1" w:styleId="KommentaariteemaMrk">
    <w:name w:val="Kommentaari teema Märk"/>
    <w:basedOn w:val="KommentaaritekstMrk"/>
    <w:link w:val="Kommentaariteema"/>
    <w:uiPriority w:val="99"/>
    <w:semiHidden/>
    <w:rsid w:val="00280162"/>
    <w:rPr>
      <w:rFonts w:ascii="Times New Roman" w:eastAsia="Times New Roman" w:hAnsi="Times New Roman" w:cs="Times New Roman"/>
      <w:b/>
      <w:bCs/>
      <w:sz w:val="20"/>
      <w:szCs w:val="20"/>
      <w:lang w:val="en-GB"/>
    </w:rPr>
  </w:style>
  <w:style w:type="paragraph" w:styleId="Kehatekst">
    <w:name w:val="Body Text"/>
    <w:basedOn w:val="Normaallaad"/>
    <w:link w:val="KehatekstMrk"/>
    <w:rsid w:val="00635308"/>
    <w:pPr>
      <w:jc w:val="both"/>
    </w:pPr>
    <w:rPr>
      <w:lang w:val="et-EE"/>
    </w:rPr>
  </w:style>
  <w:style w:type="character" w:customStyle="1" w:styleId="KehatekstMrk">
    <w:name w:val="Kehatekst Märk"/>
    <w:basedOn w:val="Liguvaikefont"/>
    <w:link w:val="Kehatekst"/>
    <w:rsid w:val="00635308"/>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23541">
      <w:bodyDiv w:val="1"/>
      <w:marLeft w:val="0"/>
      <w:marRight w:val="0"/>
      <w:marTop w:val="0"/>
      <w:marBottom w:val="0"/>
      <w:divBdr>
        <w:top w:val="none" w:sz="0" w:space="0" w:color="auto"/>
        <w:left w:val="none" w:sz="0" w:space="0" w:color="auto"/>
        <w:bottom w:val="none" w:sz="0" w:space="0" w:color="auto"/>
        <w:right w:val="none" w:sz="0" w:space="0" w:color="auto"/>
      </w:divBdr>
    </w:div>
    <w:div w:id="21320317">
      <w:bodyDiv w:val="1"/>
      <w:marLeft w:val="0"/>
      <w:marRight w:val="0"/>
      <w:marTop w:val="0"/>
      <w:marBottom w:val="0"/>
      <w:divBdr>
        <w:top w:val="none" w:sz="0" w:space="0" w:color="auto"/>
        <w:left w:val="none" w:sz="0" w:space="0" w:color="auto"/>
        <w:bottom w:val="none" w:sz="0" w:space="0" w:color="auto"/>
        <w:right w:val="none" w:sz="0" w:space="0" w:color="auto"/>
      </w:divBdr>
    </w:div>
    <w:div w:id="35815399">
      <w:bodyDiv w:val="1"/>
      <w:marLeft w:val="0"/>
      <w:marRight w:val="0"/>
      <w:marTop w:val="0"/>
      <w:marBottom w:val="0"/>
      <w:divBdr>
        <w:top w:val="none" w:sz="0" w:space="0" w:color="auto"/>
        <w:left w:val="none" w:sz="0" w:space="0" w:color="auto"/>
        <w:bottom w:val="none" w:sz="0" w:space="0" w:color="auto"/>
        <w:right w:val="none" w:sz="0" w:space="0" w:color="auto"/>
      </w:divBdr>
    </w:div>
    <w:div w:id="83065810">
      <w:bodyDiv w:val="1"/>
      <w:marLeft w:val="0"/>
      <w:marRight w:val="0"/>
      <w:marTop w:val="0"/>
      <w:marBottom w:val="0"/>
      <w:divBdr>
        <w:top w:val="none" w:sz="0" w:space="0" w:color="auto"/>
        <w:left w:val="none" w:sz="0" w:space="0" w:color="auto"/>
        <w:bottom w:val="none" w:sz="0" w:space="0" w:color="auto"/>
        <w:right w:val="none" w:sz="0" w:space="0" w:color="auto"/>
      </w:divBdr>
    </w:div>
    <w:div w:id="104472449">
      <w:bodyDiv w:val="1"/>
      <w:marLeft w:val="0"/>
      <w:marRight w:val="0"/>
      <w:marTop w:val="0"/>
      <w:marBottom w:val="0"/>
      <w:divBdr>
        <w:top w:val="none" w:sz="0" w:space="0" w:color="auto"/>
        <w:left w:val="none" w:sz="0" w:space="0" w:color="auto"/>
        <w:bottom w:val="none" w:sz="0" w:space="0" w:color="auto"/>
        <w:right w:val="none" w:sz="0" w:space="0" w:color="auto"/>
      </w:divBdr>
    </w:div>
    <w:div w:id="124810304">
      <w:bodyDiv w:val="1"/>
      <w:marLeft w:val="0"/>
      <w:marRight w:val="0"/>
      <w:marTop w:val="0"/>
      <w:marBottom w:val="0"/>
      <w:divBdr>
        <w:top w:val="none" w:sz="0" w:space="0" w:color="auto"/>
        <w:left w:val="none" w:sz="0" w:space="0" w:color="auto"/>
        <w:bottom w:val="none" w:sz="0" w:space="0" w:color="auto"/>
        <w:right w:val="none" w:sz="0" w:space="0" w:color="auto"/>
      </w:divBdr>
    </w:div>
    <w:div w:id="195705489">
      <w:bodyDiv w:val="1"/>
      <w:marLeft w:val="0"/>
      <w:marRight w:val="0"/>
      <w:marTop w:val="0"/>
      <w:marBottom w:val="0"/>
      <w:divBdr>
        <w:top w:val="none" w:sz="0" w:space="0" w:color="auto"/>
        <w:left w:val="none" w:sz="0" w:space="0" w:color="auto"/>
        <w:bottom w:val="none" w:sz="0" w:space="0" w:color="auto"/>
        <w:right w:val="none" w:sz="0" w:space="0" w:color="auto"/>
      </w:divBdr>
    </w:div>
    <w:div w:id="259412367">
      <w:bodyDiv w:val="1"/>
      <w:marLeft w:val="0"/>
      <w:marRight w:val="0"/>
      <w:marTop w:val="0"/>
      <w:marBottom w:val="0"/>
      <w:divBdr>
        <w:top w:val="none" w:sz="0" w:space="0" w:color="auto"/>
        <w:left w:val="none" w:sz="0" w:space="0" w:color="auto"/>
        <w:bottom w:val="none" w:sz="0" w:space="0" w:color="auto"/>
        <w:right w:val="none" w:sz="0" w:space="0" w:color="auto"/>
      </w:divBdr>
    </w:div>
    <w:div w:id="565260984">
      <w:bodyDiv w:val="1"/>
      <w:marLeft w:val="0"/>
      <w:marRight w:val="0"/>
      <w:marTop w:val="0"/>
      <w:marBottom w:val="0"/>
      <w:divBdr>
        <w:top w:val="none" w:sz="0" w:space="0" w:color="auto"/>
        <w:left w:val="none" w:sz="0" w:space="0" w:color="auto"/>
        <w:bottom w:val="none" w:sz="0" w:space="0" w:color="auto"/>
        <w:right w:val="none" w:sz="0" w:space="0" w:color="auto"/>
      </w:divBdr>
    </w:div>
    <w:div w:id="681977258">
      <w:bodyDiv w:val="1"/>
      <w:marLeft w:val="0"/>
      <w:marRight w:val="0"/>
      <w:marTop w:val="0"/>
      <w:marBottom w:val="0"/>
      <w:divBdr>
        <w:top w:val="none" w:sz="0" w:space="0" w:color="auto"/>
        <w:left w:val="none" w:sz="0" w:space="0" w:color="auto"/>
        <w:bottom w:val="none" w:sz="0" w:space="0" w:color="auto"/>
        <w:right w:val="none" w:sz="0" w:space="0" w:color="auto"/>
      </w:divBdr>
    </w:div>
    <w:div w:id="752506931">
      <w:bodyDiv w:val="1"/>
      <w:marLeft w:val="0"/>
      <w:marRight w:val="0"/>
      <w:marTop w:val="0"/>
      <w:marBottom w:val="0"/>
      <w:divBdr>
        <w:top w:val="none" w:sz="0" w:space="0" w:color="auto"/>
        <w:left w:val="none" w:sz="0" w:space="0" w:color="auto"/>
        <w:bottom w:val="none" w:sz="0" w:space="0" w:color="auto"/>
        <w:right w:val="none" w:sz="0" w:space="0" w:color="auto"/>
      </w:divBdr>
    </w:div>
    <w:div w:id="954749716">
      <w:bodyDiv w:val="1"/>
      <w:marLeft w:val="0"/>
      <w:marRight w:val="0"/>
      <w:marTop w:val="0"/>
      <w:marBottom w:val="0"/>
      <w:divBdr>
        <w:top w:val="none" w:sz="0" w:space="0" w:color="auto"/>
        <w:left w:val="none" w:sz="0" w:space="0" w:color="auto"/>
        <w:bottom w:val="none" w:sz="0" w:space="0" w:color="auto"/>
        <w:right w:val="none" w:sz="0" w:space="0" w:color="auto"/>
      </w:divBdr>
    </w:div>
    <w:div w:id="1130974497">
      <w:bodyDiv w:val="1"/>
      <w:marLeft w:val="0"/>
      <w:marRight w:val="0"/>
      <w:marTop w:val="0"/>
      <w:marBottom w:val="0"/>
      <w:divBdr>
        <w:top w:val="none" w:sz="0" w:space="0" w:color="auto"/>
        <w:left w:val="none" w:sz="0" w:space="0" w:color="auto"/>
        <w:bottom w:val="none" w:sz="0" w:space="0" w:color="auto"/>
        <w:right w:val="none" w:sz="0" w:space="0" w:color="auto"/>
      </w:divBdr>
    </w:div>
    <w:div w:id="1303654291">
      <w:bodyDiv w:val="1"/>
      <w:marLeft w:val="0"/>
      <w:marRight w:val="0"/>
      <w:marTop w:val="0"/>
      <w:marBottom w:val="0"/>
      <w:divBdr>
        <w:top w:val="none" w:sz="0" w:space="0" w:color="auto"/>
        <w:left w:val="none" w:sz="0" w:space="0" w:color="auto"/>
        <w:bottom w:val="none" w:sz="0" w:space="0" w:color="auto"/>
        <w:right w:val="none" w:sz="0" w:space="0" w:color="auto"/>
      </w:divBdr>
    </w:div>
    <w:div w:id="1463765802">
      <w:bodyDiv w:val="1"/>
      <w:marLeft w:val="0"/>
      <w:marRight w:val="0"/>
      <w:marTop w:val="0"/>
      <w:marBottom w:val="0"/>
      <w:divBdr>
        <w:top w:val="none" w:sz="0" w:space="0" w:color="auto"/>
        <w:left w:val="none" w:sz="0" w:space="0" w:color="auto"/>
        <w:bottom w:val="none" w:sz="0" w:space="0" w:color="auto"/>
        <w:right w:val="none" w:sz="0" w:space="0" w:color="auto"/>
      </w:divBdr>
    </w:div>
    <w:div w:id="1475610148">
      <w:bodyDiv w:val="1"/>
      <w:marLeft w:val="0"/>
      <w:marRight w:val="0"/>
      <w:marTop w:val="0"/>
      <w:marBottom w:val="0"/>
      <w:divBdr>
        <w:top w:val="none" w:sz="0" w:space="0" w:color="auto"/>
        <w:left w:val="none" w:sz="0" w:space="0" w:color="auto"/>
        <w:bottom w:val="none" w:sz="0" w:space="0" w:color="auto"/>
        <w:right w:val="none" w:sz="0" w:space="0" w:color="auto"/>
      </w:divBdr>
    </w:div>
    <w:div w:id="1621764963">
      <w:bodyDiv w:val="1"/>
      <w:marLeft w:val="0"/>
      <w:marRight w:val="0"/>
      <w:marTop w:val="0"/>
      <w:marBottom w:val="0"/>
      <w:divBdr>
        <w:top w:val="none" w:sz="0" w:space="0" w:color="auto"/>
        <w:left w:val="none" w:sz="0" w:space="0" w:color="auto"/>
        <w:bottom w:val="none" w:sz="0" w:space="0" w:color="auto"/>
        <w:right w:val="none" w:sz="0" w:space="0" w:color="auto"/>
      </w:divBdr>
    </w:div>
    <w:div w:id="1736855263">
      <w:bodyDiv w:val="1"/>
      <w:marLeft w:val="0"/>
      <w:marRight w:val="0"/>
      <w:marTop w:val="0"/>
      <w:marBottom w:val="0"/>
      <w:divBdr>
        <w:top w:val="none" w:sz="0" w:space="0" w:color="auto"/>
        <w:left w:val="none" w:sz="0" w:space="0" w:color="auto"/>
        <w:bottom w:val="none" w:sz="0" w:space="0" w:color="auto"/>
        <w:right w:val="none" w:sz="0" w:space="0" w:color="auto"/>
      </w:divBdr>
    </w:div>
    <w:div w:id="1807355917">
      <w:bodyDiv w:val="1"/>
      <w:marLeft w:val="0"/>
      <w:marRight w:val="0"/>
      <w:marTop w:val="0"/>
      <w:marBottom w:val="0"/>
      <w:divBdr>
        <w:top w:val="none" w:sz="0" w:space="0" w:color="auto"/>
        <w:left w:val="none" w:sz="0" w:space="0" w:color="auto"/>
        <w:bottom w:val="none" w:sz="0" w:space="0" w:color="auto"/>
        <w:right w:val="none" w:sz="0" w:space="0" w:color="auto"/>
      </w:divBdr>
    </w:div>
    <w:div w:id="1898130711">
      <w:bodyDiv w:val="1"/>
      <w:marLeft w:val="0"/>
      <w:marRight w:val="0"/>
      <w:marTop w:val="0"/>
      <w:marBottom w:val="0"/>
      <w:divBdr>
        <w:top w:val="none" w:sz="0" w:space="0" w:color="auto"/>
        <w:left w:val="none" w:sz="0" w:space="0" w:color="auto"/>
        <w:bottom w:val="none" w:sz="0" w:space="0" w:color="auto"/>
        <w:right w:val="none" w:sz="0" w:space="0" w:color="auto"/>
      </w:divBdr>
    </w:div>
    <w:div w:id="1928342998">
      <w:bodyDiv w:val="1"/>
      <w:marLeft w:val="0"/>
      <w:marRight w:val="0"/>
      <w:marTop w:val="0"/>
      <w:marBottom w:val="0"/>
      <w:divBdr>
        <w:top w:val="none" w:sz="0" w:space="0" w:color="auto"/>
        <w:left w:val="none" w:sz="0" w:space="0" w:color="auto"/>
        <w:bottom w:val="none" w:sz="0" w:space="0" w:color="auto"/>
        <w:right w:val="none" w:sz="0" w:space="0" w:color="auto"/>
      </w:divBdr>
    </w:div>
    <w:div w:id="2055426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B4F6AF-2676-4ECC-AF38-FBDAD0A2D7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6</Pages>
  <Words>2216</Words>
  <Characters>12637</Characters>
  <Application>Microsoft Office Word</Application>
  <DocSecurity>0</DocSecurity>
  <Lines>105</Lines>
  <Paragraphs>29</Paragraphs>
  <ScaleCrop>false</ScaleCrop>
  <HeadingPairs>
    <vt:vector size="8" baseType="variant">
      <vt:variant>
        <vt:lpstr>Pealkiri</vt:lpstr>
      </vt:variant>
      <vt:variant>
        <vt:i4>1</vt:i4>
      </vt:variant>
      <vt:variant>
        <vt:lpstr>Title</vt:lpstr>
      </vt:variant>
      <vt:variant>
        <vt:i4>1</vt:i4>
      </vt:variant>
      <vt:variant>
        <vt:lpstr>Название</vt:lpstr>
      </vt:variant>
      <vt:variant>
        <vt:i4>1</vt:i4>
      </vt:variant>
      <vt:variant>
        <vt:lpstr>Tiitel</vt:lpstr>
      </vt:variant>
      <vt:variant>
        <vt:i4>1</vt:i4>
      </vt:variant>
    </vt:vector>
  </HeadingPairs>
  <TitlesOfParts>
    <vt:vector size="4" baseType="lpstr">
      <vt:lpstr/>
      <vt:lpstr/>
      <vt:lpstr/>
      <vt:lpstr/>
    </vt:vector>
  </TitlesOfParts>
  <Company/>
  <LinksUpToDate>false</LinksUpToDate>
  <CharactersWithSpaces>14824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Valeria H</dc:creator>
  <cp:keywords/>
  <dc:description/>
  <cp:lastModifiedBy>Peeter Tambu</cp:lastModifiedBy>
  <cp:revision>3</cp:revision>
  <cp:lastPrinted>2021-10-25T07:37:00Z</cp:lastPrinted>
  <dcterms:created xsi:type="dcterms:W3CDTF">2021-10-25T07:37:00Z</dcterms:created>
  <dcterms:modified xsi:type="dcterms:W3CDTF">2021-10-25T08:33:00Z</dcterms:modified>
</cp:coreProperties>
</file>