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2"/>
      </w:tblGrid>
      <w:tr w:rsidR="004F5328" w:rsidRPr="0034255D" w14:paraId="09A4E2EC" w14:textId="77777777" w:rsidTr="004F5328">
        <w:trPr>
          <w:tblCellSpacing w:w="0" w:type="dxa"/>
        </w:trPr>
        <w:tc>
          <w:tcPr>
            <w:tcW w:w="5000" w:type="pct"/>
          </w:tcPr>
          <w:p w14:paraId="2C2FF0F8" w14:textId="77777777" w:rsidR="004F5328" w:rsidRPr="0034255D" w:rsidRDefault="004F5328" w:rsidP="004F5328">
            <w:pPr>
              <w:pStyle w:val="NormalWeb"/>
              <w:tabs>
                <w:tab w:val="left" w:pos="6840"/>
              </w:tabs>
              <w:jc w:val="right"/>
              <w:rPr>
                <w:lang w:val="et-EE"/>
              </w:rPr>
            </w:pPr>
            <w:r w:rsidRPr="0034255D">
              <w:rPr>
                <w:lang w:val="et-EE"/>
              </w:rPr>
              <w:t xml:space="preserve">                                                                                                                                                                                                Eelnõu</w:t>
            </w:r>
          </w:p>
          <w:p w14:paraId="463C12AA" w14:textId="77777777" w:rsidR="004F5328" w:rsidRPr="0034255D" w:rsidRDefault="004F5328" w:rsidP="004F5328">
            <w:pPr>
              <w:pStyle w:val="NormalWeb"/>
              <w:tabs>
                <w:tab w:val="left" w:pos="6840"/>
              </w:tabs>
              <w:jc w:val="center"/>
              <w:rPr>
                <w:b/>
                <w:bCs/>
                <w:lang w:val="et-EE"/>
              </w:rPr>
            </w:pPr>
            <w:r w:rsidRPr="0034255D">
              <w:rPr>
                <w:b/>
                <w:bCs/>
                <w:lang w:val="et-EE"/>
              </w:rPr>
              <w:t>NARVA LINNAVALITSUS</w:t>
            </w:r>
          </w:p>
        </w:tc>
      </w:tr>
    </w:tbl>
    <w:p w14:paraId="15A21F13" w14:textId="77777777" w:rsidR="004F5328" w:rsidRPr="0034255D" w:rsidRDefault="004F5328" w:rsidP="004F5328">
      <w:pPr>
        <w:pStyle w:val="NormalWeb"/>
        <w:jc w:val="center"/>
        <w:rPr>
          <w:lang w:val="et-EE"/>
        </w:rPr>
      </w:pPr>
      <w:r w:rsidRPr="0034255D">
        <w:rPr>
          <w:b/>
          <w:bCs/>
          <w:lang w:val="et-EE"/>
        </w:rPr>
        <w:t>KORRALDUS</w:t>
      </w:r>
      <w:r w:rsidRPr="0034255D">
        <w:rPr>
          <w:lang w:val="et-EE"/>
        </w:rPr>
        <w:t xml:space="preserve">  </w:t>
      </w:r>
    </w:p>
    <w:tbl>
      <w:tblPr>
        <w:tblW w:w="5000" w:type="pct"/>
        <w:tblCellSpacing w:w="0" w:type="dxa"/>
        <w:tblCellMar>
          <w:left w:w="0" w:type="dxa"/>
          <w:right w:w="0" w:type="dxa"/>
        </w:tblCellMar>
        <w:tblLook w:val="0000" w:firstRow="0" w:lastRow="0" w:firstColumn="0" w:lastColumn="0" w:noHBand="0" w:noVBand="0"/>
      </w:tblPr>
      <w:tblGrid>
        <w:gridCol w:w="3084"/>
        <w:gridCol w:w="5988"/>
      </w:tblGrid>
      <w:tr w:rsidR="004F5328" w:rsidRPr="0034255D" w14:paraId="035182D0" w14:textId="77777777" w:rsidTr="004F5328">
        <w:trPr>
          <w:tblCellSpacing w:w="0" w:type="dxa"/>
        </w:trPr>
        <w:tc>
          <w:tcPr>
            <w:tcW w:w="1700" w:type="pct"/>
          </w:tcPr>
          <w:p w14:paraId="078EDD3E" w14:textId="77777777" w:rsidR="004F5328" w:rsidRPr="0034255D" w:rsidRDefault="004F5328" w:rsidP="00205238">
            <w:pPr>
              <w:rPr>
                <w:color w:val="000000"/>
                <w:lang w:val="et-EE"/>
              </w:rPr>
            </w:pPr>
            <w:r w:rsidRPr="0034255D">
              <w:rPr>
                <w:lang w:val="et-EE"/>
              </w:rPr>
              <w:t>Narva</w:t>
            </w:r>
          </w:p>
        </w:tc>
        <w:tc>
          <w:tcPr>
            <w:tcW w:w="3300" w:type="pct"/>
          </w:tcPr>
          <w:p w14:paraId="0ECA55FD" w14:textId="77777777" w:rsidR="004F5328" w:rsidRPr="0034255D" w:rsidRDefault="004F5328" w:rsidP="00ED4803">
            <w:pPr>
              <w:jc w:val="center"/>
              <w:rPr>
                <w:color w:val="000000"/>
                <w:lang w:val="et-EE"/>
              </w:rPr>
            </w:pPr>
            <w:r w:rsidRPr="0034255D">
              <w:rPr>
                <w:lang w:val="et-EE"/>
              </w:rPr>
              <w:t xml:space="preserve">                            </w:t>
            </w:r>
            <w:r w:rsidR="00205238">
              <w:rPr>
                <w:lang w:val="et-EE"/>
              </w:rPr>
              <w:t xml:space="preserve">   </w:t>
            </w:r>
            <w:r w:rsidR="00CB52CE">
              <w:rPr>
                <w:lang w:val="et-EE"/>
              </w:rPr>
              <w:t xml:space="preserve">                         </w:t>
            </w:r>
            <w:r w:rsidRPr="0034255D">
              <w:rPr>
                <w:lang w:val="et-EE"/>
              </w:rPr>
              <w:t xml:space="preserve"> </w:t>
            </w:r>
            <w:r w:rsidR="00AF6B71">
              <w:rPr>
                <w:lang w:val="et-EE"/>
              </w:rPr>
              <w:t>……. 202</w:t>
            </w:r>
            <w:r w:rsidR="00ED4803">
              <w:rPr>
                <w:lang w:val="et-EE"/>
              </w:rPr>
              <w:t>1</w:t>
            </w:r>
            <w:r w:rsidR="00DB503F">
              <w:rPr>
                <w:lang w:val="et-EE"/>
              </w:rPr>
              <w:t>.</w:t>
            </w:r>
            <w:r w:rsidRPr="0034255D">
              <w:rPr>
                <w:lang w:val="et-EE"/>
              </w:rPr>
              <w:t xml:space="preserve">a. nr </w:t>
            </w:r>
          </w:p>
        </w:tc>
      </w:tr>
      <w:tr w:rsidR="004F5328" w:rsidRPr="0034255D" w14:paraId="23B19E81" w14:textId="77777777" w:rsidTr="004F5328">
        <w:trPr>
          <w:tblCellSpacing w:w="0" w:type="dxa"/>
        </w:trPr>
        <w:tc>
          <w:tcPr>
            <w:tcW w:w="1700" w:type="pct"/>
          </w:tcPr>
          <w:p w14:paraId="69140601" w14:textId="77777777" w:rsidR="004F5328" w:rsidRPr="0034255D" w:rsidRDefault="004F5328" w:rsidP="004F5328">
            <w:pPr>
              <w:rPr>
                <w:lang w:val="et-EE"/>
              </w:rPr>
            </w:pPr>
          </w:p>
        </w:tc>
        <w:tc>
          <w:tcPr>
            <w:tcW w:w="3300" w:type="pct"/>
          </w:tcPr>
          <w:p w14:paraId="40374728" w14:textId="77777777" w:rsidR="004F5328" w:rsidRPr="0034255D" w:rsidRDefault="004F5328" w:rsidP="004F5328">
            <w:pPr>
              <w:jc w:val="right"/>
              <w:rPr>
                <w:lang w:val="et-EE"/>
              </w:rPr>
            </w:pPr>
          </w:p>
        </w:tc>
      </w:tr>
    </w:tbl>
    <w:p w14:paraId="701A6D96" w14:textId="570503F7" w:rsidR="004F5328" w:rsidRPr="00B84C93" w:rsidRDefault="004F5328" w:rsidP="00922F02">
      <w:pPr>
        <w:pStyle w:val="Caption"/>
        <w:ind w:left="0"/>
        <w:jc w:val="both"/>
        <w:rPr>
          <w:sz w:val="24"/>
          <w:szCs w:val="24"/>
          <w:lang w:val="et-EE"/>
        </w:rPr>
      </w:pPr>
      <w:r w:rsidRPr="00B84C93">
        <w:rPr>
          <w:sz w:val="24"/>
          <w:szCs w:val="24"/>
          <w:lang w:val="et-EE"/>
        </w:rPr>
        <w:t xml:space="preserve">Tee ehitusloa </w:t>
      </w:r>
      <w:r w:rsidR="00205238" w:rsidRPr="00B84C93">
        <w:rPr>
          <w:sz w:val="24"/>
          <w:szCs w:val="24"/>
          <w:lang w:val="et-EE"/>
        </w:rPr>
        <w:t>andmine</w:t>
      </w:r>
      <w:r w:rsidR="00B736DB">
        <w:rPr>
          <w:sz w:val="24"/>
          <w:szCs w:val="24"/>
          <w:lang w:val="et-EE"/>
        </w:rPr>
        <w:t xml:space="preserve"> </w:t>
      </w:r>
      <w:r w:rsidR="00B736DB" w:rsidRPr="00B736DB">
        <w:rPr>
          <w:sz w:val="24"/>
          <w:szCs w:val="24"/>
          <w:lang w:val="et-EE"/>
        </w:rPr>
        <w:t>(</w:t>
      </w:r>
      <w:r w:rsidR="0049493F" w:rsidRPr="0049493F">
        <w:rPr>
          <w:sz w:val="24"/>
          <w:szCs w:val="24"/>
          <w:lang w:val="et-EE"/>
        </w:rPr>
        <w:t>Tuleviku tänav // Paul Kerese väljak // Vestervalli tänav L2</w:t>
      </w:r>
      <w:r w:rsidR="00E65622">
        <w:rPr>
          <w:sz w:val="24"/>
          <w:szCs w:val="24"/>
          <w:lang w:val="et-EE"/>
        </w:rPr>
        <w:t>).</w:t>
      </w:r>
      <w:r w:rsidRPr="00B84C93">
        <w:rPr>
          <w:sz w:val="24"/>
          <w:szCs w:val="24"/>
          <w:lang w:val="et-EE"/>
        </w:rPr>
        <w:t xml:space="preserve"> </w:t>
      </w:r>
    </w:p>
    <w:p w14:paraId="40EB1292" w14:textId="77777777" w:rsidR="004F5328" w:rsidRPr="00B84C93" w:rsidRDefault="004F5328" w:rsidP="004F5328">
      <w:pPr>
        <w:rPr>
          <w:lang w:val="et-EE"/>
        </w:rPr>
      </w:pPr>
    </w:p>
    <w:p w14:paraId="15344747" w14:textId="77777777" w:rsidR="004F5328" w:rsidRPr="00B84C93" w:rsidRDefault="004F5328" w:rsidP="004F5328">
      <w:pPr>
        <w:numPr>
          <w:ilvl w:val="0"/>
          <w:numId w:val="1"/>
        </w:numPr>
        <w:tabs>
          <w:tab w:val="clear" w:pos="780"/>
          <w:tab w:val="num" w:pos="360"/>
        </w:tabs>
        <w:ind w:left="360"/>
        <w:rPr>
          <w:b/>
          <w:lang w:val="et-EE"/>
        </w:rPr>
      </w:pPr>
      <w:r w:rsidRPr="00B84C93">
        <w:rPr>
          <w:b/>
          <w:lang w:val="et-EE"/>
        </w:rPr>
        <w:t>ASJAOLUD JA MENETLUSE KÄIK</w:t>
      </w:r>
    </w:p>
    <w:p w14:paraId="119F3946" w14:textId="4AF17BB9" w:rsidR="004F5328" w:rsidRDefault="00676E1F" w:rsidP="00F824FB">
      <w:pPr>
        <w:jc w:val="both"/>
        <w:rPr>
          <w:lang w:val="et-EE"/>
        </w:rPr>
      </w:pPr>
      <w:r>
        <w:rPr>
          <w:lang w:val="et-EE"/>
        </w:rPr>
        <w:t>24</w:t>
      </w:r>
      <w:r w:rsidR="004F5328" w:rsidRPr="00E65622">
        <w:rPr>
          <w:lang w:val="et-EE"/>
        </w:rPr>
        <w:t>.</w:t>
      </w:r>
      <w:r>
        <w:rPr>
          <w:lang w:val="et-EE"/>
        </w:rPr>
        <w:t>03</w:t>
      </w:r>
      <w:r w:rsidR="001B3577" w:rsidRPr="00E65622">
        <w:rPr>
          <w:lang w:val="et-EE"/>
        </w:rPr>
        <w:t>.202</w:t>
      </w:r>
      <w:r w:rsidR="00E65622" w:rsidRPr="00E65622">
        <w:rPr>
          <w:lang w:val="et-EE"/>
        </w:rPr>
        <w:t>1</w:t>
      </w:r>
      <w:r w:rsidR="004F5328" w:rsidRPr="00B84C93">
        <w:rPr>
          <w:lang w:val="et-EE"/>
        </w:rPr>
        <w:t xml:space="preserve"> </w:t>
      </w:r>
      <w:r w:rsidR="00940EEF" w:rsidRPr="00B84C93">
        <w:rPr>
          <w:lang w:val="et-EE"/>
        </w:rPr>
        <w:t xml:space="preserve">laekus </w:t>
      </w:r>
      <w:r w:rsidR="004F5328" w:rsidRPr="00B84C93">
        <w:rPr>
          <w:lang w:val="et-EE"/>
        </w:rPr>
        <w:t xml:space="preserve">läbivaatamiseks </w:t>
      </w:r>
      <w:r w:rsidR="00940EEF">
        <w:rPr>
          <w:lang w:val="et-EE"/>
        </w:rPr>
        <w:t xml:space="preserve">tee-ehitusloa taotlus </w:t>
      </w:r>
      <w:r w:rsidR="00940EEF" w:rsidRPr="00B84C93">
        <w:rPr>
          <w:lang w:val="et-EE"/>
        </w:rPr>
        <w:t>koos tee ehitusprojektiga</w:t>
      </w:r>
      <w:r w:rsidR="00940EEF">
        <w:rPr>
          <w:lang w:val="et-EE"/>
        </w:rPr>
        <w:t xml:space="preserve"> (</w:t>
      </w:r>
      <w:r w:rsidR="00940EEF" w:rsidRPr="002E3A5D">
        <w:rPr>
          <w:lang w:val="et-EE"/>
        </w:rPr>
        <w:t xml:space="preserve">töö nr </w:t>
      </w:r>
      <w:r w:rsidR="00977E1F">
        <w:rPr>
          <w:lang w:val="et-EE"/>
        </w:rPr>
        <w:t>T</w:t>
      </w:r>
      <w:r w:rsidR="00940EEF" w:rsidRPr="002E3A5D">
        <w:rPr>
          <w:lang w:val="et-EE"/>
        </w:rPr>
        <w:t>2</w:t>
      </w:r>
      <w:r w:rsidR="00977E1F">
        <w:rPr>
          <w:lang w:val="et-EE"/>
        </w:rPr>
        <w:t>055</w:t>
      </w:r>
      <w:r w:rsidR="00940EEF">
        <w:rPr>
          <w:lang w:val="et-EE"/>
        </w:rPr>
        <w:t xml:space="preserve">, peaprojekteerija </w:t>
      </w:r>
      <w:r w:rsidR="00940EEF" w:rsidRPr="002E3A5D">
        <w:rPr>
          <w:lang w:val="et-EE"/>
        </w:rPr>
        <w:t xml:space="preserve">OÜ </w:t>
      </w:r>
      <w:r w:rsidR="00977E1F">
        <w:rPr>
          <w:lang w:val="et-EE"/>
        </w:rPr>
        <w:t>Landverk</w:t>
      </w:r>
      <w:r w:rsidR="00940EEF">
        <w:rPr>
          <w:lang w:val="et-EE"/>
        </w:rPr>
        <w:t xml:space="preserve">, </w:t>
      </w:r>
      <w:r w:rsidR="00940EEF" w:rsidRPr="00B84C93">
        <w:rPr>
          <w:lang w:val="et-EE"/>
        </w:rPr>
        <w:t xml:space="preserve">linnavalitsuse dokumendiregistris nr </w:t>
      </w:r>
      <w:r>
        <w:rPr>
          <w:lang w:val="et-EE"/>
        </w:rPr>
        <w:t>2697/1-16</w:t>
      </w:r>
      <w:r w:rsidR="00940EEF">
        <w:rPr>
          <w:lang w:val="et-EE"/>
        </w:rPr>
        <w:t xml:space="preserve">) </w:t>
      </w:r>
      <w:r w:rsidR="00977E1F" w:rsidRPr="00977E1F">
        <w:rPr>
          <w:lang w:val="et-EE"/>
        </w:rPr>
        <w:t>Tuleviku tänav // Paul Kerese väljak // Vestervalli tänav L2</w:t>
      </w:r>
      <w:r w:rsidR="00977E1F">
        <w:rPr>
          <w:lang w:val="et-EE"/>
        </w:rPr>
        <w:t xml:space="preserve"> </w:t>
      </w:r>
      <w:r w:rsidR="00940EEF" w:rsidRPr="00E65622">
        <w:rPr>
          <w:lang w:val="et-EE"/>
        </w:rPr>
        <w:t>avalikult kasutatava</w:t>
      </w:r>
      <w:r w:rsidR="00940EEF">
        <w:rPr>
          <w:lang w:val="et-EE"/>
        </w:rPr>
        <w:t xml:space="preserve"> tänava</w:t>
      </w:r>
      <w:r w:rsidR="00940EEF" w:rsidRPr="00E65622">
        <w:rPr>
          <w:lang w:val="et-EE"/>
        </w:rPr>
        <w:t xml:space="preserve"> </w:t>
      </w:r>
      <w:r w:rsidR="00940EEF">
        <w:rPr>
          <w:lang w:val="et-EE"/>
        </w:rPr>
        <w:t>ümberehitamiseks ja selle teenindamiseks vajalike ehitiste rajamiseks</w:t>
      </w:r>
      <w:r w:rsidR="005349E2">
        <w:rPr>
          <w:lang w:val="et-EE"/>
        </w:rPr>
        <w:t xml:space="preserve">. </w:t>
      </w:r>
    </w:p>
    <w:p w14:paraId="2464FB0A" w14:textId="04FBCFA7" w:rsidR="002E3A5D" w:rsidRDefault="0024170F" w:rsidP="000A6B35">
      <w:pPr>
        <w:jc w:val="both"/>
        <w:rPr>
          <w:bCs/>
          <w:lang w:val="et-EE"/>
        </w:rPr>
      </w:pPr>
      <w:r w:rsidRPr="00B84C93">
        <w:rPr>
          <w:lang w:val="et-EE"/>
        </w:rPr>
        <w:t>Tee</w:t>
      </w:r>
      <w:r w:rsidR="00940EEF">
        <w:rPr>
          <w:lang w:val="et-EE"/>
        </w:rPr>
        <w:t>-</w:t>
      </w:r>
      <w:r w:rsidRPr="00B84C93">
        <w:rPr>
          <w:lang w:val="et-EE"/>
        </w:rPr>
        <w:t>ehitusloa menetluse raames olid linnavalitsuse do</w:t>
      </w:r>
      <w:r w:rsidR="00023900">
        <w:rPr>
          <w:lang w:val="et-EE"/>
        </w:rPr>
        <w:t>kumendiregistri kaudu  kaasatud</w:t>
      </w:r>
      <w:r w:rsidR="00BD38CA">
        <w:rPr>
          <w:lang w:val="et-EE"/>
        </w:rPr>
        <w:t xml:space="preserve"> </w:t>
      </w:r>
      <w:r w:rsidR="002E3A5D">
        <w:rPr>
          <w:lang w:val="et-EE"/>
        </w:rPr>
        <w:t xml:space="preserve"> </w:t>
      </w:r>
      <w:r w:rsidR="00BD38CA" w:rsidRPr="00BD38CA">
        <w:rPr>
          <w:lang w:val="et-EE"/>
        </w:rPr>
        <w:t>OÜ VKG Elektrivõrgud</w:t>
      </w:r>
      <w:r w:rsidR="00BD38CA">
        <w:rPr>
          <w:lang w:val="et-EE"/>
        </w:rPr>
        <w:t xml:space="preserve">, </w:t>
      </w:r>
      <w:r w:rsidR="00BD38CA" w:rsidRPr="00BD38CA">
        <w:rPr>
          <w:lang w:val="et-EE"/>
        </w:rPr>
        <w:t>Narva Vesi AS</w:t>
      </w:r>
      <w:r w:rsidR="00BD38CA">
        <w:rPr>
          <w:lang w:val="et-EE"/>
        </w:rPr>
        <w:t xml:space="preserve">, </w:t>
      </w:r>
      <w:r w:rsidR="00BD38CA" w:rsidRPr="00BD38CA">
        <w:rPr>
          <w:lang w:val="et-EE"/>
        </w:rPr>
        <w:t>Telia</w:t>
      </w:r>
      <w:r w:rsidR="00BD38CA">
        <w:rPr>
          <w:lang w:val="et-EE"/>
        </w:rPr>
        <w:t xml:space="preserve"> </w:t>
      </w:r>
      <w:r w:rsidR="00BD38CA" w:rsidRPr="00BD38CA">
        <w:rPr>
          <w:lang w:val="et-EE"/>
        </w:rPr>
        <w:t>Eesti</w:t>
      </w:r>
      <w:r w:rsidR="00BD38CA">
        <w:rPr>
          <w:lang w:val="et-EE"/>
        </w:rPr>
        <w:t xml:space="preserve"> </w:t>
      </w:r>
      <w:r w:rsidR="00BD38CA" w:rsidRPr="00BD38CA">
        <w:rPr>
          <w:lang w:val="et-EE"/>
        </w:rPr>
        <w:t>AS</w:t>
      </w:r>
      <w:r w:rsidR="00BD38CA">
        <w:rPr>
          <w:lang w:val="et-EE"/>
        </w:rPr>
        <w:t>,</w:t>
      </w:r>
      <w:r w:rsidR="00A6501D">
        <w:rPr>
          <w:lang w:val="et-EE"/>
        </w:rPr>
        <w:t xml:space="preserve"> Narva Soojusvõrk AS, </w:t>
      </w:r>
      <w:r w:rsidR="00A6501D" w:rsidRPr="00A6501D">
        <w:rPr>
          <w:lang w:val="et-EE"/>
        </w:rPr>
        <w:t>Gaasivõrk</w:t>
      </w:r>
      <w:r w:rsidR="00805EEA">
        <w:rPr>
          <w:lang w:val="et-EE"/>
        </w:rPr>
        <w:t xml:space="preserve"> </w:t>
      </w:r>
      <w:r w:rsidR="00805EEA" w:rsidRPr="00805EEA">
        <w:rPr>
          <w:lang w:val="et-EE"/>
        </w:rPr>
        <w:t>AS</w:t>
      </w:r>
      <w:r w:rsidR="00A6501D">
        <w:rPr>
          <w:lang w:val="et-EE"/>
        </w:rPr>
        <w:t>,</w:t>
      </w:r>
      <w:r w:rsidR="00BD38CA" w:rsidRPr="00BD38CA">
        <w:rPr>
          <w:lang w:val="et-EE"/>
        </w:rPr>
        <w:t xml:space="preserve"> </w:t>
      </w:r>
      <w:r w:rsidR="002E3A5D">
        <w:rPr>
          <w:lang w:val="et-EE"/>
        </w:rPr>
        <w:t xml:space="preserve"> </w:t>
      </w:r>
      <w:r w:rsidR="00A6501D">
        <w:rPr>
          <w:lang w:val="et-EE"/>
        </w:rPr>
        <w:t xml:space="preserve"> </w:t>
      </w:r>
      <w:r w:rsidR="00023900">
        <w:rPr>
          <w:lang w:val="et-EE"/>
        </w:rPr>
        <w:t>Narva</w:t>
      </w:r>
      <w:r w:rsidR="006345A2">
        <w:rPr>
          <w:lang w:val="et-EE"/>
        </w:rPr>
        <w:t xml:space="preserve"> </w:t>
      </w:r>
      <w:r w:rsidR="002E3A5D" w:rsidRPr="002E3A5D">
        <w:rPr>
          <w:lang w:val="et-EE"/>
        </w:rPr>
        <w:t>Linnavalitsuse Arhitektuuri- ja Linnaplaneerimise Ameti</w:t>
      </w:r>
      <w:r w:rsidR="00ED413D">
        <w:rPr>
          <w:lang w:val="et-EE"/>
        </w:rPr>
        <w:t>, Linnamajandusameti ja</w:t>
      </w:r>
      <w:r w:rsidR="002E3A5D">
        <w:rPr>
          <w:lang w:val="et-EE"/>
        </w:rPr>
        <w:t xml:space="preserve"> </w:t>
      </w:r>
      <w:r w:rsidR="006E0449">
        <w:rPr>
          <w:lang w:val="et-EE"/>
        </w:rPr>
        <w:t xml:space="preserve">Narva </w:t>
      </w:r>
      <w:r w:rsidR="006345A2">
        <w:rPr>
          <w:lang w:val="et-EE"/>
        </w:rPr>
        <w:t>Linna Arenduse ja Ökonoomika Ameti</w:t>
      </w:r>
      <w:r w:rsidR="001657AB">
        <w:rPr>
          <w:lang w:val="et-EE"/>
        </w:rPr>
        <w:t xml:space="preserve"> </w:t>
      </w:r>
      <w:r w:rsidR="001B3577">
        <w:rPr>
          <w:lang w:val="et-EE"/>
        </w:rPr>
        <w:t xml:space="preserve"> </w:t>
      </w:r>
      <w:r w:rsidR="004B0419" w:rsidRPr="00B84C93">
        <w:rPr>
          <w:bCs/>
          <w:lang w:val="et-EE"/>
        </w:rPr>
        <w:t xml:space="preserve">spetsialistid, </w:t>
      </w:r>
      <w:r w:rsidR="009829AC" w:rsidRPr="00B84C93">
        <w:rPr>
          <w:bCs/>
          <w:lang w:val="et-EE"/>
        </w:rPr>
        <w:t>kes</w:t>
      </w:r>
      <w:r w:rsidRPr="00B84C93">
        <w:rPr>
          <w:bCs/>
          <w:lang w:val="et-EE"/>
        </w:rPr>
        <w:t xml:space="preserve"> on  kooskõlastanud või andnud arvamuse </w:t>
      </w:r>
      <w:r w:rsidR="00F60BA5" w:rsidRPr="00B84C93">
        <w:rPr>
          <w:bCs/>
          <w:lang w:val="et-EE"/>
        </w:rPr>
        <w:t>tee</w:t>
      </w:r>
      <w:r w:rsidR="00B020E9" w:rsidRPr="00B84C93">
        <w:rPr>
          <w:bCs/>
          <w:lang w:val="et-EE"/>
        </w:rPr>
        <w:t xml:space="preserve"> ehitusprojektile</w:t>
      </w:r>
      <w:r w:rsidR="00651DCC" w:rsidRPr="00B84C93">
        <w:rPr>
          <w:bCs/>
          <w:lang w:val="et-EE"/>
        </w:rPr>
        <w:t xml:space="preserve"> </w:t>
      </w:r>
      <w:r w:rsidRPr="00B84C93">
        <w:rPr>
          <w:bCs/>
          <w:lang w:val="et-EE"/>
        </w:rPr>
        <w:t>(</w:t>
      </w:r>
      <w:r w:rsidR="00805EEA" w:rsidRPr="00805EEA">
        <w:rPr>
          <w:bCs/>
          <w:lang w:val="et-EE"/>
        </w:rPr>
        <w:t xml:space="preserve">linnavalitsuse </w:t>
      </w:r>
      <w:r w:rsidR="00F60BA5" w:rsidRPr="00B84C93">
        <w:rPr>
          <w:bCs/>
          <w:lang w:val="et-EE"/>
        </w:rPr>
        <w:t>dok</w:t>
      </w:r>
      <w:r w:rsidR="00803D32">
        <w:rPr>
          <w:bCs/>
          <w:lang w:val="et-EE"/>
        </w:rPr>
        <w:t>umendiregistris n</w:t>
      </w:r>
      <w:r w:rsidR="00F60BA5" w:rsidRPr="00B84C93">
        <w:rPr>
          <w:bCs/>
          <w:lang w:val="et-EE"/>
        </w:rPr>
        <w:t xml:space="preserve">r </w:t>
      </w:r>
      <w:r w:rsidR="00FC08ED" w:rsidRPr="00FC08ED">
        <w:rPr>
          <w:bCs/>
          <w:lang w:val="et-EE"/>
        </w:rPr>
        <w:t>2697/1-16, 8</w:t>
      </w:r>
      <w:r w:rsidR="00FC08ED">
        <w:rPr>
          <w:bCs/>
          <w:lang w:val="et-EE"/>
        </w:rPr>
        <w:t>163/1-16, 8479/1-16, 9596/1-16</w:t>
      </w:r>
      <w:r w:rsidR="00805EEA">
        <w:rPr>
          <w:bCs/>
          <w:lang w:val="et-EE"/>
        </w:rPr>
        <w:t>, 1-13.2/993</w:t>
      </w:r>
      <w:r w:rsidR="00FC08ED">
        <w:rPr>
          <w:bCs/>
          <w:lang w:val="et-EE"/>
        </w:rPr>
        <w:t>)</w:t>
      </w:r>
      <w:r w:rsidR="005349E2" w:rsidRPr="005349E2">
        <w:rPr>
          <w:bCs/>
          <w:lang w:val="et-EE"/>
        </w:rPr>
        <w:t>.</w:t>
      </w:r>
    </w:p>
    <w:p w14:paraId="50FF627C" w14:textId="1B73C74C" w:rsidR="00EF5E22" w:rsidRDefault="00EF5E22" w:rsidP="000A6B35">
      <w:pPr>
        <w:jc w:val="both"/>
        <w:rPr>
          <w:bCs/>
          <w:lang w:val="et-EE"/>
        </w:rPr>
      </w:pPr>
      <w:r w:rsidRPr="00EF5E22">
        <w:rPr>
          <w:bCs/>
          <w:lang w:val="et-EE"/>
        </w:rPr>
        <w:t xml:space="preserve">Samuti </w:t>
      </w:r>
      <w:r w:rsidR="00940EEF" w:rsidRPr="00EF5E22">
        <w:rPr>
          <w:bCs/>
          <w:lang w:val="et-EE"/>
        </w:rPr>
        <w:t xml:space="preserve">kaasas pädev asutus </w:t>
      </w:r>
      <w:r w:rsidRPr="00EF5E22">
        <w:rPr>
          <w:bCs/>
          <w:lang w:val="et-EE"/>
        </w:rPr>
        <w:t xml:space="preserve">EhS § 42 lõike 7 alusel (linnavalitsuse dokumendiregistris </w:t>
      </w:r>
      <w:r w:rsidR="00FC08ED">
        <w:rPr>
          <w:bCs/>
          <w:lang w:val="et-EE"/>
        </w:rPr>
        <w:t>06</w:t>
      </w:r>
      <w:r w:rsidR="00D4007F" w:rsidRPr="00D4007F">
        <w:rPr>
          <w:bCs/>
          <w:lang w:val="et-EE"/>
        </w:rPr>
        <w:t>.0</w:t>
      </w:r>
      <w:r w:rsidR="00FC08ED">
        <w:rPr>
          <w:bCs/>
          <w:lang w:val="et-EE"/>
        </w:rPr>
        <w:t>4</w:t>
      </w:r>
      <w:r w:rsidR="00D4007F" w:rsidRPr="00D4007F">
        <w:rPr>
          <w:bCs/>
          <w:lang w:val="et-EE"/>
        </w:rPr>
        <w:t>.2021, kiri nr 1-13.2/</w:t>
      </w:r>
      <w:r w:rsidR="00FC08ED">
        <w:rPr>
          <w:bCs/>
          <w:lang w:val="et-EE"/>
        </w:rPr>
        <w:t>993</w:t>
      </w:r>
      <w:r w:rsidRPr="00874271">
        <w:rPr>
          <w:bCs/>
          <w:lang w:val="et-EE"/>
        </w:rPr>
        <w:t xml:space="preserve">) </w:t>
      </w:r>
      <w:r w:rsidRPr="00EF5E22">
        <w:rPr>
          <w:bCs/>
          <w:lang w:val="et-EE"/>
        </w:rPr>
        <w:t>ehitusloa menetlusse kinnisasjaga piirnevate kinnisasjade omanikud ning saatis nende äriühingu</w:t>
      </w:r>
      <w:r w:rsidR="00940EEF">
        <w:rPr>
          <w:bCs/>
          <w:lang w:val="et-EE"/>
        </w:rPr>
        <w:t>te</w:t>
      </w:r>
      <w:r w:rsidRPr="00EF5E22">
        <w:rPr>
          <w:bCs/>
          <w:lang w:val="et-EE"/>
        </w:rPr>
        <w:t xml:space="preserve"> äriregistrisse kantud elektronposti aadressidele digitaalallkirjastatud arvamuse päring</w:t>
      </w:r>
      <w:r w:rsidR="00940EEF">
        <w:rPr>
          <w:bCs/>
          <w:lang w:val="et-EE"/>
        </w:rPr>
        <w:t>ud</w:t>
      </w:r>
      <w:r w:rsidRPr="00EF5E22">
        <w:rPr>
          <w:bCs/>
          <w:lang w:val="et-EE"/>
        </w:rPr>
        <w:t xml:space="preserve"> koos asendiplaani</w:t>
      </w:r>
      <w:r w:rsidR="007D0ECD">
        <w:rPr>
          <w:bCs/>
          <w:lang w:val="et-EE"/>
        </w:rPr>
        <w:t>de</w:t>
      </w:r>
      <w:r w:rsidRPr="00EF5E22">
        <w:rPr>
          <w:bCs/>
          <w:lang w:val="et-EE"/>
        </w:rPr>
        <w:t>ga:</w:t>
      </w:r>
    </w:p>
    <w:p w14:paraId="4645ACB8" w14:textId="77777777" w:rsidR="00940EEF" w:rsidRDefault="00940EEF" w:rsidP="000A6B35">
      <w:pPr>
        <w:jc w:val="both"/>
        <w:rPr>
          <w:bCs/>
          <w:lang w:val="et-EE"/>
        </w:rPr>
      </w:pPr>
    </w:p>
    <w:p w14:paraId="7071FD32" w14:textId="71DD1012" w:rsidR="009610EC" w:rsidRPr="007D0ECD" w:rsidRDefault="00FC08ED" w:rsidP="007D0ECD">
      <w:pPr>
        <w:pStyle w:val="ListParagraph"/>
        <w:numPr>
          <w:ilvl w:val="0"/>
          <w:numId w:val="12"/>
        </w:numPr>
        <w:jc w:val="both"/>
        <w:rPr>
          <w:lang w:val="et-EE"/>
        </w:rPr>
      </w:pPr>
      <w:r w:rsidRPr="007D0ECD">
        <w:rPr>
          <w:bCs/>
          <w:lang w:val="et-EE"/>
        </w:rPr>
        <w:t xml:space="preserve">Vestervalli tn 8, </w:t>
      </w:r>
      <w:r w:rsidR="007D0ECD">
        <w:rPr>
          <w:bCs/>
          <w:lang w:val="et-EE"/>
        </w:rPr>
        <w:t xml:space="preserve">kinnstu omanike esindaja said kirja kätte 06.04.2021 ning 08.04.2021 on temalt laekunud kirjalik nõusolek </w:t>
      </w:r>
      <w:r w:rsidR="007D0ECD" w:rsidRPr="007D0ECD">
        <w:rPr>
          <w:bCs/>
          <w:lang w:val="et-EE"/>
        </w:rPr>
        <w:t>Tuleviku tänav // Paul Kerese väljak // Vestervalli tänav L2 avalikult kasutatava tänava ümberehitamiseks ja selle teenindamiseks vajalike ehitiste rajamiseks.</w:t>
      </w:r>
    </w:p>
    <w:p w14:paraId="1B1EE457" w14:textId="77777777" w:rsidR="00280C4A" w:rsidRPr="00940EEF" w:rsidRDefault="00280C4A" w:rsidP="00940EEF">
      <w:pPr>
        <w:ind w:left="720"/>
        <w:jc w:val="both"/>
        <w:rPr>
          <w:lang w:val="et-EE"/>
        </w:rPr>
      </w:pPr>
    </w:p>
    <w:p w14:paraId="25A146B8" w14:textId="4EDD3FEC" w:rsidR="00FD1661" w:rsidRDefault="00FC08ED" w:rsidP="00FD1661">
      <w:pPr>
        <w:pStyle w:val="ListParagraph"/>
        <w:numPr>
          <w:ilvl w:val="0"/>
          <w:numId w:val="12"/>
        </w:numPr>
        <w:jc w:val="both"/>
        <w:rPr>
          <w:bCs/>
          <w:lang w:val="et-EE"/>
        </w:rPr>
      </w:pPr>
      <w:r w:rsidRPr="00834D78">
        <w:rPr>
          <w:bCs/>
          <w:lang w:val="et-EE"/>
        </w:rPr>
        <w:t>Vestervalli tn 3 // 5 // 7</w:t>
      </w:r>
      <w:r w:rsidR="007D0ECD" w:rsidRPr="00834D78">
        <w:rPr>
          <w:bCs/>
          <w:lang w:val="et-EE"/>
        </w:rPr>
        <w:t xml:space="preserve"> kinnistu omanik</w:t>
      </w:r>
      <w:r w:rsidRPr="00834D78">
        <w:rPr>
          <w:bCs/>
          <w:lang w:val="et-EE"/>
        </w:rPr>
        <w:t xml:space="preserve"> </w:t>
      </w:r>
      <w:r w:rsidR="00834D78" w:rsidRPr="00834D78">
        <w:rPr>
          <w:bCs/>
          <w:lang w:val="et-EE"/>
        </w:rPr>
        <w:t xml:space="preserve">said kirja kätte 08.04.2021 aga </w:t>
      </w:r>
      <w:r w:rsidR="00834D78">
        <w:rPr>
          <w:bCs/>
          <w:lang w:val="et-EE"/>
        </w:rPr>
        <w:t>temalt</w:t>
      </w:r>
      <w:r w:rsidR="00834D78" w:rsidRPr="00834D78">
        <w:rPr>
          <w:bCs/>
          <w:lang w:val="et-EE"/>
        </w:rPr>
        <w:t xml:space="preserve"> ei laekunud seisukohti  Tuleviku tänav // Paul Kerese väljak // Vestervalli tänav L2 avalikult kasutatava tänava ümberehitamise</w:t>
      </w:r>
      <w:r w:rsidR="00834D78">
        <w:rPr>
          <w:bCs/>
          <w:lang w:val="et-EE"/>
        </w:rPr>
        <w:t>ks</w:t>
      </w:r>
      <w:r w:rsidR="00834D78" w:rsidRPr="00834D78">
        <w:rPr>
          <w:bCs/>
          <w:lang w:val="et-EE"/>
        </w:rPr>
        <w:t xml:space="preserve"> ja selle teenindamiseks vajalike ehitiste rajamiseks.</w:t>
      </w:r>
    </w:p>
    <w:p w14:paraId="6B5A44EC" w14:textId="2E0BDC2B" w:rsidR="00FD1661" w:rsidRPr="003A4048" w:rsidRDefault="00BC7A6D" w:rsidP="00BC7A6D">
      <w:pPr>
        <w:pStyle w:val="ListParagraph"/>
        <w:jc w:val="both"/>
        <w:rPr>
          <w:bCs/>
          <w:lang w:val="et-EE"/>
        </w:rPr>
      </w:pPr>
      <w:r w:rsidRPr="003A4048">
        <w:rPr>
          <w:bCs/>
          <w:lang w:val="et-EE"/>
        </w:rPr>
        <w:t>Kuna ehitus</w:t>
      </w:r>
      <w:r w:rsidR="00FD1661" w:rsidRPr="003A4048">
        <w:rPr>
          <w:bCs/>
          <w:lang w:val="et-EE"/>
        </w:rPr>
        <w:t>projekti</w:t>
      </w:r>
      <w:r w:rsidRPr="003A4048">
        <w:rPr>
          <w:bCs/>
          <w:lang w:val="et-EE"/>
        </w:rPr>
        <w:t xml:space="preserve"> kohaselt</w:t>
      </w:r>
      <w:r w:rsidR="00FD1661" w:rsidRPr="003A4048">
        <w:rPr>
          <w:bCs/>
          <w:lang w:val="et-EE"/>
        </w:rPr>
        <w:t xml:space="preserve"> tänava ümberehitami</w:t>
      </w:r>
      <w:r w:rsidR="0015259C" w:rsidRPr="003A4048">
        <w:rPr>
          <w:bCs/>
          <w:lang w:val="et-EE"/>
        </w:rPr>
        <w:t xml:space="preserve">se ehitustööd ei laiene </w:t>
      </w:r>
      <w:r w:rsidR="00FD1661" w:rsidRPr="003A4048">
        <w:rPr>
          <w:bCs/>
          <w:lang w:val="et-EE"/>
        </w:rPr>
        <w:t xml:space="preserve"> Vestervalli tn 3 // 5 // 7 kinnistu</w:t>
      </w:r>
      <w:r w:rsidR="0015259C" w:rsidRPr="003A4048">
        <w:rPr>
          <w:bCs/>
          <w:lang w:val="et-EE"/>
        </w:rPr>
        <w:t>tele</w:t>
      </w:r>
      <w:r w:rsidRPr="003A4048">
        <w:rPr>
          <w:bCs/>
          <w:lang w:val="et-EE"/>
        </w:rPr>
        <w:t xml:space="preserve">  võib järeldada, et</w:t>
      </w:r>
      <w:r w:rsidR="00FD1661" w:rsidRPr="003A4048">
        <w:rPr>
          <w:bCs/>
          <w:lang w:val="et-EE"/>
        </w:rPr>
        <w:t xml:space="preserve"> Tuleviku tänav // Paul Kerese väljak // Vestervalli tänav L2 avalikult kasutatava tänava ümberehitamine ja selle teenindamiseks vajalike ehitiste rajamine ei puuduta otseselt naaberkinnistute omanike õigusi või huve ning seetõttu jätkati ehitusloa menetlust.</w:t>
      </w:r>
    </w:p>
    <w:p w14:paraId="4700E2EC" w14:textId="77777777" w:rsidR="000D0CB6" w:rsidRPr="00BC7A6D" w:rsidRDefault="000D0CB6" w:rsidP="00BC7A6D">
      <w:pPr>
        <w:pStyle w:val="ListParagraph"/>
        <w:jc w:val="both"/>
        <w:rPr>
          <w:bCs/>
          <w:color w:val="FF0000"/>
          <w:lang w:val="et-EE"/>
        </w:rPr>
      </w:pPr>
    </w:p>
    <w:p w14:paraId="7D367E74" w14:textId="27C1FEEC" w:rsidR="0020046D" w:rsidRDefault="00C309D2" w:rsidP="00C309D2">
      <w:pPr>
        <w:pStyle w:val="ListParagraph"/>
        <w:numPr>
          <w:ilvl w:val="0"/>
          <w:numId w:val="12"/>
        </w:numPr>
        <w:jc w:val="both"/>
        <w:rPr>
          <w:bCs/>
          <w:lang w:val="et-EE"/>
        </w:rPr>
      </w:pPr>
      <w:r w:rsidRPr="00C309D2">
        <w:rPr>
          <w:bCs/>
          <w:lang w:val="et-EE"/>
        </w:rPr>
        <w:t>Tu</w:t>
      </w:r>
      <w:r w:rsidR="00B438A1">
        <w:rPr>
          <w:bCs/>
          <w:lang w:val="et-EE"/>
        </w:rPr>
        <w:t>leviku tn 3 kinnistu omanikule</w:t>
      </w:r>
      <w:r w:rsidRPr="00C309D2">
        <w:rPr>
          <w:bCs/>
          <w:lang w:val="et-EE"/>
        </w:rPr>
        <w:t xml:space="preserve"> on saadetud 06.04.2021 arvamuse päring tähitud kirjaga, kuid kirja adressaat ei ole kirja kättesaamist kinnitanud ning 05.05.2021 on kiri tagastatud Narva Linnavalitsusele.</w:t>
      </w:r>
    </w:p>
    <w:p w14:paraId="17C185DE" w14:textId="4195B8EF" w:rsidR="00BC7A6D" w:rsidRPr="003A4048" w:rsidRDefault="00BC7A6D" w:rsidP="00E9575C">
      <w:pPr>
        <w:pStyle w:val="ListParagraph"/>
        <w:jc w:val="both"/>
        <w:rPr>
          <w:bCs/>
          <w:lang w:val="et-EE"/>
        </w:rPr>
      </w:pPr>
      <w:r w:rsidRPr="003A4048">
        <w:rPr>
          <w:bCs/>
          <w:lang w:val="et-EE"/>
        </w:rPr>
        <w:t>Kuna ehitusprojekti kohaselt tänava ümberehitami</w:t>
      </w:r>
      <w:r w:rsidR="00E9575C" w:rsidRPr="003A4048">
        <w:rPr>
          <w:bCs/>
          <w:lang w:val="et-EE"/>
        </w:rPr>
        <w:t>s</w:t>
      </w:r>
      <w:r w:rsidRPr="003A4048">
        <w:rPr>
          <w:bCs/>
          <w:lang w:val="et-EE"/>
        </w:rPr>
        <w:t xml:space="preserve">e </w:t>
      </w:r>
      <w:r w:rsidR="00E9575C" w:rsidRPr="003A4048">
        <w:rPr>
          <w:bCs/>
          <w:lang w:val="et-EE"/>
        </w:rPr>
        <w:t>ehitustööd</w:t>
      </w:r>
      <w:r w:rsidRPr="003A4048">
        <w:rPr>
          <w:bCs/>
          <w:lang w:val="et-EE"/>
        </w:rPr>
        <w:t xml:space="preserve"> </w:t>
      </w:r>
      <w:r w:rsidR="00E9575C" w:rsidRPr="003A4048">
        <w:rPr>
          <w:bCs/>
          <w:lang w:val="et-EE"/>
        </w:rPr>
        <w:t xml:space="preserve">ei laiene </w:t>
      </w:r>
      <w:r w:rsidRPr="003A4048">
        <w:rPr>
          <w:bCs/>
          <w:lang w:val="et-EE"/>
        </w:rPr>
        <w:t>Tuleviku tn 3 kinnistu</w:t>
      </w:r>
      <w:r w:rsidR="00E9575C" w:rsidRPr="003A4048">
        <w:rPr>
          <w:bCs/>
          <w:lang w:val="et-EE"/>
        </w:rPr>
        <w:t>le</w:t>
      </w:r>
      <w:r w:rsidRPr="003A4048">
        <w:rPr>
          <w:bCs/>
          <w:lang w:val="et-EE"/>
        </w:rPr>
        <w:t xml:space="preserve">  võib järeldada, et Tuleviku tänav // Paul Kerese väljak // Vestervalli tänav L2 avalikult kasutatava tänava ümberehitamine ja selle teenindamiseks vajalike ehitiste rajamine ei puuduta otseselt naaberkinnistute omanike õigusi või huve ning seetõttu jätkati ehitusloa menetlust.</w:t>
      </w:r>
    </w:p>
    <w:p w14:paraId="2795D836" w14:textId="77777777" w:rsidR="000D0CB6" w:rsidRDefault="000D0CB6" w:rsidP="00BC7A6D">
      <w:pPr>
        <w:pStyle w:val="ListParagraph"/>
        <w:jc w:val="both"/>
        <w:rPr>
          <w:bCs/>
          <w:color w:val="FF0000"/>
          <w:lang w:val="et-EE"/>
        </w:rPr>
      </w:pPr>
    </w:p>
    <w:p w14:paraId="3A945753" w14:textId="77777777" w:rsidR="000D0CB6" w:rsidRDefault="000D0CB6" w:rsidP="00BC7A6D">
      <w:pPr>
        <w:pStyle w:val="ListParagraph"/>
        <w:jc w:val="both"/>
        <w:rPr>
          <w:bCs/>
          <w:color w:val="FF0000"/>
          <w:lang w:val="et-EE"/>
        </w:rPr>
      </w:pPr>
    </w:p>
    <w:p w14:paraId="67E6DE78" w14:textId="77777777" w:rsidR="000D0CB6" w:rsidRDefault="000D0CB6" w:rsidP="00BC7A6D">
      <w:pPr>
        <w:pStyle w:val="ListParagraph"/>
        <w:jc w:val="both"/>
        <w:rPr>
          <w:bCs/>
          <w:color w:val="FF0000"/>
          <w:lang w:val="et-EE"/>
        </w:rPr>
      </w:pPr>
    </w:p>
    <w:p w14:paraId="1EF1A133" w14:textId="77777777" w:rsidR="000D0CB6" w:rsidRDefault="000D0CB6" w:rsidP="00BC7A6D">
      <w:pPr>
        <w:pStyle w:val="ListParagraph"/>
        <w:jc w:val="both"/>
        <w:rPr>
          <w:bCs/>
          <w:color w:val="FF0000"/>
          <w:lang w:val="et-EE"/>
        </w:rPr>
      </w:pPr>
    </w:p>
    <w:p w14:paraId="594B886B" w14:textId="4E714700" w:rsidR="009E5815" w:rsidRPr="009E5815" w:rsidRDefault="00E9575C" w:rsidP="009E5815">
      <w:pPr>
        <w:pStyle w:val="ListParagraph"/>
        <w:numPr>
          <w:ilvl w:val="0"/>
          <w:numId w:val="12"/>
        </w:numPr>
        <w:rPr>
          <w:bCs/>
          <w:lang w:val="et-EE"/>
        </w:rPr>
      </w:pPr>
      <w:r w:rsidRPr="009E5815">
        <w:rPr>
          <w:bCs/>
          <w:lang w:val="et-EE"/>
        </w:rPr>
        <w:lastRenderedPageBreak/>
        <w:t xml:space="preserve">Tuleviku tn 8 </w:t>
      </w:r>
      <w:r w:rsidR="009E5815" w:rsidRPr="009E5815">
        <w:rPr>
          <w:bCs/>
          <w:lang w:val="et-EE"/>
        </w:rPr>
        <w:t>kinnistu omanik</w:t>
      </w:r>
      <w:r w:rsidR="009E5815">
        <w:rPr>
          <w:bCs/>
          <w:lang w:val="et-EE"/>
        </w:rPr>
        <w:t>ku</w:t>
      </w:r>
      <w:r w:rsidR="009E5815" w:rsidRPr="009E5815">
        <w:rPr>
          <w:bCs/>
          <w:lang w:val="et-EE"/>
        </w:rPr>
        <w:t xml:space="preserve"> ei olnud </w:t>
      </w:r>
      <w:r w:rsidR="009E5815">
        <w:rPr>
          <w:bCs/>
          <w:lang w:val="et-EE"/>
        </w:rPr>
        <w:t>menetlusse</w:t>
      </w:r>
      <w:r w:rsidR="009E5815" w:rsidRPr="009E5815">
        <w:rPr>
          <w:bCs/>
          <w:lang w:val="et-EE"/>
        </w:rPr>
        <w:t xml:space="preserve"> kaasatud, kuna selle isiku kohta puuduvad andmed rahvastikuregistris.</w:t>
      </w:r>
    </w:p>
    <w:p w14:paraId="5ED1E26E" w14:textId="64D4C871" w:rsidR="00E9575C" w:rsidRDefault="00E9575C" w:rsidP="00E9575C">
      <w:pPr>
        <w:pStyle w:val="ListParagraph"/>
        <w:jc w:val="both"/>
        <w:rPr>
          <w:bCs/>
          <w:lang w:val="et-EE"/>
        </w:rPr>
      </w:pPr>
      <w:r w:rsidRPr="009E5815">
        <w:rPr>
          <w:bCs/>
          <w:lang w:val="et-EE"/>
        </w:rPr>
        <w:t>Kuna ehitusprojekti kohaselt tänava ümberehitamise ehitustööd ei laiene Tuleviku tn 8</w:t>
      </w:r>
      <w:r w:rsidRPr="009E5815">
        <w:rPr>
          <w:bCs/>
          <w:i/>
          <w:lang w:val="et-EE"/>
        </w:rPr>
        <w:t xml:space="preserve"> </w:t>
      </w:r>
      <w:r w:rsidRPr="00E9575C">
        <w:rPr>
          <w:bCs/>
          <w:lang w:val="et-EE"/>
        </w:rPr>
        <w:t>kinnistule  võib järeldada, et Tuleviku tänav // Paul Kerese väljak // Vestervalli tänav L2 avalikult kasutatava tänava ümberehitamine ja selle teenindamiseks vajalike ehitiste rajamine ei puuduta otseselt naaberkinnistute omanike õigusi või huve ning seetõttu jätkati ehitusloa menetlust.</w:t>
      </w:r>
    </w:p>
    <w:p w14:paraId="0C7C7389" w14:textId="77777777" w:rsidR="00E9575C" w:rsidRPr="00E9575C" w:rsidRDefault="00E9575C" w:rsidP="00E9575C">
      <w:pPr>
        <w:rPr>
          <w:bCs/>
          <w:lang w:val="et-EE"/>
        </w:rPr>
      </w:pPr>
    </w:p>
    <w:p w14:paraId="632EE707" w14:textId="787C0398" w:rsidR="00834D78" w:rsidRDefault="00834D78" w:rsidP="00834D78">
      <w:pPr>
        <w:pStyle w:val="ListParagraph"/>
        <w:numPr>
          <w:ilvl w:val="0"/>
          <w:numId w:val="12"/>
        </w:numPr>
        <w:jc w:val="both"/>
        <w:rPr>
          <w:bCs/>
          <w:lang w:val="et-EE"/>
        </w:rPr>
      </w:pPr>
      <w:r>
        <w:rPr>
          <w:bCs/>
          <w:lang w:val="et-EE"/>
        </w:rPr>
        <w:t>T</w:t>
      </w:r>
      <w:r w:rsidR="00626936">
        <w:rPr>
          <w:bCs/>
          <w:lang w:val="et-EE"/>
        </w:rPr>
        <w:t>u</w:t>
      </w:r>
      <w:r>
        <w:rPr>
          <w:bCs/>
          <w:lang w:val="et-EE"/>
        </w:rPr>
        <w:t xml:space="preserve">leviku tn 6 // 6a </w:t>
      </w:r>
      <w:r w:rsidRPr="00834D78">
        <w:rPr>
          <w:bCs/>
          <w:lang w:val="et-EE"/>
        </w:rPr>
        <w:t xml:space="preserve">kinnistu omanik  sai kirja kätte </w:t>
      </w:r>
      <w:r>
        <w:rPr>
          <w:bCs/>
          <w:lang w:val="et-EE"/>
        </w:rPr>
        <w:t>06</w:t>
      </w:r>
      <w:r w:rsidRPr="00834D78">
        <w:rPr>
          <w:bCs/>
          <w:lang w:val="et-EE"/>
        </w:rPr>
        <w:t>.0</w:t>
      </w:r>
      <w:r>
        <w:rPr>
          <w:bCs/>
          <w:lang w:val="et-EE"/>
        </w:rPr>
        <w:t>4</w:t>
      </w:r>
      <w:r w:rsidRPr="00834D78">
        <w:rPr>
          <w:bCs/>
          <w:lang w:val="et-EE"/>
        </w:rPr>
        <w:t xml:space="preserve">.2021 ning  esitas </w:t>
      </w:r>
      <w:r w:rsidR="00626936">
        <w:rPr>
          <w:bCs/>
          <w:lang w:val="et-EE"/>
        </w:rPr>
        <w:t>16.04.</w:t>
      </w:r>
      <w:r w:rsidRPr="00834D78">
        <w:rPr>
          <w:bCs/>
          <w:lang w:val="et-EE"/>
        </w:rPr>
        <w:t xml:space="preserve">2021 oma arvamuse (linnavalitsuse dokumendiregistris kiri nr </w:t>
      </w:r>
      <w:r>
        <w:rPr>
          <w:bCs/>
          <w:lang w:val="et-EE"/>
        </w:rPr>
        <w:t>3520</w:t>
      </w:r>
      <w:r w:rsidRPr="00834D78">
        <w:rPr>
          <w:bCs/>
          <w:lang w:val="et-EE"/>
        </w:rPr>
        <w:t>/1-12.2). Kirjas on toodud:</w:t>
      </w:r>
      <w:bookmarkStart w:id="0" w:name="_GoBack"/>
      <w:bookmarkEnd w:id="0"/>
    </w:p>
    <w:p w14:paraId="4F9E66F2" w14:textId="477F7A03" w:rsidR="00AC1F07" w:rsidRPr="00AC1F07" w:rsidRDefault="00626936" w:rsidP="00AC1F07">
      <w:pPr>
        <w:pStyle w:val="ListParagraph"/>
        <w:jc w:val="both"/>
        <w:rPr>
          <w:bCs/>
          <w:lang w:val="et-EE"/>
        </w:rPr>
      </w:pPr>
      <w:r>
        <w:rPr>
          <w:bCs/>
          <w:lang w:val="et-EE"/>
        </w:rPr>
        <w:t>„</w:t>
      </w:r>
      <w:r w:rsidR="00AC1F07" w:rsidRPr="00AC1F07">
        <w:rPr>
          <w:bCs/>
          <w:lang w:val="et-EE"/>
        </w:rPr>
        <w:t>1.Praeguses planeeringus puudub Tuleviku tänava ja Tuleviku tn 6 maja juurde laskumise vahel väljaulatuv osa. Vihmade ajal voolab vihmavesi Tuleviku tn 6 maja juurde, mis lõpuks rikub vundamendi ja takistab inimeste ja sõidukite liikumise.</w:t>
      </w:r>
    </w:p>
    <w:p w14:paraId="58AA325D" w14:textId="77777777" w:rsidR="00AC1F07" w:rsidRPr="00AC1F07" w:rsidRDefault="00AC1F07" w:rsidP="00AC1F07">
      <w:pPr>
        <w:pStyle w:val="ListParagraph"/>
        <w:jc w:val="both"/>
        <w:rPr>
          <w:bCs/>
          <w:lang w:val="et-EE"/>
        </w:rPr>
      </w:pPr>
      <w:r w:rsidRPr="00AC1F07">
        <w:rPr>
          <w:bCs/>
          <w:lang w:val="et-EE"/>
        </w:rPr>
        <w:t>2. Sissesõidul Tuleviku tn 6 maaüksusele puudub raskeveokitel pöörderaadius. Meie juurde on asja veoautodel, koristusautodel ja prügiautodel.</w:t>
      </w:r>
    </w:p>
    <w:p w14:paraId="0496A0E2" w14:textId="4380D28B" w:rsidR="00AC1F07" w:rsidRPr="00AC1F07" w:rsidRDefault="00AC1F07" w:rsidP="00AC1F07">
      <w:pPr>
        <w:pStyle w:val="ListParagraph"/>
        <w:jc w:val="both"/>
        <w:rPr>
          <w:bCs/>
          <w:lang w:val="et-EE"/>
        </w:rPr>
      </w:pPr>
      <w:r w:rsidRPr="00AC1F07">
        <w:rPr>
          <w:bCs/>
          <w:lang w:val="et-EE"/>
        </w:rPr>
        <w:t>3.</w:t>
      </w:r>
      <w:r>
        <w:rPr>
          <w:bCs/>
          <w:lang w:val="et-EE"/>
        </w:rPr>
        <w:t xml:space="preserve"> </w:t>
      </w:r>
      <w:r w:rsidRPr="00AC1F07">
        <w:rPr>
          <w:bCs/>
          <w:lang w:val="et-EE"/>
        </w:rPr>
        <w:t>Meie ei ole nõus kõnnitee ületoomisega meie territooriumile.</w:t>
      </w:r>
    </w:p>
    <w:p w14:paraId="1039EBFF" w14:textId="77777777" w:rsidR="00AC1F07" w:rsidRPr="00AC1F07" w:rsidRDefault="00AC1F07" w:rsidP="00AC1F07">
      <w:pPr>
        <w:pStyle w:val="ListParagraph"/>
        <w:jc w:val="both"/>
        <w:rPr>
          <w:bCs/>
          <w:lang w:val="et-EE"/>
        </w:rPr>
      </w:pPr>
      <w:r w:rsidRPr="00AC1F07">
        <w:rPr>
          <w:bCs/>
          <w:lang w:val="et-EE"/>
        </w:rPr>
        <w:t>4. Puuduvad sõidutee ületamiseks vaegnägijatele mõeldud plaadid. Vigastused juhtuvad meie territooriumil.</w:t>
      </w:r>
    </w:p>
    <w:p w14:paraId="6169E204" w14:textId="4019F47A" w:rsidR="00AC1F07" w:rsidRPr="00AC1F07" w:rsidRDefault="00AC1F07" w:rsidP="00AC1F07">
      <w:pPr>
        <w:pStyle w:val="ListParagraph"/>
        <w:jc w:val="both"/>
        <w:rPr>
          <w:bCs/>
          <w:lang w:val="et-EE"/>
        </w:rPr>
      </w:pPr>
      <w:r w:rsidRPr="00AC1F07">
        <w:rPr>
          <w:bCs/>
          <w:lang w:val="et-EE"/>
        </w:rPr>
        <w:t>5.</w:t>
      </w:r>
      <w:r>
        <w:rPr>
          <w:bCs/>
          <w:lang w:val="et-EE"/>
        </w:rPr>
        <w:t xml:space="preserve"> </w:t>
      </w:r>
      <w:r w:rsidRPr="00AC1F07">
        <w:rPr>
          <w:bCs/>
          <w:lang w:val="et-EE"/>
        </w:rPr>
        <w:t>Kahekordse pidevjoonega on Tuleviku tn 6 maaüksuselt võimatu välja sõita Peetri platsi suunas (A. Puškini tänav). Veelgi enam, see hakkab eraldama pöörderada tolliameti poole aga seal on võimalik veoautodel peatuda.</w:t>
      </w:r>
    </w:p>
    <w:p w14:paraId="57D548D9" w14:textId="2CD005F2" w:rsidR="00AC1F07" w:rsidRDefault="00AC1F07" w:rsidP="00AC1F07">
      <w:pPr>
        <w:pStyle w:val="ListParagraph"/>
        <w:jc w:val="both"/>
        <w:rPr>
          <w:bCs/>
          <w:lang w:val="et-EE"/>
        </w:rPr>
      </w:pPr>
      <w:r w:rsidRPr="00AC1F07">
        <w:rPr>
          <w:bCs/>
          <w:lang w:val="et-EE"/>
        </w:rPr>
        <w:t>6. Konstruktsioon - meie väljapääsu juures on kasutatud 5. tüüpi asfaltkatet (6 cm asfalt). Meie arvates sellest ei piisa</w:t>
      </w:r>
      <w:r>
        <w:rPr>
          <w:bCs/>
          <w:lang w:val="et-EE"/>
        </w:rPr>
        <w:t>“</w:t>
      </w:r>
      <w:r w:rsidRPr="00AC1F07">
        <w:rPr>
          <w:bCs/>
          <w:lang w:val="et-EE"/>
        </w:rPr>
        <w:t>.</w:t>
      </w:r>
    </w:p>
    <w:p w14:paraId="57BACF22" w14:textId="77777777" w:rsidR="002E6CC0" w:rsidRDefault="002E6CC0" w:rsidP="00626936">
      <w:pPr>
        <w:pStyle w:val="ListParagraph"/>
        <w:jc w:val="both"/>
        <w:rPr>
          <w:bCs/>
          <w:lang w:val="et-EE"/>
        </w:rPr>
      </w:pPr>
    </w:p>
    <w:p w14:paraId="34A93A2C" w14:textId="4AC2A4D4" w:rsidR="002E6CC0" w:rsidRPr="00834D78" w:rsidRDefault="002E6CC0" w:rsidP="00626936">
      <w:pPr>
        <w:pStyle w:val="ListParagraph"/>
        <w:jc w:val="both"/>
        <w:rPr>
          <w:bCs/>
          <w:lang w:val="et-EE"/>
        </w:rPr>
      </w:pPr>
      <w:r w:rsidRPr="002E6CC0">
        <w:rPr>
          <w:bCs/>
          <w:lang w:val="et-EE"/>
        </w:rPr>
        <w:t xml:space="preserve">Märkused on edastatud taotlejale, esitatud ettepanekud on läbivaadatud koos linnavalitsuse spetsialistidega ning </w:t>
      </w:r>
      <w:r w:rsidR="00FF085E">
        <w:rPr>
          <w:bCs/>
          <w:lang w:val="et-EE"/>
        </w:rPr>
        <w:t>on esitatud järgmised selgitused</w:t>
      </w:r>
      <w:r w:rsidRPr="002E6CC0">
        <w:rPr>
          <w:bCs/>
          <w:lang w:val="et-EE"/>
        </w:rPr>
        <w:t>:</w:t>
      </w:r>
    </w:p>
    <w:p w14:paraId="20FFD009" w14:textId="6F0BD41C" w:rsidR="00834D78" w:rsidRDefault="002E6CC0" w:rsidP="002E6CC0">
      <w:pPr>
        <w:pStyle w:val="ListParagraph"/>
        <w:numPr>
          <w:ilvl w:val="0"/>
          <w:numId w:val="13"/>
        </w:numPr>
        <w:jc w:val="both"/>
        <w:rPr>
          <w:bCs/>
          <w:lang w:val="et-EE"/>
        </w:rPr>
      </w:pPr>
      <w:r w:rsidRPr="002E6CC0">
        <w:rPr>
          <w:bCs/>
          <w:lang w:val="et-EE"/>
        </w:rPr>
        <w:t>Sissesõidule Tuleviku tn 8</w:t>
      </w:r>
      <w:r w:rsidR="00611F35">
        <w:rPr>
          <w:bCs/>
          <w:lang w:val="et-EE"/>
        </w:rPr>
        <w:t xml:space="preserve"> </w:t>
      </w:r>
      <w:r w:rsidRPr="002E6CC0">
        <w:rPr>
          <w:bCs/>
          <w:lang w:val="et-EE"/>
        </w:rPr>
        <w:t>/ Tuleviku tn 6 on ette nähtud madala äärekiviga juurdesõit,  mis tagab selle, et Tuleviku tänavalt ei suundu sademeveed Tuleviku tn 8</w:t>
      </w:r>
      <w:r>
        <w:rPr>
          <w:bCs/>
          <w:lang w:val="et-EE"/>
        </w:rPr>
        <w:t xml:space="preserve"> </w:t>
      </w:r>
      <w:r w:rsidRPr="002E6CC0">
        <w:rPr>
          <w:bCs/>
          <w:lang w:val="et-EE"/>
        </w:rPr>
        <w:t>/ Tuleviku tn</w:t>
      </w:r>
      <w:r>
        <w:rPr>
          <w:bCs/>
          <w:lang w:val="et-EE"/>
        </w:rPr>
        <w:t xml:space="preserve"> </w:t>
      </w:r>
      <w:r w:rsidRPr="002E6CC0">
        <w:rPr>
          <w:bCs/>
          <w:lang w:val="et-EE"/>
        </w:rPr>
        <w:t>6 kinnistutele.</w:t>
      </w:r>
    </w:p>
    <w:p w14:paraId="6A926A55" w14:textId="77777777" w:rsidR="002E6CC0" w:rsidRDefault="002E6CC0" w:rsidP="002E6CC0">
      <w:pPr>
        <w:ind w:left="1134" w:hanging="425"/>
        <w:jc w:val="both"/>
        <w:rPr>
          <w:bCs/>
          <w:lang w:val="et-EE"/>
        </w:rPr>
      </w:pPr>
      <w:r>
        <w:rPr>
          <w:bCs/>
          <w:lang w:val="et-EE"/>
        </w:rPr>
        <w:t xml:space="preserve">      Sa</w:t>
      </w:r>
      <w:r w:rsidRPr="002E6CC0">
        <w:rPr>
          <w:bCs/>
          <w:lang w:val="et-EE"/>
        </w:rPr>
        <w:t xml:space="preserve">demevee kanalisatsiooni lahendus Tuleviku tn 6 alas ei kuulu käesoleva </w:t>
      </w:r>
      <w:r>
        <w:rPr>
          <w:bCs/>
          <w:lang w:val="et-EE"/>
        </w:rPr>
        <w:t>projekti</w:t>
      </w:r>
    </w:p>
    <w:p w14:paraId="5C94F4DF" w14:textId="37FE46E5" w:rsidR="002E6CC0" w:rsidRPr="007D21AE" w:rsidRDefault="002E6CC0" w:rsidP="002E6CC0">
      <w:pPr>
        <w:ind w:left="1134" w:hanging="425"/>
        <w:jc w:val="both"/>
        <w:rPr>
          <w:bCs/>
          <w:lang w:val="et-EE"/>
        </w:rPr>
      </w:pPr>
      <w:r>
        <w:rPr>
          <w:bCs/>
          <w:lang w:val="et-EE"/>
        </w:rPr>
        <w:t xml:space="preserve">      </w:t>
      </w:r>
      <w:r w:rsidRPr="002E6CC0">
        <w:rPr>
          <w:bCs/>
          <w:lang w:val="et-EE"/>
        </w:rPr>
        <w:t xml:space="preserve">koosseisu ning selle peab lahendama </w:t>
      </w:r>
      <w:r w:rsidRPr="007D21AE">
        <w:rPr>
          <w:bCs/>
          <w:lang w:val="et-EE"/>
        </w:rPr>
        <w:t>eraldi projekti</w:t>
      </w:r>
      <w:r w:rsidR="007D21AE" w:rsidRPr="007D21AE">
        <w:rPr>
          <w:bCs/>
          <w:lang w:val="et-EE"/>
        </w:rPr>
        <w:t>ga</w:t>
      </w:r>
      <w:r w:rsidRPr="007D21AE">
        <w:rPr>
          <w:bCs/>
          <w:lang w:val="et-EE"/>
        </w:rPr>
        <w:t>.</w:t>
      </w:r>
    </w:p>
    <w:p w14:paraId="3A494776" w14:textId="54C4EEDB" w:rsidR="002E6CC0" w:rsidRDefault="002E6CC0" w:rsidP="002E6CC0">
      <w:pPr>
        <w:pStyle w:val="ListParagraph"/>
        <w:numPr>
          <w:ilvl w:val="0"/>
          <w:numId w:val="13"/>
        </w:numPr>
        <w:jc w:val="both"/>
        <w:rPr>
          <w:bCs/>
          <w:lang w:val="et-EE"/>
        </w:rPr>
      </w:pPr>
      <w:r>
        <w:rPr>
          <w:bCs/>
          <w:lang w:val="et-EE"/>
        </w:rPr>
        <w:t>Pr</w:t>
      </w:r>
      <w:r w:rsidRPr="002E6CC0">
        <w:rPr>
          <w:bCs/>
          <w:lang w:val="et-EE"/>
        </w:rPr>
        <w:t>ojektiga on ette nähtud suurema sõiduk</w:t>
      </w:r>
      <w:r>
        <w:rPr>
          <w:bCs/>
          <w:lang w:val="et-EE"/>
        </w:rPr>
        <w:t>i pöörderaadiused (</w:t>
      </w:r>
      <w:r w:rsidRPr="002E6CC0">
        <w:rPr>
          <w:bCs/>
          <w:lang w:val="et-EE"/>
        </w:rPr>
        <w:t xml:space="preserve"> joonis T2055_PP_TL-4-03_Asendiplaan), lisatud on ka sõiduki šabloon koos raadiustega.</w:t>
      </w:r>
    </w:p>
    <w:p w14:paraId="220C1FC0" w14:textId="6FEEA38A" w:rsidR="002E6CC0" w:rsidRDefault="002E6CC0" w:rsidP="002E6CC0">
      <w:pPr>
        <w:pStyle w:val="ListParagraph"/>
        <w:numPr>
          <w:ilvl w:val="0"/>
          <w:numId w:val="13"/>
        </w:numPr>
        <w:jc w:val="both"/>
        <w:rPr>
          <w:bCs/>
          <w:lang w:val="et-EE"/>
        </w:rPr>
      </w:pPr>
      <w:r>
        <w:rPr>
          <w:bCs/>
          <w:lang w:val="et-EE"/>
        </w:rPr>
        <w:t>Tu</w:t>
      </w:r>
      <w:r w:rsidRPr="002E6CC0">
        <w:rPr>
          <w:bCs/>
          <w:lang w:val="et-EE"/>
        </w:rPr>
        <w:t>leviku tn 6 kinnistule ei ole ette nähtud uusi kõnniteid, projektis on ette nähtud olemsaoleva kõnnitee katte osaline taastamine.</w:t>
      </w:r>
    </w:p>
    <w:p w14:paraId="3104E81C" w14:textId="005DB967" w:rsidR="002E6CC0" w:rsidRDefault="002E6CC0" w:rsidP="00CD753E">
      <w:pPr>
        <w:pStyle w:val="ListParagraph"/>
        <w:numPr>
          <w:ilvl w:val="0"/>
          <w:numId w:val="13"/>
        </w:numPr>
        <w:jc w:val="both"/>
        <w:rPr>
          <w:bCs/>
          <w:lang w:val="et-EE"/>
        </w:rPr>
      </w:pPr>
      <w:r w:rsidRPr="00CD753E">
        <w:rPr>
          <w:bCs/>
          <w:lang w:val="et-EE"/>
        </w:rPr>
        <w:t>Kuivõrd</w:t>
      </w:r>
      <w:r w:rsidRPr="002E6CC0">
        <w:rPr>
          <w:bCs/>
          <w:lang w:val="et-EE"/>
        </w:rPr>
        <w:t xml:space="preserve"> on tegemist kõrgendatud sissesõiduga Tuleviku tn 8/Tuleviku tn 6 kinnistutele, ning ülekäigul puudub oluline laskumine, siis ei ole vajalik puudega inimestele mõeldud  eraldi kattemärgistust.</w:t>
      </w:r>
    </w:p>
    <w:p w14:paraId="10DCBCBE" w14:textId="6B4C8C3A" w:rsidR="00834D78" w:rsidRDefault="00CD753E" w:rsidP="009610EC">
      <w:pPr>
        <w:pStyle w:val="ListParagraph"/>
        <w:numPr>
          <w:ilvl w:val="0"/>
          <w:numId w:val="13"/>
        </w:numPr>
        <w:jc w:val="both"/>
        <w:rPr>
          <w:bCs/>
          <w:lang w:val="et-EE"/>
        </w:rPr>
      </w:pPr>
      <w:r w:rsidRPr="00CD753E">
        <w:rPr>
          <w:bCs/>
          <w:lang w:val="et-EE"/>
        </w:rPr>
        <w:t>Nähtavus väljasõidul tagatakse liikluseeskirjast tulenevalt 5m ulatuses alates väljasõidust.</w:t>
      </w:r>
    </w:p>
    <w:p w14:paraId="72AC7C7C" w14:textId="3FDC8829" w:rsidR="00CD753E" w:rsidRDefault="00CD753E" w:rsidP="00CD753E">
      <w:pPr>
        <w:pStyle w:val="ListParagraph"/>
        <w:numPr>
          <w:ilvl w:val="0"/>
          <w:numId w:val="13"/>
        </w:numPr>
        <w:jc w:val="both"/>
        <w:rPr>
          <w:bCs/>
          <w:lang w:val="et-EE"/>
        </w:rPr>
      </w:pPr>
      <w:r>
        <w:rPr>
          <w:bCs/>
          <w:lang w:val="et-EE"/>
        </w:rPr>
        <w:t>P</w:t>
      </w:r>
      <w:r w:rsidRPr="00CD753E">
        <w:rPr>
          <w:bCs/>
          <w:lang w:val="et-EE"/>
        </w:rPr>
        <w:t xml:space="preserve">rojektis </w:t>
      </w:r>
      <w:r w:rsidRPr="00270D34">
        <w:rPr>
          <w:bCs/>
          <w:lang w:val="et-EE"/>
        </w:rPr>
        <w:t xml:space="preserve">on antud alas </w:t>
      </w:r>
      <w:r w:rsidRPr="00CD753E">
        <w:rPr>
          <w:bCs/>
          <w:lang w:val="et-EE"/>
        </w:rPr>
        <w:t>ette nähtud 3 kihiline asfaltkate 5cm+7cm+7cm kokku 19cm, mitte 6cm.</w:t>
      </w:r>
    </w:p>
    <w:p w14:paraId="3CFA5513" w14:textId="7F3FA914" w:rsidR="00FA5975" w:rsidRPr="00FA5975" w:rsidRDefault="00AF71B1" w:rsidP="00FA5975">
      <w:pPr>
        <w:jc w:val="both"/>
        <w:rPr>
          <w:bCs/>
          <w:lang w:val="et-EE"/>
        </w:rPr>
      </w:pPr>
      <w:r>
        <w:rPr>
          <w:bCs/>
          <w:lang w:val="et-EE"/>
        </w:rPr>
        <w:t xml:space="preserve">Seoses sellega, et projektiga </w:t>
      </w:r>
      <w:r w:rsidRPr="00AF71B1">
        <w:rPr>
          <w:bCs/>
          <w:lang w:val="et-EE"/>
        </w:rPr>
        <w:t>praktiliselt ei muudeta olemasolevat olukorda</w:t>
      </w:r>
      <w:r w:rsidR="003A4048" w:rsidRPr="003A4048">
        <w:rPr>
          <w:lang w:val="et-EE"/>
        </w:rPr>
        <w:t xml:space="preserve"> </w:t>
      </w:r>
      <w:r w:rsidR="003A4048">
        <w:rPr>
          <w:lang w:val="et-EE"/>
        </w:rPr>
        <w:t xml:space="preserve">ning </w:t>
      </w:r>
      <w:r w:rsidR="003A4048" w:rsidRPr="003A4048">
        <w:rPr>
          <w:bCs/>
          <w:lang w:val="et-EE"/>
        </w:rPr>
        <w:t xml:space="preserve">ehitusprojekti kohaselt tänava ümberehitamise ehitustööd ei laiene Tuleviku tn </w:t>
      </w:r>
      <w:r w:rsidR="003A4048">
        <w:rPr>
          <w:bCs/>
          <w:lang w:val="et-EE"/>
        </w:rPr>
        <w:t>6 // 6a</w:t>
      </w:r>
      <w:r w:rsidR="003A4048" w:rsidRPr="003A4048">
        <w:rPr>
          <w:bCs/>
          <w:lang w:val="et-EE"/>
        </w:rPr>
        <w:t xml:space="preserve"> </w:t>
      </w:r>
      <w:r>
        <w:rPr>
          <w:bCs/>
          <w:lang w:val="et-EE"/>
        </w:rPr>
        <w:t xml:space="preserve"> ja ü</w:t>
      </w:r>
      <w:r w:rsidR="00FA5975" w:rsidRPr="00FA5975">
        <w:rPr>
          <w:bCs/>
          <w:lang w:val="et-EE"/>
        </w:rPr>
        <w:t>laltoodu põhjal võib järeldada</w:t>
      </w:r>
      <w:r w:rsidR="00FA5975">
        <w:rPr>
          <w:bCs/>
          <w:lang w:val="et-EE"/>
        </w:rPr>
        <w:t>, et</w:t>
      </w:r>
      <w:r w:rsidR="00FA5975" w:rsidRPr="00FA5975">
        <w:rPr>
          <w:bCs/>
          <w:lang w:val="et-EE"/>
        </w:rPr>
        <w:t xml:space="preserve"> Tuleviku tänav // Paul Kerese väljak // Vestervalli tänav L2 avalikult kasutatava tänava ümberehitami</w:t>
      </w:r>
      <w:r w:rsidR="00FA5975">
        <w:rPr>
          <w:bCs/>
          <w:lang w:val="et-EE"/>
        </w:rPr>
        <w:t>ne</w:t>
      </w:r>
      <w:r w:rsidR="00FA5975" w:rsidRPr="00FA5975">
        <w:rPr>
          <w:bCs/>
          <w:lang w:val="et-EE"/>
        </w:rPr>
        <w:t xml:space="preserve"> ja selle teenindamise</w:t>
      </w:r>
      <w:r w:rsidR="00FA5975">
        <w:rPr>
          <w:bCs/>
          <w:lang w:val="et-EE"/>
        </w:rPr>
        <w:t>ks vajalike ehitiste rajamine</w:t>
      </w:r>
      <w:r w:rsidR="00FA5975" w:rsidRPr="00FA5975">
        <w:rPr>
          <w:bCs/>
          <w:lang w:val="et-EE"/>
        </w:rPr>
        <w:t xml:space="preserve"> ei puuduta otseselt </w:t>
      </w:r>
      <w:r w:rsidR="007D21AE">
        <w:rPr>
          <w:bCs/>
          <w:lang w:val="et-EE"/>
        </w:rPr>
        <w:t>naaber</w:t>
      </w:r>
      <w:r w:rsidR="00FA5975" w:rsidRPr="00FA5975">
        <w:rPr>
          <w:bCs/>
          <w:lang w:val="et-EE"/>
        </w:rPr>
        <w:t>kinnistu</w:t>
      </w:r>
      <w:r w:rsidR="00FA5975">
        <w:rPr>
          <w:bCs/>
          <w:lang w:val="et-EE"/>
        </w:rPr>
        <w:t>te</w:t>
      </w:r>
      <w:r w:rsidR="007D21AE">
        <w:rPr>
          <w:bCs/>
          <w:lang w:val="et-EE"/>
        </w:rPr>
        <w:t xml:space="preserve"> omanike</w:t>
      </w:r>
      <w:r w:rsidR="00FA5975" w:rsidRPr="00FA5975">
        <w:rPr>
          <w:bCs/>
          <w:lang w:val="et-EE"/>
        </w:rPr>
        <w:t xml:space="preserve"> õigusi või huve ning seetõttu jätkati ehitusloa menetlust.</w:t>
      </w:r>
    </w:p>
    <w:p w14:paraId="63C81AD5" w14:textId="05457099" w:rsidR="009610EC" w:rsidRDefault="001A15A6" w:rsidP="00FC08ED">
      <w:pPr>
        <w:jc w:val="both"/>
        <w:rPr>
          <w:bCs/>
          <w:lang w:val="et-EE"/>
        </w:rPr>
      </w:pPr>
      <w:r>
        <w:rPr>
          <w:bCs/>
          <w:lang w:val="et-EE"/>
        </w:rPr>
        <w:t xml:space="preserve">            </w:t>
      </w:r>
    </w:p>
    <w:p w14:paraId="4AAF64F8" w14:textId="77777777" w:rsidR="00D4007F" w:rsidRPr="00D4007F" w:rsidRDefault="00D4007F" w:rsidP="00D4007F">
      <w:pPr>
        <w:jc w:val="both"/>
        <w:rPr>
          <w:bCs/>
          <w:color w:val="000000"/>
          <w:lang w:val="et-EE"/>
        </w:rPr>
      </w:pPr>
      <w:r w:rsidRPr="00D4007F">
        <w:rPr>
          <w:bCs/>
          <w:color w:val="000000"/>
          <w:lang w:val="et-EE"/>
        </w:rPr>
        <w:t>Vastavalt haldusmenetluse seaduse § 27 lõike 2 pinktile 3 elektrooniliselt kättesaadavaks tehtud või edastatud dokument loetakse kättetoimetatuks, kui dokument või teade dokumendi kättesaadavaks tegemise kohta on edastatud äriühingu äriregistrisse kantud elektronposti aadressil.</w:t>
      </w:r>
    </w:p>
    <w:p w14:paraId="45C161F9" w14:textId="77777777" w:rsidR="00D4007F" w:rsidRPr="00D4007F" w:rsidRDefault="00D4007F" w:rsidP="00D4007F">
      <w:pPr>
        <w:jc w:val="both"/>
        <w:rPr>
          <w:bCs/>
          <w:color w:val="000000"/>
          <w:lang w:val="et-EE"/>
        </w:rPr>
      </w:pPr>
    </w:p>
    <w:p w14:paraId="2C8E49BE" w14:textId="26D86C2B" w:rsidR="007C37D9" w:rsidRPr="00E9056B" w:rsidRDefault="00D4007F" w:rsidP="00D4007F">
      <w:pPr>
        <w:jc w:val="both"/>
        <w:rPr>
          <w:bCs/>
          <w:color w:val="000000"/>
          <w:lang w:val="et-EE"/>
        </w:rPr>
      </w:pPr>
      <w:r w:rsidRPr="00D4007F">
        <w:rPr>
          <w:bCs/>
          <w:color w:val="000000"/>
          <w:lang w:val="et-EE"/>
        </w:rPr>
        <w:lastRenderedPageBreak/>
        <w:t>Vastavalt ehitusseadustiku § 42 lõikele 9, kui kooskõlastaja või arvamuse andja ei ole kümne päeva jooksul ehitusloa eelnõu saamisest arvates kooskõlastamisest keeldunud või arvamust avaldanud ega ole taotlenud tähtaja pikendamist, loetakse ehitusloa eelnõu kooskõlastaja poolt vaikimisi kooskõlastatuks või eeldatakse, et arvamuse andja ei soovi ehitusloa eelnõu kohta arvamust avaldada, kui seaduses ei ole sätestatud teisiti.</w:t>
      </w:r>
    </w:p>
    <w:p w14:paraId="085627E9" w14:textId="77777777" w:rsidR="00D4007F" w:rsidRDefault="00D4007F" w:rsidP="00F21F21">
      <w:pPr>
        <w:jc w:val="both"/>
        <w:rPr>
          <w:bCs/>
          <w:lang w:val="et-EE"/>
        </w:rPr>
      </w:pPr>
    </w:p>
    <w:p w14:paraId="60F7418F" w14:textId="687D38DF" w:rsidR="0016213E" w:rsidRDefault="00ED413D" w:rsidP="00F21F21">
      <w:pPr>
        <w:jc w:val="both"/>
        <w:rPr>
          <w:bCs/>
          <w:lang w:val="et-EE"/>
        </w:rPr>
      </w:pPr>
      <w:r>
        <w:rPr>
          <w:bCs/>
          <w:lang w:val="et-EE"/>
        </w:rPr>
        <w:t xml:space="preserve">Linnamajandusamet </w:t>
      </w:r>
      <w:r w:rsidRPr="00ED413D">
        <w:rPr>
          <w:bCs/>
          <w:lang w:val="et-EE"/>
        </w:rPr>
        <w:t xml:space="preserve">kooskõlastas </w:t>
      </w:r>
      <w:r w:rsidR="00FF7E23">
        <w:rPr>
          <w:bCs/>
          <w:lang w:val="et-EE"/>
        </w:rPr>
        <w:t xml:space="preserve">projekti </w:t>
      </w:r>
      <w:r w:rsidRPr="00ED413D">
        <w:rPr>
          <w:bCs/>
          <w:lang w:val="et-EE"/>
        </w:rPr>
        <w:t>tingimisi</w:t>
      </w:r>
      <w:r w:rsidR="00FF7E23">
        <w:rPr>
          <w:bCs/>
          <w:lang w:val="et-EE"/>
        </w:rPr>
        <w:t>,</w:t>
      </w:r>
      <w:r w:rsidRPr="00ED413D">
        <w:rPr>
          <w:bCs/>
          <w:lang w:val="et-EE"/>
        </w:rPr>
        <w:t xml:space="preserve"> märkustega:</w:t>
      </w:r>
    </w:p>
    <w:p w14:paraId="2EF78700" w14:textId="1C9F7DB3" w:rsidR="0009614E" w:rsidRDefault="0009614E" w:rsidP="00F21F21">
      <w:pPr>
        <w:jc w:val="both"/>
        <w:rPr>
          <w:bCs/>
          <w:lang w:val="et-EE"/>
        </w:rPr>
      </w:pPr>
      <w:r>
        <w:rPr>
          <w:bCs/>
          <w:lang w:val="et-EE"/>
        </w:rPr>
        <w:t xml:space="preserve">„Liikluskorraldus: </w:t>
      </w:r>
      <w:r w:rsidRPr="0009614E">
        <w:rPr>
          <w:bCs/>
          <w:lang w:val="et-EE"/>
        </w:rPr>
        <w:t>Kui sõiduki parkimiskoht asub kõnniteega paralleelselt, peab parkimiskoha laius olema 2,5 m ja pikk olema 6,0 m (EVS 843-2016 p 9.2.4 nõue)</w:t>
      </w:r>
      <w:r>
        <w:rPr>
          <w:bCs/>
          <w:lang w:val="et-EE"/>
        </w:rPr>
        <w:t>“</w:t>
      </w:r>
      <w:r w:rsidRPr="0009614E">
        <w:rPr>
          <w:bCs/>
          <w:lang w:val="et-EE"/>
        </w:rPr>
        <w:t>.</w:t>
      </w:r>
    </w:p>
    <w:p w14:paraId="21A01028" w14:textId="77777777" w:rsidR="00ED413D" w:rsidRDefault="00ED413D" w:rsidP="00F21F21">
      <w:pPr>
        <w:jc w:val="both"/>
        <w:rPr>
          <w:bCs/>
          <w:lang w:val="et-EE"/>
        </w:rPr>
      </w:pPr>
    </w:p>
    <w:p w14:paraId="14988CF3" w14:textId="3E0CCE93" w:rsidR="00AA351E" w:rsidRDefault="00E00356" w:rsidP="00F21F21">
      <w:pPr>
        <w:jc w:val="both"/>
        <w:rPr>
          <w:bCs/>
          <w:lang w:val="et-EE"/>
        </w:rPr>
      </w:pPr>
      <w:r w:rsidRPr="00E00356">
        <w:rPr>
          <w:bCs/>
          <w:lang w:val="et-EE"/>
        </w:rPr>
        <w:t xml:space="preserve">Arhitektuuri- ja Linnaplaneerimise Amet </w:t>
      </w:r>
      <w:r w:rsidR="00497A30">
        <w:rPr>
          <w:bCs/>
          <w:lang w:val="et-EE"/>
        </w:rPr>
        <w:t xml:space="preserve">kooskõlastas </w:t>
      </w:r>
      <w:r w:rsidR="00FF7E23">
        <w:rPr>
          <w:bCs/>
          <w:lang w:val="et-EE"/>
        </w:rPr>
        <w:t xml:space="preserve">projekti </w:t>
      </w:r>
      <w:r w:rsidR="00BD5B7A">
        <w:rPr>
          <w:bCs/>
          <w:lang w:val="et-EE"/>
        </w:rPr>
        <w:t>tingimisi</w:t>
      </w:r>
      <w:r w:rsidR="00FF7E23">
        <w:rPr>
          <w:bCs/>
          <w:lang w:val="et-EE"/>
        </w:rPr>
        <w:t>,</w:t>
      </w:r>
      <w:r w:rsidR="00BD5B7A">
        <w:rPr>
          <w:bCs/>
          <w:lang w:val="et-EE"/>
        </w:rPr>
        <w:t xml:space="preserve"> </w:t>
      </w:r>
      <w:r w:rsidR="00497A30">
        <w:rPr>
          <w:bCs/>
          <w:lang w:val="et-EE"/>
        </w:rPr>
        <w:t>märkustega:</w:t>
      </w:r>
    </w:p>
    <w:p w14:paraId="4BF48855" w14:textId="2DE99A66" w:rsidR="00163C71" w:rsidRPr="002B2A1E" w:rsidRDefault="0004433C" w:rsidP="00163C71">
      <w:pPr>
        <w:jc w:val="both"/>
        <w:rPr>
          <w:bCs/>
          <w:lang w:val="et-EE"/>
        </w:rPr>
      </w:pPr>
      <w:r w:rsidRPr="0004433C">
        <w:rPr>
          <w:bCs/>
          <w:lang w:val="et-EE"/>
        </w:rPr>
        <w:t xml:space="preserve">„Enne ehitustööde alustamist peab olema ehitustööde organiseerimise kava kooskõlastatud tellijaga ja naaberkinnistute omanikega. Kooskõlastatud organiseerimise kavas peavad olema kajastatud vähemalt </w:t>
      </w:r>
      <w:r w:rsidR="002B2A1E">
        <w:rPr>
          <w:bCs/>
          <w:lang w:val="et-EE"/>
        </w:rPr>
        <w:t>ehitustööde teostamise meetodid ja ehitusaegne liikluskorraldus</w:t>
      </w:r>
      <w:r w:rsidR="00163C71">
        <w:rPr>
          <w:bCs/>
          <w:lang w:val="et-EE"/>
        </w:rPr>
        <w:t>.</w:t>
      </w:r>
      <w:r w:rsidR="00163C71" w:rsidRPr="00163C71">
        <w:t xml:space="preserve"> </w:t>
      </w:r>
      <w:r w:rsidR="00163C71" w:rsidRPr="002B2A1E">
        <w:rPr>
          <w:bCs/>
          <w:lang w:val="et-EE"/>
        </w:rPr>
        <w:t>Töövõtja kohustub esitama ajutise liikluskorralduse projekti ja teavitama kodanikke ehitustöödest, selleks tuleb paigaldada linna sisenevatele maanteedele teetöödest teavitavad viitad.</w:t>
      </w:r>
      <w:r w:rsidR="00163C71" w:rsidRPr="002B2A1E">
        <w:t xml:space="preserve"> </w:t>
      </w:r>
      <w:r w:rsidR="00163C71" w:rsidRPr="002B2A1E">
        <w:rPr>
          <w:bCs/>
          <w:lang w:val="et-EE"/>
        </w:rPr>
        <w:t>Töövõtja kohustub koostama pressiteateid ja avaldama teateid kohalikus lehes sagedusega üks teavitus kvartalis. Teavitus peab olema kahes keeles (Eesti ja Vene). Tekst tuleb kooskõlastada Tellijaga.</w:t>
      </w:r>
    </w:p>
    <w:p w14:paraId="5E11D800" w14:textId="2F4171A3" w:rsidR="00163C71" w:rsidRPr="002B2A1E" w:rsidRDefault="00163C71" w:rsidP="00163C71">
      <w:pPr>
        <w:jc w:val="both"/>
        <w:rPr>
          <w:bCs/>
          <w:lang w:val="et-EE"/>
        </w:rPr>
      </w:pPr>
      <w:r w:rsidRPr="002B2A1E">
        <w:rPr>
          <w:bCs/>
          <w:lang w:val="et-EE"/>
        </w:rPr>
        <w:t>Ehitustööde teostamise aeg ja järjekord lepitakse kokku Tellija ja Töövõtja vahelises lepingus.</w:t>
      </w:r>
    </w:p>
    <w:p w14:paraId="247A3921" w14:textId="7CB1401F" w:rsidR="006C6FC8" w:rsidRDefault="0004433C" w:rsidP="00EE0074">
      <w:pPr>
        <w:jc w:val="both"/>
        <w:rPr>
          <w:bCs/>
          <w:lang w:val="et-EE"/>
        </w:rPr>
      </w:pPr>
      <w:r w:rsidRPr="0004433C">
        <w:rPr>
          <w:bCs/>
          <w:lang w:val="et-EE"/>
        </w:rPr>
        <w:t>Samuti ehitustööde käigus tuleb järgida kehtiva Narva linna heakorra eeskirja § 9 sätestatud nõuded. Ehitustööde läbiviimisel ei tohi rikkuda teistele isikutele kuuluvaid asjaõigusi. EhS § 12 lg 1, 3 kohaselt tuleb ehitada ehitusprojekti kohaselt, järgides ehitise ja ehitamise kohta kehtivaid nõudeid ning ehitamisel tuleb arvestada ehitamisest mõjutatud isikute õigusi ning rakendada abinõusid nende õiguste ülemäärase kahjustamise vastu“.</w:t>
      </w:r>
    </w:p>
    <w:p w14:paraId="36F5D129" w14:textId="77777777" w:rsidR="00163C71" w:rsidRDefault="00163C71" w:rsidP="000C4108">
      <w:pPr>
        <w:jc w:val="both"/>
        <w:rPr>
          <w:bCs/>
          <w:lang w:val="et-EE"/>
        </w:rPr>
      </w:pPr>
    </w:p>
    <w:p w14:paraId="0CA0A1E4" w14:textId="2BFC4A57" w:rsidR="00EE0074" w:rsidRPr="00BD6FBA" w:rsidRDefault="00BD6FBA" w:rsidP="000C4108">
      <w:pPr>
        <w:jc w:val="both"/>
        <w:rPr>
          <w:bCs/>
          <w:lang w:val="et-EE"/>
        </w:rPr>
      </w:pPr>
      <w:r w:rsidRPr="00BD6FBA">
        <w:rPr>
          <w:bCs/>
          <w:lang w:val="et-EE"/>
        </w:rPr>
        <w:t>AS Narva Soojusvõrk, Telia Eesti AS,</w:t>
      </w:r>
      <w:r w:rsidR="00AC427F">
        <w:rPr>
          <w:lang w:val="et-EE"/>
        </w:rPr>
        <w:t xml:space="preserve"> </w:t>
      </w:r>
      <w:r w:rsidRPr="00BD6FBA">
        <w:rPr>
          <w:bCs/>
          <w:lang w:val="et-EE"/>
        </w:rPr>
        <w:t>Gaasivõrk AS</w:t>
      </w:r>
      <w:r w:rsidR="0097189D" w:rsidRPr="00BD6FBA">
        <w:rPr>
          <w:bCs/>
          <w:lang w:val="et-EE"/>
        </w:rPr>
        <w:t xml:space="preserve"> kooskõlastasid </w:t>
      </w:r>
      <w:r w:rsidR="00FF7E23" w:rsidRPr="00BD6FBA">
        <w:rPr>
          <w:bCs/>
          <w:lang w:val="et-EE"/>
        </w:rPr>
        <w:t xml:space="preserve">projekti </w:t>
      </w:r>
      <w:r w:rsidR="0097189D" w:rsidRPr="00BD6FBA">
        <w:rPr>
          <w:bCs/>
          <w:lang w:val="et-EE"/>
        </w:rPr>
        <w:t>tingimisi</w:t>
      </w:r>
      <w:r w:rsidR="00FF7E23" w:rsidRPr="00BD6FBA">
        <w:rPr>
          <w:bCs/>
          <w:lang w:val="et-EE"/>
        </w:rPr>
        <w:t>,</w:t>
      </w:r>
      <w:r w:rsidR="0097189D" w:rsidRPr="00BD6FBA">
        <w:rPr>
          <w:bCs/>
          <w:lang w:val="et-EE"/>
        </w:rPr>
        <w:t xml:space="preserve"> märkustega (</w:t>
      </w:r>
      <w:r w:rsidR="00FF7E23" w:rsidRPr="00BD6FBA">
        <w:rPr>
          <w:bCs/>
          <w:lang w:val="et-EE"/>
        </w:rPr>
        <w:t xml:space="preserve">eraldi kirjades </w:t>
      </w:r>
      <w:r w:rsidR="00CC6A49" w:rsidRPr="00BD6FBA">
        <w:rPr>
          <w:bCs/>
          <w:lang w:val="et-EE"/>
        </w:rPr>
        <w:t>–</w:t>
      </w:r>
      <w:r w:rsidR="0097189D" w:rsidRPr="00BD6FBA">
        <w:rPr>
          <w:bCs/>
          <w:lang w:val="et-EE"/>
        </w:rPr>
        <w:t xml:space="preserve"> lisa</w:t>
      </w:r>
      <w:r w:rsidR="00CC6A49" w:rsidRPr="00BD6FBA">
        <w:rPr>
          <w:bCs/>
          <w:lang w:val="et-EE"/>
        </w:rPr>
        <w:t xml:space="preserve"> </w:t>
      </w:r>
      <w:r w:rsidR="0097189D" w:rsidRPr="00BD6FBA">
        <w:rPr>
          <w:bCs/>
          <w:lang w:val="et-EE"/>
        </w:rPr>
        <w:t>1, lisa 2, lisa 3</w:t>
      </w:r>
      <w:r w:rsidR="00764F84" w:rsidRPr="00BD6FBA">
        <w:rPr>
          <w:bCs/>
          <w:lang w:val="et-EE"/>
        </w:rPr>
        <w:t>).</w:t>
      </w:r>
    </w:p>
    <w:p w14:paraId="096F4DF9" w14:textId="77777777" w:rsidR="0016213E" w:rsidRDefault="0016213E" w:rsidP="00E65622">
      <w:pPr>
        <w:jc w:val="both"/>
        <w:rPr>
          <w:bCs/>
          <w:lang w:val="et-EE"/>
        </w:rPr>
      </w:pPr>
    </w:p>
    <w:p w14:paraId="0E0EFF06" w14:textId="4D92E5B4" w:rsidR="00E00356" w:rsidRDefault="00FF7E23" w:rsidP="009E6F38">
      <w:pPr>
        <w:jc w:val="both"/>
        <w:rPr>
          <w:bCs/>
          <w:lang w:val="et-EE"/>
        </w:rPr>
      </w:pPr>
      <w:r>
        <w:rPr>
          <w:bCs/>
          <w:lang w:val="et-EE"/>
        </w:rPr>
        <w:t>T</w:t>
      </w:r>
      <w:r w:rsidRPr="00E00356">
        <w:rPr>
          <w:bCs/>
          <w:lang w:val="et-EE"/>
        </w:rPr>
        <w:t>ee ehitusprojekti</w:t>
      </w:r>
      <w:r>
        <w:rPr>
          <w:bCs/>
          <w:lang w:val="et-EE"/>
        </w:rPr>
        <w:t xml:space="preserve"> olid </w:t>
      </w:r>
      <w:r w:rsidR="004F74BB">
        <w:rPr>
          <w:bCs/>
          <w:lang w:val="et-EE"/>
        </w:rPr>
        <w:t xml:space="preserve">hiljemalt </w:t>
      </w:r>
      <w:r w:rsidR="00E65622">
        <w:rPr>
          <w:bCs/>
          <w:lang w:val="et-EE"/>
        </w:rPr>
        <w:t>2</w:t>
      </w:r>
      <w:r w:rsidR="00BD6FBA">
        <w:rPr>
          <w:bCs/>
          <w:lang w:val="et-EE"/>
        </w:rPr>
        <w:t>1</w:t>
      </w:r>
      <w:r w:rsidR="00E00356" w:rsidRPr="00E00356">
        <w:rPr>
          <w:bCs/>
          <w:lang w:val="et-EE"/>
        </w:rPr>
        <w:t>.</w:t>
      </w:r>
      <w:r w:rsidR="0009614E">
        <w:rPr>
          <w:bCs/>
          <w:lang w:val="et-EE"/>
        </w:rPr>
        <w:t>10</w:t>
      </w:r>
      <w:r w:rsidR="00E00356" w:rsidRPr="00E00356">
        <w:rPr>
          <w:bCs/>
          <w:lang w:val="et-EE"/>
        </w:rPr>
        <w:t>.202</w:t>
      </w:r>
      <w:r w:rsidR="006345A2">
        <w:rPr>
          <w:bCs/>
          <w:lang w:val="et-EE"/>
        </w:rPr>
        <w:t>1</w:t>
      </w:r>
      <w:r w:rsidR="00E00356" w:rsidRPr="00E00356">
        <w:rPr>
          <w:bCs/>
          <w:lang w:val="et-EE"/>
        </w:rPr>
        <w:t xml:space="preserve"> </w:t>
      </w:r>
      <w:r w:rsidRPr="00E00356">
        <w:rPr>
          <w:bCs/>
          <w:lang w:val="et-EE"/>
        </w:rPr>
        <w:t>kooskõlasta</w:t>
      </w:r>
      <w:r>
        <w:rPr>
          <w:bCs/>
          <w:lang w:val="et-EE"/>
        </w:rPr>
        <w:t>nud</w:t>
      </w:r>
      <w:r w:rsidRPr="00E00356">
        <w:rPr>
          <w:bCs/>
          <w:lang w:val="et-EE"/>
        </w:rPr>
        <w:t xml:space="preserve"> </w:t>
      </w:r>
      <w:r w:rsidR="00E00356" w:rsidRPr="00E00356">
        <w:rPr>
          <w:bCs/>
          <w:lang w:val="et-EE"/>
        </w:rPr>
        <w:t>kõik kaasatud isikud.</w:t>
      </w:r>
    </w:p>
    <w:p w14:paraId="705A4EE3" w14:textId="77777777" w:rsidR="0084148B" w:rsidRDefault="0084148B" w:rsidP="006A7C71">
      <w:pPr>
        <w:jc w:val="both"/>
        <w:rPr>
          <w:bCs/>
          <w:lang w:val="et-EE"/>
        </w:rPr>
      </w:pPr>
    </w:p>
    <w:p w14:paraId="53915F3D" w14:textId="15150C5F" w:rsidR="005F04D3" w:rsidRDefault="006A7C71" w:rsidP="006A7C71">
      <w:pPr>
        <w:jc w:val="both"/>
        <w:rPr>
          <w:bCs/>
          <w:lang w:val="et-EE"/>
        </w:rPr>
      </w:pPr>
      <w:r w:rsidRPr="00B84C93">
        <w:rPr>
          <w:bCs/>
          <w:lang w:val="et-EE"/>
        </w:rPr>
        <w:t xml:space="preserve">Esitatud dokumentides </w:t>
      </w:r>
      <w:r w:rsidR="004F74BB" w:rsidRPr="00B84C93">
        <w:rPr>
          <w:bCs/>
          <w:lang w:val="et-EE"/>
        </w:rPr>
        <w:t>puuduvad</w:t>
      </w:r>
      <w:r w:rsidR="00D4007F">
        <w:rPr>
          <w:bCs/>
          <w:lang w:val="et-EE"/>
        </w:rPr>
        <w:t xml:space="preserve"> e</w:t>
      </w:r>
      <w:r w:rsidRPr="00B84C93">
        <w:rPr>
          <w:bCs/>
          <w:lang w:val="et-EE"/>
        </w:rPr>
        <w:t>hitusseadustiku § 44 toodud ehitusloa andmisest keeldumise põhjused. Seega, tee ehitusloa andmiseks takistusi ei ole.</w:t>
      </w:r>
    </w:p>
    <w:p w14:paraId="61F3ADC5" w14:textId="77777777" w:rsidR="00D4007F" w:rsidRDefault="00D4007F" w:rsidP="00D4007F">
      <w:pPr>
        <w:ind w:left="360"/>
        <w:jc w:val="both"/>
        <w:rPr>
          <w:b/>
          <w:lang w:val="et-EE"/>
        </w:rPr>
      </w:pPr>
    </w:p>
    <w:p w14:paraId="06413778" w14:textId="77777777" w:rsidR="004F5328" w:rsidRPr="00B84C93" w:rsidRDefault="004F5328" w:rsidP="004F5328">
      <w:pPr>
        <w:numPr>
          <w:ilvl w:val="0"/>
          <w:numId w:val="2"/>
        </w:numPr>
        <w:jc w:val="both"/>
        <w:rPr>
          <w:b/>
          <w:lang w:val="et-EE"/>
        </w:rPr>
      </w:pPr>
      <w:r w:rsidRPr="00B84C93">
        <w:rPr>
          <w:b/>
          <w:lang w:val="et-EE"/>
        </w:rPr>
        <w:t>ÕIGUSLIKUD ALUSED</w:t>
      </w:r>
    </w:p>
    <w:p w14:paraId="0EF9B550" w14:textId="77777777" w:rsidR="004F5328" w:rsidRPr="00B84C93" w:rsidRDefault="004F5328" w:rsidP="00CA04C8">
      <w:pPr>
        <w:numPr>
          <w:ilvl w:val="1"/>
          <w:numId w:val="2"/>
        </w:numPr>
        <w:ind w:left="426" w:hanging="426"/>
        <w:jc w:val="both"/>
        <w:rPr>
          <w:lang w:val="et-EE"/>
        </w:rPr>
      </w:pPr>
      <w:r w:rsidRPr="00B84C93">
        <w:rPr>
          <w:lang w:val="et-EE"/>
        </w:rPr>
        <w:t>Ehitusseadustiku § 101 lõike 1 kohaselt tee ehitamiseks esitatakse ehitusteatis kohaliku omavalitsuse üksusele või annab kohaliku omavalitsuse üksus ehitusloa.</w:t>
      </w:r>
    </w:p>
    <w:p w14:paraId="1CAD72D1" w14:textId="77777777" w:rsidR="009A381F" w:rsidRPr="00B84C93" w:rsidRDefault="009A381F" w:rsidP="00CA04C8">
      <w:pPr>
        <w:numPr>
          <w:ilvl w:val="1"/>
          <w:numId w:val="2"/>
        </w:numPr>
        <w:ind w:left="426" w:hanging="426"/>
        <w:jc w:val="both"/>
        <w:rPr>
          <w:lang w:val="et-EE"/>
        </w:rPr>
      </w:pPr>
      <w:r w:rsidRPr="00B84C93">
        <w:rPr>
          <w:lang w:val="et-EE"/>
        </w:rPr>
        <w:t>Ehitusseadustiku § 39 lõike 1 kohaselt ehitusloa annab kohaliku omavalitsuse üksus.</w:t>
      </w:r>
    </w:p>
    <w:p w14:paraId="451A6A9B" w14:textId="77777777" w:rsidR="004F5328" w:rsidRDefault="004F5328" w:rsidP="00CA04C8">
      <w:pPr>
        <w:numPr>
          <w:ilvl w:val="1"/>
          <w:numId w:val="2"/>
        </w:numPr>
        <w:ind w:left="426" w:hanging="426"/>
        <w:jc w:val="both"/>
        <w:rPr>
          <w:lang w:val="et-EE"/>
        </w:rPr>
      </w:pPr>
      <w:r w:rsidRPr="00B84C93">
        <w:rPr>
          <w:lang w:val="et-EE"/>
        </w:rPr>
        <w:t>Narva Linnavalitsuse Arhitektuuri- ja Linnaplaneerimise Ameti põhimääruse §</w:t>
      </w:r>
      <w:r w:rsidR="00096BDF" w:rsidRPr="00B84C93">
        <w:rPr>
          <w:lang w:val="et-EE"/>
        </w:rPr>
        <w:t xml:space="preserve"> </w:t>
      </w:r>
      <w:r w:rsidRPr="00B84C93">
        <w:rPr>
          <w:lang w:val="et-EE"/>
        </w:rPr>
        <w:t xml:space="preserve">9  </w:t>
      </w:r>
      <w:r w:rsidR="00C825E3">
        <w:rPr>
          <w:lang w:val="et-EE"/>
        </w:rPr>
        <w:t>punkti</w:t>
      </w:r>
      <w:r w:rsidRPr="00B84C93">
        <w:rPr>
          <w:lang w:val="et-EE"/>
        </w:rPr>
        <w:t xml:space="preserve">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14:paraId="2B1396BE" w14:textId="77777777" w:rsidR="00E75ED5" w:rsidRPr="006345A2" w:rsidRDefault="00E75ED5" w:rsidP="00CA04C8">
      <w:pPr>
        <w:numPr>
          <w:ilvl w:val="1"/>
          <w:numId w:val="2"/>
        </w:numPr>
        <w:ind w:left="426" w:hanging="426"/>
        <w:jc w:val="both"/>
        <w:rPr>
          <w:lang w:val="et-EE"/>
        </w:rPr>
      </w:pPr>
      <w:r w:rsidRPr="00E75ED5">
        <w:rPr>
          <w:lang w:val="et-EE"/>
        </w:rPr>
        <w:t>Ehitusseadustiku § 42 lõike 3 punkti 5 ehitusloa kõrvaltingimusena võib eelkõigi sätestada ehitise või ehitamise keerukusest tulenevad lisatingimused ehitamiseks.</w:t>
      </w:r>
    </w:p>
    <w:p w14:paraId="298AD3A3" w14:textId="77777777" w:rsidR="00A679BF" w:rsidRDefault="00A679BF" w:rsidP="00A679BF">
      <w:pPr>
        <w:ind w:left="360"/>
        <w:jc w:val="both"/>
        <w:rPr>
          <w:b/>
          <w:lang w:val="et-EE"/>
        </w:rPr>
      </w:pPr>
    </w:p>
    <w:p w14:paraId="4DE5DB2C" w14:textId="77777777" w:rsidR="00E20A06" w:rsidRDefault="004F5328" w:rsidP="00E20A06">
      <w:pPr>
        <w:numPr>
          <w:ilvl w:val="0"/>
          <w:numId w:val="2"/>
        </w:numPr>
        <w:jc w:val="both"/>
        <w:rPr>
          <w:b/>
          <w:lang w:val="et-EE"/>
        </w:rPr>
      </w:pPr>
      <w:r w:rsidRPr="00B84C93">
        <w:rPr>
          <w:b/>
          <w:lang w:val="et-EE"/>
        </w:rPr>
        <w:t>OTSUS</w:t>
      </w:r>
    </w:p>
    <w:p w14:paraId="0616015A" w14:textId="22AC18A7" w:rsidR="00E20A06" w:rsidRDefault="0016213E" w:rsidP="008F7BA5">
      <w:pPr>
        <w:ind w:left="426" w:hanging="426"/>
        <w:jc w:val="both"/>
        <w:rPr>
          <w:lang w:val="et-EE"/>
        </w:rPr>
      </w:pPr>
      <w:r>
        <w:rPr>
          <w:lang w:val="et-EE"/>
        </w:rPr>
        <w:t xml:space="preserve">3.1. </w:t>
      </w:r>
      <w:r w:rsidR="00096BDF" w:rsidRPr="00B84C93">
        <w:rPr>
          <w:lang w:val="et-EE"/>
        </w:rPr>
        <w:t>Anda</w:t>
      </w:r>
      <w:r w:rsidR="004F5328" w:rsidRPr="00B84C93">
        <w:rPr>
          <w:lang w:val="et-EE"/>
        </w:rPr>
        <w:t xml:space="preserve"> </w:t>
      </w:r>
      <w:r w:rsidR="00B020E9" w:rsidRPr="00B84C93">
        <w:rPr>
          <w:lang w:val="et-EE"/>
        </w:rPr>
        <w:t xml:space="preserve">tee </w:t>
      </w:r>
      <w:r w:rsidR="004F5328" w:rsidRPr="00B84C93">
        <w:rPr>
          <w:lang w:val="et-EE"/>
        </w:rPr>
        <w:t xml:space="preserve">ehitusluba </w:t>
      </w:r>
      <w:r w:rsidR="0009614E" w:rsidRPr="0009614E">
        <w:rPr>
          <w:lang w:val="et-EE"/>
        </w:rPr>
        <w:t>Tuleviku tänav // Paul Kerese väljak // Vestervalli tänav L2 avalikult kasutatava tänava ümberehitamiseks ja selle teenindamiseks vajalike ehitiste rajamiseks</w:t>
      </w:r>
      <w:r w:rsidR="00B70DD6" w:rsidRPr="00B70DD6">
        <w:rPr>
          <w:lang w:val="et-EE"/>
        </w:rPr>
        <w:t xml:space="preserve"> </w:t>
      </w:r>
      <w:r w:rsidR="00B70DD6">
        <w:rPr>
          <w:lang w:val="et-EE"/>
        </w:rPr>
        <w:t>vastavalt</w:t>
      </w:r>
      <w:r w:rsidR="00B70DD6" w:rsidRPr="00B70DD6">
        <w:rPr>
          <w:lang w:val="et-EE"/>
        </w:rPr>
        <w:t xml:space="preserve"> tee ehitusprojekti</w:t>
      </w:r>
      <w:r w:rsidR="00B70DD6">
        <w:rPr>
          <w:lang w:val="et-EE"/>
        </w:rPr>
        <w:t>le</w:t>
      </w:r>
      <w:r w:rsidR="00B70DD6" w:rsidRPr="00B70DD6">
        <w:rPr>
          <w:lang w:val="et-EE"/>
        </w:rPr>
        <w:t xml:space="preserve">, </w:t>
      </w:r>
      <w:r w:rsidR="0009614E" w:rsidRPr="0009614E">
        <w:rPr>
          <w:lang w:val="et-EE"/>
        </w:rPr>
        <w:t>töö nr T2055, peaprojekteerija OÜ Landverk</w:t>
      </w:r>
      <w:r>
        <w:rPr>
          <w:lang w:val="et-EE"/>
        </w:rPr>
        <w:t>.</w:t>
      </w:r>
    </w:p>
    <w:p w14:paraId="153E8F6C" w14:textId="48183AA0" w:rsidR="00215704" w:rsidRDefault="0016213E" w:rsidP="00273D99">
      <w:pPr>
        <w:ind w:left="426" w:hanging="426"/>
        <w:jc w:val="both"/>
        <w:rPr>
          <w:lang w:val="et-EE"/>
        </w:rPr>
      </w:pPr>
      <w:r>
        <w:rPr>
          <w:lang w:val="et-EE"/>
        </w:rPr>
        <w:t xml:space="preserve">3.2. </w:t>
      </w:r>
      <w:r w:rsidR="006D661D" w:rsidRPr="006D661D">
        <w:rPr>
          <w:lang w:val="et-EE"/>
        </w:rPr>
        <w:t xml:space="preserve">Kohustada ehitustööde tellijat </w:t>
      </w:r>
      <w:r w:rsidR="00BD2B28">
        <w:rPr>
          <w:lang w:val="et-EE"/>
        </w:rPr>
        <w:t xml:space="preserve">tagama </w:t>
      </w:r>
      <w:r w:rsidR="006D661D" w:rsidRPr="006D661D">
        <w:rPr>
          <w:lang w:val="et-EE"/>
        </w:rPr>
        <w:t>kõrvaltingimus</w:t>
      </w:r>
      <w:r w:rsidR="00BD2B28">
        <w:rPr>
          <w:lang w:val="et-EE"/>
        </w:rPr>
        <w:t>te täitmine</w:t>
      </w:r>
      <w:r w:rsidR="006D661D" w:rsidRPr="006D661D">
        <w:rPr>
          <w:lang w:val="et-EE"/>
        </w:rPr>
        <w:t xml:space="preserve">, milleks on käesoleva korralduse </w:t>
      </w:r>
      <w:r>
        <w:rPr>
          <w:lang w:val="et-EE"/>
        </w:rPr>
        <w:t xml:space="preserve">  </w:t>
      </w:r>
      <w:r w:rsidR="006D661D" w:rsidRPr="006D661D">
        <w:rPr>
          <w:lang w:val="et-EE"/>
        </w:rPr>
        <w:t xml:space="preserve">punktis 1 toodud  </w:t>
      </w:r>
      <w:r w:rsidR="002159C0" w:rsidRPr="002159C0">
        <w:rPr>
          <w:lang w:val="et-EE"/>
        </w:rPr>
        <w:t>Linnamajandusamet</w:t>
      </w:r>
      <w:r w:rsidR="002159C0">
        <w:rPr>
          <w:lang w:val="et-EE"/>
        </w:rPr>
        <w:t xml:space="preserve">i, </w:t>
      </w:r>
      <w:r w:rsidR="006D661D" w:rsidRPr="006D661D">
        <w:rPr>
          <w:lang w:val="et-EE"/>
        </w:rPr>
        <w:t>Arhitektu</w:t>
      </w:r>
      <w:r w:rsidR="009C09CE">
        <w:rPr>
          <w:lang w:val="et-EE"/>
        </w:rPr>
        <w:t>uri- ja Linnaplaneerimise Ameti,</w:t>
      </w:r>
      <w:r w:rsidR="006D661D" w:rsidRPr="006D661D">
        <w:rPr>
          <w:lang w:val="et-EE"/>
        </w:rPr>
        <w:t xml:space="preserve"> </w:t>
      </w:r>
      <w:r w:rsidR="009C09CE">
        <w:rPr>
          <w:lang w:val="et-EE"/>
        </w:rPr>
        <w:t xml:space="preserve"> </w:t>
      </w:r>
      <w:r w:rsidR="00AC427F" w:rsidRPr="00AC427F">
        <w:rPr>
          <w:lang w:val="et-EE"/>
        </w:rPr>
        <w:t>Narva Soojusvõrk</w:t>
      </w:r>
      <w:r w:rsidR="00805EEA" w:rsidRPr="008B5771">
        <w:rPr>
          <w:lang w:val="et-EE"/>
        </w:rPr>
        <w:t xml:space="preserve"> </w:t>
      </w:r>
      <w:r w:rsidR="00805EEA" w:rsidRPr="00805EEA">
        <w:rPr>
          <w:lang w:val="et-EE"/>
        </w:rPr>
        <w:t>AS</w:t>
      </w:r>
      <w:r w:rsidR="00AC427F" w:rsidRPr="00AC427F">
        <w:rPr>
          <w:lang w:val="et-EE"/>
        </w:rPr>
        <w:t xml:space="preserve">, Telia Eesti AS, Gaasivõrk AS </w:t>
      </w:r>
      <w:r w:rsidR="009C09CE">
        <w:rPr>
          <w:lang w:val="et-EE"/>
        </w:rPr>
        <w:t>poolt</w:t>
      </w:r>
      <w:r w:rsidR="004F74BB">
        <w:rPr>
          <w:lang w:val="et-EE"/>
        </w:rPr>
        <w:t xml:space="preserve"> kooskõlastustes esitatud</w:t>
      </w:r>
      <w:r w:rsidR="006D661D" w:rsidRPr="006D661D">
        <w:rPr>
          <w:lang w:val="et-EE"/>
        </w:rPr>
        <w:t xml:space="preserve"> </w:t>
      </w:r>
      <w:r w:rsidR="00023900" w:rsidRPr="00023900">
        <w:rPr>
          <w:lang w:val="et-EE"/>
        </w:rPr>
        <w:t>ning ehitusloal loetletud märkused</w:t>
      </w:r>
      <w:r w:rsidR="006D661D" w:rsidRPr="006D661D">
        <w:rPr>
          <w:lang w:val="et-EE"/>
        </w:rPr>
        <w:t>.</w:t>
      </w:r>
    </w:p>
    <w:p w14:paraId="1C10DEC7" w14:textId="77777777" w:rsidR="006D661D" w:rsidRDefault="006D661D" w:rsidP="006D661D">
      <w:pPr>
        <w:jc w:val="both"/>
        <w:rPr>
          <w:b/>
          <w:lang w:val="et-EE"/>
        </w:rPr>
      </w:pPr>
    </w:p>
    <w:p w14:paraId="4E3F4924" w14:textId="77777777" w:rsidR="004F5328" w:rsidRPr="0016213E" w:rsidRDefault="004F5328" w:rsidP="0016213E">
      <w:pPr>
        <w:numPr>
          <w:ilvl w:val="0"/>
          <w:numId w:val="2"/>
        </w:numPr>
        <w:jc w:val="both"/>
        <w:rPr>
          <w:b/>
          <w:lang w:val="et-EE"/>
        </w:rPr>
      </w:pPr>
      <w:r w:rsidRPr="00B84C93">
        <w:rPr>
          <w:b/>
          <w:lang w:val="et-EE"/>
        </w:rPr>
        <w:t>RAKENDUSSÄTTED</w:t>
      </w:r>
      <w:r w:rsidR="00F824FB" w:rsidRPr="0016213E">
        <w:rPr>
          <w:b/>
          <w:lang w:val="et-EE"/>
        </w:rPr>
        <w:t xml:space="preserve">  </w:t>
      </w:r>
    </w:p>
    <w:p w14:paraId="6CE5C38A" w14:textId="698E3A7B" w:rsidR="004F5328" w:rsidRDefault="00343CD8" w:rsidP="0017751D">
      <w:pPr>
        <w:pStyle w:val="ListParagraph"/>
        <w:numPr>
          <w:ilvl w:val="1"/>
          <w:numId w:val="2"/>
        </w:numPr>
        <w:jc w:val="both"/>
        <w:rPr>
          <w:lang w:val="et-EE"/>
        </w:rPr>
      </w:pPr>
      <w:r>
        <w:rPr>
          <w:lang w:val="et-EE"/>
        </w:rPr>
        <w:t xml:space="preserve"> </w:t>
      </w:r>
      <w:r w:rsidR="004F5328" w:rsidRPr="0017751D">
        <w:rPr>
          <w:lang w:val="et-EE"/>
        </w:rPr>
        <w:t>Korraldus jõustub seadusega ettenähtud korras.</w:t>
      </w:r>
    </w:p>
    <w:p w14:paraId="2E049178" w14:textId="10666970" w:rsidR="0017751D" w:rsidRPr="00000675" w:rsidRDefault="000F4B90" w:rsidP="000F4B90">
      <w:pPr>
        <w:ind w:left="426" w:hanging="426"/>
        <w:jc w:val="both"/>
        <w:rPr>
          <w:lang w:val="et-EE"/>
        </w:rPr>
      </w:pPr>
      <w:r w:rsidRPr="00000675">
        <w:rPr>
          <w:lang w:val="et-EE"/>
        </w:rPr>
        <w:t>4.2.</w:t>
      </w:r>
      <w:r w:rsidR="00343CD8" w:rsidRPr="00000675">
        <w:rPr>
          <w:lang w:val="et-EE"/>
        </w:rPr>
        <w:t xml:space="preserve"> </w:t>
      </w:r>
      <w:r w:rsidR="00270D34" w:rsidRPr="00000675">
        <w:rPr>
          <w:lang w:val="et-EE"/>
        </w:rPr>
        <w:t xml:space="preserve">Arhitektuuri- ja  Linnaplaneerimise  Ametile  teha  käesolev korraldus teatavaks </w:t>
      </w:r>
      <w:r w:rsidRPr="00000675">
        <w:rPr>
          <w:lang w:val="et-EE"/>
        </w:rPr>
        <w:t>Tuleviku tn 6 // 6a kinnistu omanikule.</w:t>
      </w:r>
    </w:p>
    <w:p w14:paraId="458B80B1" w14:textId="162FEB88" w:rsidR="00B84C93" w:rsidRPr="00B84C93" w:rsidRDefault="0016213E" w:rsidP="008F7BA5">
      <w:pPr>
        <w:ind w:left="426" w:hanging="426"/>
        <w:jc w:val="both"/>
        <w:rPr>
          <w:lang w:val="et-EE"/>
        </w:rPr>
      </w:pPr>
      <w:r>
        <w:rPr>
          <w:lang w:val="et-EE"/>
        </w:rPr>
        <w:t>4.</w:t>
      </w:r>
      <w:r w:rsidR="0017751D">
        <w:rPr>
          <w:lang w:val="et-EE"/>
        </w:rPr>
        <w:t>3</w:t>
      </w:r>
      <w:r>
        <w:rPr>
          <w:lang w:val="et-EE"/>
        </w:rPr>
        <w:t xml:space="preserve">. </w:t>
      </w:r>
      <w:r w:rsidR="00F22761" w:rsidRPr="00F22761">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r w:rsidR="00F22761" w:rsidRPr="00B84C93">
        <w:rPr>
          <w:lang w:val="et-EE"/>
        </w:rPr>
        <w:t xml:space="preserve"> </w:t>
      </w:r>
    </w:p>
    <w:p w14:paraId="13D4CE03" w14:textId="77777777" w:rsidR="00B84C93" w:rsidRDefault="00B84C93" w:rsidP="004F5328">
      <w:pPr>
        <w:rPr>
          <w:lang w:val="et-EE"/>
        </w:rPr>
      </w:pPr>
    </w:p>
    <w:p w14:paraId="65EFF60B" w14:textId="77777777" w:rsidR="0001521B" w:rsidRDefault="0001521B" w:rsidP="004F5328">
      <w:pPr>
        <w:rPr>
          <w:lang w:val="et-EE"/>
        </w:rPr>
      </w:pPr>
    </w:p>
    <w:p w14:paraId="41BF0399" w14:textId="77777777" w:rsidR="0001521B" w:rsidRDefault="0001521B" w:rsidP="004F5328">
      <w:pPr>
        <w:rPr>
          <w:lang w:val="et-EE"/>
        </w:rPr>
      </w:pPr>
    </w:p>
    <w:p w14:paraId="57F9EB3C" w14:textId="77777777" w:rsidR="009C09CE" w:rsidRDefault="009C09CE" w:rsidP="004F5328">
      <w:pPr>
        <w:rPr>
          <w:lang w:val="et-EE"/>
        </w:rPr>
      </w:pPr>
    </w:p>
    <w:p w14:paraId="19D6A6FA" w14:textId="77777777" w:rsidR="009C09CE" w:rsidRDefault="009C09CE" w:rsidP="004F5328">
      <w:pPr>
        <w:rPr>
          <w:lang w:val="et-EE"/>
        </w:rPr>
      </w:pPr>
    </w:p>
    <w:p w14:paraId="7D25D410" w14:textId="77777777" w:rsidR="00D4007F" w:rsidRDefault="00D4007F" w:rsidP="004F5328">
      <w:pPr>
        <w:rPr>
          <w:lang w:val="et-EE"/>
        </w:rPr>
      </w:pPr>
    </w:p>
    <w:p w14:paraId="5AD08662" w14:textId="77777777" w:rsidR="00F31B1F" w:rsidRPr="00B84C93" w:rsidRDefault="00F31B1F" w:rsidP="004F5328">
      <w:pPr>
        <w:rPr>
          <w:lang w:val="et-EE"/>
        </w:rPr>
      </w:pPr>
    </w:p>
    <w:p w14:paraId="0CC034F9" w14:textId="728BFB95" w:rsidR="0001521B" w:rsidRDefault="00320ABC" w:rsidP="004F5328">
      <w:pPr>
        <w:rPr>
          <w:lang w:val="et-EE"/>
        </w:rPr>
      </w:pPr>
      <w:r>
        <w:rPr>
          <w:lang w:val="et-EE"/>
        </w:rPr>
        <w:t xml:space="preserve"> </w:t>
      </w:r>
      <w:r w:rsidR="006E50B5" w:rsidRPr="006E50B5">
        <w:rPr>
          <w:lang w:val="et-EE"/>
        </w:rPr>
        <w:t xml:space="preserve"> </w:t>
      </w:r>
      <w:r w:rsidR="006E50B5">
        <w:rPr>
          <w:lang w:val="et-EE"/>
        </w:rPr>
        <w:t xml:space="preserve">    </w:t>
      </w:r>
      <w:r w:rsidR="009C09CE">
        <w:rPr>
          <w:lang w:val="et-EE"/>
        </w:rPr>
        <w:t>Ants Liimets</w:t>
      </w:r>
      <w:r w:rsidR="0001521B">
        <w:rPr>
          <w:lang w:val="et-EE"/>
        </w:rPr>
        <w:t xml:space="preserve">   </w:t>
      </w:r>
      <w:r w:rsidR="00D4007F">
        <w:rPr>
          <w:lang w:val="et-EE"/>
        </w:rPr>
        <w:t xml:space="preserve">                                                                      </w:t>
      </w:r>
      <w:r w:rsidR="0001521B">
        <w:rPr>
          <w:lang w:val="et-EE"/>
        </w:rPr>
        <w:t xml:space="preserve"> </w:t>
      </w:r>
      <w:r w:rsidR="00D4007F" w:rsidRPr="00D4007F">
        <w:rPr>
          <w:lang w:val="et-EE"/>
        </w:rPr>
        <w:t>Üllar Kaljuste</w:t>
      </w:r>
      <w:r w:rsidR="0001521B">
        <w:rPr>
          <w:lang w:val="et-EE"/>
        </w:rPr>
        <w:t xml:space="preserve">                                                               </w:t>
      </w:r>
      <w:r w:rsidR="00E53835">
        <w:rPr>
          <w:lang w:val="et-EE"/>
        </w:rPr>
        <w:t xml:space="preserve"> </w:t>
      </w:r>
    </w:p>
    <w:p w14:paraId="44BCDFFE" w14:textId="1BE6B7CC" w:rsidR="00E53835" w:rsidRDefault="0001521B" w:rsidP="004F5328">
      <w:pPr>
        <w:rPr>
          <w:lang w:val="et-EE"/>
        </w:rPr>
      </w:pPr>
      <w:r>
        <w:rPr>
          <w:lang w:val="et-EE"/>
        </w:rPr>
        <w:t xml:space="preserve">   </w:t>
      </w:r>
      <w:r w:rsidR="00226F42">
        <w:rPr>
          <w:lang w:val="et-EE"/>
        </w:rPr>
        <w:t xml:space="preserve">   Linnapea  </w:t>
      </w:r>
      <w:r w:rsidR="00D4007F">
        <w:rPr>
          <w:lang w:val="et-EE"/>
        </w:rPr>
        <w:t xml:space="preserve">                                                                              </w:t>
      </w:r>
      <w:r w:rsidR="00D4007F" w:rsidRPr="00D4007F">
        <w:rPr>
          <w:lang w:val="et-EE"/>
        </w:rPr>
        <w:t>Linnasekretär</w:t>
      </w:r>
      <w:r w:rsidR="00D4007F">
        <w:rPr>
          <w:lang w:val="et-EE"/>
        </w:rPr>
        <w:t xml:space="preserve"> </w:t>
      </w:r>
      <w:r w:rsidR="00226F42">
        <w:rPr>
          <w:lang w:val="et-EE"/>
        </w:rPr>
        <w:t xml:space="preserve">                   </w:t>
      </w:r>
      <w:r>
        <w:rPr>
          <w:lang w:val="et-EE"/>
        </w:rPr>
        <w:t xml:space="preserve">                                                     </w:t>
      </w:r>
    </w:p>
    <w:p w14:paraId="1CE9DB35" w14:textId="7011EE8B" w:rsidR="004F5328" w:rsidRPr="00B84C93" w:rsidRDefault="00E53835" w:rsidP="004F5328">
      <w:pPr>
        <w:rPr>
          <w:lang w:val="et-EE"/>
        </w:rPr>
      </w:pPr>
      <w:r>
        <w:rPr>
          <w:lang w:val="et-EE"/>
        </w:rPr>
        <w:t xml:space="preserve">      </w:t>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4F74BB">
        <w:rPr>
          <w:lang w:val="et-EE"/>
        </w:rPr>
        <w:tab/>
      </w:r>
      <w:r w:rsidR="00D4007F">
        <w:rPr>
          <w:lang w:val="et-EE"/>
        </w:rPr>
        <w:t xml:space="preserve"> </w:t>
      </w:r>
    </w:p>
    <w:sectPr w:rsidR="004F5328" w:rsidRPr="00B84C93" w:rsidSect="00F31B1F">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10867" w14:textId="77777777" w:rsidR="00A6064E" w:rsidRDefault="00A6064E" w:rsidP="00215704">
      <w:r>
        <w:separator/>
      </w:r>
    </w:p>
  </w:endnote>
  <w:endnote w:type="continuationSeparator" w:id="0">
    <w:p w14:paraId="52496AAF" w14:textId="77777777" w:rsidR="00A6064E" w:rsidRDefault="00A6064E" w:rsidP="0021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11677" w14:textId="77777777" w:rsidR="00A6064E" w:rsidRDefault="00A6064E" w:rsidP="00215704">
      <w:r>
        <w:separator/>
      </w:r>
    </w:p>
  </w:footnote>
  <w:footnote w:type="continuationSeparator" w:id="0">
    <w:p w14:paraId="44E8B324" w14:textId="77777777" w:rsidR="00A6064E" w:rsidRDefault="00A6064E" w:rsidP="00215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4A83"/>
    <w:multiLevelType w:val="multilevel"/>
    <w:tmpl w:val="B1DCB2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21E13"/>
    <w:multiLevelType w:val="multilevel"/>
    <w:tmpl w:val="E2FA4E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13C17A33"/>
    <w:multiLevelType w:val="hybridMultilevel"/>
    <w:tmpl w:val="3424CC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32E35A3"/>
    <w:multiLevelType w:val="hybridMultilevel"/>
    <w:tmpl w:val="B6BA9C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54F526F"/>
    <w:multiLevelType w:val="multilevel"/>
    <w:tmpl w:val="6D1889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D505F6"/>
    <w:multiLevelType w:val="hybridMultilevel"/>
    <w:tmpl w:val="ACDE4546"/>
    <w:lvl w:ilvl="0" w:tplc="0425000F">
      <w:start w:val="1"/>
      <w:numFmt w:val="decimal"/>
      <w:lvlText w:val="%1."/>
      <w:lvlJc w:val="left"/>
      <w:pPr>
        <w:ind w:left="786"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EE51D93"/>
    <w:multiLevelType w:val="hybridMultilevel"/>
    <w:tmpl w:val="397A6DC8"/>
    <w:lvl w:ilvl="0" w:tplc="6E1A53C6">
      <w:start w:val="1"/>
      <w:numFmt w:val="decimal"/>
      <w:lvlText w:val="%1."/>
      <w:lvlJc w:val="left"/>
      <w:pPr>
        <w:ind w:left="1047" w:hanging="360"/>
      </w:pPr>
      <w:rPr>
        <w:rFonts w:hint="default"/>
      </w:rPr>
    </w:lvl>
    <w:lvl w:ilvl="1" w:tplc="04250019" w:tentative="1">
      <w:start w:val="1"/>
      <w:numFmt w:val="lowerLetter"/>
      <w:lvlText w:val="%2."/>
      <w:lvlJc w:val="left"/>
      <w:pPr>
        <w:ind w:left="1767" w:hanging="360"/>
      </w:pPr>
    </w:lvl>
    <w:lvl w:ilvl="2" w:tplc="0425001B" w:tentative="1">
      <w:start w:val="1"/>
      <w:numFmt w:val="lowerRoman"/>
      <w:lvlText w:val="%3."/>
      <w:lvlJc w:val="right"/>
      <w:pPr>
        <w:ind w:left="2487" w:hanging="180"/>
      </w:pPr>
    </w:lvl>
    <w:lvl w:ilvl="3" w:tplc="0425000F" w:tentative="1">
      <w:start w:val="1"/>
      <w:numFmt w:val="decimal"/>
      <w:lvlText w:val="%4."/>
      <w:lvlJc w:val="left"/>
      <w:pPr>
        <w:ind w:left="3207" w:hanging="360"/>
      </w:pPr>
    </w:lvl>
    <w:lvl w:ilvl="4" w:tplc="04250019" w:tentative="1">
      <w:start w:val="1"/>
      <w:numFmt w:val="lowerLetter"/>
      <w:lvlText w:val="%5."/>
      <w:lvlJc w:val="left"/>
      <w:pPr>
        <w:ind w:left="3927" w:hanging="360"/>
      </w:pPr>
    </w:lvl>
    <w:lvl w:ilvl="5" w:tplc="0425001B" w:tentative="1">
      <w:start w:val="1"/>
      <w:numFmt w:val="lowerRoman"/>
      <w:lvlText w:val="%6."/>
      <w:lvlJc w:val="right"/>
      <w:pPr>
        <w:ind w:left="4647" w:hanging="180"/>
      </w:pPr>
    </w:lvl>
    <w:lvl w:ilvl="6" w:tplc="0425000F" w:tentative="1">
      <w:start w:val="1"/>
      <w:numFmt w:val="decimal"/>
      <w:lvlText w:val="%7."/>
      <w:lvlJc w:val="left"/>
      <w:pPr>
        <w:ind w:left="5367" w:hanging="360"/>
      </w:pPr>
    </w:lvl>
    <w:lvl w:ilvl="7" w:tplc="04250019" w:tentative="1">
      <w:start w:val="1"/>
      <w:numFmt w:val="lowerLetter"/>
      <w:lvlText w:val="%8."/>
      <w:lvlJc w:val="left"/>
      <w:pPr>
        <w:ind w:left="6087" w:hanging="360"/>
      </w:pPr>
    </w:lvl>
    <w:lvl w:ilvl="8" w:tplc="0425001B" w:tentative="1">
      <w:start w:val="1"/>
      <w:numFmt w:val="lowerRoman"/>
      <w:lvlText w:val="%9."/>
      <w:lvlJc w:val="right"/>
      <w:pPr>
        <w:ind w:left="6807" w:hanging="180"/>
      </w:pPr>
    </w:lvl>
  </w:abstractNum>
  <w:abstractNum w:abstractNumId="7" w15:restartNumberingAfterBreak="0">
    <w:nsid w:val="474B3AA3"/>
    <w:multiLevelType w:val="hybridMultilevel"/>
    <w:tmpl w:val="11DCA814"/>
    <w:lvl w:ilvl="0" w:tplc="1E7CC210">
      <w:start w:val="1"/>
      <w:numFmt w:val="decimal"/>
      <w:lvlText w:val="%1."/>
      <w:lvlJc w:val="left"/>
      <w:pPr>
        <w:tabs>
          <w:tab w:val="num" w:pos="780"/>
        </w:tabs>
        <w:ind w:left="780" w:hanging="360"/>
      </w:pPr>
      <w:rPr>
        <w:rFonts w:hint="default"/>
      </w:rPr>
    </w:lvl>
    <w:lvl w:ilvl="1" w:tplc="7F2EA49A">
      <w:numFmt w:val="none"/>
      <w:lvlText w:val=""/>
      <w:lvlJc w:val="left"/>
      <w:pPr>
        <w:tabs>
          <w:tab w:val="num" w:pos="360"/>
        </w:tabs>
      </w:pPr>
    </w:lvl>
    <w:lvl w:ilvl="2" w:tplc="3D241E92">
      <w:numFmt w:val="none"/>
      <w:lvlText w:val=""/>
      <w:lvlJc w:val="left"/>
      <w:pPr>
        <w:tabs>
          <w:tab w:val="num" w:pos="360"/>
        </w:tabs>
      </w:pPr>
    </w:lvl>
    <w:lvl w:ilvl="3" w:tplc="249CC468">
      <w:numFmt w:val="none"/>
      <w:lvlText w:val=""/>
      <w:lvlJc w:val="left"/>
      <w:pPr>
        <w:tabs>
          <w:tab w:val="num" w:pos="360"/>
        </w:tabs>
      </w:pPr>
    </w:lvl>
    <w:lvl w:ilvl="4" w:tplc="3DDC721A">
      <w:numFmt w:val="none"/>
      <w:lvlText w:val=""/>
      <w:lvlJc w:val="left"/>
      <w:pPr>
        <w:tabs>
          <w:tab w:val="num" w:pos="360"/>
        </w:tabs>
      </w:pPr>
    </w:lvl>
    <w:lvl w:ilvl="5" w:tplc="CD1A0DA2">
      <w:numFmt w:val="none"/>
      <w:lvlText w:val=""/>
      <w:lvlJc w:val="left"/>
      <w:pPr>
        <w:tabs>
          <w:tab w:val="num" w:pos="360"/>
        </w:tabs>
      </w:pPr>
    </w:lvl>
    <w:lvl w:ilvl="6" w:tplc="5C246180">
      <w:numFmt w:val="none"/>
      <w:lvlText w:val=""/>
      <w:lvlJc w:val="left"/>
      <w:pPr>
        <w:tabs>
          <w:tab w:val="num" w:pos="360"/>
        </w:tabs>
      </w:pPr>
    </w:lvl>
    <w:lvl w:ilvl="7" w:tplc="D4AEC894">
      <w:numFmt w:val="none"/>
      <w:lvlText w:val=""/>
      <w:lvlJc w:val="left"/>
      <w:pPr>
        <w:tabs>
          <w:tab w:val="num" w:pos="360"/>
        </w:tabs>
      </w:pPr>
    </w:lvl>
    <w:lvl w:ilvl="8" w:tplc="949CA066">
      <w:numFmt w:val="none"/>
      <w:lvlText w:val=""/>
      <w:lvlJc w:val="left"/>
      <w:pPr>
        <w:tabs>
          <w:tab w:val="num" w:pos="360"/>
        </w:tabs>
      </w:pPr>
    </w:lvl>
  </w:abstractNum>
  <w:abstractNum w:abstractNumId="8" w15:restartNumberingAfterBreak="0">
    <w:nsid w:val="60EB5EC4"/>
    <w:multiLevelType w:val="hybridMultilevel"/>
    <w:tmpl w:val="91E68CD0"/>
    <w:lvl w:ilvl="0" w:tplc="5D04DC86">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6331246C"/>
    <w:multiLevelType w:val="multilevel"/>
    <w:tmpl w:val="E0628A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9A83274"/>
    <w:multiLevelType w:val="multilevel"/>
    <w:tmpl w:val="11D8E8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DA2F7D"/>
    <w:multiLevelType w:val="hybridMultilevel"/>
    <w:tmpl w:val="3D3CA4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B861119"/>
    <w:multiLevelType w:val="multilevel"/>
    <w:tmpl w:val="A5728BC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
  </w:num>
  <w:num w:numId="3">
    <w:abstractNumId w:val="9"/>
  </w:num>
  <w:num w:numId="4">
    <w:abstractNumId w:val="11"/>
  </w:num>
  <w:num w:numId="5">
    <w:abstractNumId w:val="0"/>
  </w:num>
  <w:num w:numId="6">
    <w:abstractNumId w:val="12"/>
  </w:num>
  <w:num w:numId="7">
    <w:abstractNumId w:val="4"/>
  </w:num>
  <w:num w:numId="8">
    <w:abstractNumId w:val="10"/>
  </w:num>
  <w:num w:numId="9">
    <w:abstractNumId w:val="5"/>
  </w:num>
  <w:num w:numId="10">
    <w:abstractNumId w:val="3"/>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28"/>
    <w:rsid w:val="00000675"/>
    <w:rsid w:val="00005086"/>
    <w:rsid w:val="0001521B"/>
    <w:rsid w:val="00023900"/>
    <w:rsid w:val="000353D7"/>
    <w:rsid w:val="00042140"/>
    <w:rsid w:val="0004433C"/>
    <w:rsid w:val="0006647D"/>
    <w:rsid w:val="00077929"/>
    <w:rsid w:val="00091A09"/>
    <w:rsid w:val="0009614E"/>
    <w:rsid w:val="00096BDF"/>
    <w:rsid w:val="000A18B4"/>
    <w:rsid w:val="000A6B35"/>
    <w:rsid w:val="000C0529"/>
    <w:rsid w:val="000C4108"/>
    <w:rsid w:val="000C7F98"/>
    <w:rsid w:val="000D0CB6"/>
    <w:rsid w:val="000E72B8"/>
    <w:rsid w:val="000F05ED"/>
    <w:rsid w:val="000F4B90"/>
    <w:rsid w:val="00120A74"/>
    <w:rsid w:val="00127B0B"/>
    <w:rsid w:val="0014604E"/>
    <w:rsid w:val="0015259C"/>
    <w:rsid w:val="001564C6"/>
    <w:rsid w:val="00156B00"/>
    <w:rsid w:val="0016213E"/>
    <w:rsid w:val="00163C71"/>
    <w:rsid w:val="001657AB"/>
    <w:rsid w:val="0017751D"/>
    <w:rsid w:val="00180F93"/>
    <w:rsid w:val="00192424"/>
    <w:rsid w:val="00194A09"/>
    <w:rsid w:val="001A05CE"/>
    <w:rsid w:val="001A15A6"/>
    <w:rsid w:val="001A3CF6"/>
    <w:rsid w:val="001B2545"/>
    <w:rsid w:val="001B3577"/>
    <w:rsid w:val="001D0ADB"/>
    <w:rsid w:val="0020046D"/>
    <w:rsid w:val="002022EF"/>
    <w:rsid w:val="00205238"/>
    <w:rsid w:val="002137FB"/>
    <w:rsid w:val="00215704"/>
    <w:rsid w:val="002159C0"/>
    <w:rsid w:val="00226F42"/>
    <w:rsid w:val="0024170F"/>
    <w:rsid w:val="00265CE5"/>
    <w:rsid w:val="00270D34"/>
    <w:rsid w:val="002736C3"/>
    <w:rsid w:val="00273D99"/>
    <w:rsid w:val="00280C4A"/>
    <w:rsid w:val="00290437"/>
    <w:rsid w:val="002918CF"/>
    <w:rsid w:val="00294B0B"/>
    <w:rsid w:val="002A2603"/>
    <w:rsid w:val="002B2A1E"/>
    <w:rsid w:val="002B2E43"/>
    <w:rsid w:val="002C5B49"/>
    <w:rsid w:val="002E3A5D"/>
    <w:rsid w:val="002E6CC0"/>
    <w:rsid w:val="00300524"/>
    <w:rsid w:val="00320ABC"/>
    <w:rsid w:val="003324F9"/>
    <w:rsid w:val="003402E4"/>
    <w:rsid w:val="00341DB5"/>
    <w:rsid w:val="00343CD8"/>
    <w:rsid w:val="003507C5"/>
    <w:rsid w:val="00370413"/>
    <w:rsid w:val="003813BE"/>
    <w:rsid w:val="003A078F"/>
    <w:rsid w:val="003A4048"/>
    <w:rsid w:val="003E4741"/>
    <w:rsid w:val="003F2543"/>
    <w:rsid w:val="003F38DF"/>
    <w:rsid w:val="004139B1"/>
    <w:rsid w:val="00415A1F"/>
    <w:rsid w:val="00432862"/>
    <w:rsid w:val="00455680"/>
    <w:rsid w:val="0049493F"/>
    <w:rsid w:val="00497A30"/>
    <w:rsid w:val="004A2370"/>
    <w:rsid w:val="004B0419"/>
    <w:rsid w:val="004C2165"/>
    <w:rsid w:val="004D00E0"/>
    <w:rsid w:val="004D1571"/>
    <w:rsid w:val="004E60AA"/>
    <w:rsid w:val="004F5328"/>
    <w:rsid w:val="004F74BB"/>
    <w:rsid w:val="005058A8"/>
    <w:rsid w:val="005349E2"/>
    <w:rsid w:val="005639DF"/>
    <w:rsid w:val="005A084A"/>
    <w:rsid w:val="005C75EF"/>
    <w:rsid w:val="005D5EBD"/>
    <w:rsid w:val="005F04D3"/>
    <w:rsid w:val="006072BE"/>
    <w:rsid w:val="00611F35"/>
    <w:rsid w:val="00626936"/>
    <w:rsid w:val="0063132A"/>
    <w:rsid w:val="00632BE1"/>
    <w:rsid w:val="006345A2"/>
    <w:rsid w:val="00650C92"/>
    <w:rsid w:val="00651DCC"/>
    <w:rsid w:val="006521B1"/>
    <w:rsid w:val="00664BDE"/>
    <w:rsid w:val="00664EBD"/>
    <w:rsid w:val="0067239D"/>
    <w:rsid w:val="00676E1F"/>
    <w:rsid w:val="00683CD6"/>
    <w:rsid w:val="006A7C71"/>
    <w:rsid w:val="006B057B"/>
    <w:rsid w:val="006C6FC8"/>
    <w:rsid w:val="006C7164"/>
    <w:rsid w:val="006D5F24"/>
    <w:rsid w:val="006D661D"/>
    <w:rsid w:val="006D7FD5"/>
    <w:rsid w:val="006E0449"/>
    <w:rsid w:val="006E50B5"/>
    <w:rsid w:val="006E7A36"/>
    <w:rsid w:val="006F45C1"/>
    <w:rsid w:val="007011C3"/>
    <w:rsid w:val="00711944"/>
    <w:rsid w:val="00731360"/>
    <w:rsid w:val="007323A4"/>
    <w:rsid w:val="00742D2A"/>
    <w:rsid w:val="007508E4"/>
    <w:rsid w:val="007574A4"/>
    <w:rsid w:val="00760ED8"/>
    <w:rsid w:val="00764F84"/>
    <w:rsid w:val="00774CCF"/>
    <w:rsid w:val="007809F2"/>
    <w:rsid w:val="007836CC"/>
    <w:rsid w:val="007871E5"/>
    <w:rsid w:val="007966A6"/>
    <w:rsid w:val="007A3742"/>
    <w:rsid w:val="007A6734"/>
    <w:rsid w:val="007B5550"/>
    <w:rsid w:val="007C2AC8"/>
    <w:rsid w:val="007C37D9"/>
    <w:rsid w:val="007C3EAF"/>
    <w:rsid w:val="007C6B93"/>
    <w:rsid w:val="007D0ECD"/>
    <w:rsid w:val="007D21AE"/>
    <w:rsid w:val="007D2F45"/>
    <w:rsid w:val="00803D32"/>
    <w:rsid w:val="00804DDD"/>
    <w:rsid w:val="00805EEA"/>
    <w:rsid w:val="008304C1"/>
    <w:rsid w:val="008342D8"/>
    <w:rsid w:val="00834D78"/>
    <w:rsid w:val="0084148B"/>
    <w:rsid w:val="008534AA"/>
    <w:rsid w:val="00855FA4"/>
    <w:rsid w:val="00874271"/>
    <w:rsid w:val="008857D3"/>
    <w:rsid w:val="008A187E"/>
    <w:rsid w:val="008B355D"/>
    <w:rsid w:val="008B5771"/>
    <w:rsid w:val="008B6D62"/>
    <w:rsid w:val="008C7332"/>
    <w:rsid w:val="008F3B6F"/>
    <w:rsid w:val="008F7BA5"/>
    <w:rsid w:val="00901BE2"/>
    <w:rsid w:val="00903175"/>
    <w:rsid w:val="0091366A"/>
    <w:rsid w:val="00915C9E"/>
    <w:rsid w:val="00922F02"/>
    <w:rsid w:val="00933451"/>
    <w:rsid w:val="00940EEF"/>
    <w:rsid w:val="009419E3"/>
    <w:rsid w:val="009610EC"/>
    <w:rsid w:val="009647DD"/>
    <w:rsid w:val="0097189D"/>
    <w:rsid w:val="00977E1F"/>
    <w:rsid w:val="009829AC"/>
    <w:rsid w:val="009A381F"/>
    <w:rsid w:val="009C09CE"/>
    <w:rsid w:val="009D6D50"/>
    <w:rsid w:val="009E5815"/>
    <w:rsid w:val="009E6F38"/>
    <w:rsid w:val="009F2720"/>
    <w:rsid w:val="00A11514"/>
    <w:rsid w:val="00A266D5"/>
    <w:rsid w:val="00A574F4"/>
    <w:rsid w:val="00A6064E"/>
    <w:rsid w:val="00A6501D"/>
    <w:rsid w:val="00A679BF"/>
    <w:rsid w:val="00A72898"/>
    <w:rsid w:val="00AA1DC7"/>
    <w:rsid w:val="00AA351E"/>
    <w:rsid w:val="00AC1F07"/>
    <w:rsid w:val="00AC427F"/>
    <w:rsid w:val="00AC5E67"/>
    <w:rsid w:val="00AF6B71"/>
    <w:rsid w:val="00AF71B1"/>
    <w:rsid w:val="00B020E9"/>
    <w:rsid w:val="00B15861"/>
    <w:rsid w:val="00B2423E"/>
    <w:rsid w:val="00B26564"/>
    <w:rsid w:val="00B305E5"/>
    <w:rsid w:val="00B3510C"/>
    <w:rsid w:val="00B4200F"/>
    <w:rsid w:val="00B438A1"/>
    <w:rsid w:val="00B53261"/>
    <w:rsid w:val="00B571D7"/>
    <w:rsid w:val="00B70DD6"/>
    <w:rsid w:val="00B736DB"/>
    <w:rsid w:val="00B84C93"/>
    <w:rsid w:val="00B9727D"/>
    <w:rsid w:val="00BA40F8"/>
    <w:rsid w:val="00BB3173"/>
    <w:rsid w:val="00BC7A6D"/>
    <w:rsid w:val="00BD2B28"/>
    <w:rsid w:val="00BD38CA"/>
    <w:rsid w:val="00BD5B7A"/>
    <w:rsid w:val="00BD67E9"/>
    <w:rsid w:val="00BD6FBA"/>
    <w:rsid w:val="00BE18A6"/>
    <w:rsid w:val="00C10BBF"/>
    <w:rsid w:val="00C11758"/>
    <w:rsid w:val="00C1632B"/>
    <w:rsid w:val="00C309D2"/>
    <w:rsid w:val="00C37CA1"/>
    <w:rsid w:val="00C5303C"/>
    <w:rsid w:val="00C57DBD"/>
    <w:rsid w:val="00C6645A"/>
    <w:rsid w:val="00C825E3"/>
    <w:rsid w:val="00CA04C8"/>
    <w:rsid w:val="00CA39EC"/>
    <w:rsid w:val="00CB52CE"/>
    <w:rsid w:val="00CC4C4A"/>
    <w:rsid w:val="00CC6A49"/>
    <w:rsid w:val="00CD753E"/>
    <w:rsid w:val="00CE0EA8"/>
    <w:rsid w:val="00CE1A9B"/>
    <w:rsid w:val="00D0730B"/>
    <w:rsid w:val="00D073C9"/>
    <w:rsid w:val="00D20EE6"/>
    <w:rsid w:val="00D36D47"/>
    <w:rsid w:val="00D4007F"/>
    <w:rsid w:val="00D707F9"/>
    <w:rsid w:val="00D76505"/>
    <w:rsid w:val="00DB503F"/>
    <w:rsid w:val="00DD4A31"/>
    <w:rsid w:val="00DF55B6"/>
    <w:rsid w:val="00DF7134"/>
    <w:rsid w:val="00E00356"/>
    <w:rsid w:val="00E063D9"/>
    <w:rsid w:val="00E16444"/>
    <w:rsid w:val="00E20A06"/>
    <w:rsid w:val="00E23693"/>
    <w:rsid w:val="00E33CD6"/>
    <w:rsid w:val="00E53835"/>
    <w:rsid w:val="00E65622"/>
    <w:rsid w:val="00E75ED5"/>
    <w:rsid w:val="00E9056B"/>
    <w:rsid w:val="00E9575C"/>
    <w:rsid w:val="00E95FBA"/>
    <w:rsid w:val="00E9683B"/>
    <w:rsid w:val="00EA738A"/>
    <w:rsid w:val="00ED413D"/>
    <w:rsid w:val="00ED4803"/>
    <w:rsid w:val="00EE0074"/>
    <w:rsid w:val="00EF15B1"/>
    <w:rsid w:val="00EF42F5"/>
    <w:rsid w:val="00EF5E22"/>
    <w:rsid w:val="00F02F39"/>
    <w:rsid w:val="00F21F21"/>
    <w:rsid w:val="00F22761"/>
    <w:rsid w:val="00F31B1F"/>
    <w:rsid w:val="00F36AA1"/>
    <w:rsid w:val="00F37251"/>
    <w:rsid w:val="00F42FCC"/>
    <w:rsid w:val="00F54729"/>
    <w:rsid w:val="00F60BA5"/>
    <w:rsid w:val="00F65F8F"/>
    <w:rsid w:val="00F66603"/>
    <w:rsid w:val="00F710B0"/>
    <w:rsid w:val="00F824FB"/>
    <w:rsid w:val="00F900A4"/>
    <w:rsid w:val="00F94CFC"/>
    <w:rsid w:val="00FA249D"/>
    <w:rsid w:val="00FA5975"/>
    <w:rsid w:val="00FA7FD5"/>
    <w:rsid w:val="00FB3E62"/>
    <w:rsid w:val="00FC08ED"/>
    <w:rsid w:val="00FD1661"/>
    <w:rsid w:val="00FD1BEF"/>
    <w:rsid w:val="00FD3D30"/>
    <w:rsid w:val="00FF085E"/>
    <w:rsid w:val="00FF2DF6"/>
    <w:rsid w:val="00FF43FC"/>
    <w:rsid w:val="00FF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D14EB"/>
  <w15:chartTrackingRefBased/>
  <w15:docId w15:val="{E0962347-CF73-4797-88E6-299188D4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2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5328"/>
    <w:pPr>
      <w:spacing w:before="100" w:beforeAutospacing="1" w:after="100" w:afterAutospacing="1"/>
    </w:pPr>
    <w:rPr>
      <w:color w:val="000000"/>
    </w:rPr>
  </w:style>
  <w:style w:type="paragraph" w:styleId="Caption">
    <w:name w:val="caption"/>
    <w:basedOn w:val="Normal"/>
    <w:next w:val="Normal"/>
    <w:qFormat/>
    <w:rsid w:val="004F5328"/>
    <w:pPr>
      <w:ind w:left="720"/>
    </w:pPr>
    <w:rPr>
      <w:b/>
      <w:bCs/>
      <w:sz w:val="22"/>
      <w:szCs w:val="27"/>
    </w:rPr>
  </w:style>
  <w:style w:type="paragraph" w:styleId="BodyText">
    <w:name w:val="Body Text"/>
    <w:basedOn w:val="Normal"/>
    <w:rsid w:val="004F5328"/>
    <w:pPr>
      <w:spacing w:after="220" w:line="220" w:lineRule="atLeast"/>
      <w:jc w:val="both"/>
    </w:pPr>
    <w:rPr>
      <w:spacing w:val="-5"/>
      <w:szCs w:val="20"/>
      <w:lang w:val="et-EE"/>
    </w:rPr>
  </w:style>
  <w:style w:type="paragraph" w:styleId="BalloonText">
    <w:name w:val="Balloon Text"/>
    <w:basedOn w:val="Normal"/>
    <w:semiHidden/>
    <w:rsid w:val="007966A6"/>
    <w:rPr>
      <w:rFonts w:ascii="Tahoma" w:hAnsi="Tahoma" w:cs="Tahoma"/>
      <w:sz w:val="16"/>
      <w:szCs w:val="16"/>
    </w:rPr>
  </w:style>
  <w:style w:type="paragraph" w:styleId="EndnoteText">
    <w:name w:val="endnote text"/>
    <w:basedOn w:val="Normal"/>
    <w:link w:val="EndnoteTextChar"/>
    <w:rsid w:val="00215704"/>
    <w:rPr>
      <w:sz w:val="20"/>
      <w:szCs w:val="20"/>
    </w:rPr>
  </w:style>
  <w:style w:type="character" w:customStyle="1" w:styleId="EndnoteTextChar">
    <w:name w:val="Endnote Text Char"/>
    <w:link w:val="EndnoteText"/>
    <w:rsid w:val="00215704"/>
    <w:rPr>
      <w:lang w:val="en-US" w:eastAsia="en-US"/>
    </w:rPr>
  </w:style>
  <w:style w:type="character" w:styleId="EndnoteReference">
    <w:name w:val="endnote reference"/>
    <w:rsid w:val="00215704"/>
    <w:rPr>
      <w:vertAlign w:val="superscript"/>
    </w:rPr>
  </w:style>
  <w:style w:type="paragraph" w:styleId="ListParagraph">
    <w:name w:val="List Paragraph"/>
    <w:basedOn w:val="Normal"/>
    <w:uiPriority w:val="34"/>
    <w:qFormat/>
    <w:rsid w:val="0087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250D5-1809-41B4-97FF-7EED0030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1640</Words>
  <Characters>9514</Characters>
  <Application>Microsoft Office Word</Application>
  <DocSecurity>0</DocSecurity>
  <Lines>79</Lines>
  <Paragraphs>22</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Eelnõu</vt:lpstr>
      <vt:lpstr>Eelnõu</vt:lpstr>
      <vt:lpstr>Eelnõu</vt:lpstr>
    </vt:vector>
  </TitlesOfParts>
  <Company>2</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Ellen</dc:creator>
  <cp:keywords/>
  <cp:lastModifiedBy>Zanna Petrova</cp:lastModifiedBy>
  <cp:revision>4</cp:revision>
  <cp:lastPrinted>2021-09-22T13:02:00Z</cp:lastPrinted>
  <dcterms:created xsi:type="dcterms:W3CDTF">2021-10-26T08:57:00Z</dcterms:created>
  <dcterms:modified xsi:type="dcterms:W3CDTF">2021-10-26T10:14:00Z</dcterms:modified>
</cp:coreProperties>
</file>