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215802" w:rsidRPr="0034255D" w:rsidTr="00674744">
        <w:trPr>
          <w:tblCellSpacing w:w="0" w:type="dxa"/>
        </w:trPr>
        <w:tc>
          <w:tcPr>
            <w:tcW w:w="5000" w:type="pct"/>
          </w:tcPr>
          <w:p w:rsidR="00215802" w:rsidRPr="0034255D" w:rsidRDefault="00215802" w:rsidP="00674744">
            <w:pPr>
              <w:pStyle w:val="NormalWeb"/>
              <w:tabs>
                <w:tab w:val="left" w:pos="6840"/>
              </w:tabs>
              <w:jc w:val="right"/>
              <w:rPr>
                <w:lang w:val="et-EE"/>
              </w:rPr>
            </w:pPr>
            <w:r w:rsidRPr="0034255D">
              <w:rPr>
                <w:lang w:val="et-EE"/>
              </w:rPr>
              <w:t xml:space="preserve">                                                                                                                                                                                                Eelnõu</w:t>
            </w:r>
          </w:p>
          <w:p w:rsidR="00215802" w:rsidRPr="0034255D" w:rsidRDefault="00215802" w:rsidP="00674744">
            <w:pPr>
              <w:pStyle w:val="NormalWeb"/>
              <w:tabs>
                <w:tab w:val="left" w:pos="6840"/>
              </w:tabs>
              <w:jc w:val="center"/>
              <w:rPr>
                <w:b/>
                <w:bCs/>
                <w:lang w:val="et-EE"/>
              </w:rPr>
            </w:pPr>
            <w:r w:rsidRPr="0034255D">
              <w:rPr>
                <w:b/>
                <w:bCs/>
                <w:lang w:val="et-EE"/>
              </w:rPr>
              <w:t>NARVA LINNAVALITSUS</w:t>
            </w:r>
          </w:p>
        </w:tc>
      </w:tr>
    </w:tbl>
    <w:p w:rsidR="00215802" w:rsidRPr="0034255D" w:rsidRDefault="00215802" w:rsidP="00215802">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215802" w:rsidRPr="0034255D" w:rsidTr="00674744">
        <w:trPr>
          <w:tblCellSpacing w:w="0" w:type="dxa"/>
        </w:trPr>
        <w:tc>
          <w:tcPr>
            <w:tcW w:w="1700" w:type="pct"/>
          </w:tcPr>
          <w:p w:rsidR="00215802" w:rsidRPr="0034255D" w:rsidRDefault="00215802" w:rsidP="00674744">
            <w:pPr>
              <w:rPr>
                <w:color w:val="000000"/>
                <w:lang w:val="et-EE"/>
              </w:rPr>
            </w:pPr>
            <w:r w:rsidRPr="0034255D">
              <w:rPr>
                <w:lang w:val="et-EE"/>
              </w:rPr>
              <w:t>Narva</w:t>
            </w:r>
          </w:p>
        </w:tc>
        <w:tc>
          <w:tcPr>
            <w:tcW w:w="3300" w:type="pct"/>
          </w:tcPr>
          <w:p w:rsidR="00215802" w:rsidRPr="0034255D" w:rsidRDefault="00215802" w:rsidP="00674744">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215802" w:rsidRPr="0034255D" w:rsidTr="00674744">
        <w:trPr>
          <w:tblCellSpacing w:w="0" w:type="dxa"/>
        </w:trPr>
        <w:tc>
          <w:tcPr>
            <w:tcW w:w="1700" w:type="pct"/>
          </w:tcPr>
          <w:p w:rsidR="00215802" w:rsidRPr="0034255D" w:rsidRDefault="00215802" w:rsidP="00674744">
            <w:pPr>
              <w:rPr>
                <w:lang w:val="et-EE"/>
              </w:rPr>
            </w:pPr>
          </w:p>
        </w:tc>
        <w:tc>
          <w:tcPr>
            <w:tcW w:w="3300" w:type="pct"/>
          </w:tcPr>
          <w:p w:rsidR="00215802" w:rsidRPr="0034255D" w:rsidRDefault="00215802" w:rsidP="00674744">
            <w:pPr>
              <w:jc w:val="right"/>
              <w:rPr>
                <w:lang w:val="et-EE"/>
              </w:rPr>
            </w:pPr>
          </w:p>
        </w:tc>
      </w:tr>
    </w:tbl>
    <w:p w:rsidR="00215802" w:rsidRDefault="00215802" w:rsidP="00215802">
      <w:pPr>
        <w:pStyle w:val="Caption"/>
        <w:ind w:left="0"/>
        <w:jc w:val="both"/>
        <w:rPr>
          <w:sz w:val="24"/>
          <w:szCs w:val="24"/>
          <w:lang w:val="et-EE"/>
        </w:rPr>
      </w:pPr>
    </w:p>
    <w:p w:rsidR="00215802" w:rsidRDefault="00215802" w:rsidP="00215802">
      <w:pPr>
        <w:pStyle w:val="Caption"/>
        <w:ind w:left="0"/>
        <w:jc w:val="both"/>
        <w:rPr>
          <w:sz w:val="24"/>
          <w:szCs w:val="24"/>
          <w:lang w:val="et-EE"/>
        </w:rPr>
      </w:pPr>
    </w:p>
    <w:p w:rsidR="00215802" w:rsidRDefault="00215802" w:rsidP="00215802">
      <w:pPr>
        <w:pStyle w:val="Caption"/>
        <w:ind w:left="0"/>
        <w:jc w:val="both"/>
        <w:rPr>
          <w:sz w:val="24"/>
          <w:szCs w:val="24"/>
          <w:lang w:val="et-EE"/>
        </w:rPr>
      </w:pPr>
      <w:r>
        <w:rPr>
          <w:sz w:val="24"/>
          <w:szCs w:val="24"/>
          <w:lang w:val="et-EE"/>
        </w:rPr>
        <w:t>Ehitusloa andmine (Tallinna mnt l5// Rahu tänav L3//Rahu tänav L2//Rahu tänav L1//</w:t>
      </w:r>
      <w:r w:rsidRPr="00604A62">
        <w:rPr>
          <w:lang w:val="et-EE"/>
        </w:rPr>
        <w:t xml:space="preserve"> </w:t>
      </w:r>
      <w:r w:rsidRPr="00464BD1">
        <w:rPr>
          <w:sz w:val="24"/>
          <w:szCs w:val="24"/>
          <w:lang w:val="et-EE"/>
        </w:rPr>
        <w:t>Paul Kerese tänav L4</w:t>
      </w:r>
      <w:r>
        <w:rPr>
          <w:sz w:val="24"/>
          <w:szCs w:val="24"/>
          <w:lang w:val="et-EE"/>
        </w:rPr>
        <w:t>//Paul Kerese tänav L1// Paul Kerese tänav L2// Paul Kerese tn 22a//Paul Kerese tn 29//Paul Kerese tänav L1//</w:t>
      </w:r>
      <w:r w:rsidRPr="00604A62">
        <w:rPr>
          <w:lang w:val="et-EE"/>
        </w:rPr>
        <w:t xml:space="preserve"> </w:t>
      </w:r>
      <w:r w:rsidRPr="00464BD1">
        <w:rPr>
          <w:sz w:val="24"/>
          <w:szCs w:val="24"/>
          <w:lang w:val="et-EE"/>
        </w:rPr>
        <w:t>Paul Kerese väljak</w:t>
      </w:r>
      <w:r>
        <w:rPr>
          <w:sz w:val="24"/>
          <w:szCs w:val="24"/>
          <w:lang w:val="et-EE"/>
        </w:rPr>
        <w:t>//</w:t>
      </w:r>
      <w:r w:rsidRPr="00604A62">
        <w:rPr>
          <w:lang w:val="et-EE"/>
        </w:rPr>
        <w:t xml:space="preserve"> </w:t>
      </w:r>
      <w:r w:rsidRPr="00464BD1">
        <w:rPr>
          <w:sz w:val="24"/>
          <w:szCs w:val="24"/>
          <w:lang w:val="et-EE"/>
        </w:rPr>
        <w:t>Aleksander Puškini tänav L2</w:t>
      </w:r>
      <w:r>
        <w:rPr>
          <w:sz w:val="24"/>
          <w:szCs w:val="24"/>
          <w:lang w:val="et-EE"/>
        </w:rPr>
        <w:t>//Peetri plats)</w:t>
      </w:r>
    </w:p>
    <w:p w:rsidR="00215802" w:rsidRPr="00383C25" w:rsidRDefault="00215802" w:rsidP="00215802">
      <w:pPr>
        <w:rPr>
          <w:lang w:val="et-EE"/>
        </w:rPr>
      </w:pPr>
    </w:p>
    <w:p w:rsidR="00215802" w:rsidRPr="00B84C93" w:rsidRDefault="00215802" w:rsidP="00215802">
      <w:pPr>
        <w:rPr>
          <w:lang w:val="et-EE"/>
        </w:rPr>
      </w:pPr>
    </w:p>
    <w:p w:rsidR="00215802" w:rsidRPr="00383C25" w:rsidRDefault="00215802" w:rsidP="00215802">
      <w:pPr>
        <w:numPr>
          <w:ilvl w:val="0"/>
          <w:numId w:val="1"/>
        </w:numPr>
        <w:tabs>
          <w:tab w:val="clear" w:pos="780"/>
          <w:tab w:val="num" w:pos="360"/>
        </w:tabs>
        <w:ind w:left="360"/>
        <w:jc w:val="both"/>
        <w:rPr>
          <w:b/>
          <w:lang w:val="et-EE"/>
        </w:rPr>
      </w:pPr>
      <w:r w:rsidRPr="00383C25">
        <w:rPr>
          <w:b/>
          <w:lang w:val="et-EE"/>
        </w:rPr>
        <w:t>ASJAOLUD JA MENETLUSE KÄIK</w:t>
      </w:r>
      <w:r>
        <w:rPr>
          <w:b/>
          <w:lang w:val="et-EE"/>
        </w:rPr>
        <w:t xml:space="preserve"> </w:t>
      </w:r>
    </w:p>
    <w:p w:rsidR="00215802" w:rsidRDefault="00215802" w:rsidP="00215802">
      <w:pPr>
        <w:jc w:val="both"/>
        <w:rPr>
          <w:lang w:val="et-EE"/>
        </w:rPr>
      </w:pPr>
      <w:r>
        <w:rPr>
          <w:lang w:val="et-EE"/>
        </w:rPr>
        <w:t xml:space="preserve">26.10.2021 </w:t>
      </w:r>
      <w:r w:rsidRPr="00B84C93">
        <w:rPr>
          <w:lang w:val="et-EE"/>
        </w:rPr>
        <w:t xml:space="preserve">laekus läbivaatamiseks </w:t>
      </w:r>
      <w:r>
        <w:rPr>
          <w:lang w:val="et-EE"/>
        </w:rPr>
        <w:t xml:space="preserve">Narva TEN-T transiitteele sademeveekanalisatsiooni, ehitisregistri kood </w:t>
      </w:r>
      <w:r w:rsidRPr="00E02C17">
        <w:rPr>
          <w:lang w:val="et-EE"/>
        </w:rPr>
        <w:t>221371488</w:t>
      </w:r>
      <w:r>
        <w:rPr>
          <w:lang w:val="et-EE"/>
        </w:rPr>
        <w:t>,</w:t>
      </w:r>
      <w:r w:rsidRPr="00E02C17">
        <w:rPr>
          <w:lang w:val="et-EE"/>
        </w:rPr>
        <w:t xml:space="preserve"> </w:t>
      </w:r>
      <w:r>
        <w:rPr>
          <w:lang w:val="et-EE"/>
        </w:rPr>
        <w:t xml:space="preserve">rajamiseks ehitusloa taotlus nr </w:t>
      </w:r>
      <w:r w:rsidRPr="006306B2">
        <w:rPr>
          <w:lang w:val="et-EE"/>
        </w:rPr>
        <w:t xml:space="preserve"> </w:t>
      </w:r>
      <w:r w:rsidRPr="009847EA">
        <w:rPr>
          <w:lang w:val="et-EE"/>
        </w:rPr>
        <w:t>2111271/24778</w:t>
      </w:r>
      <w:r>
        <w:rPr>
          <w:lang w:val="et-EE"/>
        </w:rPr>
        <w:t xml:space="preserve"> koos ehitusprojektiga „</w:t>
      </w:r>
      <w:r w:rsidRPr="009847EA">
        <w:rPr>
          <w:lang w:val="et-EE"/>
        </w:rPr>
        <w:t>Narva TEN-T SK ja EN osad 2593_PP_</w:t>
      </w:r>
      <w:r>
        <w:rPr>
          <w:lang w:val="et-EE"/>
        </w:rPr>
        <w:t xml:space="preserve">v03_Narva-TEN-T_2021-10-25.“, töö nr 2593, </w:t>
      </w:r>
      <w:proofErr w:type="spellStart"/>
      <w:r>
        <w:rPr>
          <w:lang w:val="et-EE"/>
        </w:rPr>
        <w:t>projekteerija</w:t>
      </w:r>
      <w:proofErr w:type="spellEnd"/>
      <w:r>
        <w:rPr>
          <w:lang w:val="et-EE"/>
        </w:rPr>
        <w:t xml:space="preserve"> OÜ Keskkonnaprojekt</w:t>
      </w:r>
      <w:r w:rsidRPr="00612769">
        <w:rPr>
          <w:lang w:val="et-EE"/>
        </w:rPr>
        <w:t xml:space="preserve">. Sademeveekanalisatsioon on üks rajatistest, mis teenindab Narva linna tänavaid  ümberehitamiseks kavandatud „Narva TEN-T transiitteede“, töö nr 2593, </w:t>
      </w:r>
      <w:proofErr w:type="spellStart"/>
      <w:r w:rsidRPr="00612769">
        <w:rPr>
          <w:lang w:val="et-EE"/>
        </w:rPr>
        <w:t>projekteerija</w:t>
      </w:r>
      <w:proofErr w:type="spellEnd"/>
      <w:r w:rsidRPr="00612769">
        <w:rPr>
          <w:lang w:val="et-EE"/>
        </w:rPr>
        <w:t xml:space="preserve"> OÜ Keskkonnaprojekt, ehitusprojekti raames.</w:t>
      </w:r>
      <w:r>
        <w:rPr>
          <w:lang w:val="et-EE"/>
        </w:rPr>
        <w:t xml:space="preserve"> Ehitusseadustiku lisa nr 1 kohaselt ühisveevärgi ja kanalisatsioonitorustiku rajamiseks või ümberehitamiseks peab ehitisregistri kaudu esitama ehitusloa taotluse. </w:t>
      </w:r>
    </w:p>
    <w:p w:rsidR="00215802" w:rsidRDefault="00215802" w:rsidP="00215802">
      <w:pPr>
        <w:jc w:val="both"/>
        <w:rPr>
          <w:lang w:val="et-EE"/>
        </w:rPr>
      </w:pPr>
    </w:p>
    <w:p w:rsidR="00215802" w:rsidRDefault="00215802" w:rsidP="00215802">
      <w:pPr>
        <w:jc w:val="both"/>
        <w:rPr>
          <w:lang w:val="et-EE"/>
        </w:rPr>
      </w:pPr>
      <w:r>
        <w:rPr>
          <w:lang w:val="et-EE"/>
        </w:rPr>
        <w:t>02.11.2021</w:t>
      </w:r>
      <w:r w:rsidRPr="003F4BD4">
        <w:rPr>
          <w:lang w:val="et-EE"/>
        </w:rPr>
        <w:t xml:space="preserve"> ehitisregistri  keskkonnas on genereeritud ehitusloa  eelnõu  </w:t>
      </w:r>
      <w:r>
        <w:rPr>
          <w:lang w:val="et-EE"/>
        </w:rPr>
        <w:t>nr</w:t>
      </w:r>
      <w:r w:rsidRPr="009847EA">
        <w:rPr>
          <w:lang w:val="et-EE"/>
        </w:rPr>
        <w:t xml:space="preserve"> 2112271/37516</w:t>
      </w:r>
      <w:r w:rsidRPr="003F4BD4">
        <w:rPr>
          <w:lang w:val="et-EE"/>
        </w:rPr>
        <w:t>, menetluse nr</w:t>
      </w:r>
      <w:r>
        <w:rPr>
          <w:lang w:val="et-EE"/>
        </w:rPr>
        <w:t xml:space="preserve"> </w:t>
      </w:r>
      <w:r w:rsidRPr="009847EA">
        <w:rPr>
          <w:lang w:val="et-EE"/>
        </w:rPr>
        <w:t xml:space="preserve">279921, </w:t>
      </w:r>
      <w:r w:rsidRPr="003F4BD4">
        <w:rPr>
          <w:lang w:val="et-EE"/>
        </w:rPr>
        <w:t xml:space="preserve">ning suunatud </w:t>
      </w:r>
      <w:proofErr w:type="spellStart"/>
      <w:r>
        <w:rPr>
          <w:lang w:val="et-EE"/>
        </w:rPr>
        <w:t>AS-le</w:t>
      </w:r>
      <w:proofErr w:type="spellEnd"/>
      <w:r>
        <w:rPr>
          <w:lang w:val="et-EE"/>
        </w:rPr>
        <w:t xml:space="preserve"> Narva Vesi kooskõlastamiseks või </w:t>
      </w:r>
      <w:r w:rsidRPr="009847EA">
        <w:rPr>
          <w:lang w:val="et-EE"/>
        </w:rPr>
        <w:t>arvamuse avaldamiseks.</w:t>
      </w:r>
    </w:p>
    <w:p w:rsidR="00215802" w:rsidRDefault="00215802" w:rsidP="00215802">
      <w:pPr>
        <w:jc w:val="both"/>
        <w:rPr>
          <w:lang w:val="et-EE"/>
        </w:rPr>
      </w:pPr>
      <w:bookmarkStart w:id="0" w:name="_GoBack"/>
      <w:bookmarkEnd w:id="0"/>
    </w:p>
    <w:p w:rsidR="00215802" w:rsidRDefault="00215802" w:rsidP="00215802">
      <w:pPr>
        <w:jc w:val="both"/>
        <w:rPr>
          <w:lang w:val="et-EE"/>
        </w:rPr>
      </w:pPr>
      <w:r>
        <w:rPr>
          <w:lang w:val="et-EE"/>
        </w:rPr>
        <w:t xml:space="preserve">Muud asutused ning isikud, </w:t>
      </w:r>
      <w:r w:rsidRPr="00BE02F1">
        <w:rPr>
          <w:lang w:val="et-EE"/>
        </w:rPr>
        <w:t>kelle õigusaktist tulenev pädevus on se</w:t>
      </w:r>
      <w:r>
        <w:rPr>
          <w:lang w:val="et-EE"/>
        </w:rPr>
        <w:t xml:space="preserve">otud ehitusloa taotluse esemega või </w:t>
      </w:r>
      <w:r w:rsidRPr="00BE02F1">
        <w:rPr>
          <w:lang w:val="et-EE"/>
        </w:rPr>
        <w:t>kelle õigusi või huve võib</w:t>
      </w:r>
      <w:r>
        <w:rPr>
          <w:lang w:val="et-EE"/>
        </w:rPr>
        <w:t xml:space="preserve"> kavandatud ehitusprojektis sademeveekanalisatsioon või tema ehitamine puudutada, olid menetlusse kaastaud tee-ehitusloa menetlusse raames, mis toimus linnavalitsuse dokumentide registris nr  </w:t>
      </w:r>
      <w:r w:rsidRPr="00ED5DEC">
        <w:rPr>
          <w:lang w:val="et-EE"/>
        </w:rPr>
        <w:t>6657, 9698</w:t>
      </w:r>
      <w:r>
        <w:rPr>
          <w:lang w:val="et-EE"/>
        </w:rPr>
        <w:t xml:space="preserve"> all.</w:t>
      </w:r>
    </w:p>
    <w:p w:rsidR="00215802" w:rsidRDefault="00215802" w:rsidP="00215802">
      <w:pPr>
        <w:jc w:val="both"/>
        <w:rPr>
          <w:lang w:val="et-EE"/>
        </w:rPr>
      </w:pPr>
    </w:p>
    <w:p w:rsidR="00215802" w:rsidRPr="00DA78F5" w:rsidRDefault="00215802" w:rsidP="00215802">
      <w:pPr>
        <w:jc w:val="both"/>
        <w:rPr>
          <w:lang w:val="et-EE"/>
        </w:rPr>
      </w:pPr>
      <w:r w:rsidRPr="00DA78F5">
        <w:rPr>
          <w:lang w:val="et-EE"/>
        </w:rPr>
        <w:t xml:space="preserve">09.11.2021 AS Narva Vesi </w:t>
      </w:r>
      <w:r>
        <w:rPr>
          <w:lang w:val="et-EE"/>
        </w:rPr>
        <w:t xml:space="preserve">avaldas </w:t>
      </w:r>
      <w:r w:rsidRPr="00DA78F5">
        <w:rPr>
          <w:lang w:val="et-EE"/>
        </w:rPr>
        <w:t>ehitisregistris arvamus</w:t>
      </w:r>
      <w:r>
        <w:rPr>
          <w:lang w:val="et-EE"/>
        </w:rPr>
        <w:t>t</w:t>
      </w:r>
      <w:r w:rsidRPr="00DA78F5">
        <w:rPr>
          <w:lang w:val="et-EE"/>
        </w:rPr>
        <w:t xml:space="preserve"> sademeveekanalisatsiooni ehitusprojekti koh</w:t>
      </w:r>
      <w:r>
        <w:rPr>
          <w:lang w:val="et-EE"/>
        </w:rPr>
        <w:t>t</w:t>
      </w:r>
      <w:r w:rsidRPr="00DA78F5">
        <w:rPr>
          <w:lang w:val="et-EE"/>
        </w:rPr>
        <w:t xml:space="preserve">a: </w:t>
      </w:r>
    </w:p>
    <w:p w:rsidR="00215802" w:rsidRDefault="00215802" w:rsidP="00215802">
      <w:pPr>
        <w:jc w:val="both"/>
        <w:rPr>
          <w:lang w:val="et-EE"/>
        </w:rPr>
      </w:pPr>
      <w:r w:rsidRPr="00D271A8">
        <w:rPr>
          <w:lang w:val="et-EE"/>
        </w:rPr>
        <w:t xml:space="preserve">„AS </w:t>
      </w:r>
      <w:r w:rsidRPr="00AA37F8">
        <w:rPr>
          <w:lang w:val="et-EE"/>
        </w:rPr>
        <w:t xml:space="preserve">Narva Vesi kooskõlastab Narva TEN-T transiiditeede korrigeeritud ehitusprojekti kahel tingimusel: 1. AS Narva Vesi esitas 30.09.2021. a kirjas nr C/416 (kirja koopia saadetud Narva Linna Arenduse ja Ökonoomika Ameti spetsialistidele: Anne </w:t>
      </w:r>
      <w:proofErr w:type="spellStart"/>
      <w:r w:rsidRPr="00AA37F8">
        <w:rPr>
          <w:lang w:val="et-EE"/>
        </w:rPr>
        <w:t>Veevo</w:t>
      </w:r>
      <w:proofErr w:type="spellEnd"/>
      <w:r w:rsidRPr="00AA37F8">
        <w:rPr>
          <w:lang w:val="et-EE"/>
        </w:rPr>
        <w:t xml:space="preserve">, </w:t>
      </w:r>
      <w:proofErr w:type="spellStart"/>
      <w:r w:rsidRPr="00AA37F8">
        <w:rPr>
          <w:lang w:val="et-EE"/>
        </w:rPr>
        <w:t>Arina</w:t>
      </w:r>
      <w:proofErr w:type="spellEnd"/>
      <w:r w:rsidRPr="00AA37F8">
        <w:rPr>
          <w:lang w:val="et-EE"/>
        </w:rPr>
        <w:t xml:space="preserve"> </w:t>
      </w:r>
      <w:proofErr w:type="spellStart"/>
      <w:r w:rsidRPr="00AA37F8">
        <w:rPr>
          <w:lang w:val="et-EE"/>
        </w:rPr>
        <w:t>Tsetlina</w:t>
      </w:r>
      <w:proofErr w:type="spellEnd"/>
      <w:r w:rsidRPr="00AA37F8">
        <w:rPr>
          <w:lang w:val="et-EE"/>
        </w:rPr>
        <w:t xml:space="preserve">, Erki </w:t>
      </w:r>
      <w:proofErr w:type="spellStart"/>
      <w:r w:rsidRPr="00AA37F8">
        <w:rPr>
          <w:lang w:val="et-EE"/>
        </w:rPr>
        <w:t>Kõlli</w:t>
      </w:r>
      <w:proofErr w:type="spellEnd"/>
      <w:r w:rsidRPr="00AA37F8">
        <w:rPr>
          <w:lang w:val="et-EE"/>
        </w:rPr>
        <w:t xml:space="preserve">) oma lahendused sademeveekanalisatsiooni rajamise osas A. Puškini-Tuleviku tn ristmikule. Nimetatud lahenduste elluviimine peab olema tehtud enne A. Puškini-P. Kerese ringristmiku valmimist; 2. A. Puškini ja Tuleviku tn sademeveekanalisatsioon oleks otstarbekam ühendada </w:t>
      </w:r>
      <w:proofErr w:type="spellStart"/>
      <w:r w:rsidRPr="00AA37F8">
        <w:rPr>
          <w:lang w:val="et-EE"/>
        </w:rPr>
        <w:t>magistraalse</w:t>
      </w:r>
      <w:proofErr w:type="spellEnd"/>
      <w:r w:rsidRPr="00AA37F8">
        <w:rPr>
          <w:lang w:val="et-EE"/>
        </w:rPr>
        <w:t xml:space="preserve"> sademeveekollektoriga A. Puškini - P. Kerese tn ristmikul võrreldes variandiga, mille kohaselt sademevesi juhitakse </w:t>
      </w:r>
      <w:proofErr w:type="spellStart"/>
      <w:r w:rsidRPr="00AA37F8">
        <w:rPr>
          <w:lang w:val="et-EE"/>
        </w:rPr>
        <w:t>ühisvoolsesse</w:t>
      </w:r>
      <w:proofErr w:type="spellEnd"/>
      <w:r w:rsidRPr="00AA37F8">
        <w:rPr>
          <w:lang w:val="et-EE"/>
        </w:rPr>
        <w:t xml:space="preserve"> kanalisatsiooni, mis kulgeb mööda A. Puškini tänavat.</w:t>
      </w:r>
      <w:r>
        <w:rPr>
          <w:lang w:val="et-EE"/>
        </w:rPr>
        <w:t>“</w:t>
      </w:r>
    </w:p>
    <w:p w:rsidR="00215802" w:rsidRDefault="00215802" w:rsidP="00215802">
      <w:pPr>
        <w:jc w:val="both"/>
        <w:rPr>
          <w:lang w:val="et-EE"/>
        </w:rPr>
      </w:pPr>
    </w:p>
    <w:p w:rsidR="00215802" w:rsidRDefault="00215802" w:rsidP="00215802">
      <w:pPr>
        <w:jc w:val="both"/>
        <w:rPr>
          <w:lang w:val="et-EE"/>
        </w:rPr>
      </w:pPr>
      <w:r w:rsidRPr="00DA78F5">
        <w:rPr>
          <w:lang w:val="et-EE"/>
        </w:rPr>
        <w:t xml:space="preserve">11.10.2021 </w:t>
      </w:r>
      <w:r w:rsidRPr="00646416">
        <w:rPr>
          <w:lang w:val="et-EE"/>
        </w:rPr>
        <w:t>AS Narva Vesi</w:t>
      </w:r>
      <w:r>
        <w:rPr>
          <w:lang w:val="et-EE"/>
        </w:rPr>
        <w:t xml:space="preserve"> kirjas </w:t>
      </w:r>
      <w:r w:rsidRPr="00AA37F8">
        <w:rPr>
          <w:lang w:val="et-EE"/>
        </w:rPr>
        <w:t>C/437-1</w:t>
      </w:r>
      <w:r>
        <w:rPr>
          <w:lang w:val="et-EE"/>
        </w:rPr>
        <w:t xml:space="preserve"> Narva TEN-T teede ehitusprojekti kohta on väljendanud sama arvamuse </w:t>
      </w:r>
      <w:r w:rsidRPr="00646416">
        <w:rPr>
          <w:lang w:val="et-EE"/>
        </w:rPr>
        <w:t>(linnavalitsuse dokumentide register nr 9857)</w:t>
      </w:r>
      <w:r>
        <w:rPr>
          <w:lang w:val="et-EE"/>
        </w:rPr>
        <w:t>, mis linnavalitsuse dokumentide registri kaudu oli suunatud tellijale</w:t>
      </w:r>
      <w:r w:rsidRPr="00646416">
        <w:rPr>
          <w:lang w:val="et-EE"/>
        </w:rPr>
        <w:t xml:space="preserve"> </w:t>
      </w:r>
      <w:r>
        <w:rPr>
          <w:lang w:val="et-EE"/>
        </w:rPr>
        <w:t xml:space="preserve">tutvumiseks ning lõpliku otsuse tegemiseks ehitusprojekti muudatuse vajaduse kohta. AS Narva Vesi kooskõlastas Tuleviku tänava sademeveekanalisatsiooni ehitusprojekti 07.04.2021 ning Narva Linnavalitsus andis ehitusloa nr </w:t>
      </w:r>
      <w:r w:rsidRPr="006C35D7">
        <w:rPr>
          <w:lang w:val="et-EE"/>
        </w:rPr>
        <w:t>2112271/28076</w:t>
      </w:r>
      <w:r>
        <w:rPr>
          <w:lang w:val="et-EE"/>
        </w:rPr>
        <w:t xml:space="preserve"> Tuleviku tänavale sademeveekanalisatsiooni rajamiseks.</w:t>
      </w:r>
    </w:p>
    <w:p w:rsidR="00215802" w:rsidRDefault="00215802" w:rsidP="00215802">
      <w:pPr>
        <w:rPr>
          <w:lang w:val="et-EE"/>
        </w:rPr>
      </w:pPr>
    </w:p>
    <w:p w:rsidR="00215802" w:rsidRDefault="00215802" w:rsidP="00215802">
      <w:pPr>
        <w:rPr>
          <w:lang w:val="et-EE"/>
        </w:rPr>
      </w:pPr>
    </w:p>
    <w:p w:rsidR="00215802" w:rsidRDefault="00215802" w:rsidP="00215802">
      <w:pPr>
        <w:jc w:val="both"/>
        <w:rPr>
          <w:lang w:val="et-EE"/>
        </w:rPr>
      </w:pPr>
      <w:r>
        <w:rPr>
          <w:lang w:val="et-EE"/>
        </w:rPr>
        <w:t xml:space="preserve">Tuleviku tänava sademeveekanalisatsiooni ehitusprojekti kohaselt sademevesi on tänavalt suunatud olmekanalisatsioonikaevu, kuna Tuleviku tänava ehitustööde piirkonna lähedal puudub sademeveekanalisatsioon. Lahendus oli </w:t>
      </w:r>
      <w:proofErr w:type="spellStart"/>
      <w:r>
        <w:rPr>
          <w:lang w:val="et-EE"/>
        </w:rPr>
        <w:t>AS-ga</w:t>
      </w:r>
      <w:proofErr w:type="spellEnd"/>
      <w:r>
        <w:rPr>
          <w:lang w:val="et-EE"/>
        </w:rPr>
        <w:t xml:space="preserve"> Narva Vesi kooskõlastatud. Narva transiitteede ümberehitamise ehitusloa taotlus koos ehitusprojektiga on kolm  kuud hiljem esitatud menetlemiseks. Transiitteede ehitusprojekti kohaselt Tuleviku tänava lähedale, ehk Paul Kerese väljakule on kavandatud ehitada sademeveekanalisatsioon, mis Tuleviku tänavast saab alguse umbes 50 m kaugusel. Seega, AS Narva Vesi soovitab Tuleviku tänava sademeveekanalisatsiooni torustikku pikendada, et suunata Tuleviku tänavast sademeveed mitte olmekanalisatsiooni torustikku, vaid Narva TEN-T transiitteede  ehitusprojekti raames projekteeritud uue sademeveekanalisatsiooni magistraaltorustikku. </w:t>
      </w:r>
    </w:p>
    <w:p w:rsidR="00215802" w:rsidRDefault="00215802" w:rsidP="00215802">
      <w:pPr>
        <w:jc w:val="both"/>
        <w:rPr>
          <w:lang w:val="et-EE"/>
        </w:rPr>
      </w:pPr>
    </w:p>
    <w:p w:rsidR="00215802" w:rsidRDefault="00215802" w:rsidP="00215802">
      <w:pPr>
        <w:jc w:val="both"/>
        <w:rPr>
          <w:lang w:val="et-EE"/>
        </w:rPr>
      </w:pPr>
      <w:r>
        <w:rPr>
          <w:lang w:val="et-EE"/>
        </w:rPr>
        <w:t>Majandus-ja taristuministri 09.01.2020 määruse nr 2 „</w:t>
      </w:r>
      <w:r w:rsidRPr="00DB6C12">
        <w:rPr>
          <w:lang w:val="et-EE"/>
        </w:rPr>
        <w:t>Tee ehitusprojektile esitatavad nõuded</w:t>
      </w:r>
      <w:r>
        <w:rPr>
          <w:lang w:val="et-EE"/>
        </w:rPr>
        <w:t>“ § 11 lg 1 kohaselt e</w:t>
      </w:r>
      <w:r w:rsidRPr="00DB6C12">
        <w:rPr>
          <w:lang w:val="et-EE"/>
        </w:rPr>
        <w:t>hitusloa aluseks olevas tee ehitusprojektis toodud tehniliste lahenduste muutmise vajaduse tekkimisel vormistatakse selle kohta tee ehitusprojekti muudatus. Kui esinevad ehitusseadustiku § 46 lõike 1 punktis 1 sätestatud asjaolud, tuleb tee ehitusprojektile taotleda uus ehitusluba.</w:t>
      </w:r>
      <w:r>
        <w:rPr>
          <w:lang w:val="et-EE"/>
        </w:rPr>
        <w:t xml:space="preserve"> Sama määruse § 11 lg 2 kohaselt  t</w:t>
      </w:r>
      <w:r w:rsidRPr="00DB6C12">
        <w:rPr>
          <w:lang w:val="et-EE"/>
        </w:rPr>
        <w:t>ee ehitusprojekti muutmise vajaduse otsustab tee ehitusprojekti tellija.</w:t>
      </w:r>
    </w:p>
    <w:p w:rsidR="00215802" w:rsidRDefault="00215802" w:rsidP="00215802">
      <w:pPr>
        <w:jc w:val="both"/>
        <w:rPr>
          <w:lang w:val="et-EE"/>
        </w:rPr>
      </w:pPr>
    </w:p>
    <w:p w:rsidR="00215802" w:rsidRDefault="00215802" w:rsidP="00215802">
      <w:pPr>
        <w:jc w:val="both"/>
        <w:rPr>
          <w:lang w:val="et-EE"/>
        </w:rPr>
      </w:pPr>
      <w:r>
        <w:rPr>
          <w:lang w:val="et-EE"/>
        </w:rPr>
        <w:t xml:space="preserve">Kui tellija otsustab </w:t>
      </w:r>
      <w:r w:rsidRPr="00DB6C12">
        <w:rPr>
          <w:lang w:val="et-EE"/>
        </w:rPr>
        <w:t xml:space="preserve">09.11.2021 </w:t>
      </w:r>
      <w:r>
        <w:rPr>
          <w:lang w:val="et-EE"/>
        </w:rPr>
        <w:t xml:space="preserve">ehitisregistris AS Narva Vesi poolt ehitusprojektis tehtud ettepanekutega arvestada ning tellida ehitusprojekti muudatuse, ei too see kaasa ehitusseadustikus </w:t>
      </w:r>
      <w:r w:rsidRPr="00DB6C12">
        <w:rPr>
          <w:lang w:val="et-EE"/>
        </w:rPr>
        <w:t>§ 46 lõike</w:t>
      </w:r>
      <w:r>
        <w:rPr>
          <w:lang w:val="et-EE"/>
        </w:rPr>
        <w:t xml:space="preserve"> 1 punktis 1 sätestatud asjaolusid, ehk ei nõua antud ehitusloa kehtetuks tunnistamist.  </w:t>
      </w:r>
    </w:p>
    <w:p w:rsidR="00215802" w:rsidRDefault="00215802" w:rsidP="00215802">
      <w:pPr>
        <w:jc w:val="both"/>
        <w:rPr>
          <w:lang w:val="et-EE"/>
        </w:rPr>
      </w:pPr>
    </w:p>
    <w:p w:rsidR="00215802" w:rsidRDefault="00215802" w:rsidP="00215802">
      <w:pPr>
        <w:jc w:val="both"/>
        <w:rPr>
          <w:lang w:val="et-EE"/>
        </w:rPr>
      </w:pPr>
      <w:r>
        <w:rPr>
          <w:lang w:val="et-EE"/>
        </w:rPr>
        <w:t>09.11.2021 Arhitektuuri-ja Linnaplaneerimise Amet kooskõlastas tingimisi, märkustega:</w:t>
      </w:r>
    </w:p>
    <w:p w:rsidR="00215802" w:rsidRDefault="00215802" w:rsidP="00215802">
      <w:pPr>
        <w:jc w:val="both"/>
        <w:rPr>
          <w:lang w:val="et-EE"/>
        </w:rPr>
      </w:pPr>
      <w:r>
        <w:rPr>
          <w:lang w:val="et-EE"/>
        </w:rPr>
        <w:t>„Ajutise ehk ehitusaegse</w:t>
      </w:r>
      <w:r w:rsidRPr="00E02C17">
        <w:rPr>
          <w:lang w:val="et-EE"/>
        </w:rPr>
        <w:t xml:space="preserve"> liikluskorralduse objektil korraldab ehituse peatöövõtja vastavalt tema </w:t>
      </w:r>
      <w:r>
        <w:rPr>
          <w:lang w:val="et-EE"/>
        </w:rPr>
        <w:t>poolt teostatavate</w:t>
      </w:r>
      <w:r w:rsidRPr="00E02C17">
        <w:rPr>
          <w:lang w:val="et-EE"/>
        </w:rPr>
        <w:t xml:space="preserve"> tööde etappidele. Enne iga järgneva etapi ehitustööde alustamist ajutine ehk ehituseaegne liikluskorraldus peab olema kooskõlastatud  Narva linnavalitsusega ning vajadusel teavitatud ja/v</w:t>
      </w:r>
      <w:r>
        <w:rPr>
          <w:lang w:val="et-EE"/>
        </w:rPr>
        <w:t>õi kooskõlastatud</w:t>
      </w:r>
      <w:r w:rsidRPr="00E02C17">
        <w:rPr>
          <w:lang w:val="et-EE"/>
        </w:rPr>
        <w:t xml:space="preserve"> töömahtude piiridega piirneva kinnisasja omanikuga. Samuti ehitustööde käigus tuleb järgida kehtiva Narva linna heakorra eeskirja § 9 sätestatud nõude</w:t>
      </w:r>
      <w:r>
        <w:rPr>
          <w:lang w:val="et-EE"/>
        </w:rPr>
        <w:t>i</w:t>
      </w:r>
      <w:r w:rsidRPr="00E02C17">
        <w:rPr>
          <w:lang w:val="et-EE"/>
        </w:rPr>
        <w:t xml:space="preserve">d. Ehitustööde läbiviimisel ei tohi rikkuda teistele isikutele kuuluvaid asjaõigusi. </w:t>
      </w:r>
      <w:proofErr w:type="spellStart"/>
      <w:r w:rsidRPr="00E02C17">
        <w:rPr>
          <w:lang w:val="et-EE"/>
        </w:rPr>
        <w:t>EhS</w:t>
      </w:r>
      <w:proofErr w:type="spellEnd"/>
      <w:r w:rsidRPr="00E02C17">
        <w:rPr>
          <w:lang w:val="et-EE"/>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p>
    <w:p w:rsidR="00215802" w:rsidRDefault="00215802" w:rsidP="00215802">
      <w:pPr>
        <w:jc w:val="both"/>
        <w:rPr>
          <w:lang w:val="et-EE"/>
        </w:rPr>
      </w:pPr>
    </w:p>
    <w:p w:rsidR="00215802" w:rsidRDefault="00215802" w:rsidP="00215802">
      <w:pPr>
        <w:jc w:val="both"/>
        <w:rPr>
          <w:bCs/>
          <w:lang w:val="et-EE"/>
        </w:rPr>
      </w:pPr>
      <w:r>
        <w:rPr>
          <w:bCs/>
          <w:lang w:val="et-EE"/>
        </w:rPr>
        <w:t>Kõik tingimisi kooskõlastuste märkused on tehtud tulevastele ehitustöödele ning ei takista ehitusloa andmist. Seega, e</w:t>
      </w:r>
      <w:r w:rsidRPr="00B84C93">
        <w:rPr>
          <w:bCs/>
          <w:lang w:val="et-EE"/>
        </w:rPr>
        <w:t>sitatud dokumentides ehitusseadustiku § 44 toodud ehitusloa andmisest keeldumi</w:t>
      </w:r>
      <w:r>
        <w:rPr>
          <w:bCs/>
          <w:lang w:val="et-EE"/>
        </w:rPr>
        <w:t xml:space="preserve">se põhjused puuduvad. </w:t>
      </w:r>
      <w:r w:rsidRPr="00E02C17">
        <w:rPr>
          <w:bCs/>
          <w:lang w:val="et-EE"/>
        </w:rPr>
        <w:t>Narva TEN-T</w:t>
      </w:r>
      <w:r>
        <w:rPr>
          <w:bCs/>
          <w:lang w:val="et-EE"/>
        </w:rPr>
        <w:t xml:space="preserve"> </w:t>
      </w:r>
      <w:r w:rsidRPr="00E02C17">
        <w:rPr>
          <w:bCs/>
          <w:lang w:val="et-EE"/>
        </w:rPr>
        <w:t>transiitteele sademeveekanalisatsiooni rajamiseks</w:t>
      </w:r>
      <w:r w:rsidRPr="00643F02">
        <w:rPr>
          <w:bCs/>
          <w:lang w:val="et-EE"/>
        </w:rPr>
        <w:t xml:space="preserve"> </w:t>
      </w:r>
      <w:r w:rsidRPr="00B84C93">
        <w:rPr>
          <w:bCs/>
          <w:lang w:val="et-EE"/>
        </w:rPr>
        <w:t>ehitusloa andmiseks takistusi ei ole.</w:t>
      </w:r>
    </w:p>
    <w:p w:rsidR="00215802" w:rsidRDefault="00215802" w:rsidP="00215802">
      <w:pPr>
        <w:jc w:val="both"/>
        <w:rPr>
          <w:bCs/>
          <w:lang w:val="et-EE"/>
        </w:rPr>
      </w:pPr>
    </w:p>
    <w:p w:rsidR="00215802" w:rsidRPr="00B84C93" w:rsidRDefault="00215802" w:rsidP="00215802">
      <w:pPr>
        <w:numPr>
          <w:ilvl w:val="0"/>
          <w:numId w:val="2"/>
        </w:numPr>
        <w:jc w:val="both"/>
        <w:rPr>
          <w:b/>
          <w:lang w:val="et-EE"/>
        </w:rPr>
      </w:pPr>
      <w:r w:rsidRPr="00B84C93">
        <w:rPr>
          <w:b/>
          <w:lang w:val="et-EE"/>
        </w:rPr>
        <w:t>ÕIGUSLIKUD ALUSED</w:t>
      </w:r>
    </w:p>
    <w:p w:rsidR="00215802" w:rsidRPr="00FC6D2B" w:rsidRDefault="00215802" w:rsidP="00215802">
      <w:pPr>
        <w:numPr>
          <w:ilvl w:val="1"/>
          <w:numId w:val="2"/>
        </w:numPr>
        <w:jc w:val="both"/>
        <w:rPr>
          <w:lang w:val="et-EE"/>
        </w:rPr>
      </w:pPr>
      <w:r>
        <w:rPr>
          <w:lang w:val="et-EE"/>
        </w:rPr>
        <w:t xml:space="preserve"> </w:t>
      </w:r>
      <w:r w:rsidRPr="00FC6D2B">
        <w:rPr>
          <w:lang w:val="et-EE"/>
        </w:rPr>
        <w:t>Ehitusseadustiku § 39 lõike 1 kohaselt ehitusloa annab kohaliku omavalitsuse üksus.</w:t>
      </w:r>
    </w:p>
    <w:p w:rsidR="00215802" w:rsidRPr="00FC6D2B" w:rsidRDefault="00215802" w:rsidP="00215802">
      <w:pPr>
        <w:numPr>
          <w:ilvl w:val="1"/>
          <w:numId w:val="2"/>
        </w:numPr>
        <w:jc w:val="both"/>
        <w:rPr>
          <w:color w:val="FF0000"/>
          <w:lang w:val="et-EE"/>
        </w:rPr>
      </w:pPr>
      <w:r w:rsidRPr="00FC6D2B">
        <w:rPr>
          <w:lang w:val="et-EE"/>
        </w:rPr>
        <w:t xml:space="preserve"> Ehitusseadustiku § 42 lõike 2 kohaselt pädev asutus otsustab keskkonnamõju hindamise </w:t>
      </w:r>
      <w:r>
        <w:rPr>
          <w:lang w:val="et-EE"/>
        </w:rPr>
        <w:t xml:space="preserve">  </w:t>
      </w:r>
      <w:r w:rsidRPr="00FC6D2B">
        <w:rPr>
          <w:lang w:val="et-EE"/>
        </w:rPr>
        <w:t>algatamise vajaduse.</w:t>
      </w:r>
    </w:p>
    <w:p w:rsidR="00215802" w:rsidRDefault="00215802" w:rsidP="00215802">
      <w:pPr>
        <w:numPr>
          <w:ilvl w:val="1"/>
          <w:numId w:val="2"/>
        </w:numPr>
        <w:jc w:val="both"/>
        <w:rPr>
          <w:lang w:val="et-EE"/>
        </w:rPr>
      </w:pPr>
      <w:r>
        <w:rPr>
          <w:lang w:val="et-EE"/>
        </w:rPr>
        <w:t xml:space="preserve"> </w:t>
      </w:r>
      <w:r w:rsidRPr="003C0189">
        <w:rPr>
          <w:lang w:val="et-EE"/>
        </w:rPr>
        <w:t xml:space="preserve">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w:t>
      </w:r>
      <w:r>
        <w:rPr>
          <w:lang w:val="et-EE"/>
        </w:rPr>
        <w:t xml:space="preserve">andmisest </w:t>
      </w:r>
      <w:r w:rsidRPr="003C0189">
        <w:rPr>
          <w:lang w:val="et-EE"/>
        </w:rPr>
        <w:t>keeldumine.</w:t>
      </w:r>
    </w:p>
    <w:p w:rsidR="00215802" w:rsidRDefault="00215802" w:rsidP="00215802">
      <w:pPr>
        <w:numPr>
          <w:ilvl w:val="1"/>
          <w:numId w:val="2"/>
        </w:numPr>
        <w:jc w:val="both"/>
        <w:rPr>
          <w:lang w:val="et-EE"/>
        </w:rPr>
      </w:pPr>
      <w:r>
        <w:rPr>
          <w:lang w:val="et-EE"/>
        </w:rPr>
        <w:t xml:space="preserve"> </w:t>
      </w:r>
      <w:r w:rsidRPr="00E75ED5">
        <w:rPr>
          <w:lang w:val="et-EE"/>
        </w:rPr>
        <w:t>Ehitusseadustiku § 42 lõike 3 punkt</w:t>
      </w:r>
      <w:r>
        <w:rPr>
          <w:lang w:val="et-EE"/>
        </w:rPr>
        <w:t>i</w:t>
      </w:r>
      <w:r w:rsidRPr="00E75ED5">
        <w:rPr>
          <w:lang w:val="et-EE"/>
        </w:rPr>
        <w:t xml:space="preserve"> 5 ehitusloa </w:t>
      </w:r>
      <w:proofErr w:type="spellStart"/>
      <w:r w:rsidRPr="00E75ED5">
        <w:rPr>
          <w:lang w:val="et-EE"/>
        </w:rPr>
        <w:t>kõrvaltingimusena</w:t>
      </w:r>
      <w:proofErr w:type="spellEnd"/>
      <w:r w:rsidRPr="00E75ED5">
        <w:rPr>
          <w:lang w:val="et-EE"/>
        </w:rPr>
        <w:t xml:space="preserve"> võib eelkõig</w:t>
      </w:r>
      <w:r>
        <w:rPr>
          <w:lang w:val="et-EE"/>
        </w:rPr>
        <w:t>e</w:t>
      </w:r>
      <w:r w:rsidRPr="00E75ED5">
        <w:rPr>
          <w:lang w:val="et-EE"/>
        </w:rPr>
        <w:t xml:space="preserve"> sätestada </w:t>
      </w:r>
      <w:r>
        <w:rPr>
          <w:lang w:val="et-EE"/>
        </w:rPr>
        <w:t xml:space="preserve">  </w:t>
      </w:r>
      <w:r w:rsidRPr="00E75ED5">
        <w:rPr>
          <w:lang w:val="et-EE"/>
        </w:rPr>
        <w:t>ehitise või ehitamise keerukusest tulenevad lisatingimused ehitamiseks.</w:t>
      </w:r>
    </w:p>
    <w:p w:rsidR="00215802" w:rsidRDefault="00215802" w:rsidP="00215802">
      <w:pPr>
        <w:jc w:val="both"/>
        <w:rPr>
          <w:lang w:val="et-EE"/>
        </w:rPr>
      </w:pPr>
    </w:p>
    <w:p w:rsidR="00215802" w:rsidRDefault="00215802" w:rsidP="00215802">
      <w:pPr>
        <w:jc w:val="both"/>
        <w:rPr>
          <w:b/>
          <w:lang w:val="et-EE"/>
        </w:rPr>
      </w:pPr>
    </w:p>
    <w:p w:rsidR="00215802" w:rsidRPr="00B84C93" w:rsidRDefault="00215802" w:rsidP="00215802">
      <w:pPr>
        <w:numPr>
          <w:ilvl w:val="0"/>
          <w:numId w:val="2"/>
        </w:numPr>
        <w:jc w:val="both"/>
        <w:rPr>
          <w:b/>
          <w:lang w:val="et-EE"/>
        </w:rPr>
      </w:pPr>
      <w:r w:rsidRPr="00B84C93">
        <w:rPr>
          <w:b/>
          <w:lang w:val="et-EE"/>
        </w:rPr>
        <w:lastRenderedPageBreak/>
        <w:t>OTSUS</w:t>
      </w:r>
    </w:p>
    <w:p w:rsidR="00215802" w:rsidRDefault="00215802" w:rsidP="00215802">
      <w:pPr>
        <w:numPr>
          <w:ilvl w:val="1"/>
          <w:numId w:val="2"/>
        </w:numPr>
        <w:jc w:val="both"/>
        <w:rPr>
          <w:lang w:val="et-EE"/>
        </w:rPr>
      </w:pPr>
      <w:r w:rsidRPr="003C0189">
        <w:rPr>
          <w:lang w:val="et-EE"/>
        </w:rPr>
        <w:t xml:space="preserve"> A</w:t>
      </w:r>
      <w:r>
        <w:rPr>
          <w:lang w:val="et-EE"/>
        </w:rPr>
        <w:t>nda  ehitusluba</w:t>
      </w:r>
      <w:r w:rsidRPr="00DE457E">
        <w:rPr>
          <w:lang w:val="et-EE"/>
        </w:rPr>
        <w:t xml:space="preserve"> </w:t>
      </w:r>
      <w:r w:rsidRPr="00E02C17">
        <w:rPr>
          <w:lang w:val="et-EE"/>
        </w:rPr>
        <w:t>Narva TEN-T transiitteele sademeveekanalisatsiooni</w:t>
      </w:r>
      <w:r>
        <w:rPr>
          <w:lang w:val="et-EE"/>
        </w:rPr>
        <w:t>,</w:t>
      </w:r>
      <w:r w:rsidRPr="00921B06">
        <w:rPr>
          <w:lang w:val="et-EE"/>
        </w:rPr>
        <w:t xml:space="preserve"> </w:t>
      </w:r>
      <w:r w:rsidRPr="00E02C17">
        <w:rPr>
          <w:lang w:val="et-EE"/>
        </w:rPr>
        <w:t xml:space="preserve">ehitisregistri kood </w:t>
      </w:r>
      <w:r>
        <w:rPr>
          <w:lang w:val="et-EE"/>
        </w:rPr>
        <w:t xml:space="preserve"> </w:t>
      </w:r>
      <w:r w:rsidRPr="00E02C17">
        <w:rPr>
          <w:lang w:val="et-EE"/>
        </w:rPr>
        <w:t>221371488,  rajamiseks</w:t>
      </w:r>
      <w:r>
        <w:rPr>
          <w:lang w:val="et-EE"/>
        </w:rPr>
        <w:t xml:space="preserve"> ehitusprojekti </w:t>
      </w:r>
      <w:r w:rsidRPr="00921B06">
        <w:rPr>
          <w:lang w:val="et-EE"/>
        </w:rPr>
        <w:t>„Narva TEN-T SK ja EN osad 2593_PP_v03_Narva-TEN-T_2021-10-25.“, töö</w:t>
      </w:r>
      <w:r>
        <w:rPr>
          <w:lang w:val="et-EE"/>
        </w:rPr>
        <w:t xml:space="preserve"> nr 2593, </w:t>
      </w:r>
      <w:proofErr w:type="spellStart"/>
      <w:r>
        <w:rPr>
          <w:lang w:val="et-EE"/>
        </w:rPr>
        <w:t>projekteerija</w:t>
      </w:r>
      <w:proofErr w:type="spellEnd"/>
      <w:r>
        <w:rPr>
          <w:lang w:val="et-EE"/>
        </w:rPr>
        <w:t xml:space="preserve"> OÜ Keskkonnaprojekt, kohaselt</w:t>
      </w:r>
    </w:p>
    <w:p w:rsidR="00215802" w:rsidRPr="007F0B9A" w:rsidRDefault="00215802" w:rsidP="00215802">
      <w:pPr>
        <w:pStyle w:val="ListParagraph"/>
        <w:numPr>
          <w:ilvl w:val="1"/>
          <w:numId w:val="2"/>
        </w:numPr>
        <w:jc w:val="both"/>
        <w:rPr>
          <w:lang w:val="et-EE"/>
        </w:rPr>
      </w:pPr>
      <w:r>
        <w:rPr>
          <w:lang w:val="et-EE"/>
        </w:rPr>
        <w:t xml:space="preserve"> </w:t>
      </w:r>
      <w:r w:rsidRPr="007F0B9A">
        <w:rPr>
          <w:lang w:val="et-EE"/>
        </w:rPr>
        <w:t xml:space="preserve">Kohustada ehitustööde tellijat </w:t>
      </w:r>
      <w:r>
        <w:rPr>
          <w:lang w:val="et-EE"/>
        </w:rPr>
        <w:t>otsustam</w:t>
      </w:r>
      <w:r w:rsidRPr="007F0B9A">
        <w:rPr>
          <w:lang w:val="et-EE"/>
        </w:rPr>
        <w:t>a ehitusprojekti muudatuse vajadust AS Narva Vesi poolt tehtud ettepanekute mahus ning j</w:t>
      </w:r>
      <w:r>
        <w:rPr>
          <w:lang w:val="et-EE"/>
        </w:rPr>
        <w:t>aatava vastuse korral tagad</w:t>
      </w:r>
      <w:r w:rsidRPr="007F0B9A">
        <w:rPr>
          <w:lang w:val="et-EE"/>
        </w:rPr>
        <w:t>a ehi</w:t>
      </w:r>
      <w:r>
        <w:rPr>
          <w:lang w:val="et-EE"/>
        </w:rPr>
        <w:t>tusprojekti muudatuse elluviimin</w:t>
      </w:r>
      <w:r w:rsidRPr="007F0B9A">
        <w:rPr>
          <w:lang w:val="et-EE"/>
        </w:rPr>
        <w:t>e.</w:t>
      </w:r>
    </w:p>
    <w:p w:rsidR="00215802" w:rsidRDefault="00215802" w:rsidP="00215802">
      <w:pPr>
        <w:ind w:left="284" w:hanging="284"/>
        <w:jc w:val="both"/>
        <w:rPr>
          <w:lang w:val="et-EE"/>
        </w:rPr>
      </w:pPr>
    </w:p>
    <w:p w:rsidR="00215802" w:rsidRDefault="00215802" w:rsidP="00215802">
      <w:pPr>
        <w:ind w:left="284" w:hanging="284"/>
        <w:jc w:val="both"/>
        <w:rPr>
          <w:lang w:val="et-EE"/>
        </w:rPr>
      </w:pPr>
    </w:p>
    <w:p w:rsidR="00215802" w:rsidRDefault="00215802" w:rsidP="00215802">
      <w:pPr>
        <w:jc w:val="both"/>
        <w:rPr>
          <w:b/>
          <w:lang w:val="et-EE"/>
        </w:rPr>
      </w:pPr>
    </w:p>
    <w:p w:rsidR="00215802" w:rsidRPr="00E12352" w:rsidRDefault="00215802" w:rsidP="00215802">
      <w:pPr>
        <w:pStyle w:val="ListParagraph"/>
        <w:numPr>
          <w:ilvl w:val="0"/>
          <w:numId w:val="2"/>
        </w:numPr>
        <w:jc w:val="both"/>
        <w:rPr>
          <w:b/>
          <w:lang w:val="et-EE"/>
        </w:rPr>
      </w:pPr>
      <w:r w:rsidRPr="00E12352">
        <w:rPr>
          <w:b/>
          <w:lang w:val="et-EE"/>
        </w:rPr>
        <w:t xml:space="preserve">RAKENDUSSÄTTED  </w:t>
      </w:r>
    </w:p>
    <w:p w:rsidR="00215802" w:rsidRPr="00B84C93" w:rsidRDefault="00215802" w:rsidP="00215802">
      <w:pPr>
        <w:jc w:val="both"/>
        <w:rPr>
          <w:lang w:val="et-EE"/>
        </w:rPr>
      </w:pPr>
      <w:r>
        <w:rPr>
          <w:lang w:val="et-EE"/>
        </w:rPr>
        <w:t xml:space="preserve">4.1. </w:t>
      </w:r>
      <w:r w:rsidRPr="00B84C93">
        <w:rPr>
          <w:lang w:val="et-EE"/>
        </w:rPr>
        <w:t>Korraldus jõustub seadusega ettenähtud korras.</w:t>
      </w:r>
    </w:p>
    <w:p w:rsidR="00215802" w:rsidRDefault="00215802" w:rsidP="00215802">
      <w:pPr>
        <w:jc w:val="both"/>
        <w:rPr>
          <w:lang w:val="et-EE"/>
        </w:rPr>
      </w:pPr>
      <w:r>
        <w:rPr>
          <w:lang w:val="et-EE"/>
        </w:rPr>
        <w:t xml:space="preserve">4.2. </w:t>
      </w:r>
      <w:r w:rsidRPr="00F22761">
        <w:rPr>
          <w:lang w:val="et-EE"/>
        </w:rPr>
        <w:t xml:space="preserve">Käesoleva korralduse peale võib esitada Narva Linnavalitsusele vaide haldusmenetluse </w:t>
      </w:r>
    </w:p>
    <w:p w:rsidR="00215802" w:rsidRDefault="00215802" w:rsidP="00215802">
      <w:pPr>
        <w:jc w:val="both"/>
        <w:rPr>
          <w:lang w:val="et-EE"/>
        </w:rPr>
      </w:pPr>
      <w:r>
        <w:rPr>
          <w:lang w:val="et-EE"/>
        </w:rPr>
        <w:t xml:space="preserve">       </w:t>
      </w:r>
      <w:r w:rsidRPr="00F22761">
        <w:rPr>
          <w:lang w:val="et-EE"/>
        </w:rPr>
        <w:t xml:space="preserve">seaduses sätestatud korras 30 päeva jooksul arvates korraldusest teadasaamise päevast või </w:t>
      </w:r>
    </w:p>
    <w:p w:rsidR="00215802" w:rsidRDefault="00215802" w:rsidP="00215802">
      <w:pPr>
        <w:jc w:val="both"/>
        <w:rPr>
          <w:lang w:val="et-EE"/>
        </w:rPr>
      </w:pPr>
      <w:r>
        <w:rPr>
          <w:lang w:val="et-EE"/>
        </w:rPr>
        <w:t xml:space="preserve">       </w:t>
      </w:r>
      <w:r w:rsidRPr="00F22761">
        <w:rPr>
          <w:lang w:val="et-EE"/>
        </w:rPr>
        <w:t xml:space="preserve">esitada kaebuse Tartu Halduskohtu Jõhvi kohtumajale halduskohtumenetluse seadustikus </w:t>
      </w:r>
    </w:p>
    <w:p w:rsidR="00215802" w:rsidRDefault="00215802" w:rsidP="00215802">
      <w:pPr>
        <w:jc w:val="both"/>
        <w:rPr>
          <w:lang w:val="et-EE"/>
        </w:rPr>
      </w:pPr>
      <w:r>
        <w:rPr>
          <w:lang w:val="et-EE"/>
        </w:rPr>
        <w:t xml:space="preserve">       </w:t>
      </w:r>
      <w:r w:rsidRPr="00F22761">
        <w:rPr>
          <w:lang w:val="et-EE"/>
        </w:rPr>
        <w:t>sätestatud korras 30 päeva jooksul arvates korralduse teatavakstegemisest.</w:t>
      </w:r>
      <w:r w:rsidRPr="00B84C93">
        <w:rPr>
          <w:lang w:val="et-EE"/>
        </w:rPr>
        <w:t xml:space="preserve"> </w:t>
      </w:r>
    </w:p>
    <w:p w:rsidR="00215802" w:rsidRDefault="00215802" w:rsidP="00215802">
      <w:pPr>
        <w:jc w:val="both"/>
        <w:rPr>
          <w:lang w:val="et-EE"/>
        </w:rPr>
      </w:pPr>
    </w:p>
    <w:p w:rsidR="00215802" w:rsidRDefault="00215802" w:rsidP="00215802">
      <w:pPr>
        <w:jc w:val="both"/>
        <w:rPr>
          <w:lang w:val="et-EE"/>
        </w:rPr>
      </w:pPr>
    </w:p>
    <w:p w:rsidR="00215802" w:rsidRDefault="00215802" w:rsidP="00215802">
      <w:pPr>
        <w:rPr>
          <w:lang w:val="et-EE"/>
        </w:rPr>
      </w:pPr>
    </w:p>
    <w:p w:rsidR="00215802" w:rsidRDefault="00215802" w:rsidP="00215802">
      <w:pPr>
        <w:jc w:val="both"/>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Default="00215802" w:rsidP="00215802">
      <w:pPr>
        <w:rPr>
          <w:lang w:val="et-EE"/>
        </w:rPr>
      </w:pPr>
    </w:p>
    <w:p w:rsidR="00215802" w:rsidRPr="00B84C93" w:rsidRDefault="00215802" w:rsidP="00215802">
      <w:pPr>
        <w:rPr>
          <w:lang w:val="et-EE"/>
        </w:rPr>
      </w:pPr>
    </w:p>
    <w:p w:rsidR="00215802" w:rsidRDefault="00215802" w:rsidP="00215802">
      <w:pPr>
        <w:rPr>
          <w:lang w:val="et-EE"/>
        </w:rPr>
      </w:pPr>
      <w:r>
        <w:rPr>
          <w:lang w:val="et-EE"/>
        </w:rPr>
        <w:t xml:space="preserve"> </w:t>
      </w:r>
      <w:r w:rsidRPr="006E50B5">
        <w:rPr>
          <w:lang w:val="et-EE"/>
        </w:rPr>
        <w:t xml:space="preserve"> </w:t>
      </w:r>
      <w:r w:rsidR="006F0867">
        <w:rPr>
          <w:lang w:val="et-EE"/>
        </w:rPr>
        <w:t xml:space="preserve">    Ants Liimets</w:t>
      </w:r>
      <w:r>
        <w:rPr>
          <w:lang w:val="et-EE"/>
        </w:rPr>
        <w:t xml:space="preserve">                                        </w:t>
      </w:r>
      <w:r w:rsidR="006F0867">
        <w:rPr>
          <w:lang w:val="et-EE"/>
        </w:rPr>
        <w:t xml:space="preserve">                            </w:t>
      </w:r>
      <w:r>
        <w:rPr>
          <w:lang w:val="et-EE"/>
        </w:rPr>
        <w:t>Üllar Kaljuste</w:t>
      </w:r>
    </w:p>
    <w:p w:rsidR="00215802" w:rsidRDefault="00215802" w:rsidP="00215802">
      <w:pPr>
        <w:rPr>
          <w:lang w:val="et-EE"/>
        </w:rPr>
      </w:pPr>
      <w:r>
        <w:rPr>
          <w:lang w:val="et-EE"/>
        </w:rPr>
        <w:t xml:space="preserve">      Linnapea                                                                          Linnasekretär  </w:t>
      </w:r>
    </w:p>
    <w:p w:rsidR="00215802" w:rsidRDefault="00215802" w:rsidP="00215802">
      <w:pPr>
        <w:rPr>
          <w:lang w:val="et-EE"/>
        </w:rPr>
      </w:pPr>
      <w:r>
        <w:rPr>
          <w:lang w:val="et-EE"/>
        </w:rPr>
        <w:t xml:space="preserve">     </w:t>
      </w:r>
    </w:p>
    <w:p w:rsidR="00215802" w:rsidRDefault="00215802" w:rsidP="00215802">
      <w:pPr>
        <w:rPr>
          <w:lang w:val="et-EE"/>
        </w:rPr>
      </w:pPr>
    </w:p>
    <w:p w:rsidR="00215802" w:rsidRDefault="00215802" w:rsidP="00215802">
      <w:pPr>
        <w:rPr>
          <w:lang w:val="et-EE"/>
        </w:rPr>
      </w:pPr>
    </w:p>
    <w:p w:rsidR="00215802" w:rsidRPr="00A6567D" w:rsidRDefault="00215802" w:rsidP="00215802">
      <w:pPr>
        <w:rPr>
          <w:lang w:val="et-EE"/>
        </w:rPr>
      </w:pPr>
    </w:p>
    <w:p w:rsidR="00215802" w:rsidRPr="00EA02CF" w:rsidRDefault="00215802" w:rsidP="00215802">
      <w:pPr>
        <w:rPr>
          <w:lang w:val="et-EE"/>
        </w:rPr>
      </w:pPr>
    </w:p>
    <w:p w:rsidR="00215802" w:rsidRPr="00E25C18" w:rsidRDefault="00215802" w:rsidP="00215802">
      <w:pPr>
        <w:rPr>
          <w:lang w:val="et-EE"/>
        </w:rPr>
      </w:pPr>
    </w:p>
    <w:p w:rsidR="00215802" w:rsidRPr="00383C25" w:rsidRDefault="00215802" w:rsidP="00215802">
      <w:pPr>
        <w:rPr>
          <w:lang w:val="et-EE"/>
        </w:rPr>
      </w:pPr>
    </w:p>
    <w:p w:rsidR="00215802" w:rsidRPr="00310F62" w:rsidRDefault="00215802" w:rsidP="00215802">
      <w:pPr>
        <w:rPr>
          <w:lang w:val="et-EE"/>
        </w:rPr>
      </w:pPr>
    </w:p>
    <w:p w:rsidR="00215802" w:rsidRPr="00996159" w:rsidRDefault="00215802" w:rsidP="00215802">
      <w:pPr>
        <w:rPr>
          <w:lang w:val="et-EE"/>
        </w:rPr>
      </w:pPr>
    </w:p>
    <w:p w:rsidR="00215802" w:rsidRPr="001817F9" w:rsidRDefault="00215802" w:rsidP="00215802">
      <w:pPr>
        <w:rPr>
          <w:lang w:val="et-EE"/>
        </w:rPr>
      </w:pPr>
    </w:p>
    <w:p w:rsidR="00215802" w:rsidRPr="00516DCC" w:rsidRDefault="00215802" w:rsidP="00215802">
      <w:pPr>
        <w:rPr>
          <w:lang w:val="et-EE"/>
        </w:rPr>
      </w:pPr>
    </w:p>
    <w:p w:rsidR="001F401F" w:rsidRPr="00215802" w:rsidRDefault="001F401F" w:rsidP="00215802">
      <w:pPr>
        <w:rPr>
          <w:lang w:val="et-EE"/>
        </w:rPr>
      </w:pPr>
    </w:p>
    <w:sectPr w:rsidR="001F401F" w:rsidRPr="00215802"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87FE90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DCC"/>
    <w:rsid w:val="001F401F"/>
    <w:rsid w:val="00215802"/>
    <w:rsid w:val="0022780A"/>
    <w:rsid w:val="00275617"/>
    <w:rsid w:val="00464BD1"/>
    <w:rsid w:val="00516DCC"/>
    <w:rsid w:val="00646416"/>
    <w:rsid w:val="006C35D7"/>
    <w:rsid w:val="006F0867"/>
    <w:rsid w:val="00921B06"/>
    <w:rsid w:val="009847EA"/>
    <w:rsid w:val="00AA37F8"/>
    <w:rsid w:val="00B46B58"/>
    <w:rsid w:val="00BE02F1"/>
    <w:rsid w:val="00DA78F5"/>
    <w:rsid w:val="00DB6C12"/>
    <w:rsid w:val="00E02C17"/>
    <w:rsid w:val="00ED5DEC"/>
    <w:rsid w:val="00F40627"/>
    <w:rsid w:val="00FA0F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83B85-53C7-442E-B086-89408041E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DC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16DCC"/>
    <w:pPr>
      <w:spacing w:before="100" w:beforeAutospacing="1" w:after="100" w:afterAutospacing="1"/>
    </w:pPr>
    <w:rPr>
      <w:color w:val="000000"/>
    </w:rPr>
  </w:style>
  <w:style w:type="paragraph" w:styleId="Caption">
    <w:name w:val="caption"/>
    <w:basedOn w:val="Normal"/>
    <w:next w:val="Normal"/>
    <w:qFormat/>
    <w:rsid w:val="00516DCC"/>
    <w:pPr>
      <w:ind w:left="720"/>
    </w:pPr>
    <w:rPr>
      <w:b/>
      <w:bCs/>
      <w:sz w:val="22"/>
      <w:szCs w:val="27"/>
    </w:rPr>
  </w:style>
  <w:style w:type="paragraph" w:styleId="ListParagraph">
    <w:name w:val="List Paragraph"/>
    <w:basedOn w:val="Normal"/>
    <w:uiPriority w:val="34"/>
    <w:qFormat/>
    <w:rsid w:val="00516D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3</Pages>
  <Words>1167</Words>
  <Characters>6769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5</cp:revision>
  <dcterms:created xsi:type="dcterms:W3CDTF">2021-11-04T06:28:00Z</dcterms:created>
  <dcterms:modified xsi:type="dcterms:W3CDTF">2021-11-09T11:54:00Z</dcterms:modified>
</cp:coreProperties>
</file>