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DB7DD5" w:rsidTr="00520E1B">
        <w:trPr>
          <w:tblCellSpacing w:w="0" w:type="dxa"/>
        </w:trPr>
        <w:tc>
          <w:tcPr>
            <w:tcW w:w="5000" w:type="pct"/>
            <w:hideMark/>
          </w:tcPr>
          <w:p w:rsidR="00DB7DD5" w:rsidRDefault="00DB7DD5" w:rsidP="00520E1B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DB7DD5" w:rsidRDefault="00DB7DD5" w:rsidP="00520E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DB7DD5" w:rsidRDefault="00DB7DD5" w:rsidP="00DB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DB7DD5" w:rsidTr="00520E1B">
        <w:trPr>
          <w:tblCellSpacing w:w="0" w:type="dxa"/>
        </w:trPr>
        <w:tc>
          <w:tcPr>
            <w:tcW w:w="1700" w:type="pct"/>
            <w:hideMark/>
          </w:tcPr>
          <w:p w:rsidR="00DB7DD5" w:rsidRDefault="00DB7DD5" w:rsidP="00520E1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DB7DD5" w:rsidRDefault="00DB7DD5" w:rsidP="005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DB7DD5" w:rsidTr="00520E1B">
        <w:trPr>
          <w:tblCellSpacing w:w="0" w:type="dxa"/>
        </w:trPr>
        <w:tc>
          <w:tcPr>
            <w:tcW w:w="1700" w:type="pct"/>
          </w:tcPr>
          <w:p w:rsidR="00DB7DD5" w:rsidRDefault="00DB7DD5" w:rsidP="00520E1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DB7DD5" w:rsidRDefault="00DB7DD5" w:rsidP="00520E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B7DD5" w:rsidRDefault="00DB7DD5" w:rsidP="00DB7D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Pr="004F14F9">
        <w:rPr>
          <w:rFonts w:ascii="Times New Roman" w:eastAsia="Times New Roman" w:hAnsi="Times New Roman" w:cs="Times New Roman"/>
          <w:b/>
          <w:bCs/>
          <w:sz w:val="24"/>
          <w:szCs w:val="24"/>
        </w:rPr>
        <w:t>Kangelaste prospekt 38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21.10.2021.a laekus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vaatamiseks </w:t>
      </w:r>
      <w:r w:rsidRPr="004F14F9">
        <w:rPr>
          <w:rFonts w:ascii="Times New Roman" w:eastAsia="Times New Roman" w:hAnsi="Times New Roman" w:cs="Times New Roman"/>
          <w:bCs/>
          <w:sz w:val="24"/>
          <w:szCs w:val="24"/>
        </w:rPr>
        <w:t>Kangelaste prospekt 38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kinnistule, katastritunnus </w:t>
      </w:r>
      <w:r w:rsidRPr="004F14F9">
        <w:rPr>
          <w:rFonts w:ascii="Times New Roman" w:eastAsia="Times New Roman" w:hAnsi="Times New Roman" w:cs="Times New Roman"/>
          <w:bCs/>
          <w:sz w:val="24"/>
          <w:szCs w:val="24"/>
        </w:rPr>
        <w:t>51102:006:0052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püstitatud mänguväljakule, ehitisregistri kood </w:t>
      </w:r>
      <w:r w:rsidRPr="004F14F9">
        <w:rPr>
          <w:rFonts w:ascii="Times New Roman" w:eastAsia="Times New Roman" w:hAnsi="Times New Roman" w:cs="Times New Roman"/>
          <w:bCs/>
          <w:sz w:val="24"/>
          <w:szCs w:val="24"/>
        </w:rPr>
        <w:t>221346319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 kasutusloa taotlus 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 w:rsidRPr="004F14F9">
        <w:rPr>
          <w:rFonts w:ascii="Times New Roman" w:eastAsia="Times New Roman" w:hAnsi="Times New Roman" w:cs="Times New Roman"/>
          <w:bCs/>
          <w:sz w:val="24"/>
          <w:szCs w:val="24"/>
        </w:rPr>
        <w:t>2111371/25007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Taotl</w:t>
      </w:r>
      <w:r>
        <w:rPr>
          <w:rFonts w:ascii="Times New Roman" w:eastAsia="Times New Roman" w:hAnsi="Times New Roman" w:cs="Times New Roman"/>
          <w:sz w:val="24"/>
          <w:szCs w:val="24"/>
        </w:rPr>
        <w:t>usele on lisatud ehitusprojekt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>Ehitusproje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kt 631NEP_PP_v02_Kaoke-LMV“,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>NARVA EHITUSPROJEKT</w:t>
      </w:r>
      <w:r>
        <w:rPr>
          <w:rFonts w:ascii="Times New Roman" w:eastAsia="Times New Roman" w:hAnsi="Times New Roman" w:cs="Times New Roman"/>
          <w:sz w:val="24"/>
          <w:szCs w:val="24"/>
        </w:rPr>
        <w:t>, ning ehitusdokumentatsioon.</w:t>
      </w: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22.10.2021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nr 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>2112371/19251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279487,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kooskõlastamiseks OÜ-le VKG Elektrivõrgud,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Telia Eesti,  Kultuuriosakonnale, Linnamajandusametile ning Arhitektuuri-ja Linnaplaneerimise Ametile. </w:t>
      </w: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550">
        <w:rPr>
          <w:rFonts w:ascii="Times New Roman" w:eastAsia="Times New Roman" w:hAnsi="Times New Roman" w:cs="Times New Roman"/>
          <w:sz w:val="24"/>
          <w:szCs w:val="24"/>
        </w:rPr>
        <w:t>Ehitusseadustiku § 130 lõike 2 punkti 2 koha</w:t>
      </w:r>
      <w:r>
        <w:rPr>
          <w:rFonts w:ascii="Times New Roman" w:eastAsia="Times New Roman" w:hAnsi="Times New Roman" w:cs="Times New Roman"/>
          <w:sz w:val="24"/>
          <w:szCs w:val="24"/>
        </w:rPr>
        <w:t>selt on kontrolli kohta 25.10.2021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 koostatud akt, milles ehitise ülevaatuseks kaasatud isikud avaldavad ehitiste kohta kasutusloa andmiseks oma arvamust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7DD5" w:rsidRDefault="00DB7DD5" w:rsidP="00DB7D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28.10.2021 on </w:t>
      </w:r>
      <w:r w:rsidRPr="00A3126C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ehitiste nõuet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ele vastavuse kontrollimise akt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taas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esitatud</w:t>
      </w:r>
      <w:proofErr w:type="spellEnd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 osakonnale. Kõik kaasatud isikud,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sh ehitusettevõtja ja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omanikujärel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evalve vastutavad spetsialistid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tunnistasid </w:t>
      </w:r>
      <w:r w:rsidRPr="004F14F9">
        <w:rPr>
          <w:rFonts w:ascii="Times New Roman" w:eastAsia="Times New Roman" w:hAnsi="Times New Roman" w:cs="Times New Roman"/>
          <w:sz w:val="24"/>
          <w:szCs w:val="24"/>
          <w:lang w:eastAsia="et-EE"/>
        </w:rPr>
        <w:t>Kangelaste prospekt 38 kinnistule, katastritunnus 51102:006:0052, püstit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atud mänguväljaku</w:t>
      </w:r>
      <w:r w:rsidRPr="004F14F9">
        <w:rPr>
          <w:rFonts w:ascii="Times New Roman" w:eastAsia="Times New Roman" w:hAnsi="Times New Roman" w:cs="Times New Roman"/>
          <w:sz w:val="24"/>
          <w:szCs w:val="24"/>
          <w:lang w:eastAsia="et-EE"/>
        </w:rPr>
        <w:t>, ehitisregistri kood 221346319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vastavaks ning ehitise nõuetele vastavuse kontrollimise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aktil kinnitasid oma allkirja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ga, et ehitusseadustikus § 55 loetletud põhjused kasutusloa väljastamisest keeldumiseks puuduvad.</w:t>
      </w:r>
    </w:p>
    <w:p w:rsidR="00DB7DD5" w:rsidRDefault="00DB7DD5" w:rsidP="00DB7D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menetlus toimus ehitisregistri elektroonilises keskkonnas. Ehitusdokumentatsioonis  on avastatud puudused ning kasutusloa taotlus on puuduste kõrvaldamiseks tagastatud ehitisregistri elektroonilise keskkonna kaudu.</w:t>
      </w:r>
    </w:p>
    <w:p w:rsidR="00DB7DD5" w:rsidRPr="00A644E8" w:rsidRDefault="00DB7DD5" w:rsidP="00DB7D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01.12.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2021. a on taotleja lõplik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ult kõrvaldatud puudustega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taas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esitanud</w:t>
      </w:r>
      <w:proofErr w:type="spellEnd"/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ehitusdokumentatsiooni ehitisregistri elektroonilises keskkonnas ning ehitisregistri keskkonnas on genereeritud kasutusloa eelnõu nr </w:t>
      </w:r>
      <w:r w:rsidRPr="004F14F9">
        <w:rPr>
          <w:rFonts w:ascii="Times New Roman" w:eastAsia="Times New Roman" w:hAnsi="Times New Roman" w:cs="Times New Roman"/>
          <w:sz w:val="24"/>
          <w:szCs w:val="24"/>
          <w:lang w:eastAsia="et-EE"/>
        </w:rPr>
        <w:t>2112371/19251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-3.</w:t>
      </w:r>
    </w:p>
    <w:p w:rsidR="00DB7DD5" w:rsidRDefault="00DB7DD5" w:rsidP="00DB7D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01.12.2021 kooskõlastasid kõik menetlusse kaasatud isikud kasutusloa väljastamiseks kasutusloa taotluse. </w:t>
      </w:r>
    </w:p>
    <w:p w:rsidR="00DB7DD5" w:rsidRPr="00517DC1" w:rsidRDefault="00DB7DD5" w:rsidP="00DB7D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Vastavalt ehitusseadustiku § 55 kohaselt kasutusloa andmisest keeldumise põhjused puuduvad ning ehitised vastavad ehitusloale, kehtivatele nõuetele ning 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>Kangelaste prospekt 38 kinnistule, katastritunnus 51102:006</w:t>
      </w:r>
      <w:r>
        <w:rPr>
          <w:rFonts w:ascii="Times New Roman" w:eastAsia="Times New Roman" w:hAnsi="Times New Roman" w:cs="Times New Roman"/>
          <w:sz w:val="24"/>
          <w:szCs w:val="24"/>
        </w:rPr>
        <w:t>:0052, püstitatud mänguväljaku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 xml:space="preserve">le, ehitisregistri kood 221346319,  </w:t>
      </w:r>
      <w:r w:rsidRPr="00517DC1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DB7DD5" w:rsidRDefault="00DB7DD5" w:rsidP="00DB7DD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DB7DD5" w:rsidRDefault="00DB7DD5" w:rsidP="00DB7DD5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Narva Linnavalitsuse Arhitektuuri- ja Linnaplaneerimise Ameti põhimääruse § 9  punkti 2 kohaselt järelevalve osakonna põhiülesandeks on ehitus- ja kasutuslubade taotluste menetlemine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ning linnavalitsuse vastavasisuliste korralduste ettevalmistamine, mille alusel toimub ehitusloa või kasutusloa andmine, muutmine, kehtetuks tunnistamine või keeldumine andmisest.</w:t>
      </w:r>
    </w:p>
    <w:p w:rsidR="00DB7DD5" w:rsidRDefault="00DB7DD5" w:rsidP="00DB7DD5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Anda 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>Kangelaste prospekt 38 kinnistule, katastritunnus 51102:006</w:t>
      </w:r>
      <w:r>
        <w:rPr>
          <w:rFonts w:ascii="Times New Roman" w:eastAsia="Times New Roman" w:hAnsi="Times New Roman" w:cs="Times New Roman"/>
          <w:sz w:val="24"/>
          <w:szCs w:val="24"/>
        </w:rPr>
        <w:t>:0052, püstitatud mänguväljaku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>le, ehi</w:t>
      </w:r>
      <w:r>
        <w:rPr>
          <w:rFonts w:ascii="Times New Roman" w:eastAsia="Times New Roman" w:hAnsi="Times New Roman" w:cs="Times New Roman"/>
          <w:sz w:val="24"/>
          <w:szCs w:val="24"/>
        </w:rPr>
        <w:t>tisregistri kood 221346319,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 xml:space="preserve"> 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F14F9">
        <w:rPr>
          <w:rFonts w:ascii="Times New Roman" w:eastAsia="Times New Roman" w:hAnsi="Times New Roman" w:cs="Times New Roman"/>
          <w:sz w:val="24"/>
          <w:szCs w:val="24"/>
        </w:rPr>
        <w:t xml:space="preserve"> „Ehitusprojekt 631NEP_PP_v02_Kaoke-LMV“, </w:t>
      </w:r>
      <w:proofErr w:type="spellStart"/>
      <w:r w:rsidRPr="004F14F9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4F14F9">
        <w:rPr>
          <w:rFonts w:ascii="Times New Roman" w:eastAsia="Times New Roman" w:hAnsi="Times New Roman" w:cs="Times New Roman"/>
          <w:sz w:val="24"/>
          <w:szCs w:val="24"/>
        </w:rPr>
        <w:t xml:space="preserve"> OÜ NARVA EHITUSPROJEKT</w:t>
      </w:r>
      <w:r w:rsidRPr="00A3126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 kasutusluba.</w:t>
      </w: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Pr="00DB7DD5" w:rsidRDefault="00DB7DD5" w:rsidP="00DB7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DB7DD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DB7DD5" w:rsidRDefault="00DB7DD5" w:rsidP="00DB7DD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DB7DD5" w:rsidRDefault="00DB7DD5" w:rsidP="00DB7DD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P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DD5" w:rsidRP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DD5">
        <w:rPr>
          <w:rFonts w:ascii="Times New Roman" w:eastAsia="Times New Roman" w:hAnsi="Times New Roman" w:cs="Times New Roman"/>
          <w:sz w:val="24"/>
          <w:szCs w:val="24"/>
        </w:rPr>
        <w:t>Ants Liimets</w:t>
      </w:r>
      <w:r w:rsidRPr="00DB7DD5">
        <w:rPr>
          <w:rFonts w:ascii="Times New Roman" w:eastAsia="Times New Roman" w:hAnsi="Times New Roman" w:cs="Times New Roman"/>
          <w:sz w:val="24"/>
          <w:szCs w:val="24"/>
        </w:rPr>
        <w:tab/>
      </w:r>
      <w:r w:rsidRPr="00DB7DD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DB7DD5" w:rsidRPr="00DB7DD5" w:rsidRDefault="00DB7DD5" w:rsidP="00DB7D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DD5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DB7DD5" w:rsidRPr="00DB7DD5" w:rsidRDefault="00DB7DD5" w:rsidP="00DB7DD5">
      <w:pPr>
        <w:rPr>
          <w:sz w:val="24"/>
          <w:szCs w:val="24"/>
        </w:rPr>
      </w:pPr>
    </w:p>
    <w:p w:rsidR="00DB7DD5" w:rsidRPr="00467874" w:rsidRDefault="00DB7DD5" w:rsidP="00DB7DD5"/>
    <w:p w:rsidR="00DB7DD5" w:rsidRPr="00B800A1" w:rsidRDefault="00DB7DD5" w:rsidP="00DB7DD5"/>
    <w:p w:rsidR="00DB7DD5" w:rsidRDefault="00DB7DD5" w:rsidP="00DB7DD5"/>
    <w:p w:rsidR="00DB7DD5" w:rsidRPr="002F436F" w:rsidRDefault="00DB7DD5" w:rsidP="00DB7DD5"/>
    <w:p w:rsidR="00DB7DD5" w:rsidRDefault="00DB7DD5" w:rsidP="00DB7DD5"/>
    <w:p w:rsidR="001F401F" w:rsidRPr="00DB7DD5" w:rsidRDefault="001F401F" w:rsidP="00DB7DD5"/>
    <w:sectPr w:rsidR="001F401F" w:rsidRPr="00DB7DD5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2061D0"/>
    <w:multiLevelType w:val="hybridMultilevel"/>
    <w:tmpl w:val="7CDA3C48"/>
    <w:lvl w:ilvl="0" w:tplc="042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9E"/>
    <w:rsid w:val="001F401F"/>
    <w:rsid w:val="003F6C92"/>
    <w:rsid w:val="004F14F9"/>
    <w:rsid w:val="00DB7DD5"/>
    <w:rsid w:val="00F6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01E12-5301-40ED-8CB3-250EB439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99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59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7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596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2021-12-03T08:56:00Z</dcterms:created>
  <dcterms:modified xsi:type="dcterms:W3CDTF">2021-12-03T10:21:00Z</dcterms:modified>
</cp:coreProperties>
</file>