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B9FE92B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0E3853">
        <w:rPr>
          <w:sz w:val="24"/>
          <w:szCs w:val="24"/>
          <w:lang w:val="et-EE"/>
        </w:rPr>
        <w:t>12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248664B7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proofErr w:type="spellStart"/>
      <w:r w:rsidR="00E47822" w:rsidRPr="00E47822">
        <w:rPr>
          <w:b/>
          <w:sz w:val="24"/>
          <w:szCs w:val="24"/>
          <w:lang w:val="et-EE"/>
        </w:rPr>
        <w:t>Neptunas</w:t>
      </w:r>
      <w:proofErr w:type="spellEnd"/>
      <w:r w:rsidR="00E47822" w:rsidRPr="00E47822">
        <w:rPr>
          <w:b/>
          <w:sz w:val="24"/>
          <w:szCs w:val="24"/>
          <w:lang w:val="et-EE"/>
        </w:rPr>
        <w:t xml:space="preserve"> Eesti </w:t>
      </w:r>
      <w:proofErr w:type="spellStart"/>
      <w:r w:rsidR="00E47822" w:rsidRPr="00E47822">
        <w:rPr>
          <w:b/>
          <w:sz w:val="24"/>
          <w:szCs w:val="24"/>
          <w:lang w:val="et-EE"/>
        </w:rPr>
        <w:t>Ööjooks</w:t>
      </w:r>
      <w:proofErr w:type="spellEnd"/>
      <w:r w:rsidR="00E47822" w:rsidRPr="00E47822">
        <w:rPr>
          <w:b/>
          <w:sz w:val="24"/>
          <w:szCs w:val="24"/>
          <w:lang w:val="et-EE"/>
        </w:rPr>
        <w:t xml:space="preserve"> – Narva Talv 2021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68E00636" w:rsidR="00CF2866" w:rsidRDefault="00E47822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MTÜ Rakvere Maraton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MTÜ Rakvere Maraton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18</w:t>
      </w:r>
      <w:r w:rsidR="0002356E">
        <w:rPr>
          <w:color w:val="000000"/>
          <w:sz w:val="24"/>
          <w:szCs w:val="24"/>
          <w:lang w:val="et-EE"/>
        </w:rPr>
        <w:t>.</w:t>
      </w:r>
      <w:r w:rsidR="000E3853">
        <w:rPr>
          <w:color w:val="000000"/>
          <w:sz w:val="24"/>
          <w:szCs w:val="24"/>
          <w:lang w:val="et-EE"/>
        </w:rPr>
        <w:t>12</w:t>
      </w:r>
      <w:r w:rsidR="0002356E">
        <w:rPr>
          <w:color w:val="000000"/>
          <w:sz w:val="24"/>
          <w:szCs w:val="24"/>
          <w:lang w:val="et-EE"/>
        </w:rPr>
        <w:t>.2021</w:t>
      </w:r>
      <w:r w:rsidR="00D10B97">
        <w:rPr>
          <w:color w:val="000000"/>
          <w:sz w:val="24"/>
          <w:szCs w:val="24"/>
          <w:lang w:val="et-EE"/>
        </w:rPr>
        <w:t xml:space="preserve"> </w:t>
      </w:r>
      <w:r w:rsidR="000E1542">
        <w:rPr>
          <w:color w:val="000000"/>
          <w:sz w:val="24"/>
          <w:szCs w:val="24"/>
          <w:lang w:val="et-EE"/>
        </w:rPr>
        <w:t xml:space="preserve">kell </w:t>
      </w:r>
      <w:r>
        <w:rPr>
          <w:color w:val="000000"/>
          <w:sz w:val="24"/>
          <w:szCs w:val="24"/>
          <w:lang w:val="et-EE"/>
        </w:rPr>
        <w:t>20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22</w:t>
      </w:r>
      <w:r w:rsidR="000E1542">
        <w:rPr>
          <w:color w:val="000000"/>
          <w:sz w:val="24"/>
          <w:szCs w:val="24"/>
          <w:lang w:val="et-EE"/>
        </w:rPr>
        <w:t>.</w:t>
      </w:r>
      <w:r>
        <w:rPr>
          <w:color w:val="000000"/>
          <w:sz w:val="24"/>
          <w:szCs w:val="24"/>
          <w:lang w:val="et-EE"/>
        </w:rPr>
        <w:t>3</w:t>
      </w:r>
      <w:r w:rsidR="000E1542">
        <w:rPr>
          <w:color w:val="000000"/>
          <w:sz w:val="24"/>
          <w:szCs w:val="24"/>
          <w:lang w:val="et-EE"/>
        </w:rPr>
        <w:t xml:space="preserve">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proofErr w:type="spellStart"/>
      <w:r w:rsidRPr="00E47822">
        <w:rPr>
          <w:sz w:val="24"/>
          <w:szCs w:val="24"/>
          <w:lang w:val="et-EE"/>
        </w:rPr>
        <w:t>Neptunas</w:t>
      </w:r>
      <w:proofErr w:type="spellEnd"/>
      <w:r w:rsidRPr="00E47822">
        <w:rPr>
          <w:sz w:val="24"/>
          <w:szCs w:val="24"/>
          <w:lang w:val="et-EE"/>
        </w:rPr>
        <w:t xml:space="preserve"> Eesti </w:t>
      </w:r>
      <w:proofErr w:type="spellStart"/>
      <w:r w:rsidRPr="00E47822">
        <w:rPr>
          <w:sz w:val="24"/>
          <w:szCs w:val="24"/>
          <w:lang w:val="et-EE"/>
        </w:rPr>
        <w:t>Ööjooks</w:t>
      </w:r>
      <w:proofErr w:type="spellEnd"/>
      <w:r w:rsidRPr="00E47822">
        <w:rPr>
          <w:sz w:val="24"/>
          <w:szCs w:val="24"/>
          <w:lang w:val="et-EE"/>
        </w:rPr>
        <w:t xml:space="preserve"> – Narva Talv 2021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spordivõistlus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02356E">
        <w:rPr>
          <w:color w:val="000000"/>
          <w:sz w:val="24"/>
          <w:szCs w:val="24"/>
          <w:lang w:val="et-EE"/>
        </w:rPr>
        <w:t>1</w:t>
      </w:r>
      <w:r>
        <w:rPr>
          <w:color w:val="000000"/>
          <w:sz w:val="24"/>
          <w:szCs w:val="24"/>
          <w:lang w:val="et-EE"/>
        </w:rPr>
        <w:t>000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COVID tõendite kasutamine ja nakkusohutuse kontrollimine on korraldatud vastavalt </w:t>
      </w:r>
      <w:r w:rsidR="009B4524" w:rsidRPr="009B4524">
        <w:rPr>
          <w:color w:val="000000"/>
          <w:sz w:val="24"/>
          <w:szCs w:val="24"/>
          <w:lang w:val="et-EE"/>
        </w:rPr>
        <w:t>Vabariigi Valitsuse 23.08.2021 korraldusega nr 305 „COVID-19 haiguse leviku tõkestamiseks vajalikud meetmed ja piirangud“</w:t>
      </w:r>
      <w:r w:rsidR="009B4524">
        <w:rPr>
          <w:color w:val="000000"/>
          <w:sz w:val="24"/>
          <w:szCs w:val="24"/>
          <w:lang w:val="et-EE"/>
        </w:rPr>
        <w:t xml:space="preserve"> kehtestatud nõuete</w:t>
      </w:r>
      <w:r w:rsidR="00DB0CB4">
        <w:rPr>
          <w:color w:val="000000"/>
          <w:sz w:val="24"/>
          <w:szCs w:val="24"/>
          <w:lang w:val="et-EE"/>
        </w:rPr>
        <w:t>le</w:t>
      </w:r>
      <w:r w:rsidR="009B4524">
        <w:rPr>
          <w:color w:val="000000"/>
          <w:sz w:val="24"/>
          <w:szCs w:val="24"/>
          <w:lang w:val="et-EE"/>
        </w:rPr>
        <w:t>.</w:t>
      </w:r>
      <w:r w:rsidR="00ED3F3D">
        <w:rPr>
          <w:color w:val="000000"/>
          <w:sz w:val="24"/>
          <w:szCs w:val="24"/>
          <w:lang w:val="et-EE"/>
        </w:rPr>
        <w:t xml:space="preserve"> Ürituse raames toimub liikluse ümberkorraldamine. Liikluse ümberkorraldamisega seotud kulud kannab ürituse korraldaja. </w:t>
      </w:r>
      <w:r w:rsidR="00D10B97">
        <w:rPr>
          <w:color w:val="000000"/>
          <w:sz w:val="24"/>
          <w:szCs w:val="24"/>
          <w:lang w:val="et-EE"/>
        </w:rPr>
        <w:t>Ühistranspordi ning eriteenistuste sõidukite liiklemise kord ei muutu.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07B0CB4A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E47822">
        <w:t>MTÜ Rakvere Maraton</w:t>
      </w:r>
      <w:r w:rsidR="005D2A3F">
        <w:t xml:space="preserve">  </w:t>
      </w:r>
      <w:r w:rsidR="00E21522">
        <w:t xml:space="preserve">taotlus avaliku ürituse </w:t>
      </w:r>
      <w:r w:rsidR="00B128C2">
        <w:t>„</w:t>
      </w:r>
      <w:proofErr w:type="spellStart"/>
      <w:r w:rsidR="00E47822" w:rsidRPr="00E47822">
        <w:t>Neptunas</w:t>
      </w:r>
      <w:proofErr w:type="spellEnd"/>
      <w:r w:rsidR="00E47822" w:rsidRPr="00E47822">
        <w:t xml:space="preserve"> Eesti </w:t>
      </w:r>
      <w:proofErr w:type="spellStart"/>
      <w:r w:rsidR="00E47822" w:rsidRPr="00E47822">
        <w:t>Ööjooks</w:t>
      </w:r>
      <w:proofErr w:type="spellEnd"/>
      <w:r w:rsidR="00E47822" w:rsidRPr="00E47822">
        <w:t xml:space="preserve"> – Narva Talv 2021</w:t>
      </w:r>
      <w:r w:rsidR="00B128C2">
        <w:t>“ läbiviimseks.</w:t>
      </w:r>
    </w:p>
    <w:p w14:paraId="0868265B" w14:textId="1C5BDB9D" w:rsidR="003066D6" w:rsidRDefault="00ED3F3D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rPr>
          <w:color w:val="000000"/>
        </w:rPr>
        <w:t>Liikumisteekond</w:t>
      </w:r>
      <w:r w:rsidR="005E5D40" w:rsidRPr="00682F9A">
        <w:rPr>
          <w:color w:val="000000"/>
        </w:rPr>
        <w:t xml:space="preserve"> </w:t>
      </w:r>
      <w:r w:rsidR="005B3B3B" w:rsidRPr="00682F9A">
        <w:rPr>
          <w:color w:val="000000"/>
        </w:rPr>
        <w:t>on</w:t>
      </w:r>
      <w:r w:rsidR="00434F7C">
        <w:rPr>
          <w:color w:val="000000"/>
        </w:rPr>
        <w:t xml:space="preserve"> 4. Roheline tänav – Rakvere tänav </w:t>
      </w:r>
      <w:r w:rsidR="000D210D">
        <w:rPr>
          <w:color w:val="000000"/>
        </w:rPr>
        <w:t>–</w:t>
      </w:r>
      <w:r w:rsidR="00434F7C">
        <w:rPr>
          <w:color w:val="000000"/>
        </w:rPr>
        <w:t xml:space="preserve"> </w:t>
      </w:r>
      <w:r w:rsidR="000D210D">
        <w:rPr>
          <w:color w:val="000000"/>
        </w:rPr>
        <w:t xml:space="preserve">Kangelaste prospekt – Hariduse tänav – Rahvavälja tänav – Aleksandr Puškini tänav – </w:t>
      </w:r>
      <w:proofErr w:type="spellStart"/>
      <w:r w:rsidR="000D210D">
        <w:rPr>
          <w:color w:val="000000"/>
        </w:rPr>
        <w:t>Lavretsovi</w:t>
      </w:r>
      <w:proofErr w:type="spellEnd"/>
      <w:r w:rsidR="000D210D">
        <w:rPr>
          <w:color w:val="000000"/>
        </w:rPr>
        <w:t xml:space="preserve"> tänav </w:t>
      </w:r>
      <w:r w:rsidR="00480BB9">
        <w:rPr>
          <w:color w:val="000000"/>
        </w:rPr>
        <w:t>–</w:t>
      </w:r>
      <w:r w:rsidR="000D210D">
        <w:rPr>
          <w:color w:val="000000"/>
        </w:rPr>
        <w:t xml:space="preserve"> </w:t>
      </w:r>
      <w:r w:rsidR="00480BB9">
        <w:rPr>
          <w:color w:val="000000"/>
        </w:rPr>
        <w:t xml:space="preserve">Rüütli tänav – Suur tänav – Kraavi tänav – Pimeaia tänav – Koidula tänav – </w:t>
      </w:r>
      <w:proofErr w:type="spellStart"/>
      <w:r w:rsidR="00480BB9">
        <w:rPr>
          <w:color w:val="000000"/>
        </w:rPr>
        <w:t>Vestervalli</w:t>
      </w:r>
      <w:proofErr w:type="spellEnd"/>
      <w:r w:rsidR="00480BB9">
        <w:rPr>
          <w:color w:val="000000"/>
        </w:rPr>
        <w:t xml:space="preserve"> tänav – Tuleviku tänav – </w:t>
      </w:r>
      <w:proofErr w:type="spellStart"/>
      <w:r w:rsidR="00480BB9">
        <w:rPr>
          <w:color w:val="000000"/>
        </w:rPr>
        <w:t>Fama</w:t>
      </w:r>
      <w:proofErr w:type="spellEnd"/>
      <w:r w:rsidR="00480BB9">
        <w:rPr>
          <w:color w:val="000000"/>
        </w:rPr>
        <w:t xml:space="preserve"> tänav – Tallinna maantee 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3312D52D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91324A">
        <w:t>MTÜ Rakvere Maraton</w:t>
      </w:r>
      <w:r w:rsidR="005D2A3F">
        <w:t xml:space="preserve">, äriregistri kood </w:t>
      </w:r>
      <w:r w:rsidR="0091324A">
        <w:t>80311257</w:t>
      </w:r>
      <w:r w:rsidR="005D2A3F">
        <w:t xml:space="preserve">, </w:t>
      </w:r>
      <w:r w:rsidR="00BB6751">
        <w:t>Tähe 5, Rakvere 44314</w:t>
      </w:r>
      <w:r w:rsidR="000D347F">
        <w:t>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612F3E42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BB6751">
        <w:rPr>
          <w:color w:val="000000"/>
        </w:rPr>
        <w:t>18.12.2021</w:t>
      </w:r>
      <w:r w:rsidR="00E54082">
        <w:rPr>
          <w:color w:val="000000"/>
        </w:rPr>
        <w:t xml:space="preserve"> kell </w:t>
      </w:r>
      <w:r w:rsidR="00BB6751">
        <w:rPr>
          <w:color w:val="000000"/>
        </w:rPr>
        <w:t>20.00 – 22.30</w:t>
      </w:r>
      <w:r w:rsidR="00E54082">
        <w:rPr>
          <w:color w:val="000000"/>
        </w:rPr>
        <w:t>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33A32807" w:rsidR="001A12DB" w:rsidRDefault="00E631F4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Ants Liimets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210D"/>
    <w:rsid w:val="000D347F"/>
    <w:rsid w:val="000E1542"/>
    <w:rsid w:val="000E3853"/>
    <w:rsid w:val="0011186A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3E54C7"/>
    <w:rsid w:val="00434F7C"/>
    <w:rsid w:val="00480BB9"/>
    <w:rsid w:val="004D77A4"/>
    <w:rsid w:val="00546B7C"/>
    <w:rsid w:val="005B3B3B"/>
    <w:rsid w:val="005D2A3F"/>
    <w:rsid w:val="005E5D40"/>
    <w:rsid w:val="00600596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1324A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B6751"/>
    <w:rsid w:val="00BD0C76"/>
    <w:rsid w:val="00C36A3F"/>
    <w:rsid w:val="00C3733F"/>
    <w:rsid w:val="00C8582D"/>
    <w:rsid w:val="00CF2866"/>
    <w:rsid w:val="00D0637D"/>
    <w:rsid w:val="00D10B97"/>
    <w:rsid w:val="00D7592C"/>
    <w:rsid w:val="00D82631"/>
    <w:rsid w:val="00DB0CB4"/>
    <w:rsid w:val="00E21522"/>
    <w:rsid w:val="00E47822"/>
    <w:rsid w:val="00E54082"/>
    <w:rsid w:val="00E631F4"/>
    <w:rsid w:val="00EA46AC"/>
    <w:rsid w:val="00EB6DFF"/>
    <w:rsid w:val="00ED3F3D"/>
    <w:rsid w:val="00F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7</cp:revision>
  <cp:lastPrinted>2020-08-31T06:10:00Z</cp:lastPrinted>
  <dcterms:created xsi:type="dcterms:W3CDTF">2021-12-06T07:37:00Z</dcterms:created>
  <dcterms:modified xsi:type="dcterms:W3CDTF">2021-12-06T08:08:00Z</dcterms:modified>
  <dc:language>ru-RU</dc:language>
</cp:coreProperties>
</file>