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12" w:rsidRDefault="00856960" w:rsidP="004030A8">
      <w:r w:rsidRPr="00977427">
        <w:t xml:space="preserve">                                                                                                                                                                 </w:t>
      </w:r>
    </w:p>
    <w:p w:rsidR="00161F12" w:rsidRDefault="00161F12" w:rsidP="004030A8"/>
    <w:p w:rsidR="00161F12" w:rsidRDefault="00161F12" w:rsidP="004030A8"/>
    <w:p w:rsidR="00161F12" w:rsidRDefault="00161F12" w:rsidP="004030A8"/>
    <w:p w:rsidR="00856960" w:rsidRPr="00977427" w:rsidRDefault="00856960" w:rsidP="004030A8">
      <w:r w:rsidRPr="00977427">
        <w:t>Eelnõu</w:t>
      </w:r>
    </w:p>
    <w:p w:rsidR="008A7D96" w:rsidRPr="00977427" w:rsidRDefault="008A7D96" w:rsidP="00856960">
      <w:pPr>
        <w:jc w:val="center"/>
        <w:rPr>
          <w:b/>
        </w:rPr>
      </w:pPr>
    </w:p>
    <w:p w:rsidR="00161F12" w:rsidRDefault="00161F12" w:rsidP="00856960">
      <w:pPr>
        <w:jc w:val="center"/>
        <w:rPr>
          <w:b/>
        </w:rPr>
      </w:pPr>
    </w:p>
    <w:p w:rsidR="00161F12" w:rsidRDefault="00161F12" w:rsidP="00856960">
      <w:pPr>
        <w:jc w:val="center"/>
        <w:rPr>
          <w:b/>
        </w:rPr>
      </w:pPr>
    </w:p>
    <w:p w:rsidR="00856960" w:rsidRPr="00977427" w:rsidRDefault="00856960" w:rsidP="00856960">
      <w:pPr>
        <w:jc w:val="center"/>
        <w:rPr>
          <w:b/>
        </w:rPr>
      </w:pPr>
      <w:r w:rsidRPr="00977427">
        <w:rPr>
          <w:b/>
        </w:rPr>
        <w:t>NARVA LINNAVALITSUS</w:t>
      </w:r>
    </w:p>
    <w:p w:rsidR="00856960" w:rsidRPr="00977427" w:rsidRDefault="00856960" w:rsidP="00856960">
      <w:pPr>
        <w:jc w:val="center"/>
        <w:rPr>
          <w:b/>
        </w:rPr>
      </w:pPr>
      <w:r w:rsidRPr="00977427">
        <w:rPr>
          <w:b/>
        </w:rPr>
        <w:t>KORRALDUS</w:t>
      </w:r>
    </w:p>
    <w:p w:rsidR="00856960" w:rsidRPr="00977427" w:rsidRDefault="00856960" w:rsidP="00856960"/>
    <w:p w:rsidR="00856960" w:rsidRPr="00977427" w:rsidRDefault="00856960" w:rsidP="00856960">
      <w:pPr>
        <w:rPr>
          <w:szCs w:val="24"/>
        </w:rPr>
      </w:pPr>
      <w:r w:rsidRPr="00977427">
        <w:rPr>
          <w:szCs w:val="24"/>
        </w:rPr>
        <w:t>Narva</w:t>
      </w:r>
      <w:r w:rsidRPr="00977427">
        <w:rPr>
          <w:szCs w:val="24"/>
        </w:rPr>
        <w:tab/>
        <w:t xml:space="preserve">                                                                                                     ……………..202</w:t>
      </w:r>
      <w:r w:rsidR="003F53D9" w:rsidRPr="00977427">
        <w:rPr>
          <w:szCs w:val="24"/>
        </w:rPr>
        <w:t>1</w:t>
      </w:r>
      <w:r w:rsidRPr="00977427">
        <w:rPr>
          <w:szCs w:val="24"/>
        </w:rPr>
        <w:t xml:space="preserve"> nr </w:t>
      </w:r>
    </w:p>
    <w:p w:rsidR="005A3870" w:rsidRPr="008D056F" w:rsidRDefault="00856960" w:rsidP="008D056F">
      <w:pPr>
        <w:rPr>
          <w:szCs w:val="24"/>
        </w:rPr>
      </w:pPr>
      <w:r w:rsidRPr="00977427">
        <w:rPr>
          <w:szCs w:val="24"/>
        </w:rPr>
        <w:tab/>
      </w:r>
    </w:p>
    <w:p w:rsidR="00856960" w:rsidRPr="00977427" w:rsidRDefault="00713354" w:rsidP="00CF7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et-EE"/>
        </w:rPr>
      </w:pPr>
      <w:r w:rsidRPr="00977427">
        <w:rPr>
          <w:b/>
          <w:szCs w:val="24"/>
        </w:rPr>
        <w:t>Ka</w:t>
      </w:r>
      <w:r w:rsidR="0067492E">
        <w:rPr>
          <w:b/>
          <w:szCs w:val="24"/>
        </w:rPr>
        <w:t>sutusloa andmine (Udu</w:t>
      </w:r>
      <w:r w:rsidR="006B0CE3" w:rsidRPr="00977427">
        <w:rPr>
          <w:b/>
          <w:szCs w:val="24"/>
        </w:rPr>
        <w:t xml:space="preserve"> tn </w:t>
      </w:r>
      <w:r w:rsidR="00F009B4">
        <w:rPr>
          <w:b/>
          <w:szCs w:val="24"/>
        </w:rPr>
        <w:t>5</w:t>
      </w:r>
      <w:r w:rsidR="00856960" w:rsidRPr="00977427">
        <w:rPr>
          <w:b/>
          <w:szCs w:val="24"/>
        </w:rPr>
        <w:t>)</w:t>
      </w:r>
      <w:r w:rsidR="00C30365" w:rsidRPr="00C30365">
        <w:t xml:space="preserve"> </w:t>
      </w:r>
    </w:p>
    <w:p w:rsidR="00856960" w:rsidRPr="00977427" w:rsidRDefault="00856960" w:rsidP="00856960">
      <w:pPr>
        <w:rPr>
          <w:szCs w:val="24"/>
        </w:rPr>
      </w:pPr>
    </w:p>
    <w:p w:rsidR="00856960" w:rsidRPr="00977427" w:rsidRDefault="00856960" w:rsidP="00856960">
      <w:pPr>
        <w:rPr>
          <w:b/>
          <w:szCs w:val="24"/>
        </w:rPr>
      </w:pPr>
      <w:r w:rsidRPr="00977427">
        <w:rPr>
          <w:b/>
          <w:szCs w:val="24"/>
        </w:rPr>
        <w:t>1. ASJAOLUD JA MENETLUSE KÄIK</w:t>
      </w:r>
      <w:r w:rsidR="008D056F">
        <w:rPr>
          <w:b/>
          <w:szCs w:val="24"/>
        </w:rPr>
        <w:t xml:space="preserve">    </w:t>
      </w:r>
    </w:p>
    <w:p w:rsidR="0095315B" w:rsidRDefault="0095315B" w:rsidP="00A82913">
      <w:pPr>
        <w:jc w:val="both"/>
        <w:rPr>
          <w:szCs w:val="24"/>
        </w:rPr>
      </w:pPr>
    </w:p>
    <w:p w:rsidR="00B1170C" w:rsidRDefault="0004052D" w:rsidP="004F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18.10</w:t>
      </w:r>
      <w:r w:rsidR="00E002C0">
        <w:t>.2021 laekus ehitisregistri kes</w:t>
      </w:r>
      <w:r>
        <w:t>kkonda läbi vaatamiseks Udu</w:t>
      </w:r>
      <w:r w:rsidR="00E002C0">
        <w:t xml:space="preserve"> </w:t>
      </w:r>
      <w:r w:rsidR="00633EC2">
        <w:t>tn 5</w:t>
      </w:r>
      <w:r w:rsidR="00AE6904">
        <w:t xml:space="preserve"> </w:t>
      </w:r>
      <w:r w:rsidRPr="005411DD">
        <w:rPr>
          <w:rFonts w:eastAsia="Times New Roman" w:cs="Times New Roman"/>
          <w:szCs w:val="24"/>
        </w:rPr>
        <w:t>kinnistule</w:t>
      </w:r>
      <w:r w:rsidR="00AE6904">
        <w:t xml:space="preserve"> püstitatud aiamajale</w:t>
      </w:r>
      <w:r w:rsidR="00E002C0">
        <w:t>, ehitisr</w:t>
      </w:r>
      <w:r w:rsidR="006D4F85">
        <w:t>egistri koodiga 120834879</w:t>
      </w:r>
      <w:bookmarkStart w:id="0" w:name="_GoBack"/>
      <w:bookmarkEnd w:id="0"/>
      <w:r w:rsidR="00AE6904">
        <w:t xml:space="preserve">, </w:t>
      </w:r>
      <w:r w:rsidR="00E002C0">
        <w:t>kas</w:t>
      </w:r>
      <w:r>
        <w:t>utusloa taotlus nr 2111371/24851</w:t>
      </w:r>
      <w:r w:rsidR="00E002C0">
        <w:t>-1. Taotlusele on lis</w:t>
      </w:r>
      <w:r w:rsidR="00C30365">
        <w:t xml:space="preserve">atud </w:t>
      </w:r>
      <w:r w:rsidRPr="005411DD">
        <w:rPr>
          <w:rFonts w:eastAsia="Times New Roman" w:cs="Times New Roman"/>
          <w:szCs w:val="24"/>
        </w:rPr>
        <w:t>aiamaja püstitamise ehitusprojekt</w:t>
      </w:r>
      <w:r w:rsidR="00B1170C">
        <w:rPr>
          <w:rFonts w:eastAsia="Times New Roman" w:cs="Times New Roman"/>
          <w:szCs w:val="24"/>
        </w:rPr>
        <w:t>id</w:t>
      </w:r>
      <w:r w:rsidRPr="005411DD">
        <w:rPr>
          <w:rFonts w:eastAsia="Times New Roman" w:cs="Times New Roman"/>
          <w:szCs w:val="24"/>
        </w:rPr>
        <w:t xml:space="preserve"> </w:t>
      </w:r>
      <w:r w:rsidR="00B1170C">
        <w:rPr>
          <w:rFonts w:eastAsia="Times New Roman" w:cs="Times New Roman"/>
          <w:szCs w:val="24"/>
        </w:rPr>
        <w:t>„</w:t>
      </w:r>
      <w:r>
        <w:t>267_PP_v02-Udu-5-AiamajaPustitamise</w:t>
      </w:r>
      <w:r w:rsidR="00B1170C">
        <w:t xml:space="preserve">“ ja aiamaja </w:t>
      </w:r>
      <w:r w:rsidR="0010050D">
        <w:t>ehitus</w:t>
      </w:r>
      <w:r w:rsidR="00B1170C">
        <w:t>projekt</w:t>
      </w:r>
      <w:r w:rsidR="0010050D">
        <w:t>i muutmine</w:t>
      </w:r>
      <w:r w:rsidR="00B1170C">
        <w:t xml:space="preserve"> 267</w:t>
      </w:r>
      <w:r w:rsidR="0010050D">
        <w:t>M_PP_v03_Udu-5</w:t>
      </w:r>
      <w:r w:rsidR="00B1170C">
        <w:t>“</w:t>
      </w:r>
      <w:r w:rsidR="0010082F">
        <w:t xml:space="preserve">, </w:t>
      </w:r>
      <w:proofErr w:type="spellStart"/>
      <w:r w:rsidR="0010082F">
        <w:t>projekteerija</w:t>
      </w:r>
      <w:proofErr w:type="spellEnd"/>
      <w:r w:rsidR="0010082F">
        <w:t xml:space="preserve"> FIE Olga </w:t>
      </w:r>
      <w:proofErr w:type="spellStart"/>
      <w:r w:rsidR="0010082F">
        <w:t>Medvedjeva</w:t>
      </w:r>
      <w:proofErr w:type="spellEnd"/>
      <w:r w:rsidR="0010082F">
        <w:t>, mille on 20.11.2017</w:t>
      </w:r>
      <w:r w:rsidR="0067492E">
        <w:t>.a antud ehitusluba nr 1712271/38602,</w:t>
      </w:r>
      <w:r w:rsidR="000E33E8">
        <w:t xml:space="preserve"> ning ehitusdokumentatsioon</w:t>
      </w:r>
      <w:r w:rsidR="0067492E">
        <w:t>.</w:t>
      </w:r>
    </w:p>
    <w:p w:rsidR="0067492E" w:rsidRDefault="0067492E" w:rsidP="00507845">
      <w:pPr>
        <w:jc w:val="both"/>
      </w:pPr>
    </w:p>
    <w:p w:rsidR="00F6125F" w:rsidRDefault="0010050D" w:rsidP="005078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18.10</w:t>
      </w:r>
      <w:r w:rsidR="00626F8F" w:rsidRPr="00E36448">
        <w:rPr>
          <w:rFonts w:cs="Times New Roman"/>
          <w:szCs w:val="24"/>
        </w:rPr>
        <w:t>.2021</w:t>
      </w:r>
      <w:r w:rsidR="006B659C" w:rsidRPr="00E36448">
        <w:rPr>
          <w:rFonts w:cs="Times New Roman"/>
          <w:szCs w:val="24"/>
        </w:rPr>
        <w:t xml:space="preserve">  on ehitisregistri  keskkonnas, koduleht www.ehr.ee, genereeritud kas</w:t>
      </w:r>
      <w:r w:rsidR="001364D1" w:rsidRPr="00E36448">
        <w:rPr>
          <w:rFonts w:cs="Times New Roman"/>
          <w:szCs w:val="24"/>
        </w:rPr>
        <w:t>utusloa eelnõu nr  211</w:t>
      </w:r>
      <w:r>
        <w:rPr>
          <w:rFonts w:cs="Times New Roman"/>
          <w:szCs w:val="24"/>
        </w:rPr>
        <w:t>2371/18927,  menetluse nr 278911</w:t>
      </w:r>
      <w:r w:rsidR="006B659C" w:rsidRPr="00E36448">
        <w:rPr>
          <w:rFonts w:cs="Times New Roman"/>
          <w:szCs w:val="24"/>
        </w:rPr>
        <w:t>, ning eelnõu on suunatud kooskõlastamiseks Päästeametile, geodeesia ja maakorralduse, arhitektuuri ja planeerimise ning järelevalve osakonnale.</w:t>
      </w:r>
      <w:r w:rsidR="0095315B" w:rsidRPr="00E36448">
        <w:rPr>
          <w:rFonts w:cs="Times New Roman"/>
          <w:szCs w:val="24"/>
        </w:rPr>
        <w:t xml:space="preserve"> </w:t>
      </w:r>
      <w:r w:rsidR="006B659C" w:rsidRPr="00E36448">
        <w:rPr>
          <w:rFonts w:cs="Times New Roman"/>
          <w:szCs w:val="24"/>
        </w:rPr>
        <w:t xml:space="preserve">Kasutusloa menetlus toimus ehitisregistri elektroonilises keskkonnas. Koos taotlusega esitatud dokumentatsioonis  on avastatud puudused ning kasutusloa taotlus on ehitisregistri elektroonilise keskkonna kaudu puuduste kõrvaldamiseks tagastatud. </w:t>
      </w:r>
    </w:p>
    <w:p w:rsidR="0010050D" w:rsidRDefault="0010050D" w:rsidP="00507845">
      <w:pPr>
        <w:jc w:val="both"/>
        <w:rPr>
          <w:rFonts w:cs="Times New Roman"/>
          <w:szCs w:val="24"/>
        </w:rPr>
      </w:pPr>
    </w:p>
    <w:p w:rsidR="006B659C" w:rsidRPr="00E36448" w:rsidRDefault="0010050D" w:rsidP="0050784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08.</w:t>
      </w:r>
      <w:r w:rsidR="001072CC">
        <w:rPr>
          <w:rFonts w:cs="Times New Roman"/>
          <w:szCs w:val="24"/>
        </w:rPr>
        <w:t>12</w:t>
      </w:r>
      <w:r w:rsidR="00E002C0" w:rsidRPr="00E36448">
        <w:rPr>
          <w:rFonts w:cs="Times New Roman"/>
          <w:szCs w:val="24"/>
        </w:rPr>
        <w:t xml:space="preserve">.2021 laekus ehitisregistri elektroonilisse keskkonda kõrvaldatud puudustega kasutusloa taotlus nr   </w:t>
      </w:r>
      <w:r w:rsidR="001072CC">
        <w:t>2111371/24851</w:t>
      </w:r>
      <w:r w:rsidR="000D7EB7">
        <w:t>-4</w:t>
      </w:r>
      <w:r w:rsidR="00E002C0" w:rsidRPr="00E36448">
        <w:rPr>
          <w:rFonts w:cs="Times New Roman"/>
          <w:szCs w:val="24"/>
        </w:rPr>
        <w:t xml:space="preserve"> ning on genereeritud uus kasutusloa eelnõu nr </w:t>
      </w:r>
      <w:r w:rsidR="00C30365" w:rsidRPr="00E36448">
        <w:rPr>
          <w:rFonts w:cs="Times New Roman"/>
          <w:szCs w:val="24"/>
        </w:rPr>
        <w:t>211</w:t>
      </w:r>
      <w:r w:rsidR="001072CC">
        <w:rPr>
          <w:rFonts w:cs="Times New Roman"/>
          <w:szCs w:val="24"/>
        </w:rPr>
        <w:t>2371/18927</w:t>
      </w:r>
      <w:r w:rsidR="00C30365">
        <w:rPr>
          <w:rFonts w:cs="Times New Roman"/>
          <w:szCs w:val="24"/>
        </w:rPr>
        <w:t>-4</w:t>
      </w:r>
      <w:r w:rsidR="00E002C0" w:rsidRPr="00E36448">
        <w:rPr>
          <w:rFonts w:cs="Times New Roman"/>
          <w:szCs w:val="24"/>
        </w:rPr>
        <w:t>.</w:t>
      </w:r>
    </w:p>
    <w:p w:rsidR="0009499B" w:rsidRPr="00E36448" w:rsidRDefault="004F0891" w:rsidP="0009499B">
      <w:pPr>
        <w:jc w:val="both"/>
        <w:rPr>
          <w:rFonts w:cs="Times New Roman"/>
          <w:szCs w:val="24"/>
        </w:rPr>
      </w:pPr>
      <w:r w:rsidRPr="004F0891">
        <w:rPr>
          <w:rFonts w:cs="Times New Roman"/>
          <w:szCs w:val="24"/>
        </w:rPr>
        <w:t>14</w:t>
      </w:r>
      <w:r w:rsidR="001072CC" w:rsidRPr="004F0891">
        <w:rPr>
          <w:rFonts w:cs="Times New Roman"/>
          <w:szCs w:val="24"/>
        </w:rPr>
        <w:t>.12</w:t>
      </w:r>
      <w:r w:rsidR="006A4061" w:rsidRPr="004F0891">
        <w:rPr>
          <w:rFonts w:cs="Times New Roman"/>
          <w:szCs w:val="24"/>
        </w:rPr>
        <w:t>.2021</w:t>
      </w:r>
      <w:r w:rsidR="006B659C" w:rsidRPr="004F0891">
        <w:rPr>
          <w:rFonts w:cs="Times New Roman"/>
          <w:szCs w:val="24"/>
        </w:rPr>
        <w:t xml:space="preserve"> </w:t>
      </w:r>
      <w:r w:rsidR="006B659C" w:rsidRPr="00E36448">
        <w:rPr>
          <w:rFonts w:cs="Times New Roman"/>
          <w:szCs w:val="24"/>
        </w:rPr>
        <w:t>kooskõlastasid ehitisregistri elektroonilises keskkonnas kasutusloa</w:t>
      </w:r>
      <w:r w:rsidR="00713354" w:rsidRPr="00E36448">
        <w:rPr>
          <w:rFonts w:cs="Times New Roman"/>
          <w:szCs w:val="24"/>
        </w:rPr>
        <w:t xml:space="preserve"> taotluse kõik kaasatud isikud. </w:t>
      </w:r>
      <w:r w:rsidR="001C05B0">
        <w:t>Udu tn 5 kinnistule püstitatud valminud aiamaja vastab ehitusloale ning seda on võimalik kasutada.</w:t>
      </w:r>
    </w:p>
    <w:p w:rsidR="00713354" w:rsidRPr="00E36448" w:rsidRDefault="00713354" w:rsidP="0095315B">
      <w:pPr>
        <w:pStyle w:val="a7"/>
        <w:jc w:val="both"/>
        <w:rPr>
          <w:rFonts w:cs="Times New Roman"/>
          <w:szCs w:val="24"/>
        </w:rPr>
      </w:pPr>
    </w:p>
    <w:p w:rsidR="00713354" w:rsidRPr="00E36448" w:rsidRDefault="00713354" w:rsidP="00713354">
      <w:pPr>
        <w:jc w:val="both"/>
        <w:rPr>
          <w:rFonts w:cs="Times New Roman"/>
          <w:szCs w:val="24"/>
        </w:rPr>
      </w:pPr>
      <w:r w:rsidRPr="00E36448">
        <w:rPr>
          <w:rFonts w:eastAsia="Times New Roman" w:cs="Times New Roman"/>
          <w:szCs w:val="24"/>
          <w:lang w:eastAsia="et-EE"/>
        </w:rPr>
        <w:t>Seega, ehitusseadustiku § 55 k</w:t>
      </w:r>
      <w:r w:rsidR="00796FE4" w:rsidRPr="00E36448">
        <w:rPr>
          <w:rFonts w:eastAsia="Times New Roman" w:cs="Times New Roman"/>
          <w:szCs w:val="24"/>
          <w:lang w:eastAsia="et-EE"/>
        </w:rPr>
        <w:t xml:space="preserve">ohaselt  puuduvad </w:t>
      </w:r>
      <w:r w:rsidR="0067492E">
        <w:rPr>
          <w:rFonts w:cs="Times New Roman"/>
          <w:szCs w:val="24"/>
        </w:rPr>
        <w:t xml:space="preserve">Udu tn </w:t>
      </w:r>
      <w:r w:rsidR="00F009B4">
        <w:rPr>
          <w:rFonts w:cs="Times New Roman"/>
          <w:szCs w:val="24"/>
        </w:rPr>
        <w:t>5</w:t>
      </w:r>
      <w:r w:rsidR="005C1D03" w:rsidRPr="00E36448">
        <w:rPr>
          <w:rFonts w:cs="Times New Roman"/>
          <w:szCs w:val="24"/>
        </w:rPr>
        <w:t xml:space="preserve"> </w:t>
      </w:r>
      <w:r w:rsidRPr="00E36448">
        <w:rPr>
          <w:rFonts w:eastAsia="Times New Roman" w:cs="Times New Roman"/>
          <w:szCs w:val="24"/>
          <w:lang w:eastAsia="et-EE"/>
        </w:rPr>
        <w:t>kinnistule</w:t>
      </w:r>
      <w:r w:rsidR="005949DA">
        <w:rPr>
          <w:rFonts w:eastAsia="Times New Roman" w:cs="Times New Roman"/>
          <w:szCs w:val="24"/>
          <w:lang w:eastAsia="et-EE"/>
        </w:rPr>
        <w:t xml:space="preserve"> püstitatud aiamajale </w:t>
      </w:r>
      <w:r w:rsidRPr="00E36448">
        <w:rPr>
          <w:rFonts w:eastAsia="Times New Roman" w:cs="Times New Roman"/>
          <w:szCs w:val="24"/>
          <w:lang w:eastAsia="et-EE"/>
        </w:rPr>
        <w:t>kasutusloa andmisest keeldumise põhjused</w:t>
      </w:r>
      <w:r w:rsidR="00991CB0" w:rsidRPr="00991CB0">
        <w:rPr>
          <w:rFonts w:eastAsia="Times New Roman" w:cs="Times New Roman"/>
          <w:szCs w:val="24"/>
          <w:lang w:eastAsia="et-EE"/>
        </w:rPr>
        <w:t>.</w:t>
      </w:r>
    </w:p>
    <w:p w:rsidR="00713354" w:rsidRPr="00977427" w:rsidRDefault="00713354" w:rsidP="005766AE">
      <w:pPr>
        <w:jc w:val="both"/>
        <w:rPr>
          <w:szCs w:val="24"/>
        </w:rPr>
      </w:pPr>
    </w:p>
    <w:p w:rsidR="00856960" w:rsidRPr="00977427" w:rsidRDefault="00856960" w:rsidP="005766AE">
      <w:pPr>
        <w:jc w:val="both"/>
        <w:rPr>
          <w:b/>
          <w:szCs w:val="24"/>
        </w:rPr>
      </w:pPr>
      <w:r w:rsidRPr="00977427">
        <w:rPr>
          <w:b/>
          <w:szCs w:val="24"/>
        </w:rPr>
        <w:t>2.   ÕIGUSLIKUD ALUSED</w:t>
      </w:r>
    </w:p>
    <w:p w:rsidR="0095315B" w:rsidRDefault="0095315B" w:rsidP="005766AE">
      <w:pPr>
        <w:ind w:left="708" w:hanging="708"/>
        <w:jc w:val="both"/>
        <w:rPr>
          <w:szCs w:val="24"/>
        </w:rPr>
      </w:pPr>
    </w:p>
    <w:p w:rsidR="00856960" w:rsidRPr="00977427" w:rsidRDefault="00856960" w:rsidP="00F53D40">
      <w:pPr>
        <w:ind w:left="708" w:hanging="708"/>
        <w:jc w:val="both"/>
        <w:rPr>
          <w:szCs w:val="24"/>
        </w:rPr>
      </w:pPr>
      <w:r w:rsidRPr="00977427">
        <w:rPr>
          <w:szCs w:val="24"/>
        </w:rPr>
        <w:t>2.1.</w:t>
      </w:r>
      <w:r w:rsidRPr="00977427">
        <w:rPr>
          <w:szCs w:val="24"/>
        </w:rPr>
        <w:tab/>
        <w:t>Ehitusseadustiku § 51 lõike 1 kohaselt annab kasutusloa kohaliku omavalitsuse üksus, kui seadusega ei ole sätestatud teisiti.</w:t>
      </w:r>
    </w:p>
    <w:p w:rsidR="002D0017" w:rsidRDefault="002D0017" w:rsidP="00F53D40">
      <w:pPr>
        <w:jc w:val="both"/>
        <w:rPr>
          <w:szCs w:val="24"/>
        </w:rPr>
      </w:pPr>
    </w:p>
    <w:p w:rsidR="00856960" w:rsidRPr="00977427" w:rsidRDefault="00856960" w:rsidP="00F53D40">
      <w:pPr>
        <w:jc w:val="both"/>
        <w:rPr>
          <w:szCs w:val="24"/>
        </w:rPr>
      </w:pPr>
      <w:r w:rsidRPr="00977427">
        <w:rPr>
          <w:szCs w:val="24"/>
        </w:rPr>
        <w:t>2.2.</w:t>
      </w:r>
      <w:r w:rsidRPr="00977427">
        <w:rPr>
          <w:szCs w:val="24"/>
        </w:rPr>
        <w:tab/>
        <w:t xml:space="preserve">Narva Linnavalitsuse Arhitektuuri- ja Linnaplaneerimise Ameti põhimääruse § 9 punkti 2    </w:t>
      </w:r>
    </w:p>
    <w:p w:rsidR="00856960" w:rsidRPr="00977427" w:rsidRDefault="00856960" w:rsidP="00F53D40">
      <w:pPr>
        <w:jc w:val="both"/>
        <w:rPr>
          <w:szCs w:val="24"/>
        </w:rPr>
      </w:pPr>
      <w:r w:rsidRPr="00977427">
        <w:rPr>
          <w:szCs w:val="24"/>
        </w:rPr>
        <w:t xml:space="preserve">       </w:t>
      </w:r>
      <w:r w:rsidRPr="00977427">
        <w:rPr>
          <w:szCs w:val="24"/>
        </w:rPr>
        <w:tab/>
        <w:t xml:space="preserve">kohaselt on järelevalve osakonna põhiülesandeks ehitus- ja kasutuslubade taotluste </w:t>
      </w:r>
    </w:p>
    <w:p w:rsidR="00856960" w:rsidRPr="00977427" w:rsidRDefault="00856960" w:rsidP="00F53D40">
      <w:pPr>
        <w:jc w:val="both"/>
        <w:rPr>
          <w:szCs w:val="24"/>
        </w:rPr>
      </w:pPr>
      <w:r w:rsidRPr="00977427">
        <w:rPr>
          <w:szCs w:val="24"/>
        </w:rPr>
        <w:t xml:space="preserve">      </w:t>
      </w:r>
      <w:r w:rsidRPr="00977427">
        <w:rPr>
          <w:szCs w:val="24"/>
        </w:rPr>
        <w:tab/>
        <w:t xml:space="preserve">menetlemine ning linnavalitsuse vastavasisuliste korralduste ettevalmistamine, mille </w:t>
      </w:r>
    </w:p>
    <w:p w:rsidR="00856960" w:rsidRPr="00977427" w:rsidRDefault="00856960" w:rsidP="00F53D40">
      <w:pPr>
        <w:jc w:val="both"/>
        <w:rPr>
          <w:szCs w:val="24"/>
        </w:rPr>
      </w:pPr>
      <w:r w:rsidRPr="00977427">
        <w:rPr>
          <w:szCs w:val="24"/>
        </w:rPr>
        <w:t xml:space="preserve">       </w:t>
      </w:r>
      <w:r w:rsidRPr="00977427">
        <w:rPr>
          <w:szCs w:val="24"/>
        </w:rPr>
        <w:tab/>
        <w:t>alusel toimub ehitusloa või kasutusloa andmine, muutmine, kehtetuks tunnistamine või</w:t>
      </w:r>
    </w:p>
    <w:p w:rsidR="00856960" w:rsidRPr="00977427" w:rsidRDefault="00856960" w:rsidP="00F53D40">
      <w:pPr>
        <w:jc w:val="both"/>
        <w:rPr>
          <w:szCs w:val="24"/>
        </w:rPr>
      </w:pPr>
      <w:r w:rsidRPr="00977427">
        <w:rPr>
          <w:szCs w:val="24"/>
        </w:rPr>
        <w:t xml:space="preserve">       </w:t>
      </w:r>
      <w:r w:rsidRPr="00977427">
        <w:rPr>
          <w:szCs w:val="24"/>
        </w:rPr>
        <w:tab/>
        <w:t>andmisest keeldumine.</w:t>
      </w:r>
    </w:p>
    <w:p w:rsidR="002D0017" w:rsidRDefault="00E002C0" w:rsidP="00F53D40">
      <w:pPr>
        <w:tabs>
          <w:tab w:val="left" w:pos="709"/>
        </w:tabs>
        <w:jc w:val="both"/>
        <w:rPr>
          <w:rFonts w:cs="Times New Roman"/>
          <w:color w:val="202020"/>
          <w:szCs w:val="24"/>
          <w:shd w:val="clear" w:color="auto" w:fill="FFFFFF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 </w:t>
      </w:r>
    </w:p>
    <w:p w:rsidR="00856960" w:rsidRPr="00977427" w:rsidRDefault="00856960" w:rsidP="00A74A69">
      <w:pPr>
        <w:jc w:val="both"/>
        <w:rPr>
          <w:b/>
          <w:szCs w:val="24"/>
        </w:rPr>
      </w:pPr>
      <w:r w:rsidRPr="00977427">
        <w:rPr>
          <w:b/>
          <w:szCs w:val="24"/>
        </w:rPr>
        <w:t>3. OTSUS</w:t>
      </w:r>
    </w:p>
    <w:p w:rsidR="002D0017" w:rsidRDefault="002D0017" w:rsidP="009F1B6E">
      <w:pPr>
        <w:jc w:val="both"/>
        <w:rPr>
          <w:szCs w:val="24"/>
        </w:rPr>
      </w:pPr>
    </w:p>
    <w:p w:rsidR="00856960" w:rsidRPr="00977427" w:rsidRDefault="00E574E1" w:rsidP="009F1B6E">
      <w:pPr>
        <w:jc w:val="both"/>
        <w:rPr>
          <w:szCs w:val="24"/>
        </w:rPr>
      </w:pPr>
      <w:r w:rsidRPr="00977427">
        <w:rPr>
          <w:szCs w:val="24"/>
        </w:rPr>
        <w:t xml:space="preserve">Väljastada </w:t>
      </w:r>
      <w:r w:rsidR="0067492E">
        <w:rPr>
          <w:szCs w:val="24"/>
        </w:rPr>
        <w:t>Udu</w:t>
      </w:r>
      <w:r w:rsidR="001072CC">
        <w:rPr>
          <w:szCs w:val="24"/>
        </w:rPr>
        <w:t xml:space="preserve"> tn</w:t>
      </w:r>
      <w:r w:rsidR="0067492E">
        <w:rPr>
          <w:szCs w:val="24"/>
        </w:rPr>
        <w:t xml:space="preserve"> 5</w:t>
      </w:r>
      <w:r w:rsidR="005C1D03" w:rsidRPr="00977427">
        <w:rPr>
          <w:szCs w:val="24"/>
        </w:rPr>
        <w:t xml:space="preserve"> </w:t>
      </w:r>
      <w:r w:rsidR="00775935" w:rsidRPr="00977427">
        <w:rPr>
          <w:szCs w:val="24"/>
        </w:rPr>
        <w:t xml:space="preserve">püstitatud </w:t>
      </w:r>
      <w:r w:rsidR="004F6AE5">
        <w:rPr>
          <w:szCs w:val="24"/>
        </w:rPr>
        <w:t>aiamajale</w:t>
      </w:r>
      <w:r w:rsidR="00C91969">
        <w:rPr>
          <w:szCs w:val="24"/>
        </w:rPr>
        <w:t xml:space="preserve"> </w:t>
      </w:r>
      <w:r w:rsidR="00856960" w:rsidRPr="00977427">
        <w:rPr>
          <w:szCs w:val="24"/>
        </w:rPr>
        <w:t>kasutusluba</w:t>
      </w:r>
      <w:r w:rsidR="00991CB0">
        <w:rPr>
          <w:szCs w:val="24"/>
        </w:rPr>
        <w:t>.</w:t>
      </w:r>
      <w:r w:rsidR="00856960" w:rsidRPr="00977427">
        <w:rPr>
          <w:szCs w:val="24"/>
        </w:rPr>
        <w:t xml:space="preserve"> </w:t>
      </w:r>
    </w:p>
    <w:p w:rsidR="00856960" w:rsidRPr="00977427" w:rsidRDefault="005766AE" w:rsidP="005766AE">
      <w:pPr>
        <w:tabs>
          <w:tab w:val="left" w:pos="3375"/>
        </w:tabs>
        <w:jc w:val="both"/>
        <w:rPr>
          <w:szCs w:val="24"/>
        </w:rPr>
      </w:pPr>
      <w:r w:rsidRPr="00977427">
        <w:rPr>
          <w:szCs w:val="24"/>
        </w:rPr>
        <w:tab/>
      </w:r>
    </w:p>
    <w:p w:rsidR="0067492E" w:rsidRDefault="0067492E" w:rsidP="00A74A69">
      <w:pPr>
        <w:jc w:val="both"/>
        <w:rPr>
          <w:b/>
          <w:szCs w:val="24"/>
        </w:rPr>
      </w:pPr>
    </w:p>
    <w:p w:rsidR="00856960" w:rsidRPr="00977427" w:rsidRDefault="00856960" w:rsidP="00A74A69">
      <w:pPr>
        <w:jc w:val="both"/>
        <w:rPr>
          <w:b/>
          <w:szCs w:val="24"/>
        </w:rPr>
      </w:pPr>
      <w:r w:rsidRPr="00977427">
        <w:rPr>
          <w:b/>
          <w:szCs w:val="24"/>
        </w:rPr>
        <w:t>4. RAKENDUSSÄTTED</w:t>
      </w:r>
    </w:p>
    <w:p w:rsidR="002D0017" w:rsidRDefault="002D0017" w:rsidP="00A74A69">
      <w:pPr>
        <w:ind w:left="426" w:hanging="426"/>
        <w:jc w:val="both"/>
        <w:rPr>
          <w:szCs w:val="24"/>
        </w:rPr>
      </w:pPr>
    </w:p>
    <w:p w:rsidR="00856960" w:rsidRPr="00977427" w:rsidRDefault="00856960" w:rsidP="00A74A69">
      <w:pPr>
        <w:ind w:left="426" w:hanging="426"/>
        <w:jc w:val="both"/>
        <w:rPr>
          <w:szCs w:val="24"/>
        </w:rPr>
      </w:pPr>
      <w:r w:rsidRPr="00977427">
        <w:rPr>
          <w:szCs w:val="24"/>
        </w:rPr>
        <w:t>4.1.</w:t>
      </w:r>
      <w:r w:rsidRPr="00977427">
        <w:rPr>
          <w:szCs w:val="24"/>
        </w:rPr>
        <w:tab/>
        <w:t xml:space="preserve">Korraldus jõustub seadusega sätestatud korras. </w:t>
      </w:r>
    </w:p>
    <w:p w:rsidR="002D0017" w:rsidRDefault="002D0017" w:rsidP="00F009B4">
      <w:pPr>
        <w:jc w:val="both"/>
        <w:rPr>
          <w:szCs w:val="24"/>
        </w:rPr>
      </w:pPr>
    </w:p>
    <w:p w:rsidR="00856960" w:rsidRPr="00977427" w:rsidRDefault="00F009B4" w:rsidP="004B068B">
      <w:pPr>
        <w:ind w:left="426" w:hanging="426"/>
        <w:jc w:val="both"/>
        <w:rPr>
          <w:szCs w:val="24"/>
        </w:rPr>
      </w:pPr>
      <w:r>
        <w:rPr>
          <w:szCs w:val="24"/>
        </w:rPr>
        <w:t>4.2</w:t>
      </w:r>
      <w:r w:rsidR="004B068B">
        <w:rPr>
          <w:szCs w:val="24"/>
        </w:rPr>
        <w:t xml:space="preserve">. </w:t>
      </w:r>
      <w:r w:rsidR="00856960" w:rsidRPr="00977427">
        <w:rPr>
          <w:szCs w:val="24"/>
        </w:rPr>
        <w:t xml:space="preserve">Käesoleva korralduse peale võib esitada Narva Linnavalitsusele vaide haldusmenetluse </w:t>
      </w:r>
      <w:r w:rsidR="004B068B">
        <w:rPr>
          <w:szCs w:val="24"/>
        </w:rPr>
        <w:t xml:space="preserve"> </w:t>
      </w:r>
      <w:r w:rsidR="00856960" w:rsidRPr="00977427">
        <w:rPr>
          <w:szCs w:val="24"/>
        </w:rPr>
        <w:t xml:space="preserve">seaduses sätestatud korras 30 päeva jooksul arvates korraldusest teadasaamise päevast või esitada kaebuse Tartu Halduskohtu Jõhvi kohtumajale halduskohtumenetluse seadustikus sätestatud korras 30 päeva jooksul arvates korralduse teatavakstegemisest.  </w:t>
      </w:r>
    </w:p>
    <w:p w:rsidR="005764C7" w:rsidRPr="00977427" w:rsidRDefault="005764C7" w:rsidP="004B068B">
      <w:pPr>
        <w:jc w:val="both"/>
        <w:rPr>
          <w:szCs w:val="24"/>
        </w:rPr>
      </w:pPr>
    </w:p>
    <w:p w:rsidR="007F2D98" w:rsidRPr="00977427" w:rsidRDefault="007F2D98" w:rsidP="004B068B">
      <w:pPr>
        <w:jc w:val="both"/>
        <w:rPr>
          <w:szCs w:val="24"/>
        </w:rPr>
      </w:pPr>
    </w:p>
    <w:p w:rsidR="00FA4705" w:rsidRDefault="00FA4705" w:rsidP="00856960">
      <w:pPr>
        <w:rPr>
          <w:szCs w:val="24"/>
        </w:rPr>
      </w:pPr>
    </w:p>
    <w:p w:rsidR="008D056F" w:rsidRPr="00977427" w:rsidRDefault="008D056F" w:rsidP="00856960">
      <w:pPr>
        <w:rPr>
          <w:szCs w:val="24"/>
        </w:rPr>
      </w:pPr>
    </w:p>
    <w:p w:rsidR="005764C7" w:rsidRPr="00977427" w:rsidRDefault="005764C7" w:rsidP="00856960">
      <w:pPr>
        <w:rPr>
          <w:szCs w:val="24"/>
        </w:rPr>
      </w:pPr>
    </w:p>
    <w:p w:rsidR="008D056F" w:rsidRDefault="008D056F" w:rsidP="00856960">
      <w:pPr>
        <w:rPr>
          <w:szCs w:val="24"/>
        </w:rPr>
      </w:pPr>
    </w:p>
    <w:p w:rsidR="008D056F" w:rsidRDefault="008D056F" w:rsidP="00856960">
      <w:pPr>
        <w:rPr>
          <w:szCs w:val="24"/>
        </w:rPr>
      </w:pPr>
    </w:p>
    <w:p w:rsidR="00856960" w:rsidRPr="00977427" w:rsidRDefault="00796FE4" w:rsidP="00856960">
      <w:pPr>
        <w:rPr>
          <w:szCs w:val="24"/>
        </w:rPr>
      </w:pPr>
      <w:r w:rsidRPr="00977427">
        <w:rPr>
          <w:szCs w:val="24"/>
        </w:rPr>
        <w:t>Ants Liimets</w:t>
      </w:r>
      <w:r w:rsidR="007F3307" w:rsidRPr="00977427">
        <w:rPr>
          <w:szCs w:val="24"/>
        </w:rPr>
        <w:t xml:space="preserve">     </w:t>
      </w:r>
      <w:r w:rsidR="00856960" w:rsidRPr="00977427">
        <w:rPr>
          <w:szCs w:val="24"/>
        </w:rPr>
        <w:tab/>
        <w:t xml:space="preserve">                                                    </w:t>
      </w:r>
      <w:r w:rsidR="00856960" w:rsidRPr="00977427">
        <w:rPr>
          <w:szCs w:val="24"/>
        </w:rPr>
        <w:tab/>
      </w:r>
      <w:r w:rsidR="0082254C" w:rsidRPr="00977427">
        <w:rPr>
          <w:szCs w:val="24"/>
        </w:rPr>
        <w:t xml:space="preserve">    </w:t>
      </w:r>
      <w:r w:rsidR="00856960" w:rsidRPr="00977427">
        <w:rPr>
          <w:szCs w:val="24"/>
        </w:rPr>
        <w:t>Üllar Kaljuste</w:t>
      </w:r>
    </w:p>
    <w:p w:rsidR="00B973D5" w:rsidRPr="00977427" w:rsidRDefault="00856960" w:rsidP="00856960">
      <w:pPr>
        <w:rPr>
          <w:szCs w:val="24"/>
        </w:rPr>
      </w:pPr>
      <w:r w:rsidRPr="00977427">
        <w:rPr>
          <w:szCs w:val="24"/>
        </w:rPr>
        <w:t>Linnapea</w:t>
      </w:r>
      <w:r w:rsidR="00796FE4" w:rsidRPr="00977427">
        <w:rPr>
          <w:szCs w:val="24"/>
        </w:rPr>
        <w:t xml:space="preserve">               </w:t>
      </w:r>
      <w:r w:rsidRPr="00977427">
        <w:rPr>
          <w:szCs w:val="24"/>
        </w:rPr>
        <w:t xml:space="preserve"> </w:t>
      </w:r>
      <w:r w:rsidR="007F3307" w:rsidRPr="00977427">
        <w:rPr>
          <w:szCs w:val="24"/>
        </w:rPr>
        <w:t xml:space="preserve">               </w:t>
      </w:r>
      <w:r w:rsidRPr="00977427">
        <w:rPr>
          <w:szCs w:val="24"/>
        </w:rPr>
        <w:t xml:space="preserve">                               </w:t>
      </w:r>
      <w:r w:rsidR="00851FFB" w:rsidRPr="00977427">
        <w:rPr>
          <w:szCs w:val="24"/>
        </w:rPr>
        <w:t xml:space="preserve">                      </w:t>
      </w:r>
      <w:r w:rsidRPr="00977427">
        <w:rPr>
          <w:szCs w:val="24"/>
        </w:rPr>
        <w:t xml:space="preserve">Linnasekretär </w:t>
      </w:r>
    </w:p>
    <w:sectPr w:rsidR="00B973D5" w:rsidRPr="00977427" w:rsidSect="00D32321">
      <w:pgSz w:w="11907" w:h="16840" w:code="9"/>
      <w:pgMar w:top="851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EA"/>
    <w:rsid w:val="0000310D"/>
    <w:rsid w:val="00015B0B"/>
    <w:rsid w:val="00023D59"/>
    <w:rsid w:val="0003240B"/>
    <w:rsid w:val="000374B4"/>
    <w:rsid w:val="0004052D"/>
    <w:rsid w:val="000454CC"/>
    <w:rsid w:val="00061887"/>
    <w:rsid w:val="0007503D"/>
    <w:rsid w:val="00094646"/>
    <w:rsid w:val="0009499B"/>
    <w:rsid w:val="00096303"/>
    <w:rsid w:val="000D7EB7"/>
    <w:rsid w:val="000E33E8"/>
    <w:rsid w:val="0010050D"/>
    <w:rsid w:val="0010082F"/>
    <w:rsid w:val="001072CC"/>
    <w:rsid w:val="001319CF"/>
    <w:rsid w:val="001364D1"/>
    <w:rsid w:val="0014557D"/>
    <w:rsid w:val="00161F12"/>
    <w:rsid w:val="00166EDB"/>
    <w:rsid w:val="00194F33"/>
    <w:rsid w:val="00197339"/>
    <w:rsid w:val="00197E84"/>
    <w:rsid w:val="001B15D5"/>
    <w:rsid w:val="001B4C12"/>
    <w:rsid w:val="001B5D67"/>
    <w:rsid w:val="001C05B0"/>
    <w:rsid w:val="001D5724"/>
    <w:rsid w:val="001E2DE1"/>
    <w:rsid w:val="001E30CD"/>
    <w:rsid w:val="00217349"/>
    <w:rsid w:val="00235F98"/>
    <w:rsid w:val="0023617E"/>
    <w:rsid w:val="00242B9E"/>
    <w:rsid w:val="00245290"/>
    <w:rsid w:val="00253DBD"/>
    <w:rsid w:val="00260032"/>
    <w:rsid w:val="00273A94"/>
    <w:rsid w:val="00275E3E"/>
    <w:rsid w:val="002D0017"/>
    <w:rsid w:val="002D4FC6"/>
    <w:rsid w:val="002D5E99"/>
    <w:rsid w:val="002D60C2"/>
    <w:rsid w:val="002E515D"/>
    <w:rsid w:val="003173E9"/>
    <w:rsid w:val="003278C1"/>
    <w:rsid w:val="003754D5"/>
    <w:rsid w:val="00377358"/>
    <w:rsid w:val="003871D6"/>
    <w:rsid w:val="003C6F14"/>
    <w:rsid w:val="003F53D9"/>
    <w:rsid w:val="004030A8"/>
    <w:rsid w:val="00403C30"/>
    <w:rsid w:val="00432F01"/>
    <w:rsid w:val="00491D37"/>
    <w:rsid w:val="004B068B"/>
    <w:rsid w:val="004B191D"/>
    <w:rsid w:val="004F0891"/>
    <w:rsid w:val="004F1084"/>
    <w:rsid w:val="004F2EF1"/>
    <w:rsid w:val="004F6AE5"/>
    <w:rsid w:val="00502CE0"/>
    <w:rsid w:val="00505B51"/>
    <w:rsid w:val="00507845"/>
    <w:rsid w:val="00515599"/>
    <w:rsid w:val="00534CBE"/>
    <w:rsid w:val="005402E8"/>
    <w:rsid w:val="005411DD"/>
    <w:rsid w:val="0054250D"/>
    <w:rsid w:val="00566E78"/>
    <w:rsid w:val="00575D54"/>
    <w:rsid w:val="005764C7"/>
    <w:rsid w:val="005766AE"/>
    <w:rsid w:val="005949DA"/>
    <w:rsid w:val="005A3870"/>
    <w:rsid w:val="005A4AD7"/>
    <w:rsid w:val="005B564C"/>
    <w:rsid w:val="005C1D03"/>
    <w:rsid w:val="005D1A25"/>
    <w:rsid w:val="005D4E84"/>
    <w:rsid w:val="005E0B25"/>
    <w:rsid w:val="00626F8F"/>
    <w:rsid w:val="00633EC2"/>
    <w:rsid w:val="0065013B"/>
    <w:rsid w:val="0066400D"/>
    <w:rsid w:val="006706A7"/>
    <w:rsid w:val="0067492E"/>
    <w:rsid w:val="00694847"/>
    <w:rsid w:val="006A4061"/>
    <w:rsid w:val="006B0CE3"/>
    <w:rsid w:val="006B1A77"/>
    <w:rsid w:val="006B659C"/>
    <w:rsid w:val="006D4F85"/>
    <w:rsid w:val="006E462F"/>
    <w:rsid w:val="006F43A8"/>
    <w:rsid w:val="00705439"/>
    <w:rsid w:val="007107C2"/>
    <w:rsid w:val="00713354"/>
    <w:rsid w:val="00733D01"/>
    <w:rsid w:val="0074262D"/>
    <w:rsid w:val="00760156"/>
    <w:rsid w:val="00775935"/>
    <w:rsid w:val="00794A74"/>
    <w:rsid w:val="00796FE4"/>
    <w:rsid w:val="007D4434"/>
    <w:rsid w:val="007F025C"/>
    <w:rsid w:val="007F2D98"/>
    <w:rsid w:val="007F3307"/>
    <w:rsid w:val="007F4A92"/>
    <w:rsid w:val="007F6BE1"/>
    <w:rsid w:val="00806A7A"/>
    <w:rsid w:val="0082254C"/>
    <w:rsid w:val="00851FFB"/>
    <w:rsid w:val="00856960"/>
    <w:rsid w:val="00881528"/>
    <w:rsid w:val="00886F4D"/>
    <w:rsid w:val="008A15A6"/>
    <w:rsid w:val="008A4EF8"/>
    <w:rsid w:val="008A7D96"/>
    <w:rsid w:val="008C7A23"/>
    <w:rsid w:val="008D056F"/>
    <w:rsid w:val="008E4B2F"/>
    <w:rsid w:val="008F763F"/>
    <w:rsid w:val="0090570A"/>
    <w:rsid w:val="0095315B"/>
    <w:rsid w:val="00970F5D"/>
    <w:rsid w:val="00977427"/>
    <w:rsid w:val="00991CB0"/>
    <w:rsid w:val="009B2C4C"/>
    <w:rsid w:val="009C14A6"/>
    <w:rsid w:val="009F1B6E"/>
    <w:rsid w:val="00A018AF"/>
    <w:rsid w:val="00A10717"/>
    <w:rsid w:val="00A1368C"/>
    <w:rsid w:val="00A527C8"/>
    <w:rsid w:val="00A74A69"/>
    <w:rsid w:val="00A82913"/>
    <w:rsid w:val="00AA285B"/>
    <w:rsid w:val="00AD2CEA"/>
    <w:rsid w:val="00AE4A22"/>
    <w:rsid w:val="00AE6904"/>
    <w:rsid w:val="00AE7D9A"/>
    <w:rsid w:val="00AF45AF"/>
    <w:rsid w:val="00B0711D"/>
    <w:rsid w:val="00B1170C"/>
    <w:rsid w:val="00B47137"/>
    <w:rsid w:val="00B62FBC"/>
    <w:rsid w:val="00B66D7C"/>
    <w:rsid w:val="00B71117"/>
    <w:rsid w:val="00B82B77"/>
    <w:rsid w:val="00B973D5"/>
    <w:rsid w:val="00BB0F3F"/>
    <w:rsid w:val="00BE3883"/>
    <w:rsid w:val="00C12A3A"/>
    <w:rsid w:val="00C1715D"/>
    <w:rsid w:val="00C30365"/>
    <w:rsid w:val="00C413B8"/>
    <w:rsid w:val="00C91969"/>
    <w:rsid w:val="00CA415F"/>
    <w:rsid w:val="00CB3E88"/>
    <w:rsid w:val="00CD2964"/>
    <w:rsid w:val="00CF783A"/>
    <w:rsid w:val="00D142D6"/>
    <w:rsid w:val="00D262D3"/>
    <w:rsid w:val="00D80791"/>
    <w:rsid w:val="00D907EE"/>
    <w:rsid w:val="00DD1374"/>
    <w:rsid w:val="00DF4781"/>
    <w:rsid w:val="00E002C0"/>
    <w:rsid w:val="00E13DB4"/>
    <w:rsid w:val="00E142F5"/>
    <w:rsid w:val="00E36448"/>
    <w:rsid w:val="00E55B4F"/>
    <w:rsid w:val="00E574E1"/>
    <w:rsid w:val="00E6473D"/>
    <w:rsid w:val="00EA28D3"/>
    <w:rsid w:val="00EB36B5"/>
    <w:rsid w:val="00EB7D55"/>
    <w:rsid w:val="00EC7B99"/>
    <w:rsid w:val="00ED400E"/>
    <w:rsid w:val="00EF1D6B"/>
    <w:rsid w:val="00EF5387"/>
    <w:rsid w:val="00F009B4"/>
    <w:rsid w:val="00F15976"/>
    <w:rsid w:val="00F246E8"/>
    <w:rsid w:val="00F53D40"/>
    <w:rsid w:val="00F556DB"/>
    <w:rsid w:val="00F6125F"/>
    <w:rsid w:val="00F71639"/>
    <w:rsid w:val="00F742A0"/>
    <w:rsid w:val="00F76780"/>
    <w:rsid w:val="00F81CB4"/>
    <w:rsid w:val="00F859CA"/>
    <w:rsid w:val="00FA4705"/>
    <w:rsid w:val="00FE2C4D"/>
    <w:rsid w:val="00FE3EEC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7329E-5D5E-4A39-885A-68BEE721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22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30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4C1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78"/>
    <w:rPr>
      <w:rFonts w:ascii="Segoe UI" w:hAnsi="Segoe UI" w:cs="Segoe UI"/>
      <w:sz w:val="18"/>
      <w:szCs w:val="18"/>
    </w:rPr>
  </w:style>
  <w:style w:type="character" w:styleId="a5">
    <w:name w:val="Hyperlink"/>
    <w:rsid w:val="005402E8"/>
    <w:rPr>
      <w:strike w:val="0"/>
      <w:dstrike w:val="0"/>
      <w:color w:val="006666"/>
      <w:u w:val="none"/>
      <w:effect w:val="none"/>
    </w:rPr>
  </w:style>
  <w:style w:type="character" w:customStyle="1" w:styleId="tree-label">
    <w:name w:val="tree-label"/>
    <w:basedOn w:val="a0"/>
    <w:rsid w:val="00713354"/>
  </w:style>
  <w:style w:type="character" w:customStyle="1" w:styleId="fontstyle01">
    <w:name w:val="fontstyle01"/>
    <w:basedOn w:val="a0"/>
    <w:rsid w:val="000454C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1B4C12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a6">
    <w:name w:val="Strong"/>
    <w:basedOn w:val="a0"/>
    <w:uiPriority w:val="22"/>
    <w:qFormat/>
    <w:rsid w:val="001B4C12"/>
    <w:rPr>
      <w:b/>
      <w:bCs/>
    </w:rPr>
  </w:style>
  <w:style w:type="character" w:customStyle="1" w:styleId="tyhik">
    <w:name w:val="tyhik"/>
    <w:basedOn w:val="a0"/>
    <w:rsid w:val="005764C7"/>
  </w:style>
  <w:style w:type="paragraph" w:styleId="a7">
    <w:name w:val="No Spacing"/>
    <w:uiPriority w:val="1"/>
    <w:qFormat/>
    <w:rsid w:val="00D907E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30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2686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Marina Pent</cp:lastModifiedBy>
  <cp:revision>6</cp:revision>
  <cp:lastPrinted>2021-10-11T07:36:00Z</cp:lastPrinted>
  <dcterms:created xsi:type="dcterms:W3CDTF">2021-12-09T13:54:00Z</dcterms:created>
  <dcterms:modified xsi:type="dcterms:W3CDTF">2021-12-16T14:35:00Z</dcterms:modified>
</cp:coreProperties>
</file>