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72480" w14:textId="77777777" w:rsidR="00E9496A" w:rsidRPr="003A064D" w:rsidRDefault="00E9496A" w:rsidP="00E9496A">
      <w:pPr>
        <w:ind w:left="284" w:right="119"/>
        <w:jc w:val="right"/>
        <w:rPr>
          <w:lang w:val="et-EE"/>
        </w:rPr>
      </w:pPr>
      <w:r w:rsidRPr="003A064D">
        <w:rPr>
          <w:lang w:val="et-EE"/>
        </w:rPr>
        <w:t>Eelnõu</w:t>
      </w:r>
    </w:p>
    <w:p w14:paraId="35D01140" w14:textId="77777777" w:rsidR="00E9496A" w:rsidRPr="003A064D" w:rsidRDefault="00E9496A" w:rsidP="00E9496A">
      <w:pPr>
        <w:ind w:left="284" w:right="119"/>
        <w:jc w:val="both"/>
        <w:rPr>
          <w:lang w:val="et-EE"/>
        </w:rPr>
      </w:pPr>
    </w:p>
    <w:p w14:paraId="0A329A6C" w14:textId="77777777" w:rsidR="00E9496A" w:rsidRPr="003A064D" w:rsidRDefault="00E9496A" w:rsidP="00E9496A">
      <w:pPr>
        <w:ind w:left="284" w:right="119"/>
        <w:jc w:val="center"/>
        <w:rPr>
          <w:b/>
          <w:lang w:val="et-EE"/>
        </w:rPr>
      </w:pPr>
      <w:r w:rsidRPr="003A064D">
        <w:rPr>
          <w:b/>
          <w:lang w:val="et-EE"/>
        </w:rPr>
        <w:t>NARVA LINNAVALITSUS</w:t>
      </w:r>
    </w:p>
    <w:p w14:paraId="525AD05D" w14:textId="77777777" w:rsidR="00E9496A" w:rsidRPr="003A064D" w:rsidRDefault="00E9496A" w:rsidP="00E9496A">
      <w:pPr>
        <w:ind w:left="284" w:right="119"/>
        <w:jc w:val="both"/>
        <w:rPr>
          <w:b/>
          <w:lang w:val="et-EE"/>
        </w:rPr>
      </w:pPr>
    </w:p>
    <w:p w14:paraId="00F8634B" w14:textId="77777777" w:rsidR="00E9496A" w:rsidRPr="003A064D" w:rsidRDefault="00E9496A" w:rsidP="00E9496A">
      <w:pPr>
        <w:ind w:left="284" w:right="119"/>
        <w:jc w:val="center"/>
        <w:rPr>
          <w:lang w:val="et-EE"/>
        </w:rPr>
      </w:pPr>
      <w:r w:rsidRPr="003A064D">
        <w:rPr>
          <w:b/>
          <w:lang w:val="et-EE"/>
        </w:rPr>
        <w:t>KORRALDUS</w:t>
      </w:r>
    </w:p>
    <w:p w14:paraId="5405F01D" w14:textId="77777777" w:rsidR="00E9496A" w:rsidRPr="003A064D" w:rsidRDefault="00E9496A" w:rsidP="00E9496A">
      <w:pPr>
        <w:ind w:left="284" w:right="119"/>
        <w:jc w:val="both"/>
        <w:rPr>
          <w:lang w:val="et-EE"/>
        </w:rPr>
      </w:pPr>
    </w:p>
    <w:p w14:paraId="02D96766" w14:textId="77777777" w:rsidR="00E9496A" w:rsidRPr="003A064D" w:rsidRDefault="00E9496A" w:rsidP="00E9496A">
      <w:pPr>
        <w:ind w:left="284" w:right="119"/>
        <w:jc w:val="both"/>
        <w:rPr>
          <w:lang w:val="et-EE"/>
        </w:rPr>
      </w:pPr>
    </w:p>
    <w:p w14:paraId="69607158" w14:textId="77777777" w:rsidR="00E9496A" w:rsidRPr="003A064D" w:rsidRDefault="00E9496A" w:rsidP="00E9496A">
      <w:pPr>
        <w:ind w:left="284" w:right="119"/>
        <w:jc w:val="both"/>
        <w:rPr>
          <w:lang w:val="et-EE"/>
        </w:rPr>
      </w:pPr>
    </w:p>
    <w:p w14:paraId="33E92D24" w14:textId="3775C90B" w:rsidR="00E9496A" w:rsidRPr="003A064D" w:rsidRDefault="00E9496A" w:rsidP="00E9496A">
      <w:pPr>
        <w:ind w:left="284" w:right="119" w:hanging="426"/>
        <w:jc w:val="both"/>
        <w:rPr>
          <w:lang w:val="et-EE"/>
        </w:rPr>
      </w:pPr>
      <w:r w:rsidRPr="003A064D">
        <w:rPr>
          <w:lang w:val="et-EE"/>
        </w:rPr>
        <w:t>Narva</w:t>
      </w:r>
      <w:r w:rsidRPr="003A064D">
        <w:rPr>
          <w:lang w:val="et-EE"/>
        </w:rPr>
        <w:tab/>
      </w:r>
      <w:r w:rsidRPr="003A064D">
        <w:rPr>
          <w:lang w:val="et-EE"/>
        </w:rPr>
        <w:tab/>
      </w:r>
      <w:r w:rsidRPr="003A064D">
        <w:rPr>
          <w:lang w:val="et-EE"/>
        </w:rPr>
        <w:tab/>
      </w:r>
      <w:r w:rsidRPr="003A064D">
        <w:rPr>
          <w:lang w:val="et-EE"/>
        </w:rPr>
        <w:tab/>
      </w:r>
      <w:r w:rsidRPr="003A064D">
        <w:rPr>
          <w:lang w:val="et-EE"/>
        </w:rPr>
        <w:tab/>
      </w:r>
      <w:r w:rsidRPr="003A064D">
        <w:rPr>
          <w:lang w:val="et-EE"/>
        </w:rPr>
        <w:tab/>
      </w:r>
      <w:r w:rsidRPr="003A064D">
        <w:rPr>
          <w:lang w:val="et-EE"/>
        </w:rPr>
        <w:tab/>
      </w:r>
      <w:r w:rsidRPr="003A064D">
        <w:rPr>
          <w:lang w:val="et-EE"/>
        </w:rPr>
        <w:tab/>
      </w:r>
      <w:r w:rsidRPr="003A064D">
        <w:rPr>
          <w:lang w:val="et-EE"/>
        </w:rPr>
        <w:tab/>
      </w:r>
      <w:r w:rsidRPr="003A064D">
        <w:rPr>
          <w:lang w:val="et-EE"/>
        </w:rPr>
        <w:tab/>
      </w:r>
      <w:r w:rsidR="00CD5444">
        <w:rPr>
          <w:lang w:val="et-EE"/>
        </w:rPr>
        <w:t>22.12</w:t>
      </w:r>
      <w:r w:rsidRPr="003A064D">
        <w:rPr>
          <w:lang w:val="et-EE"/>
        </w:rPr>
        <w:t>.2021 nr…..</w:t>
      </w:r>
    </w:p>
    <w:p w14:paraId="13758557" w14:textId="77777777" w:rsidR="00E9496A" w:rsidRPr="003A064D" w:rsidRDefault="00E9496A" w:rsidP="00E9496A">
      <w:pPr>
        <w:ind w:left="284" w:right="119"/>
        <w:jc w:val="both"/>
        <w:rPr>
          <w:lang w:val="et-EE"/>
        </w:rPr>
      </w:pPr>
    </w:p>
    <w:p w14:paraId="1E89041E" w14:textId="77777777" w:rsidR="00E9496A" w:rsidRPr="003A064D" w:rsidRDefault="00E9496A" w:rsidP="00E9496A">
      <w:pPr>
        <w:ind w:left="284" w:right="119" w:hanging="426"/>
        <w:jc w:val="both"/>
        <w:rPr>
          <w:b/>
          <w:lang w:val="et-EE"/>
        </w:rPr>
      </w:pPr>
      <w:r w:rsidRPr="003A064D">
        <w:rPr>
          <w:b/>
          <w:lang w:val="et-EE"/>
        </w:rPr>
        <w:t>Projekteerimistingimuste kinnitamine</w:t>
      </w:r>
    </w:p>
    <w:p w14:paraId="096FBE81" w14:textId="5623F840" w:rsidR="00E9496A" w:rsidRPr="003A064D" w:rsidRDefault="00E9496A" w:rsidP="00E9496A">
      <w:pPr>
        <w:ind w:left="284" w:right="119" w:hanging="426"/>
        <w:jc w:val="both"/>
        <w:rPr>
          <w:i/>
          <w:lang w:val="et-EE"/>
        </w:rPr>
      </w:pPr>
      <w:r w:rsidRPr="003A064D">
        <w:rPr>
          <w:i/>
          <w:lang w:val="et-EE"/>
        </w:rPr>
        <w:t xml:space="preserve">(Rahnu tn 3 </w:t>
      </w:r>
      <w:r w:rsidR="00394055" w:rsidRPr="003A064D">
        <w:rPr>
          <w:i/>
          <w:lang w:val="et-EE"/>
        </w:rPr>
        <w:t>väike</w:t>
      </w:r>
      <w:r w:rsidRPr="003A064D">
        <w:rPr>
          <w:i/>
          <w:lang w:val="et-EE"/>
        </w:rPr>
        <w:t>elamu/hooajalise elamu püstitamine ilma detailplaneeringut koostamata)</w:t>
      </w:r>
    </w:p>
    <w:tbl>
      <w:tblPr>
        <w:tblW w:w="9464" w:type="dxa"/>
        <w:shd w:val="clear" w:color="auto" w:fill="FFFFFF"/>
        <w:tblLayout w:type="fixed"/>
        <w:tblLook w:val="0000" w:firstRow="0" w:lastRow="0" w:firstColumn="0" w:lastColumn="0" w:noHBand="0" w:noVBand="0"/>
      </w:tblPr>
      <w:tblGrid>
        <w:gridCol w:w="9464"/>
      </w:tblGrid>
      <w:tr w:rsidR="00E9496A" w:rsidRPr="003A064D" w14:paraId="62843F0A" w14:textId="77777777" w:rsidTr="00F82F86">
        <w:trPr>
          <w:trHeight w:val="517"/>
        </w:trPr>
        <w:tc>
          <w:tcPr>
            <w:tcW w:w="9464" w:type="dxa"/>
            <w:shd w:val="clear" w:color="auto" w:fill="FFFFFF"/>
          </w:tcPr>
          <w:p w14:paraId="1EEC18E8" w14:textId="77777777" w:rsidR="00E9496A" w:rsidRPr="003A064D" w:rsidRDefault="00E9496A" w:rsidP="00D46522">
            <w:pPr>
              <w:pStyle w:val="Heading2"/>
              <w:numPr>
                <w:ilvl w:val="0"/>
                <w:numId w:val="1"/>
              </w:numPr>
              <w:tabs>
                <w:tab w:val="num" w:pos="426"/>
              </w:tabs>
              <w:spacing w:before="240"/>
              <w:ind w:left="284" w:right="119" w:hanging="426"/>
              <w:jc w:val="both"/>
              <w:rPr>
                <w:rFonts w:ascii="Times New Roman" w:hAnsi="Times New Roman"/>
                <w:bCs/>
                <w:sz w:val="24"/>
                <w:szCs w:val="24"/>
                <w:lang w:val="et-EE"/>
              </w:rPr>
            </w:pPr>
            <w:r w:rsidRPr="003A064D">
              <w:rPr>
                <w:rFonts w:ascii="Times New Roman" w:hAnsi="Times New Roman"/>
                <w:bCs/>
                <w:sz w:val="24"/>
                <w:szCs w:val="24"/>
                <w:lang w:val="et-EE"/>
              </w:rPr>
              <w:t>ASJAOLUD JA MENETLUSE KÄIK</w:t>
            </w:r>
          </w:p>
        </w:tc>
      </w:tr>
    </w:tbl>
    <w:p w14:paraId="12BAA7E4" w14:textId="754997CE" w:rsidR="00E9496A" w:rsidRPr="003A064D" w:rsidRDefault="00E9496A" w:rsidP="00D46522">
      <w:pPr>
        <w:tabs>
          <w:tab w:val="num" w:pos="426"/>
        </w:tabs>
        <w:ind w:left="426" w:right="119"/>
        <w:jc w:val="both"/>
        <w:rPr>
          <w:lang w:val="et-EE"/>
        </w:rPr>
      </w:pPr>
      <w:r w:rsidRPr="003A064D">
        <w:rPr>
          <w:lang w:val="et-EE"/>
        </w:rPr>
        <w:t>14.10.2021. a. taotles (taotlus nr</w:t>
      </w:r>
      <w:r w:rsidRPr="003A064D">
        <w:rPr>
          <w:rFonts w:eastAsia="Calibri"/>
          <w:lang w:val="et-EE" w:eastAsia="et-EE"/>
        </w:rPr>
        <w:t xml:space="preserve">. </w:t>
      </w:r>
      <w:r w:rsidRPr="003A064D">
        <w:rPr>
          <w:lang w:val="et-EE"/>
        </w:rPr>
        <w:t>2111002/14146) JELENA IVANOVA (taotleja) Arhitektuuri- ja Linnaplaneerimise Ametilt projekteerimistingimusi</w:t>
      </w:r>
      <w:bookmarkStart w:id="0" w:name="_Hlk67060888"/>
      <w:r w:rsidRPr="003A064D">
        <w:rPr>
          <w:lang w:val="et-EE"/>
        </w:rPr>
        <w:t xml:space="preserve"> </w:t>
      </w:r>
      <w:bookmarkEnd w:id="0"/>
      <w:r w:rsidRPr="003A064D">
        <w:rPr>
          <w:lang w:val="et-EE"/>
        </w:rPr>
        <w:t>Rahnu tn 3 hooajalise elamu püstitamiseks</w:t>
      </w:r>
      <w:r w:rsidR="007900D7">
        <w:rPr>
          <w:lang w:val="et-EE"/>
        </w:rPr>
        <w:t>:</w:t>
      </w:r>
      <w:r w:rsidRPr="003A064D">
        <w:rPr>
          <w:lang w:val="et-EE"/>
        </w:rPr>
        <w:t xml:space="preserve">  </w:t>
      </w:r>
    </w:p>
    <w:p w14:paraId="1DC7A3C2" w14:textId="77777777" w:rsidR="00E9496A" w:rsidRPr="003A064D" w:rsidRDefault="00E9496A" w:rsidP="00D46522">
      <w:pPr>
        <w:pStyle w:val="ListParagraph"/>
        <w:tabs>
          <w:tab w:val="num" w:pos="426"/>
        </w:tabs>
        <w:ind w:left="426" w:right="119"/>
        <w:jc w:val="both"/>
        <w:rPr>
          <w:lang w:val="et-EE"/>
        </w:rPr>
      </w:pPr>
      <w:r w:rsidRPr="003A064D">
        <w:rPr>
          <w:lang w:val="et-EE"/>
        </w:rPr>
        <w:t>—   planeeritav hoone on ühekorruseline, ehitisealuse pinnaga üle 60m</w:t>
      </w:r>
      <w:r w:rsidRPr="003A064D">
        <w:rPr>
          <w:vertAlign w:val="superscript"/>
          <w:lang w:val="et-EE"/>
        </w:rPr>
        <w:t>2</w:t>
      </w:r>
      <w:r w:rsidRPr="003A064D">
        <w:rPr>
          <w:lang w:val="et-EE"/>
        </w:rPr>
        <w:t>;</w:t>
      </w:r>
    </w:p>
    <w:p w14:paraId="0EE1F95C" w14:textId="2351A97B" w:rsidR="00E9496A" w:rsidRPr="003A064D" w:rsidRDefault="00E9496A" w:rsidP="00D46522">
      <w:pPr>
        <w:pStyle w:val="ListParagraph"/>
        <w:numPr>
          <w:ilvl w:val="0"/>
          <w:numId w:val="2"/>
        </w:numPr>
        <w:tabs>
          <w:tab w:val="num" w:pos="709"/>
        </w:tabs>
        <w:ind w:left="426" w:right="119" w:firstLine="0"/>
        <w:jc w:val="both"/>
        <w:rPr>
          <w:lang w:val="et-EE"/>
        </w:rPr>
      </w:pPr>
      <w:r w:rsidRPr="003A064D">
        <w:rPr>
          <w:lang w:val="et-EE"/>
        </w:rPr>
        <w:t xml:space="preserve"> </w:t>
      </w:r>
      <w:r w:rsidR="007900D7">
        <w:rPr>
          <w:lang w:val="et-EE"/>
        </w:rPr>
        <w:t xml:space="preserve"> </w:t>
      </w:r>
      <w:bookmarkStart w:id="1" w:name="_GoBack"/>
      <w:bookmarkEnd w:id="1"/>
      <w:r w:rsidRPr="003A064D">
        <w:rPr>
          <w:lang w:val="et-EE"/>
        </w:rPr>
        <w:t>krundi pindala on 814m² ja katastritunnus 51106:010:0067.</w:t>
      </w:r>
    </w:p>
    <w:p w14:paraId="0E27F486" w14:textId="22BF3E9B" w:rsidR="00E9496A" w:rsidRPr="003A064D" w:rsidRDefault="00E9496A" w:rsidP="00D46522">
      <w:pPr>
        <w:pStyle w:val="ListParagraph"/>
        <w:tabs>
          <w:tab w:val="num" w:pos="426"/>
        </w:tabs>
        <w:ind w:left="284" w:right="119"/>
        <w:jc w:val="both"/>
        <w:rPr>
          <w:lang w:val="et-EE"/>
        </w:rPr>
      </w:pPr>
    </w:p>
    <w:p w14:paraId="1DD17882" w14:textId="4C2780B8" w:rsidR="004E7B45" w:rsidRPr="005573A0" w:rsidRDefault="004E7B45" w:rsidP="00D46522">
      <w:pPr>
        <w:tabs>
          <w:tab w:val="num" w:pos="426"/>
        </w:tabs>
        <w:ind w:left="426"/>
        <w:jc w:val="both"/>
        <w:rPr>
          <w:lang w:val="et-EE"/>
        </w:rPr>
      </w:pPr>
      <w:r w:rsidRPr="003A064D">
        <w:rPr>
          <w:lang w:val="et-EE"/>
        </w:rPr>
        <w:t>Riigilõiv projekteerimistingimuste taotluse läbivaatamise eest on tasutud 10.10.2021.</w:t>
      </w:r>
    </w:p>
    <w:p w14:paraId="2DDC71B4" w14:textId="74BE52BB" w:rsidR="00E9496A" w:rsidRPr="003A064D" w:rsidRDefault="00E9496A" w:rsidP="00D46522">
      <w:pPr>
        <w:tabs>
          <w:tab w:val="num" w:pos="426"/>
        </w:tabs>
        <w:ind w:left="426" w:right="261"/>
        <w:jc w:val="both"/>
        <w:rPr>
          <w:lang w:val="et-EE"/>
        </w:rPr>
      </w:pPr>
      <w:r w:rsidRPr="003A064D">
        <w:rPr>
          <w:lang w:val="et-EE"/>
        </w:rPr>
        <w:t xml:space="preserve">Vastavalt </w:t>
      </w:r>
      <w:r w:rsidR="006F36C9">
        <w:rPr>
          <w:lang w:val="et-EE"/>
        </w:rPr>
        <w:t>p</w:t>
      </w:r>
      <w:r w:rsidRPr="003A064D">
        <w:rPr>
          <w:lang w:val="et-EE"/>
        </w:rPr>
        <w:t>laneerimisseaduse § 125 lõikele 1 detailplaneeringu koostamine on nõutav linnades, alevites ja alevikes ning nendega piirnevas avalikus veekogus ehitusloakohustusliku:</w:t>
      </w:r>
    </w:p>
    <w:p w14:paraId="7D02C2A1" w14:textId="77777777" w:rsidR="00E9496A" w:rsidRPr="003A064D" w:rsidRDefault="00E9496A" w:rsidP="006F36C9">
      <w:pPr>
        <w:tabs>
          <w:tab w:val="num" w:pos="426"/>
        </w:tabs>
        <w:ind w:left="426" w:right="119"/>
        <w:rPr>
          <w:lang w:val="et-EE"/>
        </w:rPr>
      </w:pPr>
      <w:r w:rsidRPr="003A064D">
        <w:rPr>
          <w:i/>
          <w:lang w:val="et-EE"/>
        </w:rPr>
        <w:t>1) hoone püstitamiseks;</w:t>
      </w:r>
      <w:r w:rsidRPr="003A064D">
        <w:rPr>
          <w:i/>
          <w:lang w:val="et-EE"/>
        </w:rPr>
        <w:br/>
      </w:r>
      <w:r w:rsidRPr="003A064D">
        <w:rPr>
          <w:lang w:val="et-EE"/>
        </w:rPr>
        <w:t>2) olemasoleva hoone laiendamiseks üle 33 protsendi selle esialgu kavandatud mahust;</w:t>
      </w:r>
      <w:r w:rsidRPr="003A064D">
        <w:rPr>
          <w:lang w:val="et-EE"/>
        </w:rPr>
        <w:br/>
        <w:t>3) olulise avaliku huviga rajatise, näiteks staadioni, golfiväljaku, laululava, motoringraja või muu olulise avaliku huviga rajatise püstitamiseks;</w:t>
      </w:r>
      <w:r w:rsidRPr="003A064D">
        <w:rPr>
          <w:lang w:val="et-EE"/>
        </w:rPr>
        <w:br/>
        <w:t>4) olulise ruumilise mõjuga ehitise ehitamiseks, kui olulise ruumilise mõjuga ehitise asukoht on valitud üldplaneeringuga.</w:t>
      </w:r>
    </w:p>
    <w:p w14:paraId="6DF19C30" w14:textId="77777777" w:rsidR="00E9496A" w:rsidRPr="003A064D" w:rsidRDefault="00E9496A" w:rsidP="00D46522">
      <w:pPr>
        <w:tabs>
          <w:tab w:val="num" w:pos="426"/>
        </w:tabs>
        <w:ind w:left="284" w:right="119"/>
        <w:jc w:val="both"/>
        <w:rPr>
          <w:lang w:val="et-EE"/>
        </w:rPr>
      </w:pPr>
    </w:p>
    <w:p w14:paraId="54A3D0E8" w14:textId="74943DB7" w:rsidR="004E7B45" w:rsidRPr="003A064D" w:rsidRDefault="004E7B45" w:rsidP="00D46522">
      <w:pPr>
        <w:tabs>
          <w:tab w:val="num" w:pos="426"/>
        </w:tabs>
        <w:ind w:left="426" w:right="119"/>
        <w:jc w:val="both"/>
        <w:rPr>
          <w:lang w:val="et-EE"/>
        </w:rPr>
      </w:pPr>
      <w:r w:rsidRPr="003A064D">
        <w:rPr>
          <w:lang w:val="et-EE"/>
        </w:rPr>
        <w:t xml:space="preserve">Vastavalt </w:t>
      </w:r>
      <w:r w:rsidR="006F36C9">
        <w:rPr>
          <w:lang w:val="et-EE"/>
        </w:rPr>
        <w:t>p</w:t>
      </w:r>
      <w:r w:rsidRPr="003A064D">
        <w:rPr>
          <w:lang w:val="et-EE"/>
        </w:rPr>
        <w:t>laneerimisseaduse § 125 lõikele 5 kohaliku omavalitsuse üksus võib lubada detailplaneeringu koostamise kohustuse korral detailplaneeringut koostamata püstitada või laiendada projekteerimistingimuste alusel olemasoleva hoonestuse vahele jäävale kinnisasjale ühe hoone ja seda teenindavad rajatised, kui:</w:t>
      </w:r>
    </w:p>
    <w:p w14:paraId="2B9232FE" w14:textId="77777777" w:rsidR="004E7B45" w:rsidRPr="003A064D" w:rsidRDefault="004E7B45" w:rsidP="00D46522">
      <w:pPr>
        <w:tabs>
          <w:tab w:val="num" w:pos="426"/>
        </w:tabs>
        <w:ind w:left="426" w:right="119"/>
        <w:jc w:val="both"/>
        <w:rPr>
          <w:i/>
          <w:iCs/>
          <w:lang w:val="et-EE"/>
        </w:rPr>
      </w:pPr>
      <w:r w:rsidRPr="003A064D">
        <w:rPr>
          <w:i/>
          <w:iCs/>
          <w:lang w:val="et-EE"/>
        </w:rPr>
        <w:t>1) ehitis sobitub mahuliselt ja otstarbelt piirkonna väljakujunenud keskkonda, arvestades sealhulgas piirkonna hoonestuslaadi;</w:t>
      </w:r>
    </w:p>
    <w:p w14:paraId="38E216E0" w14:textId="7DD17046" w:rsidR="00E9496A" w:rsidRPr="003A064D" w:rsidRDefault="004E7B45" w:rsidP="00D46522">
      <w:pPr>
        <w:tabs>
          <w:tab w:val="num" w:pos="426"/>
        </w:tabs>
        <w:ind w:left="426" w:right="119"/>
        <w:jc w:val="both"/>
        <w:rPr>
          <w:lang w:val="et-EE"/>
        </w:rPr>
      </w:pPr>
      <w:r w:rsidRPr="003A064D">
        <w:rPr>
          <w:lang w:val="et-EE"/>
        </w:rPr>
        <w:t>2) üldplaneeringus on määratud vastava ala üldised kasutus- ja ehitustingimused, sealhulgas projekteerimistingimuste andmise aluseks olevad tingimused, ning ehitise püstitamine või laiendamine ei ole vastuolus ka üldplaneeringus määratud muude tingimustega.</w:t>
      </w:r>
    </w:p>
    <w:p w14:paraId="66CD2264" w14:textId="77777777" w:rsidR="004E7B45" w:rsidRPr="003A064D" w:rsidRDefault="004E7B45" w:rsidP="00D46522">
      <w:pPr>
        <w:tabs>
          <w:tab w:val="num" w:pos="426"/>
        </w:tabs>
        <w:ind w:left="284" w:right="119"/>
        <w:jc w:val="both"/>
        <w:rPr>
          <w:lang w:val="et-EE"/>
        </w:rPr>
      </w:pPr>
    </w:p>
    <w:p w14:paraId="54945DAD" w14:textId="2A8A4872" w:rsidR="00E9496A" w:rsidRPr="003A064D" w:rsidRDefault="000064FD" w:rsidP="00D46522">
      <w:pPr>
        <w:tabs>
          <w:tab w:val="num" w:pos="426"/>
        </w:tabs>
        <w:ind w:left="426" w:right="119"/>
        <w:jc w:val="both"/>
        <w:rPr>
          <w:lang w:val="et-EE"/>
        </w:rPr>
      </w:pPr>
      <w:r w:rsidRPr="003A064D">
        <w:rPr>
          <w:lang w:val="et-EE"/>
        </w:rPr>
        <w:t>Rahnu tn 3 krundi sihtotstarve on elamumaa 100%. Narva Linnavolikogu 24.01.2013. a otsusega nr 3 kehtestatud Narva linna üldplaneeringuga on Rahnu tn 3 maakasutuse juhtotstarbeks määratud väikeelamumaa (üksikelamu või kaksikelamu ehitamiseks).</w:t>
      </w:r>
      <w:r w:rsidR="001E3589" w:rsidRPr="003A064D">
        <w:rPr>
          <w:lang w:val="et-EE"/>
        </w:rPr>
        <w:t xml:space="preserve"> Vastavalt Narva linna Üldplaneeringu punktile 2.2.4.2 „Väikeelamu alad“ maksimaalne lubatud täisehituse protsent on 20%. </w:t>
      </w:r>
      <w:r w:rsidRPr="003A064D">
        <w:rPr>
          <w:lang w:val="et-EE"/>
        </w:rPr>
        <w:t>Narva Linnavalitsuse Arhitektuuri – ja Linnaplaneerimise Amet on seisukohal, et ühepereelamu püstitamine ei ole Narva linna üldplaneeringuga vastuolus, kuna kinnistu sihtotstarvet (elamumaa) ei muudeta ning krundi täisehituse protsenti ei ületa.</w:t>
      </w:r>
    </w:p>
    <w:p w14:paraId="1F183CD1" w14:textId="77777777" w:rsidR="00E132B1" w:rsidRPr="003A064D" w:rsidRDefault="00E132B1" w:rsidP="002E31D0">
      <w:pPr>
        <w:ind w:left="426" w:right="119"/>
        <w:jc w:val="both"/>
        <w:rPr>
          <w:lang w:val="et-EE"/>
        </w:rPr>
      </w:pPr>
      <w:r w:rsidRPr="003A064D">
        <w:rPr>
          <w:lang w:val="et-EE"/>
        </w:rPr>
        <w:lastRenderedPageBreak/>
        <w:t>Narva Linnavalitsuse Arhitektuuri – ja Linnaplaneerimise Amet otsustas, et projekteerimistingimuste väljaandmine on võimalik aastaringseks kasutamiseks  mõeldud elamu rajamiseks.</w:t>
      </w:r>
    </w:p>
    <w:p w14:paraId="6FBCFEC3" w14:textId="29383060" w:rsidR="00B70D6F" w:rsidRPr="003A064D" w:rsidRDefault="00E132B1" w:rsidP="002E31D0">
      <w:pPr>
        <w:ind w:left="426" w:right="119"/>
        <w:jc w:val="both"/>
        <w:rPr>
          <w:lang w:val="et-EE"/>
        </w:rPr>
      </w:pPr>
      <w:r w:rsidRPr="003A064D">
        <w:rPr>
          <w:lang w:val="et-EE"/>
        </w:rPr>
        <w:t>Juhul, kui omanik soovib ehitada aastaringseks kasutamiseks mõeldud elamu, tuleb tal vastavalt Narva linna üldplaneeringu punktile 2.2.4.3 tagada omal kulul kas liitumine ühisveevärgi- ja kanalisatsiooni- ning elektrivõrguga või rajada nõuete kohased puurkaev(</w:t>
      </w:r>
      <w:proofErr w:type="spellStart"/>
      <w:r w:rsidRPr="003A064D">
        <w:rPr>
          <w:lang w:val="et-EE"/>
        </w:rPr>
        <w:t>ud</w:t>
      </w:r>
      <w:proofErr w:type="spellEnd"/>
      <w:r w:rsidRPr="003A064D">
        <w:rPr>
          <w:lang w:val="et-EE"/>
        </w:rPr>
        <w:t xml:space="preserve">), </w:t>
      </w:r>
      <w:proofErr w:type="spellStart"/>
      <w:r w:rsidRPr="003A064D">
        <w:rPr>
          <w:lang w:val="et-EE"/>
        </w:rPr>
        <w:t>reoveekogumiskaevud</w:t>
      </w:r>
      <w:proofErr w:type="spellEnd"/>
      <w:r w:rsidRPr="003A064D">
        <w:rPr>
          <w:lang w:val="et-EE"/>
        </w:rPr>
        <w:t xml:space="preserve"> või bioloogilised reoveepuhastid, vee- ja kanalisatsioonitrassid, side- ja/või elektritrassid ning liinid. Aastaringseks kasutamiseks mõeldud elamu püstitamise puhul kehtivad Narva linna üldplaneeringu punktis 2.2.4.2 (väikeelamu alad) toodud nõuded. </w:t>
      </w:r>
    </w:p>
    <w:p w14:paraId="6BA49D47" w14:textId="77777777" w:rsidR="00FD1FB2" w:rsidRPr="003A064D" w:rsidRDefault="00FD1FB2" w:rsidP="002E31D0">
      <w:pPr>
        <w:ind w:left="426" w:right="119"/>
        <w:jc w:val="both"/>
        <w:rPr>
          <w:lang w:val="et-EE"/>
        </w:rPr>
      </w:pPr>
    </w:p>
    <w:p w14:paraId="1C928098" w14:textId="61902D7C" w:rsidR="00B70D6F" w:rsidRPr="003A064D" w:rsidRDefault="00E132B1" w:rsidP="002E31D0">
      <w:pPr>
        <w:ind w:left="426" w:right="119"/>
        <w:jc w:val="both"/>
        <w:rPr>
          <w:lang w:val="et-EE"/>
        </w:rPr>
      </w:pPr>
      <w:r w:rsidRPr="003A064D">
        <w:rPr>
          <w:lang w:val="et-EE"/>
        </w:rPr>
        <w:t>Juhul, kui mingitel tehnilistel põhjustel ei ole võimalik rajada väikeelamut (tuleohutuse, trasside vms põhjusel), võib kinnistule püstitada hooajalise elamu.</w:t>
      </w:r>
      <w:r w:rsidR="00B70D6F" w:rsidRPr="003A064D">
        <w:rPr>
          <w:lang w:val="et-EE"/>
        </w:rPr>
        <w:t xml:space="preserve"> Hooajalise elamu püstitamise puhul kehtivad Narva linna üldplaneeringu punktis 2.2.4.3 (Hooajalised elamud ja suvilad) toodud nõuded. </w:t>
      </w:r>
    </w:p>
    <w:p w14:paraId="5ADA8891" w14:textId="6948EEF7" w:rsidR="00E9496A" w:rsidRPr="003A064D" w:rsidRDefault="00EE0715" w:rsidP="002E31D0">
      <w:pPr>
        <w:ind w:left="426" w:right="119"/>
        <w:jc w:val="both"/>
        <w:rPr>
          <w:lang w:val="et-EE"/>
        </w:rPr>
      </w:pPr>
      <w:r>
        <w:rPr>
          <w:lang w:val="et-EE"/>
        </w:rPr>
        <w:t xml:space="preserve"> </w:t>
      </w:r>
    </w:p>
    <w:p w14:paraId="5B908E65" w14:textId="6B5D3F55" w:rsidR="00E92681" w:rsidRPr="003A064D" w:rsidRDefault="00E92681" w:rsidP="002E31D0">
      <w:pPr>
        <w:ind w:left="426" w:right="119"/>
        <w:jc w:val="both"/>
        <w:rPr>
          <w:lang w:val="et-EE"/>
        </w:rPr>
      </w:pPr>
      <w:r w:rsidRPr="003A064D">
        <w:rPr>
          <w:lang w:val="et-EE"/>
        </w:rPr>
        <w:t>Vastavalt Narva Linnavolikogu 24.01.2013. a otsusega nr 3 kehtestatud Narva linna üldplaneeringu seletuskirja punktile 2.2.4.2.1 Elamuid ning nende juurde kuuluvaid abihooneid ei või ehitada krundi piirile lähemale kui 5 m va juhul, kui kehtiva detailplaneeringuga ei ole määratud teisti.</w:t>
      </w:r>
    </w:p>
    <w:p w14:paraId="7D1F5B49" w14:textId="77777777" w:rsidR="00E92681" w:rsidRPr="003A064D" w:rsidRDefault="00E92681" w:rsidP="002E31D0">
      <w:pPr>
        <w:ind w:left="426" w:right="119"/>
        <w:jc w:val="both"/>
        <w:rPr>
          <w:lang w:val="et-EE"/>
        </w:rPr>
      </w:pPr>
    </w:p>
    <w:p w14:paraId="08E63F2B" w14:textId="2E8A5C52" w:rsidR="000E2C31" w:rsidRPr="003A064D" w:rsidRDefault="00E9496A" w:rsidP="002E31D0">
      <w:pPr>
        <w:ind w:left="426" w:right="119"/>
        <w:jc w:val="both"/>
        <w:rPr>
          <w:lang w:val="et-EE"/>
        </w:rPr>
      </w:pPr>
      <w:r w:rsidRPr="003A064D">
        <w:rPr>
          <w:lang w:val="et-EE"/>
        </w:rPr>
        <w:t>Vastavalt lisatud asendiskeemile</w:t>
      </w:r>
      <w:r w:rsidR="00813F9A" w:rsidRPr="003A064D">
        <w:rPr>
          <w:lang w:val="et-EE"/>
        </w:rPr>
        <w:t xml:space="preserve"> kaugus Troopika tn 11 ja Kõrkja tn 11 </w:t>
      </w:r>
      <w:r w:rsidR="00B66862">
        <w:rPr>
          <w:lang w:val="et-EE"/>
        </w:rPr>
        <w:t>krundipiirideni</w:t>
      </w:r>
      <w:r w:rsidR="00B17C3E">
        <w:rPr>
          <w:lang w:val="et-EE"/>
        </w:rPr>
        <w:t xml:space="preserve"> </w:t>
      </w:r>
      <w:r w:rsidR="00813F9A" w:rsidRPr="003A064D">
        <w:rPr>
          <w:lang w:val="et-EE"/>
        </w:rPr>
        <w:t>on rohkem, kui 5 meetrit, lähtudes sellest võib arvata, et projekteerimine ei hakka naaberkinnisasja omanike õiguseid ja huve riivama ning sellest tulenevalt pole vajadust nende nõusolekuks.</w:t>
      </w:r>
    </w:p>
    <w:p w14:paraId="1F804A5D" w14:textId="2281DDB3" w:rsidR="00813F9A" w:rsidRDefault="00813F9A" w:rsidP="002E31D0">
      <w:pPr>
        <w:ind w:left="426" w:right="119"/>
        <w:jc w:val="both"/>
        <w:rPr>
          <w:lang w:val="et-EE"/>
        </w:rPr>
      </w:pPr>
    </w:p>
    <w:p w14:paraId="6B22E11C" w14:textId="17EB7107" w:rsidR="005573A0" w:rsidRDefault="005573A0" w:rsidP="002E31D0">
      <w:pPr>
        <w:ind w:left="426" w:right="119"/>
        <w:jc w:val="both"/>
        <w:rPr>
          <w:lang w:val="et-EE"/>
        </w:rPr>
      </w:pPr>
      <w:r w:rsidRPr="005573A0">
        <w:rPr>
          <w:lang w:val="et-EE"/>
        </w:rPr>
        <w:t>Projekteerimistingimuste eelnõu o</w:t>
      </w:r>
      <w:r>
        <w:rPr>
          <w:lang w:val="et-EE"/>
        </w:rPr>
        <w:t>li</w:t>
      </w:r>
      <w:r w:rsidRPr="005573A0">
        <w:rPr>
          <w:lang w:val="et-EE"/>
        </w:rPr>
        <w:t xml:space="preserve"> saadetud </w:t>
      </w:r>
      <w:r w:rsidR="00E92E98" w:rsidRPr="00E92E98">
        <w:rPr>
          <w:lang w:val="et-EE"/>
        </w:rPr>
        <w:t>06</w:t>
      </w:r>
      <w:r w:rsidRPr="00E92E98">
        <w:rPr>
          <w:lang w:val="et-EE"/>
        </w:rPr>
        <w:t>.1</w:t>
      </w:r>
      <w:r w:rsidR="00E92E98" w:rsidRPr="00E92E98">
        <w:rPr>
          <w:lang w:val="et-EE"/>
        </w:rPr>
        <w:t>2</w:t>
      </w:r>
      <w:r w:rsidRPr="00E92E98">
        <w:rPr>
          <w:lang w:val="et-EE"/>
        </w:rPr>
        <w:t>.2021</w:t>
      </w:r>
      <w:r w:rsidR="00E92E98">
        <w:rPr>
          <w:lang w:val="et-EE"/>
        </w:rPr>
        <w:t xml:space="preserve"> </w:t>
      </w:r>
      <w:r w:rsidR="00F56B4B">
        <w:rPr>
          <w:lang w:val="et-EE"/>
        </w:rPr>
        <w:t xml:space="preserve">(kiri nr </w:t>
      </w:r>
      <w:r w:rsidR="00F56B4B" w:rsidRPr="00F56B4B">
        <w:rPr>
          <w:lang w:val="et-EE"/>
        </w:rPr>
        <w:t>1-14/9990-2</w:t>
      </w:r>
      <w:r w:rsidR="00F56B4B">
        <w:rPr>
          <w:lang w:val="et-EE"/>
        </w:rPr>
        <w:t xml:space="preserve">) </w:t>
      </w:r>
      <w:r>
        <w:rPr>
          <w:lang w:val="et-EE"/>
        </w:rPr>
        <w:t>e-postiga</w:t>
      </w:r>
      <w:r w:rsidRPr="005573A0">
        <w:rPr>
          <w:lang w:val="et-EE"/>
        </w:rPr>
        <w:t xml:space="preserve"> taotlejale arvamuse avaldamiseks.</w:t>
      </w:r>
    </w:p>
    <w:p w14:paraId="4D499915" w14:textId="77777777" w:rsidR="005573A0" w:rsidRDefault="005573A0" w:rsidP="002E31D0">
      <w:pPr>
        <w:ind w:left="426" w:right="119"/>
        <w:jc w:val="both"/>
        <w:rPr>
          <w:lang w:val="et-EE"/>
        </w:rPr>
      </w:pPr>
    </w:p>
    <w:tbl>
      <w:tblPr>
        <w:tblStyle w:val="TableGrid"/>
        <w:tblW w:w="0" w:type="auto"/>
        <w:tblInd w:w="421" w:type="dxa"/>
        <w:tblLook w:val="04A0" w:firstRow="1" w:lastRow="0" w:firstColumn="1" w:lastColumn="0" w:noHBand="0" w:noVBand="1"/>
      </w:tblPr>
      <w:tblGrid>
        <w:gridCol w:w="1950"/>
        <w:gridCol w:w="2233"/>
        <w:gridCol w:w="1536"/>
        <w:gridCol w:w="3353"/>
      </w:tblGrid>
      <w:tr w:rsidR="00D6300B" w14:paraId="11285536" w14:textId="77777777" w:rsidTr="00B5694D">
        <w:tc>
          <w:tcPr>
            <w:tcW w:w="1950" w:type="dxa"/>
          </w:tcPr>
          <w:p w14:paraId="71B713E8" w14:textId="77777777" w:rsidR="005573A0" w:rsidRPr="00C16865" w:rsidRDefault="005573A0" w:rsidP="000F09CC">
            <w:pPr>
              <w:rPr>
                <w:b/>
                <w:bCs/>
                <w:shd w:val="clear" w:color="auto" w:fill="FFFFFF"/>
                <w:lang w:val="et-EE"/>
              </w:rPr>
            </w:pPr>
            <w:proofErr w:type="spellStart"/>
            <w:r>
              <w:rPr>
                <w:b/>
                <w:bCs/>
              </w:rPr>
              <w:t>K</w:t>
            </w:r>
            <w:r w:rsidRPr="00C16865">
              <w:rPr>
                <w:b/>
                <w:bCs/>
              </w:rPr>
              <w:t>innisasja</w:t>
            </w:r>
            <w:proofErr w:type="spellEnd"/>
            <w:r w:rsidRPr="00C16865">
              <w:rPr>
                <w:b/>
                <w:bCs/>
              </w:rPr>
              <w:t xml:space="preserve"> </w:t>
            </w:r>
            <w:proofErr w:type="spellStart"/>
            <w:r w:rsidRPr="00C16865">
              <w:rPr>
                <w:b/>
                <w:bCs/>
              </w:rPr>
              <w:t>aadress</w:t>
            </w:r>
            <w:proofErr w:type="spellEnd"/>
            <w:r w:rsidRPr="00C16865">
              <w:rPr>
                <w:b/>
                <w:bCs/>
              </w:rPr>
              <w:t xml:space="preserve"> ja </w:t>
            </w:r>
            <w:proofErr w:type="spellStart"/>
            <w:r w:rsidRPr="00C16865">
              <w:rPr>
                <w:b/>
                <w:bCs/>
              </w:rPr>
              <w:t>katastritunnus</w:t>
            </w:r>
            <w:proofErr w:type="spellEnd"/>
          </w:p>
        </w:tc>
        <w:tc>
          <w:tcPr>
            <w:tcW w:w="2233" w:type="dxa"/>
          </w:tcPr>
          <w:p w14:paraId="1783A86A" w14:textId="77777777" w:rsidR="005573A0" w:rsidRPr="00C16865" w:rsidRDefault="005573A0" w:rsidP="000F09CC">
            <w:pPr>
              <w:pStyle w:val="BodyText"/>
              <w:rPr>
                <w:b/>
                <w:bCs/>
              </w:rPr>
            </w:pPr>
            <w:proofErr w:type="spellStart"/>
            <w:r>
              <w:rPr>
                <w:b/>
                <w:bCs/>
              </w:rPr>
              <w:t>K</w:t>
            </w:r>
            <w:r w:rsidRPr="00C16865">
              <w:rPr>
                <w:b/>
                <w:bCs/>
              </w:rPr>
              <w:t>ooskõlastaja</w:t>
            </w:r>
            <w:proofErr w:type="spellEnd"/>
            <w:r w:rsidRPr="00C16865">
              <w:rPr>
                <w:b/>
                <w:bCs/>
              </w:rPr>
              <w:t xml:space="preserve"> või</w:t>
            </w:r>
          </w:p>
          <w:p w14:paraId="30E0AB2C" w14:textId="77777777" w:rsidR="005573A0" w:rsidRPr="00C16865" w:rsidRDefault="005573A0" w:rsidP="000F09CC">
            <w:pPr>
              <w:rPr>
                <w:b/>
                <w:bCs/>
                <w:shd w:val="clear" w:color="auto" w:fill="FFFFFF"/>
                <w:lang w:val="et-EE"/>
              </w:rPr>
            </w:pPr>
            <w:proofErr w:type="spellStart"/>
            <w:r w:rsidRPr="00C16865">
              <w:rPr>
                <w:b/>
                <w:bCs/>
              </w:rPr>
              <w:t>arvamuse</w:t>
            </w:r>
            <w:proofErr w:type="spellEnd"/>
            <w:r w:rsidRPr="00C16865">
              <w:rPr>
                <w:b/>
                <w:bCs/>
              </w:rPr>
              <w:t xml:space="preserve"> </w:t>
            </w:r>
            <w:proofErr w:type="spellStart"/>
            <w:r w:rsidRPr="00C16865">
              <w:rPr>
                <w:b/>
                <w:bCs/>
              </w:rPr>
              <w:t>avaldaja</w:t>
            </w:r>
            <w:proofErr w:type="spellEnd"/>
          </w:p>
        </w:tc>
        <w:tc>
          <w:tcPr>
            <w:tcW w:w="1536" w:type="dxa"/>
          </w:tcPr>
          <w:p w14:paraId="36138775" w14:textId="77777777" w:rsidR="005573A0" w:rsidRPr="00F82D09" w:rsidRDefault="005573A0" w:rsidP="000F09CC">
            <w:pPr>
              <w:rPr>
                <w:b/>
                <w:bCs/>
                <w:shd w:val="clear" w:color="auto" w:fill="FFFFFF"/>
                <w:lang w:val="et-EE"/>
              </w:rPr>
            </w:pPr>
            <w:r w:rsidRPr="00F82D09">
              <w:rPr>
                <w:b/>
                <w:bCs/>
                <w:shd w:val="clear" w:color="auto" w:fill="FFFFFF"/>
                <w:lang w:val="et-EE"/>
              </w:rPr>
              <w:t>Kir</w:t>
            </w:r>
            <w:r>
              <w:rPr>
                <w:b/>
                <w:bCs/>
                <w:shd w:val="clear" w:color="auto" w:fill="FFFFFF"/>
                <w:lang w:val="et-EE"/>
              </w:rPr>
              <w:t>ja</w:t>
            </w:r>
            <w:r w:rsidRPr="00F82D09">
              <w:rPr>
                <w:b/>
                <w:bCs/>
                <w:shd w:val="clear" w:color="auto" w:fill="FFFFFF"/>
                <w:lang w:val="et-EE"/>
              </w:rPr>
              <w:t xml:space="preserve"> kättesaa</w:t>
            </w:r>
            <w:r>
              <w:rPr>
                <w:b/>
                <w:bCs/>
                <w:shd w:val="clear" w:color="auto" w:fill="FFFFFF"/>
                <w:lang w:val="et-EE"/>
              </w:rPr>
              <w:t>mise kuupäev</w:t>
            </w:r>
          </w:p>
        </w:tc>
        <w:tc>
          <w:tcPr>
            <w:tcW w:w="3353" w:type="dxa"/>
          </w:tcPr>
          <w:p w14:paraId="2640707E" w14:textId="77777777" w:rsidR="005573A0" w:rsidRPr="00F82D09" w:rsidRDefault="005573A0" w:rsidP="000F09CC">
            <w:pPr>
              <w:rPr>
                <w:b/>
                <w:bCs/>
                <w:shd w:val="clear" w:color="auto" w:fill="FFFFFF"/>
                <w:lang w:val="et-EE"/>
              </w:rPr>
            </w:pPr>
            <w:r w:rsidRPr="00F82D09">
              <w:rPr>
                <w:b/>
                <w:bCs/>
                <w:shd w:val="clear" w:color="auto" w:fill="FFFFFF"/>
                <w:lang w:val="et-EE"/>
              </w:rPr>
              <w:t>Arvamus/nõusolek</w:t>
            </w:r>
          </w:p>
        </w:tc>
      </w:tr>
      <w:tr w:rsidR="00D6300B" w14:paraId="4B5784B0" w14:textId="77777777" w:rsidTr="00B5694D">
        <w:tc>
          <w:tcPr>
            <w:tcW w:w="1950" w:type="dxa"/>
          </w:tcPr>
          <w:p w14:paraId="5359BE60" w14:textId="1AFC89FE" w:rsidR="005573A0" w:rsidRDefault="005573A0" w:rsidP="000F09CC">
            <w:pPr>
              <w:jc w:val="both"/>
              <w:rPr>
                <w:shd w:val="clear" w:color="auto" w:fill="FFFFFF"/>
                <w:lang w:val="et-EE"/>
              </w:rPr>
            </w:pPr>
            <w:r>
              <w:rPr>
                <w:shd w:val="clear" w:color="auto" w:fill="FFFFFF"/>
                <w:lang w:val="et-EE"/>
              </w:rPr>
              <w:t>Rahnu tn 3</w:t>
            </w:r>
          </w:p>
          <w:p w14:paraId="34E946D6" w14:textId="21DF9B29" w:rsidR="005573A0" w:rsidRDefault="005573A0" w:rsidP="000F09CC">
            <w:pPr>
              <w:jc w:val="both"/>
              <w:rPr>
                <w:shd w:val="clear" w:color="auto" w:fill="FFFFFF"/>
                <w:lang w:val="et-EE"/>
              </w:rPr>
            </w:pPr>
            <w:r>
              <w:rPr>
                <w:shd w:val="clear" w:color="auto" w:fill="FFFFFF"/>
                <w:lang w:val="et-EE"/>
              </w:rPr>
              <w:t>(</w:t>
            </w:r>
            <w:r w:rsidRPr="005573A0">
              <w:rPr>
                <w:shd w:val="clear" w:color="auto" w:fill="FFFFFF"/>
                <w:lang w:val="et-EE"/>
              </w:rPr>
              <w:t>51106:010:0067</w:t>
            </w:r>
            <w:r>
              <w:rPr>
                <w:shd w:val="clear" w:color="auto" w:fill="FFFFFF"/>
                <w:lang w:val="et-EE"/>
              </w:rPr>
              <w:t>)</w:t>
            </w:r>
          </w:p>
          <w:p w14:paraId="744F5109" w14:textId="77777777" w:rsidR="005573A0" w:rsidRDefault="005573A0" w:rsidP="000F09CC">
            <w:pPr>
              <w:jc w:val="both"/>
              <w:rPr>
                <w:shd w:val="clear" w:color="auto" w:fill="FFFFFF"/>
                <w:lang w:val="et-EE"/>
              </w:rPr>
            </w:pPr>
          </w:p>
        </w:tc>
        <w:tc>
          <w:tcPr>
            <w:tcW w:w="2233" w:type="dxa"/>
          </w:tcPr>
          <w:p w14:paraId="6114BC53" w14:textId="7E9BDF4E" w:rsidR="005573A0" w:rsidRDefault="00D6300B" w:rsidP="00D6300B">
            <w:pPr>
              <w:rPr>
                <w:shd w:val="clear" w:color="auto" w:fill="FFFFFF"/>
                <w:lang w:val="et-EE"/>
              </w:rPr>
            </w:pPr>
            <w:r>
              <w:rPr>
                <w:lang w:val="et-EE"/>
              </w:rPr>
              <w:t>Jelena Ivanova</w:t>
            </w:r>
            <w:r w:rsidR="00BB0414" w:rsidRPr="003A064D">
              <w:rPr>
                <w:lang w:val="et-EE"/>
              </w:rPr>
              <w:t xml:space="preserve"> </w:t>
            </w:r>
            <w:r w:rsidR="005573A0">
              <w:rPr>
                <w:shd w:val="clear" w:color="auto" w:fill="FFFFFF"/>
              </w:rPr>
              <w:t>(</w:t>
            </w:r>
            <w:proofErr w:type="spellStart"/>
            <w:r w:rsidR="005573A0">
              <w:rPr>
                <w:shd w:val="clear" w:color="auto" w:fill="FFFFFF"/>
              </w:rPr>
              <w:t>taotleja</w:t>
            </w:r>
            <w:proofErr w:type="spellEnd"/>
            <w:r w:rsidR="005573A0">
              <w:rPr>
                <w:shd w:val="clear" w:color="auto" w:fill="FFFFFF"/>
              </w:rPr>
              <w:t>)</w:t>
            </w:r>
            <w:r>
              <w:rPr>
                <w:shd w:val="clear" w:color="auto" w:fill="FFFFFF"/>
              </w:rPr>
              <w:t xml:space="preserve"> ja</w:t>
            </w:r>
            <w:r w:rsidR="00BB0414">
              <w:rPr>
                <w:shd w:val="clear" w:color="auto" w:fill="FFFFFF"/>
              </w:rPr>
              <w:t xml:space="preserve"> </w:t>
            </w:r>
            <w:r w:rsidR="00BB0414" w:rsidRPr="00BB0414">
              <w:rPr>
                <w:shd w:val="clear" w:color="auto" w:fill="FFFFFF"/>
              </w:rPr>
              <w:t>I</w:t>
            </w:r>
            <w:r>
              <w:rPr>
                <w:shd w:val="clear" w:color="auto" w:fill="FFFFFF"/>
              </w:rPr>
              <w:t>rina</w:t>
            </w:r>
            <w:r w:rsidR="00BB0414" w:rsidRPr="00BB0414">
              <w:rPr>
                <w:shd w:val="clear" w:color="auto" w:fill="FFFFFF"/>
              </w:rPr>
              <w:t xml:space="preserve"> </w:t>
            </w:r>
            <w:proofErr w:type="spellStart"/>
            <w:r w:rsidR="00BB0414" w:rsidRPr="00BB0414">
              <w:rPr>
                <w:shd w:val="clear" w:color="auto" w:fill="FFFFFF"/>
              </w:rPr>
              <w:t>Š</w:t>
            </w:r>
            <w:r>
              <w:rPr>
                <w:shd w:val="clear" w:color="auto" w:fill="FFFFFF"/>
              </w:rPr>
              <w:t>irokova</w:t>
            </w:r>
            <w:proofErr w:type="spellEnd"/>
            <w:r w:rsidR="00BB0414">
              <w:rPr>
                <w:shd w:val="clear" w:color="auto" w:fill="FFFFFF"/>
              </w:rPr>
              <w:t xml:space="preserve"> (</w:t>
            </w:r>
            <w:proofErr w:type="spellStart"/>
            <w:r w:rsidR="00BB0414">
              <w:rPr>
                <w:shd w:val="clear" w:color="auto" w:fill="FFFFFF"/>
              </w:rPr>
              <w:t>projekteerija</w:t>
            </w:r>
            <w:proofErr w:type="spellEnd"/>
            <w:r w:rsidR="00BB0414">
              <w:rPr>
                <w:shd w:val="clear" w:color="auto" w:fill="FFFFFF"/>
              </w:rPr>
              <w:t>)</w:t>
            </w:r>
          </w:p>
        </w:tc>
        <w:tc>
          <w:tcPr>
            <w:tcW w:w="1536" w:type="dxa"/>
          </w:tcPr>
          <w:p w14:paraId="7389AC64" w14:textId="1CF17C4A" w:rsidR="005573A0" w:rsidRDefault="00BB0414" w:rsidP="000F09CC">
            <w:pPr>
              <w:jc w:val="both"/>
              <w:rPr>
                <w:shd w:val="clear" w:color="auto" w:fill="FFFFFF"/>
                <w:lang w:val="et-EE"/>
              </w:rPr>
            </w:pPr>
            <w:r>
              <w:rPr>
                <w:shd w:val="clear" w:color="auto" w:fill="FFFFFF"/>
                <w:lang w:val="et-EE"/>
              </w:rPr>
              <w:t>06</w:t>
            </w:r>
            <w:r w:rsidR="005573A0">
              <w:rPr>
                <w:shd w:val="clear" w:color="auto" w:fill="FFFFFF"/>
                <w:lang w:val="et-EE"/>
              </w:rPr>
              <w:t>.1</w:t>
            </w:r>
            <w:r>
              <w:rPr>
                <w:shd w:val="clear" w:color="auto" w:fill="FFFFFF"/>
                <w:lang w:val="et-EE"/>
              </w:rPr>
              <w:t>2</w:t>
            </w:r>
            <w:r w:rsidR="005573A0">
              <w:rPr>
                <w:shd w:val="clear" w:color="auto" w:fill="FFFFFF"/>
                <w:lang w:val="et-EE"/>
              </w:rPr>
              <w:t>.2021</w:t>
            </w:r>
          </w:p>
        </w:tc>
        <w:tc>
          <w:tcPr>
            <w:tcW w:w="3353" w:type="dxa"/>
          </w:tcPr>
          <w:p w14:paraId="03A77C48" w14:textId="7F2F2A40" w:rsidR="005573A0" w:rsidRDefault="00D6300B" w:rsidP="000F09CC">
            <w:pPr>
              <w:jc w:val="both"/>
              <w:rPr>
                <w:shd w:val="clear" w:color="auto" w:fill="FFFFFF"/>
                <w:lang w:val="et-EE"/>
              </w:rPr>
            </w:pPr>
            <w:r>
              <w:rPr>
                <w:shd w:val="clear" w:color="auto" w:fill="FFFFFF"/>
                <w:lang w:val="et-EE"/>
              </w:rPr>
              <w:t>10</w:t>
            </w:r>
            <w:r w:rsidR="005573A0">
              <w:rPr>
                <w:shd w:val="clear" w:color="auto" w:fill="FFFFFF"/>
                <w:lang w:val="et-EE"/>
              </w:rPr>
              <w:t>.1</w:t>
            </w:r>
            <w:r>
              <w:rPr>
                <w:shd w:val="clear" w:color="auto" w:fill="FFFFFF"/>
                <w:lang w:val="et-EE"/>
              </w:rPr>
              <w:t>2</w:t>
            </w:r>
            <w:r w:rsidR="005573A0">
              <w:rPr>
                <w:shd w:val="clear" w:color="auto" w:fill="FFFFFF"/>
                <w:lang w:val="et-EE"/>
              </w:rPr>
              <w:t xml:space="preserve">.2021 </w:t>
            </w:r>
            <w:r>
              <w:rPr>
                <w:shd w:val="clear" w:color="auto" w:fill="FFFFFF"/>
                <w:lang w:val="et-EE"/>
              </w:rPr>
              <w:t>oli esitatud</w:t>
            </w:r>
            <w:r w:rsidR="005573A0" w:rsidRPr="007249BB">
              <w:rPr>
                <w:shd w:val="clear" w:color="auto" w:fill="FFFFFF"/>
                <w:lang w:val="et-EE"/>
              </w:rPr>
              <w:t xml:space="preserve"> nõusolek korralduse kavandi</w:t>
            </w:r>
            <w:r>
              <w:rPr>
                <w:shd w:val="clear" w:color="auto" w:fill="FFFFFF"/>
                <w:lang w:val="et-EE"/>
              </w:rPr>
              <w:t>ga</w:t>
            </w:r>
            <w:r w:rsidR="005573A0" w:rsidRPr="007249BB">
              <w:rPr>
                <w:shd w:val="clear" w:color="auto" w:fill="FFFFFF"/>
                <w:lang w:val="et-EE"/>
              </w:rPr>
              <w:t xml:space="preserve"> </w:t>
            </w:r>
            <w:r w:rsidR="005573A0" w:rsidRPr="00BA5782">
              <w:rPr>
                <w:shd w:val="clear" w:color="auto" w:fill="FFFFFF"/>
                <w:lang w:val="et-EE"/>
              </w:rPr>
              <w:t xml:space="preserve">(kiri nr </w:t>
            </w:r>
            <w:r w:rsidRPr="00D6300B">
              <w:rPr>
                <w:shd w:val="clear" w:color="auto" w:fill="FFFFFF"/>
                <w:lang w:val="et-EE"/>
              </w:rPr>
              <w:t>1-14/9990-3</w:t>
            </w:r>
            <w:r w:rsidR="005573A0" w:rsidRPr="00BA5782">
              <w:rPr>
                <w:shd w:val="clear" w:color="auto" w:fill="FFFFFF"/>
                <w:lang w:val="et-EE"/>
              </w:rPr>
              <w:t>).</w:t>
            </w:r>
            <w:r w:rsidR="005573A0">
              <w:rPr>
                <w:shd w:val="clear" w:color="auto" w:fill="FFFFFF"/>
                <w:lang w:val="et-EE"/>
              </w:rPr>
              <w:t xml:space="preserve"> </w:t>
            </w:r>
          </w:p>
        </w:tc>
      </w:tr>
    </w:tbl>
    <w:p w14:paraId="77F0DF43" w14:textId="77777777" w:rsidR="005573A0" w:rsidRPr="003A064D" w:rsidRDefault="005573A0" w:rsidP="005573A0">
      <w:pPr>
        <w:ind w:right="119"/>
        <w:jc w:val="both"/>
        <w:rPr>
          <w:lang w:val="et-EE"/>
        </w:rPr>
      </w:pPr>
    </w:p>
    <w:p w14:paraId="141241D2" w14:textId="5B0D5F62" w:rsidR="00813F9A" w:rsidRPr="003A064D" w:rsidRDefault="00813F9A" w:rsidP="002E31D0">
      <w:pPr>
        <w:ind w:left="426" w:right="119"/>
        <w:jc w:val="both"/>
        <w:rPr>
          <w:lang w:val="et-EE"/>
        </w:rPr>
      </w:pPr>
      <w:r w:rsidRPr="003A064D">
        <w:rPr>
          <w:lang w:val="et-EE"/>
        </w:rPr>
        <w:t>Menetlusse oli kaasatud Arhitektuuri- ja Linnaplaneerimise Ameti geodeesia ja maakorralduse osakond Narva Linnavalitsuse Arhitektuuri- ja Linnaplaneerimise Ameti põhimääruse § 8 punkti alusel.</w:t>
      </w:r>
      <w:r w:rsidR="00A24C48">
        <w:rPr>
          <w:lang w:val="et-EE"/>
        </w:rPr>
        <w:t xml:space="preserve"> </w:t>
      </w:r>
      <w:r w:rsidR="00A24C48" w:rsidRPr="00816A07">
        <w:rPr>
          <w:shd w:val="clear" w:color="auto" w:fill="FFFFFF"/>
          <w:lang w:val="et-EE"/>
        </w:rPr>
        <w:t>Geodeesia ja maakorralduse osakonna poolt on saadud järgmine kommentaar:</w:t>
      </w:r>
      <w:r w:rsidR="00A24C48">
        <w:rPr>
          <w:shd w:val="clear" w:color="auto" w:fill="FFFFFF"/>
          <w:lang w:val="et-EE"/>
        </w:rPr>
        <w:t xml:space="preserve"> </w:t>
      </w:r>
      <w:r w:rsidR="00A24C48" w:rsidRPr="00816A07">
        <w:rPr>
          <w:shd w:val="clear" w:color="auto" w:fill="FFFFFF"/>
          <w:lang w:val="et-EE"/>
        </w:rPr>
        <w:t>„</w:t>
      </w:r>
      <w:r w:rsidR="00A24C48" w:rsidRPr="00A24C48">
        <w:rPr>
          <w:lang w:val="et-EE"/>
        </w:rPr>
        <w:t>Kuna käesolev maaüksus on moodustatud plaanimaterjali alusel, siis juhul, kui projekt näeb ette maksimaalset lubatud täisehituse protsenti, on soovitatav tellida katastrimõõdistamine pindala täpsustamiseks</w:t>
      </w:r>
      <w:r w:rsidR="00A24C48">
        <w:rPr>
          <w:lang w:val="et-EE"/>
        </w:rPr>
        <w:t>“.</w:t>
      </w:r>
    </w:p>
    <w:p w14:paraId="0DA06700" w14:textId="77777777" w:rsidR="00813F9A" w:rsidRPr="003A064D" w:rsidRDefault="00813F9A" w:rsidP="00813F9A">
      <w:pPr>
        <w:ind w:left="284" w:right="119"/>
        <w:jc w:val="both"/>
        <w:rPr>
          <w:lang w:val="et-EE"/>
        </w:rPr>
      </w:pPr>
    </w:p>
    <w:p w14:paraId="5A536BB7" w14:textId="05AF201A" w:rsidR="00E9496A" w:rsidRPr="003A064D" w:rsidRDefault="002E31D0" w:rsidP="002E31D0">
      <w:pPr>
        <w:pStyle w:val="Heading2"/>
        <w:numPr>
          <w:ilvl w:val="0"/>
          <w:numId w:val="1"/>
        </w:numPr>
        <w:tabs>
          <w:tab w:val="left" w:pos="142"/>
        </w:tabs>
        <w:ind w:left="709" w:right="119" w:hanging="822"/>
        <w:jc w:val="both"/>
        <w:rPr>
          <w:rFonts w:ascii="Times New Roman" w:hAnsi="Times New Roman"/>
          <w:bCs/>
          <w:sz w:val="24"/>
          <w:szCs w:val="24"/>
          <w:lang w:val="et-EE"/>
        </w:rPr>
      </w:pPr>
      <w:r w:rsidRPr="003A064D">
        <w:rPr>
          <w:rFonts w:ascii="Times New Roman" w:hAnsi="Times New Roman"/>
          <w:bCs/>
          <w:sz w:val="24"/>
          <w:szCs w:val="24"/>
          <w:lang w:val="et-EE"/>
        </w:rPr>
        <w:t xml:space="preserve">    </w:t>
      </w:r>
      <w:r w:rsidR="00E9496A" w:rsidRPr="003A064D">
        <w:rPr>
          <w:rFonts w:ascii="Times New Roman" w:hAnsi="Times New Roman"/>
          <w:bCs/>
          <w:sz w:val="24"/>
          <w:szCs w:val="24"/>
          <w:lang w:val="et-EE"/>
        </w:rPr>
        <w:t>ÕIGUSLIKUD ALUSED</w:t>
      </w:r>
    </w:p>
    <w:tbl>
      <w:tblPr>
        <w:tblW w:w="10207" w:type="dxa"/>
        <w:tblInd w:w="-426" w:type="dxa"/>
        <w:shd w:val="clear" w:color="auto" w:fill="FFFFFF"/>
        <w:tblLayout w:type="fixed"/>
        <w:tblLook w:val="0000" w:firstRow="0" w:lastRow="0" w:firstColumn="0" w:lastColumn="0" w:noHBand="0" w:noVBand="0"/>
      </w:tblPr>
      <w:tblGrid>
        <w:gridCol w:w="284"/>
        <w:gridCol w:w="9180"/>
        <w:gridCol w:w="743"/>
      </w:tblGrid>
      <w:tr w:rsidR="00E9496A" w:rsidRPr="007900D7" w14:paraId="7A93308E" w14:textId="77777777" w:rsidTr="00FD1FB2">
        <w:trPr>
          <w:gridBefore w:val="1"/>
          <w:wBefore w:w="284" w:type="dxa"/>
          <w:trHeight w:val="182"/>
        </w:trPr>
        <w:tc>
          <w:tcPr>
            <w:tcW w:w="9923" w:type="dxa"/>
            <w:gridSpan w:val="2"/>
            <w:shd w:val="clear" w:color="auto" w:fill="FFFFFF"/>
          </w:tcPr>
          <w:p w14:paraId="540A8F2C" w14:textId="400ECFA9" w:rsidR="00E9496A" w:rsidRPr="00137F56" w:rsidRDefault="00E9496A" w:rsidP="00137F56">
            <w:pPr>
              <w:pStyle w:val="ListParagraph"/>
              <w:numPr>
                <w:ilvl w:val="1"/>
                <w:numId w:val="1"/>
              </w:numPr>
              <w:ind w:left="464" w:right="119" w:hanging="576"/>
              <w:jc w:val="both"/>
              <w:rPr>
                <w:lang w:val="et-EE"/>
              </w:rPr>
            </w:pPr>
            <w:r w:rsidRPr="003A064D">
              <w:rPr>
                <w:lang w:val="et-EE"/>
              </w:rPr>
              <w:t>Ehitusseadustiku §28 kohaselt projekteerimistingimused annab kohaliku omavalitsuse üksus, kui seaduses ei ole sätestatud teisiti.</w:t>
            </w:r>
          </w:p>
          <w:p w14:paraId="4C4A4B0C" w14:textId="5EEB5F90" w:rsidR="00E9496A" w:rsidRPr="00137F56" w:rsidRDefault="00E9496A" w:rsidP="00E9496A">
            <w:pPr>
              <w:pStyle w:val="ListParagraph"/>
              <w:numPr>
                <w:ilvl w:val="1"/>
                <w:numId w:val="1"/>
              </w:numPr>
              <w:ind w:left="464" w:right="119" w:hanging="576"/>
              <w:jc w:val="both"/>
              <w:rPr>
                <w:lang w:val="et-EE"/>
              </w:rPr>
            </w:pPr>
            <w:r w:rsidRPr="003A064D">
              <w:rPr>
                <w:lang w:val="et-EE"/>
              </w:rPr>
              <w:t xml:space="preserve">Planeerimisseaduse § 125 lõike 5 punkti 1 ja 2 kohaselt kohaliku omavalitsuse üksus võib lubada detailplaneeringu koostamise kohustuse korral detailplaneeringut koostamata püstitada või laiendada projekteerimistingimuste alusel olemasoleva hoonestuse vahele jäävale kinnisasjale ühe hoone ja seda teenindavad rajatised, kui ehitis sobis mahuliselt ja otstarbelt piirkonna </w:t>
            </w:r>
            <w:r w:rsidRPr="003A064D">
              <w:rPr>
                <w:lang w:val="et-EE"/>
              </w:rPr>
              <w:lastRenderedPageBreak/>
              <w:t>väljakujunenud keskkonda, arvestades  sealhulgas piirkonna hoonestuslaadi ning üldplaneeringus on määratud vastava ala üldised kasutus- ja ehitustingimused, sealhulgas projekteerimistingimuste andmise aluseks olevad tingimused, ning ehitise püstitamine või laiendamine ei ole vastuolus ka üldplaneeringus määratud muude tingimustega.</w:t>
            </w:r>
          </w:p>
          <w:p w14:paraId="09824021" w14:textId="373B9E40" w:rsidR="00E9496A" w:rsidRPr="003A064D" w:rsidRDefault="00E9496A" w:rsidP="002E31D0">
            <w:pPr>
              <w:pStyle w:val="ListParagraph"/>
              <w:numPr>
                <w:ilvl w:val="1"/>
                <w:numId w:val="1"/>
              </w:numPr>
              <w:ind w:left="464" w:right="119" w:hanging="576"/>
              <w:jc w:val="both"/>
              <w:rPr>
                <w:lang w:val="et-EE"/>
              </w:rPr>
            </w:pPr>
            <w:r w:rsidRPr="003A064D">
              <w:rPr>
                <w:lang w:val="et-EE"/>
              </w:rPr>
              <w:t>Narva Linnavalitsuse Arhitektuuri – ja Linnaplaneerimise Ameti põhimääruse § 7 punkti 14 kohaselt Arhitektuuri- ja planeerimise osakonna üks põhiülesannetest on ehitusliku projekteerimise lähteinformatsiooni väljastamine, sh projekteerimistingimuste ettevalmistamine ja esitamine linnavalitsusele kinnitamiseks.</w:t>
            </w:r>
          </w:p>
          <w:p w14:paraId="6FB7D5D5" w14:textId="77777777" w:rsidR="00E9496A" w:rsidRPr="003A064D" w:rsidRDefault="00E9496A" w:rsidP="00813F9A">
            <w:pPr>
              <w:ind w:right="119"/>
              <w:jc w:val="both"/>
              <w:rPr>
                <w:lang w:val="et-EE"/>
              </w:rPr>
            </w:pPr>
          </w:p>
        </w:tc>
      </w:tr>
      <w:tr w:rsidR="00E9496A" w:rsidRPr="003A064D" w14:paraId="1BD7D9AB" w14:textId="77777777" w:rsidTr="00FD1FB2">
        <w:trPr>
          <w:gridAfter w:val="1"/>
          <w:wAfter w:w="743" w:type="dxa"/>
          <w:trHeight w:val="182"/>
        </w:trPr>
        <w:tc>
          <w:tcPr>
            <w:tcW w:w="9464" w:type="dxa"/>
            <w:gridSpan w:val="2"/>
            <w:shd w:val="clear" w:color="auto" w:fill="FFFFFF"/>
          </w:tcPr>
          <w:p w14:paraId="031D732B" w14:textId="42786E60" w:rsidR="00E9496A" w:rsidRPr="003A064D" w:rsidRDefault="00E9496A" w:rsidP="002E31D0">
            <w:pPr>
              <w:pStyle w:val="ListParagraph"/>
              <w:numPr>
                <w:ilvl w:val="0"/>
                <w:numId w:val="1"/>
              </w:numPr>
              <w:ind w:left="739" w:right="119" w:hanging="566"/>
              <w:jc w:val="both"/>
              <w:rPr>
                <w:b/>
                <w:lang w:val="et-EE"/>
              </w:rPr>
            </w:pPr>
            <w:r w:rsidRPr="003A064D">
              <w:rPr>
                <w:b/>
                <w:lang w:val="et-EE"/>
              </w:rPr>
              <w:lastRenderedPageBreak/>
              <w:t>OTSUS</w:t>
            </w:r>
          </w:p>
        </w:tc>
      </w:tr>
      <w:tr w:rsidR="00E9496A" w:rsidRPr="00137F56" w14:paraId="2E90C682" w14:textId="77777777" w:rsidTr="00FD1FB2">
        <w:trPr>
          <w:gridAfter w:val="1"/>
          <w:wAfter w:w="743" w:type="dxa"/>
          <w:trHeight w:val="182"/>
        </w:trPr>
        <w:tc>
          <w:tcPr>
            <w:tcW w:w="9464" w:type="dxa"/>
            <w:gridSpan w:val="2"/>
            <w:shd w:val="clear" w:color="auto" w:fill="FFFFFF"/>
          </w:tcPr>
          <w:p w14:paraId="47FEC890" w14:textId="146110B9" w:rsidR="00137F56" w:rsidRDefault="006F36C9" w:rsidP="006F36C9">
            <w:pPr>
              <w:tabs>
                <w:tab w:val="left" w:pos="741"/>
              </w:tabs>
              <w:ind w:left="741" w:right="119" w:hanging="2"/>
              <w:jc w:val="both"/>
              <w:rPr>
                <w:lang w:val="et-EE" w:eastAsia="et-EE"/>
              </w:rPr>
            </w:pPr>
            <w:r w:rsidRPr="006F36C9">
              <w:rPr>
                <w:lang w:val="et-EE" w:eastAsia="et-EE"/>
              </w:rPr>
              <w:t>Kinnitada projekteerimistingimused Rahnu tn 3 aadressile kavandatava väikeelamu/hooajalise elamu püstitamiseks ilma detailplaneeringut koostamata</w:t>
            </w:r>
            <w:r>
              <w:rPr>
                <w:lang w:val="et-EE" w:eastAsia="et-EE"/>
              </w:rPr>
              <w:t>.</w:t>
            </w:r>
          </w:p>
          <w:p w14:paraId="47A8B767" w14:textId="180D0ED5" w:rsidR="006F36C9" w:rsidRPr="003A064D" w:rsidRDefault="006F36C9" w:rsidP="006F36C9">
            <w:pPr>
              <w:tabs>
                <w:tab w:val="left" w:pos="741"/>
              </w:tabs>
              <w:ind w:left="741" w:right="119" w:hanging="2"/>
              <w:jc w:val="both"/>
              <w:rPr>
                <w:lang w:val="et-EE" w:eastAsia="et-EE"/>
              </w:rPr>
            </w:pPr>
          </w:p>
        </w:tc>
      </w:tr>
      <w:tr w:rsidR="00E9496A" w:rsidRPr="003A064D" w14:paraId="69E1C769" w14:textId="77777777" w:rsidTr="00FD1FB2">
        <w:trPr>
          <w:gridAfter w:val="1"/>
          <w:wAfter w:w="743" w:type="dxa"/>
          <w:trHeight w:val="182"/>
        </w:trPr>
        <w:tc>
          <w:tcPr>
            <w:tcW w:w="9464" w:type="dxa"/>
            <w:gridSpan w:val="2"/>
            <w:shd w:val="clear" w:color="auto" w:fill="FFFFFF"/>
          </w:tcPr>
          <w:p w14:paraId="031C25C6" w14:textId="1710B1A1" w:rsidR="00E9496A" w:rsidRPr="003A064D" w:rsidRDefault="00E9496A" w:rsidP="002E31D0">
            <w:pPr>
              <w:pStyle w:val="ListParagraph"/>
              <w:numPr>
                <w:ilvl w:val="0"/>
                <w:numId w:val="1"/>
              </w:numPr>
              <w:ind w:left="739" w:right="119" w:hanging="560"/>
              <w:jc w:val="both"/>
              <w:rPr>
                <w:b/>
                <w:lang w:val="et-EE"/>
              </w:rPr>
            </w:pPr>
            <w:r w:rsidRPr="003A064D">
              <w:rPr>
                <w:b/>
                <w:lang w:val="et-EE"/>
              </w:rPr>
              <w:t>ÜLDANDMED</w:t>
            </w:r>
          </w:p>
        </w:tc>
      </w:tr>
    </w:tbl>
    <w:tbl>
      <w:tblPr>
        <w:tblStyle w:val="TableGrid"/>
        <w:tblpPr w:leftFromText="180" w:rightFromText="180" w:vertAnchor="text" w:horzAnchor="page" w:tblpX="2160" w:tblpY="25"/>
        <w:tblW w:w="0" w:type="auto"/>
        <w:tblLook w:val="04A0" w:firstRow="1" w:lastRow="0" w:firstColumn="1" w:lastColumn="0" w:noHBand="0" w:noVBand="1"/>
      </w:tblPr>
      <w:tblGrid>
        <w:gridCol w:w="6662"/>
      </w:tblGrid>
      <w:tr w:rsidR="00FF0F5E" w:rsidRPr="003A064D" w14:paraId="53F49589" w14:textId="77777777" w:rsidTr="00FF0F5E">
        <w:trPr>
          <w:trHeight w:val="219"/>
        </w:trPr>
        <w:tc>
          <w:tcPr>
            <w:tcW w:w="6662" w:type="dxa"/>
          </w:tcPr>
          <w:p w14:paraId="5FCCEEDE" w14:textId="77777777" w:rsidR="00FF0F5E" w:rsidRPr="003A064D" w:rsidRDefault="00FF0F5E" w:rsidP="00FF0F5E">
            <w:pPr>
              <w:rPr>
                <w:b/>
                <w:bCs/>
                <w:lang w:val="et-EE"/>
              </w:rPr>
            </w:pPr>
            <w:r w:rsidRPr="003A064D">
              <w:rPr>
                <w:b/>
                <w:bCs/>
                <w:lang w:val="et-EE"/>
              </w:rPr>
              <w:t>Maa-ameti andmed</w:t>
            </w:r>
          </w:p>
        </w:tc>
      </w:tr>
      <w:tr w:rsidR="00FF0F5E" w:rsidRPr="003A064D" w14:paraId="149A367E" w14:textId="77777777" w:rsidTr="00FF0F5E">
        <w:trPr>
          <w:trHeight w:val="219"/>
        </w:trPr>
        <w:tc>
          <w:tcPr>
            <w:tcW w:w="6662" w:type="dxa"/>
          </w:tcPr>
          <w:p w14:paraId="69198F45" w14:textId="77777777" w:rsidR="00FF0F5E" w:rsidRPr="003A064D" w:rsidRDefault="00FF0F5E" w:rsidP="00FF0F5E">
            <w:pPr>
              <w:rPr>
                <w:lang w:val="et-EE"/>
              </w:rPr>
            </w:pPr>
            <w:r w:rsidRPr="003A064D">
              <w:rPr>
                <w:lang w:val="et-EE"/>
              </w:rPr>
              <w:t>Tunnus: 51106:010:0067</w:t>
            </w:r>
          </w:p>
        </w:tc>
      </w:tr>
      <w:tr w:rsidR="00FF0F5E" w:rsidRPr="003A064D" w14:paraId="75AB9AE9" w14:textId="77777777" w:rsidTr="00FF0F5E">
        <w:trPr>
          <w:trHeight w:val="219"/>
        </w:trPr>
        <w:tc>
          <w:tcPr>
            <w:tcW w:w="6662" w:type="dxa"/>
          </w:tcPr>
          <w:p w14:paraId="7B292CE1" w14:textId="77777777" w:rsidR="00FF0F5E" w:rsidRPr="003A064D" w:rsidRDefault="00FF0F5E" w:rsidP="00FF0F5E">
            <w:pPr>
              <w:rPr>
                <w:lang w:val="et-EE"/>
              </w:rPr>
            </w:pPr>
            <w:r w:rsidRPr="003A064D">
              <w:rPr>
                <w:lang w:val="et-EE"/>
              </w:rPr>
              <w:t>Sihtotstarve 1:</w:t>
            </w:r>
            <w:r w:rsidRPr="003A064D">
              <w:rPr>
                <w:lang w:val="et-EE"/>
              </w:rPr>
              <w:tab/>
              <w:t xml:space="preserve"> Elamumaa 100%</w:t>
            </w:r>
          </w:p>
        </w:tc>
      </w:tr>
      <w:tr w:rsidR="00FF0F5E" w:rsidRPr="003A064D" w14:paraId="13717A90" w14:textId="77777777" w:rsidTr="00FF0F5E">
        <w:trPr>
          <w:trHeight w:val="219"/>
        </w:trPr>
        <w:tc>
          <w:tcPr>
            <w:tcW w:w="6662" w:type="dxa"/>
          </w:tcPr>
          <w:p w14:paraId="5362E17E" w14:textId="77777777" w:rsidR="00FF0F5E" w:rsidRPr="003A064D" w:rsidRDefault="00FF0F5E" w:rsidP="00FF0F5E">
            <w:pPr>
              <w:rPr>
                <w:lang w:val="et-EE"/>
              </w:rPr>
            </w:pPr>
            <w:r w:rsidRPr="003A064D">
              <w:rPr>
                <w:lang w:val="et-EE"/>
              </w:rPr>
              <w:t>Pindala: 814 m²</w:t>
            </w:r>
          </w:p>
        </w:tc>
      </w:tr>
      <w:tr w:rsidR="00FF0F5E" w:rsidRPr="003A064D" w14:paraId="2141EA4E" w14:textId="77777777" w:rsidTr="00FF0F5E">
        <w:trPr>
          <w:trHeight w:val="219"/>
        </w:trPr>
        <w:tc>
          <w:tcPr>
            <w:tcW w:w="6662" w:type="dxa"/>
          </w:tcPr>
          <w:p w14:paraId="0377AD59" w14:textId="77777777" w:rsidR="00FF0F5E" w:rsidRPr="003A064D" w:rsidRDefault="00FF0F5E" w:rsidP="00FF0F5E">
            <w:pPr>
              <w:rPr>
                <w:lang w:val="et-EE"/>
              </w:rPr>
            </w:pPr>
            <w:r w:rsidRPr="003A064D">
              <w:rPr>
                <w:lang w:val="et-EE"/>
              </w:rPr>
              <w:t xml:space="preserve">Registriosa: </w:t>
            </w:r>
            <w:r w:rsidRPr="003A064D">
              <w:rPr>
                <w:shd w:val="clear" w:color="auto" w:fill="FFFFFF"/>
              </w:rPr>
              <w:t>375809</w:t>
            </w:r>
          </w:p>
        </w:tc>
      </w:tr>
      <w:tr w:rsidR="00FF0F5E" w:rsidRPr="003A064D" w14:paraId="6DF4D177" w14:textId="77777777" w:rsidTr="00FF0F5E">
        <w:trPr>
          <w:trHeight w:val="219"/>
        </w:trPr>
        <w:tc>
          <w:tcPr>
            <w:tcW w:w="6662" w:type="dxa"/>
          </w:tcPr>
          <w:p w14:paraId="78C663EF" w14:textId="77777777" w:rsidR="00FF0F5E" w:rsidRPr="003A064D" w:rsidRDefault="00FF0F5E" w:rsidP="00FF0F5E">
            <w:pPr>
              <w:rPr>
                <w:lang w:val="et-EE"/>
              </w:rPr>
            </w:pPr>
            <w:r w:rsidRPr="003A064D">
              <w:rPr>
                <w:lang w:val="et-EE"/>
              </w:rPr>
              <w:t>Omandivorm:</w:t>
            </w:r>
            <w:r w:rsidRPr="003A064D">
              <w:rPr>
                <w:lang w:val="et-EE"/>
              </w:rPr>
              <w:tab/>
              <w:t>Eraomand</w:t>
            </w:r>
          </w:p>
        </w:tc>
      </w:tr>
      <w:tr w:rsidR="00FF0F5E" w:rsidRPr="003A064D" w14:paraId="0996C38B" w14:textId="77777777" w:rsidTr="00FF0F5E">
        <w:trPr>
          <w:trHeight w:val="260"/>
        </w:trPr>
        <w:tc>
          <w:tcPr>
            <w:tcW w:w="6662" w:type="dxa"/>
          </w:tcPr>
          <w:p w14:paraId="6414B5FE" w14:textId="77777777" w:rsidR="00FF0F5E" w:rsidRPr="003A064D" w:rsidRDefault="00FF0F5E" w:rsidP="00FF0F5E">
            <w:pPr>
              <w:rPr>
                <w:lang w:val="et-EE"/>
              </w:rPr>
            </w:pPr>
            <w:r w:rsidRPr="003A064D">
              <w:rPr>
                <w:lang w:val="et-EE"/>
              </w:rPr>
              <w:t>Kinnistuspiirkond / jaoskond: Tartu Maakohtu kinnistusosakond</w:t>
            </w:r>
          </w:p>
        </w:tc>
      </w:tr>
      <w:tr w:rsidR="00FF0F5E" w:rsidRPr="003A064D" w14:paraId="42C32800" w14:textId="77777777" w:rsidTr="00FF0F5E">
        <w:trPr>
          <w:trHeight w:val="219"/>
        </w:trPr>
        <w:tc>
          <w:tcPr>
            <w:tcW w:w="6662" w:type="dxa"/>
          </w:tcPr>
          <w:p w14:paraId="77D85F0B" w14:textId="77777777" w:rsidR="00FF0F5E" w:rsidRPr="003A064D" w:rsidRDefault="00FF0F5E" w:rsidP="00FF0F5E">
            <w:pPr>
              <w:rPr>
                <w:lang w:val="et-EE"/>
              </w:rPr>
            </w:pPr>
            <w:r w:rsidRPr="003A064D">
              <w:rPr>
                <w:lang w:val="et-EE"/>
              </w:rPr>
              <w:t xml:space="preserve">Moodustamise viis: </w:t>
            </w:r>
            <w:r w:rsidRPr="003A064D">
              <w:t xml:space="preserve"> </w:t>
            </w:r>
            <w:r w:rsidRPr="003A064D">
              <w:rPr>
                <w:lang w:val="et-EE"/>
              </w:rPr>
              <w:t>konverteeritud, kaardilt</w:t>
            </w:r>
          </w:p>
        </w:tc>
      </w:tr>
      <w:tr w:rsidR="00FF0F5E" w:rsidRPr="003A064D" w14:paraId="2E23CE8A" w14:textId="77777777" w:rsidTr="00FF0F5E">
        <w:trPr>
          <w:trHeight w:val="332"/>
        </w:trPr>
        <w:tc>
          <w:tcPr>
            <w:tcW w:w="6662" w:type="dxa"/>
          </w:tcPr>
          <w:p w14:paraId="53E25D58" w14:textId="77777777" w:rsidR="00FF0F5E" w:rsidRPr="003A064D" w:rsidRDefault="00FF0F5E" w:rsidP="00FF0F5E">
            <w:pPr>
              <w:rPr>
                <w:lang w:val="et-EE"/>
              </w:rPr>
            </w:pPr>
            <w:r w:rsidRPr="003A064D">
              <w:rPr>
                <w:lang w:val="et-EE"/>
              </w:rPr>
              <w:t>Katastripidaja märked: Pindala on ebatäpne (01.07.2018)</w:t>
            </w:r>
          </w:p>
        </w:tc>
      </w:tr>
    </w:tbl>
    <w:p w14:paraId="15AC06FA" w14:textId="57CF62A9" w:rsidR="00E9496A" w:rsidRPr="003A064D" w:rsidRDefault="00E9496A" w:rsidP="00E9496A">
      <w:pPr>
        <w:ind w:left="284" w:right="119"/>
        <w:jc w:val="both"/>
        <w:rPr>
          <w:bCs/>
        </w:rPr>
      </w:pPr>
    </w:p>
    <w:tbl>
      <w:tblPr>
        <w:tblW w:w="7496" w:type="dxa"/>
        <w:tblInd w:w="-284" w:type="dxa"/>
        <w:shd w:val="clear" w:color="auto" w:fill="FFFFFF"/>
        <w:tblLayout w:type="fixed"/>
        <w:tblLook w:val="0000" w:firstRow="0" w:lastRow="0" w:firstColumn="0" w:lastColumn="0" w:noHBand="0" w:noVBand="0"/>
      </w:tblPr>
      <w:tblGrid>
        <w:gridCol w:w="7496"/>
      </w:tblGrid>
      <w:tr w:rsidR="00E9496A" w:rsidRPr="003A064D" w14:paraId="6FCC6D98" w14:textId="77777777" w:rsidTr="003C69B4">
        <w:trPr>
          <w:trHeight w:val="148"/>
        </w:trPr>
        <w:tc>
          <w:tcPr>
            <w:tcW w:w="7496" w:type="dxa"/>
            <w:shd w:val="clear" w:color="auto" w:fill="FFFFFF"/>
          </w:tcPr>
          <w:tbl>
            <w:tblPr>
              <w:tblStyle w:val="TableGrid"/>
              <w:tblpPr w:leftFromText="180" w:rightFromText="180" w:vertAnchor="text" w:horzAnchor="page" w:tblpX="739" w:tblpY="166"/>
              <w:tblW w:w="0" w:type="auto"/>
              <w:tblLayout w:type="fixed"/>
              <w:tblLook w:val="04A0" w:firstRow="1" w:lastRow="0" w:firstColumn="1" w:lastColumn="0" w:noHBand="0" w:noVBand="1"/>
            </w:tblPr>
            <w:tblGrid>
              <w:gridCol w:w="6658"/>
            </w:tblGrid>
            <w:tr w:rsidR="003C69B4" w:rsidRPr="003A064D" w14:paraId="2817D641" w14:textId="77777777" w:rsidTr="00D46522">
              <w:trPr>
                <w:trHeight w:val="179"/>
              </w:trPr>
              <w:tc>
                <w:tcPr>
                  <w:tcW w:w="6658" w:type="dxa"/>
                </w:tcPr>
                <w:p w14:paraId="7928AA3D" w14:textId="77777777" w:rsidR="003C69B4" w:rsidRPr="003A064D" w:rsidRDefault="003C69B4" w:rsidP="003C69B4">
                  <w:pPr>
                    <w:rPr>
                      <w:b/>
                      <w:bCs/>
                      <w:lang w:val="et-EE"/>
                    </w:rPr>
                  </w:pPr>
                  <w:r w:rsidRPr="003A064D">
                    <w:rPr>
                      <w:b/>
                      <w:bCs/>
                      <w:lang w:val="et-EE"/>
                    </w:rPr>
                    <w:t>Ehitisregistri andmed</w:t>
                  </w:r>
                </w:p>
              </w:tc>
            </w:tr>
            <w:tr w:rsidR="003C69B4" w:rsidRPr="003A064D" w14:paraId="08EB2668" w14:textId="77777777" w:rsidTr="00D46522">
              <w:trPr>
                <w:trHeight w:val="179"/>
              </w:trPr>
              <w:tc>
                <w:tcPr>
                  <w:tcW w:w="6658" w:type="dxa"/>
                </w:tcPr>
                <w:p w14:paraId="35834B43" w14:textId="77777777" w:rsidR="003C69B4" w:rsidRPr="003A064D" w:rsidRDefault="003C69B4" w:rsidP="003C69B4">
                  <w:pPr>
                    <w:rPr>
                      <w:b/>
                      <w:bCs/>
                      <w:lang w:val="et-EE"/>
                    </w:rPr>
                  </w:pPr>
                  <w:r w:rsidRPr="003A064D">
                    <w:rPr>
                      <w:b/>
                      <w:bCs/>
                      <w:lang w:val="et-EE"/>
                    </w:rPr>
                    <w:t>Hooned:</w:t>
                  </w:r>
                </w:p>
              </w:tc>
            </w:tr>
            <w:tr w:rsidR="003C69B4" w:rsidRPr="003A064D" w14:paraId="1A91EB4B" w14:textId="77777777" w:rsidTr="00D46522">
              <w:trPr>
                <w:trHeight w:val="179"/>
              </w:trPr>
              <w:tc>
                <w:tcPr>
                  <w:tcW w:w="6658" w:type="dxa"/>
                </w:tcPr>
                <w:p w14:paraId="402D07D2" w14:textId="77777777" w:rsidR="003C69B4" w:rsidRPr="003A064D" w:rsidRDefault="003C69B4" w:rsidP="003C69B4">
                  <w:pPr>
                    <w:rPr>
                      <w:lang w:val="et-EE"/>
                    </w:rPr>
                  </w:pPr>
                  <w:r w:rsidRPr="003A064D">
                    <w:rPr>
                      <w:lang w:val="et-EE"/>
                    </w:rPr>
                    <w:t>Aiamaja (</w:t>
                  </w:r>
                  <w:proofErr w:type="spellStart"/>
                  <w:r w:rsidRPr="003A064D">
                    <w:rPr>
                      <w:lang w:val="et-EE"/>
                    </w:rPr>
                    <w:t>EHR-i</w:t>
                  </w:r>
                  <w:proofErr w:type="spellEnd"/>
                  <w:r w:rsidRPr="003A064D">
                    <w:rPr>
                      <w:lang w:val="et-EE"/>
                    </w:rPr>
                    <w:t xml:space="preserve"> kood 120572175) 176m</w:t>
                  </w:r>
                  <w:r w:rsidRPr="003A064D">
                    <w:rPr>
                      <w:vertAlign w:val="superscript"/>
                      <w:lang w:val="et-EE"/>
                    </w:rPr>
                    <w:t xml:space="preserve">2 </w:t>
                  </w:r>
                  <w:r w:rsidRPr="003A064D">
                    <w:rPr>
                      <w:lang w:val="et-EE"/>
                    </w:rPr>
                    <w:t>(põlenud)</w:t>
                  </w:r>
                </w:p>
              </w:tc>
            </w:tr>
            <w:tr w:rsidR="003C69B4" w:rsidRPr="003A064D" w14:paraId="6D37B61E" w14:textId="77777777" w:rsidTr="00D46522">
              <w:trPr>
                <w:trHeight w:val="179"/>
              </w:trPr>
              <w:tc>
                <w:tcPr>
                  <w:tcW w:w="6658" w:type="dxa"/>
                </w:tcPr>
                <w:p w14:paraId="6AFC5437" w14:textId="77777777" w:rsidR="003C69B4" w:rsidRPr="003A064D" w:rsidRDefault="003C69B4" w:rsidP="003C69B4">
                  <w:pPr>
                    <w:rPr>
                      <w:lang w:val="et-EE"/>
                    </w:rPr>
                  </w:pPr>
                  <w:r w:rsidRPr="003A064D">
                    <w:rPr>
                      <w:b/>
                      <w:bCs/>
                      <w:lang w:val="et-EE"/>
                    </w:rPr>
                    <w:t>Rajatised:</w:t>
                  </w:r>
                </w:p>
              </w:tc>
            </w:tr>
            <w:tr w:rsidR="003C69B4" w:rsidRPr="003A064D" w14:paraId="32C6DE32" w14:textId="77777777" w:rsidTr="00D46522">
              <w:trPr>
                <w:trHeight w:val="179"/>
              </w:trPr>
              <w:tc>
                <w:tcPr>
                  <w:tcW w:w="6658" w:type="dxa"/>
                </w:tcPr>
                <w:p w14:paraId="0D528BB9" w14:textId="77777777" w:rsidR="003C69B4" w:rsidRPr="003A064D" w:rsidRDefault="003C69B4" w:rsidP="003C69B4">
                  <w:pPr>
                    <w:rPr>
                      <w:lang w:val="et-EE"/>
                    </w:rPr>
                  </w:pPr>
                  <w:r w:rsidRPr="003A064D">
                    <w:rPr>
                      <w:lang w:val="et-EE"/>
                    </w:rPr>
                    <w:t xml:space="preserve">Käimla </w:t>
                  </w:r>
                  <w:r w:rsidRPr="003A064D">
                    <w:rPr>
                      <w:lang w:val="en-US"/>
                    </w:rPr>
                    <w:t>(</w:t>
                  </w:r>
                  <w:proofErr w:type="spellStart"/>
                  <w:r w:rsidRPr="003A064D">
                    <w:rPr>
                      <w:lang w:val="et-EE"/>
                    </w:rPr>
                    <w:t>EHR-i</w:t>
                  </w:r>
                  <w:proofErr w:type="spellEnd"/>
                  <w:r w:rsidRPr="003A064D">
                    <w:rPr>
                      <w:lang w:val="et-EE"/>
                    </w:rPr>
                    <w:t xml:space="preserve"> kood</w:t>
                  </w:r>
                  <w:r w:rsidRPr="003A064D">
                    <w:t xml:space="preserve"> </w:t>
                  </w:r>
                  <w:r w:rsidRPr="003A064D">
                    <w:rPr>
                      <w:lang w:val="et-EE"/>
                    </w:rPr>
                    <w:t>220447551</w:t>
                  </w:r>
                  <w:r w:rsidRPr="003A064D">
                    <w:rPr>
                      <w:lang w:val="en-US"/>
                    </w:rPr>
                    <w:t>) 1m</w:t>
                  </w:r>
                  <w:r w:rsidRPr="003A064D">
                    <w:rPr>
                      <w:vertAlign w:val="superscript"/>
                      <w:lang w:val="en-US"/>
                    </w:rPr>
                    <w:t xml:space="preserve">2 </w:t>
                  </w:r>
                  <w:r w:rsidRPr="003A064D">
                    <w:t>(</w:t>
                  </w:r>
                  <w:proofErr w:type="spellStart"/>
                  <w:r w:rsidRPr="003A064D">
                    <w:t>põlenud</w:t>
                  </w:r>
                  <w:proofErr w:type="spellEnd"/>
                  <w:r w:rsidRPr="003A064D">
                    <w:t>)</w:t>
                  </w:r>
                </w:p>
              </w:tc>
            </w:tr>
            <w:tr w:rsidR="003C69B4" w:rsidRPr="003A064D" w14:paraId="491257F5" w14:textId="77777777" w:rsidTr="00D46522">
              <w:trPr>
                <w:trHeight w:val="179"/>
              </w:trPr>
              <w:tc>
                <w:tcPr>
                  <w:tcW w:w="6658" w:type="dxa"/>
                </w:tcPr>
                <w:p w14:paraId="12470187" w14:textId="77777777" w:rsidR="003C69B4" w:rsidRPr="003A064D" w:rsidRDefault="003C69B4" w:rsidP="003C69B4">
                  <w:pPr>
                    <w:rPr>
                      <w:lang w:val="et-EE"/>
                    </w:rPr>
                  </w:pPr>
                  <w:r w:rsidRPr="003A064D">
                    <w:rPr>
                      <w:lang w:val="et-EE"/>
                    </w:rPr>
                    <w:t xml:space="preserve">Kasvuhoone </w:t>
                  </w:r>
                  <w:r w:rsidRPr="003A064D">
                    <w:rPr>
                      <w:lang w:val="en-US"/>
                    </w:rPr>
                    <w:t>(</w:t>
                  </w:r>
                  <w:proofErr w:type="spellStart"/>
                  <w:r w:rsidRPr="003A064D">
                    <w:rPr>
                      <w:lang w:val="et-EE"/>
                    </w:rPr>
                    <w:t>EHR-i</w:t>
                  </w:r>
                  <w:proofErr w:type="spellEnd"/>
                  <w:r w:rsidRPr="003A064D">
                    <w:rPr>
                      <w:lang w:val="et-EE"/>
                    </w:rPr>
                    <w:t xml:space="preserve"> kood</w:t>
                  </w:r>
                  <w:r w:rsidRPr="003A064D">
                    <w:t xml:space="preserve"> </w:t>
                  </w:r>
                  <w:r w:rsidRPr="003A064D">
                    <w:rPr>
                      <w:lang w:val="et-EE"/>
                    </w:rPr>
                    <w:t>220447552</w:t>
                  </w:r>
                  <w:r w:rsidRPr="003A064D">
                    <w:rPr>
                      <w:lang w:val="en-US"/>
                    </w:rPr>
                    <w:t>) 35m</w:t>
                  </w:r>
                  <w:r w:rsidRPr="003A064D">
                    <w:rPr>
                      <w:vertAlign w:val="superscript"/>
                      <w:lang w:val="en-US"/>
                    </w:rPr>
                    <w:t xml:space="preserve">2 </w:t>
                  </w:r>
                  <w:r w:rsidRPr="003A064D">
                    <w:rPr>
                      <w:lang w:val="et-EE"/>
                    </w:rPr>
                    <w:t>(põlenud)</w:t>
                  </w:r>
                </w:p>
              </w:tc>
            </w:tr>
            <w:tr w:rsidR="003C69B4" w:rsidRPr="003A064D" w14:paraId="29D6B327" w14:textId="77777777" w:rsidTr="00D46522">
              <w:trPr>
                <w:trHeight w:val="179"/>
              </w:trPr>
              <w:tc>
                <w:tcPr>
                  <w:tcW w:w="6658" w:type="dxa"/>
                </w:tcPr>
                <w:p w14:paraId="5FC52985" w14:textId="77777777" w:rsidR="003C69B4" w:rsidRPr="003A064D" w:rsidRDefault="003C69B4" w:rsidP="003C69B4">
                  <w:pPr>
                    <w:rPr>
                      <w:lang w:val="et-EE"/>
                    </w:rPr>
                  </w:pPr>
                  <w:r w:rsidRPr="003A064D">
                    <w:rPr>
                      <w:lang w:val="et-EE"/>
                    </w:rPr>
                    <w:t>Piire (</w:t>
                  </w:r>
                  <w:proofErr w:type="spellStart"/>
                  <w:r w:rsidRPr="003A064D">
                    <w:rPr>
                      <w:lang w:val="et-EE"/>
                    </w:rPr>
                    <w:t>EHR-i</w:t>
                  </w:r>
                  <w:proofErr w:type="spellEnd"/>
                  <w:r w:rsidRPr="003A064D">
                    <w:rPr>
                      <w:lang w:val="et-EE"/>
                    </w:rPr>
                    <w:t xml:space="preserve"> kood 220572178) 10,9</w:t>
                  </w:r>
                  <w:r w:rsidRPr="003A064D">
                    <w:rPr>
                      <w:lang w:val="en-US"/>
                    </w:rPr>
                    <w:t>m</w:t>
                  </w:r>
                  <w:r w:rsidRPr="003A064D">
                    <w:rPr>
                      <w:vertAlign w:val="superscript"/>
                      <w:lang w:val="en-US"/>
                    </w:rPr>
                    <w:t xml:space="preserve">2 </w:t>
                  </w:r>
                  <w:r w:rsidRPr="003A064D">
                    <w:rPr>
                      <w:lang w:val="et-EE"/>
                    </w:rPr>
                    <w:t>(põlenud)</w:t>
                  </w:r>
                </w:p>
              </w:tc>
            </w:tr>
            <w:tr w:rsidR="003C69B4" w:rsidRPr="003A064D" w14:paraId="1C122089" w14:textId="77777777" w:rsidTr="00D46522">
              <w:trPr>
                <w:trHeight w:val="179"/>
              </w:trPr>
              <w:tc>
                <w:tcPr>
                  <w:tcW w:w="6658" w:type="dxa"/>
                </w:tcPr>
                <w:p w14:paraId="2CA39EDC" w14:textId="77777777" w:rsidR="003C69B4" w:rsidRPr="003A064D" w:rsidRDefault="003C69B4" w:rsidP="003C69B4">
                  <w:pPr>
                    <w:rPr>
                      <w:lang w:val="et-EE"/>
                    </w:rPr>
                  </w:pPr>
                  <w:r w:rsidRPr="003A064D">
                    <w:rPr>
                      <w:lang w:val="et-EE"/>
                    </w:rPr>
                    <w:t>Katusealune (</w:t>
                  </w:r>
                  <w:proofErr w:type="spellStart"/>
                  <w:r w:rsidRPr="003A064D">
                    <w:rPr>
                      <w:lang w:val="et-EE"/>
                    </w:rPr>
                    <w:t>EHR-i</w:t>
                  </w:r>
                  <w:proofErr w:type="spellEnd"/>
                  <w:r w:rsidRPr="003A064D">
                    <w:rPr>
                      <w:lang w:val="et-EE"/>
                    </w:rPr>
                    <w:t xml:space="preserve"> kood 220450806) 14</w:t>
                  </w:r>
                  <w:r w:rsidRPr="003A064D">
                    <w:rPr>
                      <w:lang w:val="en-US"/>
                    </w:rPr>
                    <w:t>m</w:t>
                  </w:r>
                  <w:r w:rsidRPr="003A064D">
                    <w:rPr>
                      <w:vertAlign w:val="superscript"/>
                      <w:lang w:val="en-US"/>
                    </w:rPr>
                    <w:t xml:space="preserve">2 </w:t>
                  </w:r>
                  <w:r w:rsidRPr="003A064D">
                    <w:rPr>
                      <w:lang w:val="et-EE"/>
                    </w:rPr>
                    <w:t>(põlenud)</w:t>
                  </w:r>
                </w:p>
              </w:tc>
            </w:tr>
            <w:tr w:rsidR="003C69B4" w:rsidRPr="003A064D" w14:paraId="338611E0" w14:textId="77777777" w:rsidTr="00D46522">
              <w:trPr>
                <w:trHeight w:val="179"/>
              </w:trPr>
              <w:tc>
                <w:tcPr>
                  <w:tcW w:w="6658" w:type="dxa"/>
                </w:tcPr>
                <w:p w14:paraId="7E76ED99" w14:textId="77777777" w:rsidR="003C69B4" w:rsidRPr="003A064D" w:rsidRDefault="003C69B4" w:rsidP="003C69B4">
                  <w:pPr>
                    <w:rPr>
                      <w:lang w:val="et-EE"/>
                    </w:rPr>
                  </w:pPr>
                  <w:r w:rsidRPr="003A064D">
                    <w:rPr>
                      <w:lang w:val="et-EE"/>
                    </w:rPr>
                    <w:t>Kasvuhoone (</w:t>
                  </w:r>
                  <w:proofErr w:type="spellStart"/>
                  <w:r w:rsidRPr="003A064D">
                    <w:rPr>
                      <w:lang w:val="et-EE"/>
                    </w:rPr>
                    <w:t>EHR-i</w:t>
                  </w:r>
                  <w:proofErr w:type="spellEnd"/>
                  <w:r w:rsidRPr="003A064D">
                    <w:rPr>
                      <w:lang w:val="et-EE"/>
                    </w:rPr>
                    <w:t xml:space="preserve"> kood 220447553) 38</w:t>
                  </w:r>
                  <w:r w:rsidRPr="003A064D">
                    <w:rPr>
                      <w:lang w:val="en-US"/>
                    </w:rPr>
                    <w:t>m</w:t>
                  </w:r>
                  <w:r w:rsidRPr="003A064D">
                    <w:rPr>
                      <w:vertAlign w:val="superscript"/>
                      <w:lang w:val="en-US"/>
                    </w:rPr>
                    <w:t xml:space="preserve">2 </w:t>
                  </w:r>
                  <w:r w:rsidRPr="003A064D">
                    <w:rPr>
                      <w:lang w:val="et-EE"/>
                    </w:rPr>
                    <w:t>(põlenud)</w:t>
                  </w:r>
                </w:p>
              </w:tc>
            </w:tr>
          </w:tbl>
          <w:p w14:paraId="03946AA8" w14:textId="140B61B8" w:rsidR="003C69B4" w:rsidRPr="003A064D" w:rsidRDefault="003C69B4" w:rsidP="00F82F86">
            <w:pPr>
              <w:ind w:left="284" w:right="119"/>
              <w:jc w:val="both"/>
              <w:rPr>
                <w:lang w:eastAsia="et-EE"/>
              </w:rPr>
            </w:pPr>
          </w:p>
        </w:tc>
      </w:tr>
      <w:tr w:rsidR="00E9496A" w:rsidRPr="003A064D" w14:paraId="4BBB16E9" w14:textId="77777777" w:rsidTr="003C69B4">
        <w:trPr>
          <w:trHeight w:val="148"/>
        </w:trPr>
        <w:tc>
          <w:tcPr>
            <w:tcW w:w="7496" w:type="dxa"/>
            <w:shd w:val="clear" w:color="auto" w:fill="FFFFFF"/>
          </w:tcPr>
          <w:p w14:paraId="4C7557DF" w14:textId="77777777" w:rsidR="003C69B4" w:rsidRPr="003A064D" w:rsidRDefault="003C69B4" w:rsidP="003C69B4">
            <w:pPr>
              <w:pStyle w:val="ListParagraph"/>
              <w:ind w:left="460" w:right="119"/>
              <w:jc w:val="both"/>
              <w:rPr>
                <w:b/>
                <w:lang w:val="et-EE"/>
              </w:rPr>
            </w:pPr>
          </w:p>
          <w:p w14:paraId="109553C3" w14:textId="4B6067A7" w:rsidR="00E9496A" w:rsidRPr="003A064D" w:rsidRDefault="00E9496A" w:rsidP="0017488B">
            <w:pPr>
              <w:pStyle w:val="ListParagraph"/>
              <w:numPr>
                <w:ilvl w:val="0"/>
                <w:numId w:val="1"/>
              </w:numPr>
              <w:ind w:left="606" w:right="119" w:hanging="568"/>
              <w:jc w:val="both"/>
              <w:rPr>
                <w:b/>
                <w:lang w:val="et-EE"/>
              </w:rPr>
            </w:pPr>
            <w:r w:rsidRPr="003A064D">
              <w:rPr>
                <w:b/>
                <w:lang w:val="et-EE"/>
              </w:rPr>
              <w:t>PROJEKTEERIMISE EESMÄRK</w:t>
            </w:r>
          </w:p>
        </w:tc>
      </w:tr>
    </w:tbl>
    <w:p w14:paraId="3B64AC77" w14:textId="11C5C679" w:rsidR="00E9496A" w:rsidRPr="003A064D" w:rsidRDefault="00137293" w:rsidP="0017488B">
      <w:pPr>
        <w:ind w:left="426" w:right="119"/>
        <w:jc w:val="both"/>
        <w:rPr>
          <w:bCs/>
          <w:lang w:val="et-EE"/>
        </w:rPr>
      </w:pPr>
      <w:r w:rsidRPr="003A064D">
        <w:rPr>
          <w:bCs/>
          <w:lang w:val="et-EE"/>
        </w:rPr>
        <w:t xml:space="preserve">Projekti koostamise eesmärgiks on Rahnu tn 3 aadressile kavandatava </w:t>
      </w:r>
      <w:r w:rsidR="00394055" w:rsidRPr="003A064D">
        <w:rPr>
          <w:bCs/>
          <w:lang w:val="et-EE"/>
        </w:rPr>
        <w:t>väikeelamu/</w:t>
      </w:r>
      <w:r w:rsidRPr="003A064D">
        <w:rPr>
          <w:bCs/>
          <w:lang w:val="et-EE"/>
        </w:rPr>
        <w:t>hooajalise elamu püstitamine.</w:t>
      </w:r>
    </w:p>
    <w:p w14:paraId="7210DF2E" w14:textId="77777777" w:rsidR="00137293" w:rsidRPr="003A064D" w:rsidRDefault="00137293" w:rsidP="00E9496A">
      <w:pPr>
        <w:ind w:left="284" w:right="119"/>
        <w:jc w:val="both"/>
        <w:rPr>
          <w:lang w:val="et-EE"/>
        </w:rPr>
      </w:pPr>
    </w:p>
    <w:p w14:paraId="149C5F3A" w14:textId="3C61CA88" w:rsidR="00E9496A" w:rsidRPr="003A064D" w:rsidRDefault="00E9496A" w:rsidP="0017488B">
      <w:pPr>
        <w:pStyle w:val="Heading2"/>
        <w:numPr>
          <w:ilvl w:val="0"/>
          <w:numId w:val="1"/>
        </w:numPr>
        <w:ind w:left="426" w:hanging="568"/>
        <w:jc w:val="both"/>
        <w:rPr>
          <w:rFonts w:ascii="Times New Roman" w:hAnsi="Times New Roman"/>
          <w:bCs/>
          <w:sz w:val="24"/>
          <w:szCs w:val="24"/>
          <w:lang w:val="et-EE"/>
        </w:rPr>
      </w:pPr>
      <w:r w:rsidRPr="003A064D">
        <w:rPr>
          <w:rFonts w:ascii="Times New Roman" w:hAnsi="Times New Roman"/>
          <w:bCs/>
          <w:sz w:val="24"/>
          <w:szCs w:val="24"/>
          <w:lang w:val="et-EE"/>
        </w:rPr>
        <w:t>ÜLDNÕUDED, ARHITEKTUURSED JA LINNAEHITUSLIKUD TINGIMUSED</w:t>
      </w:r>
    </w:p>
    <w:p w14:paraId="7FAF2E5B" w14:textId="6F7B5F83" w:rsidR="00E9496A" w:rsidRPr="003A064D" w:rsidRDefault="00E9496A" w:rsidP="0017488B">
      <w:pPr>
        <w:pStyle w:val="ListParagraph"/>
        <w:numPr>
          <w:ilvl w:val="1"/>
          <w:numId w:val="1"/>
        </w:numPr>
        <w:ind w:left="426" w:right="119" w:hanging="568"/>
        <w:jc w:val="both"/>
        <w:rPr>
          <w:lang w:val="et-EE"/>
        </w:rPr>
      </w:pPr>
      <w:r w:rsidRPr="003A064D">
        <w:rPr>
          <w:lang w:val="et-EE"/>
        </w:rPr>
        <w:t>Projekti koostamisel juhinduda Eestis kehtivatest seadustest, standarditest,            normdokumentidest ja juhenditest, sealhulgas:</w:t>
      </w:r>
    </w:p>
    <w:p w14:paraId="7E9258A8" w14:textId="77777777" w:rsidR="00E9496A" w:rsidRPr="003A064D" w:rsidRDefault="00E9496A" w:rsidP="0017488B">
      <w:pPr>
        <w:pStyle w:val="NormalVerdana"/>
        <w:numPr>
          <w:ilvl w:val="0"/>
          <w:numId w:val="0"/>
        </w:numPr>
        <w:tabs>
          <w:tab w:val="left" w:pos="426"/>
          <w:tab w:val="num" w:pos="540"/>
        </w:tabs>
        <w:ind w:left="426" w:right="119" w:hanging="142"/>
        <w:rPr>
          <w:rFonts w:ascii="Times New Roman" w:hAnsi="Times New Roman"/>
          <w:sz w:val="24"/>
          <w:szCs w:val="24"/>
          <w:u w:val="none"/>
        </w:rPr>
      </w:pPr>
      <w:r w:rsidRPr="003A064D">
        <w:rPr>
          <w:u w:val="none"/>
        </w:rPr>
        <w:t xml:space="preserve">  </w:t>
      </w:r>
      <w:r w:rsidRPr="003A064D">
        <w:rPr>
          <w:rFonts w:ascii="Times New Roman" w:hAnsi="Times New Roman"/>
          <w:sz w:val="24"/>
          <w:szCs w:val="24"/>
          <w:u w:val="none"/>
        </w:rPr>
        <w:t xml:space="preserve">- Ehitusseadustikuga ehitusprojektile esitatavad nõuded; </w:t>
      </w:r>
    </w:p>
    <w:p w14:paraId="4F60321F" w14:textId="77777777" w:rsidR="00E9496A" w:rsidRPr="003A064D" w:rsidRDefault="00E9496A" w:rsidP="0017488B">
      <w:pPr>
        <w:pStyle w:val="NormalVerdana"/>
        <w:numPr>
          <w:ilvl w:val="0"/>
          <w:numId w:val="0"/>
        </w:numPr>
        <w:ind w:left="426" w:right="119"/>
        <w:rPr>
          <w:rFonts w:ascii="Times New Roman" w:hAnsi="Times New Roman"/>
          <w:sz w:val="24"/>
          <w:szCs w:val="24"/>
          <w:u w:val="none"/>
        </w:rPr>
      </w:pPr>
      <w:r w:rsidRPr="003A064D">
        <w:rPr>
          <w:rFonts w:ascii="Times New Roman" w:hAnsi="Times New Roman"/>
          <w:sz w:val="24"/>
          <w:szCs w:val="24"/>
          <w:u w:val="none"/>
        </w:rPr>
        <w:t>- Narva Linnavolikogu 24.01.2013 otsusega nr 3 kehtestatud Narva Linna üldplaneering;</w:t>
      </w:r>
    </w:p>
    <w:p w14:paraId="055AC6FD" w14:textId="29BF51EF" w:rsidR="009D40DB" w:rsidRPr="003A064D" w:rsidRDefault="00E9496A" w:rsidP="0017488B">
      <w:pPr>
        <w:pStyle w:val="NormalVerdana"/>
        <w:numPr>
          <w:ilvl w:val="0"/>
          <w:numId w:val="0"/>
        </w:numPr>
        <w:ind w:left="426" w:right="119"/>
        <w:rPr>
          <w:rFonts w:ascii="Times New Roman" w:hAnsi="Times New Roman"/>
          <w:sz w:val="24"/>
          <w:szCs w:val="24"/>
          <w:u w:val="none"/>
        </w:rPr>
      </w:pPr>
      <w:r w:rsidRPr="003A064D">
        <w:rPr>
          <w:rFonts w:ascii="Times New Roman" w:hAnsi="Times New Roman"/>
          <w:sz w:val="24"/>
          <w:szCs w:val="24"/>
          <w:u w:val="none"/>
        </w:rPr>
        <w:t>- Eesti Standard EVS 932: 2017 „Ehitusprojekt” ning teised asja puudutavad õigusaktid.</w:t>
      </w:r>
    </w:p>
    <w:p w14:paraId="3273254B" w14:textId="77777777" w:rsidR="0060217C" w:rsidRPr="003A064D" w:rsidRDefault="00E9496A" w:rsidP="0017488B">
      <w:pPr>
        <w:pStyle w:val="ListParagraph"/>
        <w:numPr>
          <w:ilvl w:val="1"/>
          <w:numId w:val="1"/>
        </w:numPr>
        <w:ind w:left="426" w:right="119" w:hanging="568"/>
        <w:jc w:val="both"/>
        <w:rPr>
          <w:lang w:val="et-EE"/>
        </w:rPr>
      </w:pPr>
      <w:r w:rsidRPr="003A064D">
        <w:rPr>
          <w:lang w:val="et-EE"/>
        </w:rPr>
        <w:t>Esitada situatsiooniskeem.</w:t>
      </w:r>
    </w:p>
    <w:p w14:paraId="12CC5900" w14:textId="77777777" w:rsidR="0060217C" w:rsidRPr="003A064D" w:rsidRDefault="00E9496A" w:rsidP="0017488B">
      <w:pPr>
        <w:pStyle w:val="ListParagraph"/>
        <w:numPr>
          <w:ilvl w:val="1"/>
          <w:numId w:val="1"/>
        </w:numPr>
        <w:ind w:left="426" w:right="119" w:hanging="568"/>
        <w:jc w:val="both"/>
        <w:rPr>
          <w:lang w:val="et-EE"/>
        </w:rPr>
      </w:pPr>
      <w:r w:rsidRPr="003A064D">
        <w:rPr>
          <w:lang w:val="et-EE"/>
        </w:rPr>
        <w:t xml:space="preserve">Projekti koostamisel kasutada Ametiasutuse geodeesia- ja maakorralduse osakonna spetsialisti poolt vastuvõetud geodeetilist krundi alusplaani täpsusega M 1:500, kus on esitatud andmed </w:t>
      </w:r>
      <w:r w:rsidRPr="003A064D">
        <w:rPr>
          <w:lang w:val="et-EE"/>
        </w:rPr>
        <w:lastRenderedPageBreak/>
        <w:t>koostaja kohta (ettevõtja nimi, litsentsi nr, töö nr, mõõdistamise aeg). Geodeetiline krundi alusplaan esitada projekti lisana.</w:t>
      </w:r>
    </w:p>
    <w:p w14:paraId="7F2160AF" w14:textId="77777777" w:rsidR="00A5311F" w:rsidRPr="003A064D" w:rsidRDefault="00D16EF5" w:rsidP="00A5311F">
      <w:pPr>
        <w:pStyle w:val="ListParagraph"/>
        <w:numPr>
          <w:ilvl w:val="1"/>
          <w:numId w:val="1"/>
        </w:numPr>
        <w:ind w:left="426" w:right="119" w:hanging="568"/>
        <w:jc w:val="both"/>
        <w:rPr>
          <w:lang w:val="et-EE"/>
        </w:rPr>
      </w:pPr>
      <w:r w:rsidRPr="003A064D">
        <w:rPr>
          <w:lang w:val="et-EE"/>
        </w:rPr>
        <w:t xml:space="preserve">Asendiplaan esitada mõõtkavas 1:500 koos </w:t>
      </w:r>
      <w:r w:rsidR="00E9496A" w:rsidRPr="003A064D">
        <w:rPr>
          <w:lang w:val="et-EE"/>
        </w:rPr>
        <w:t>tabel</w:t>
      </w:r>
      <w:r w:rsidRPr="003A064D">
        <w:rPr>
          <w:lang w:val="et-EE"/>
        </w:rPr>
        <w:t>iga</w:t>
      </w:r>
      <w:r w:rsidR="00E9496A" w:rsidRPr="003A064D">
        <w:rPr>
          <w:lang w:val="et-EE"/>
        </w:rPr>
        <w:t xml:space="preserve"> „Ehitiste eksplikatsioon”. Eraldi esitada tabel: „Välisvõrkude eksplikatsioon“ ning kinnistu tehnilised näitajad. Asendiplaanil näidata tänava ehitusjoon, ehitiste asukohad ja mõõtmed, kaugused lähimate piiride ja ehitisteni, lammutatavad ehitised, parkimiskohad, juurdepääsud avalikult kasutatavale teele, sisse- ja väljasõit krundilt, tehnovõrgud, pinnakatted, prügikonteineri asukoht jne. Anda hoone vertikaalne sidumine. Lahendada sadevee äravool (sadevett mitte juhtida kõrvalasuvatele kruntidele).</w:t>
      </w:r>
    </w:p>
    <w:p w14:paraId="45FC8D43" w14:textId="77777777" w:rsidR="00A5311F" w:rsidRPr="003A064D" w:rsidRDefault="00A5311F" w:rsidP="0017488B">
      <w:pPr>
        <w:pStyle w:val="ListParagraph"/>
        <w:numPr>
          <w:ilvl w:val="1"/>
          <w:numId w:val="1"/>
        </w:numPr>
        <w:ind w:left="426" w:right="119" w:hanging="568"/>
        <w:jc w:val="both"/>
        <w:rPr>
          <w:lang w:val="et-EE"/>
        </w:rPr>
      </w:pPr>
      <w:r w:rsidRPr="003A064D">
        <w:rPr>
          <w:lang w:val="et-EE"/>
        </w:rPr>
        <w:t xml:space="preserve">Juhul, kui hoone soovitakse püstitada olemasolevale vundamendile (mis ei ole </w:t>
      </w:r>
      <w:proofErr w:type="spellStart"/>
      <w:r w:rsidRPr="003A064D">
        <w:rPr>
          <w:lang w:val="et-EE"/>
        </w:rPr>
        <w:t>EHR-i</w:t>
      </w:r>
      <w:proofErr w:type="spellEnd"/>
      <w:r w:rsidRPr="003A064D">
        <w:rPr>
          <w:lang w:val="et-EE"/>
        </w:rPr>
        <w:t xml:space="preserve"> kantud) on vaja esitada projekti lisana vundamendi auditi tulemused.</w:t>
      </w:r>
    </w:p>
    <w:p w14:paraId="319B536E" w14:textId="1CC95A98" w:rsidR="0060217C" w:rsidRPr="003A064D" w:rsidRDefault="00E9496A" w:rsidP="0017488B">
      <w:pPr>
        <w:pStyle w:val="ListParagraph"/>
        <w:numPr>
          <w:ilvl w:val="1"/>
          <w:numId w:val="1"/>
        </w:numPr>
        <w:ind w:left="426" w:right="119" w:hanging="568"/>
        <w:jc w:val="both"/>
        <w:rPr>
          <w:lang w:val="et-EE"/>
        </w:rPr>
      </w:pPr>
      <w:r w:rsidRPr="003A064D">
        <w:rPr>
          <w:lang w:val="et-EE"/>
        </w:rPr>
        <w:t>Hoone(te) värvivaated esitada mõõtkavas</w:t>
      </w:r>
      <w:r w:rsidR="00A5311F" w:rsidRPr="003A064D">
        <w:rPr>
          <w:lang w:val="et-EE"/>
        </w:rPr>
        <w:t xml:space="preserve"> </w:t>
      </w:r>
      <w:r w:rsidRPr="003A064D">
        <w:rPr>
          <w:lang w:val="et-EE"/>
        </w:rPr>
        <w:t>1:50. Vaadetel näidata peasissepääsude detaillahendused, vaadete tähistused, akende ja uste värvitoonid, välisviimistluse materjalid, värvikoodid, värvikataloogi nimetus jne. Metallosade värvitoonid esitada RAL kataloogi järgi.</w:t>
      </w:r>
    </w:p>
    <w:p w14:paraId="46E1AC07" w14:textId="77777777" w:rsidR="0060217C" w:rsidRPr="003A064D" w:rsidRDefault="00E9496A" w:rsidP="0017488B">
      <w:pPr>
        <w:pStyle w:val="ListParagraph"/>
        <w:numPr>
          <w:ilvl w:val="1"/>
          <w:numId w:val="1"/>
        </w:numPr>
        <w:ind w:left="426" w:right="119" w:hanging="568"/>
        <w:jc w:val="both"/>
        <w:rPr>
          <w:lang w:val="et-EE"/>
        </w:rPr>
      </w:pPr>
      <w:r w:rsidRPr="003A064D">
        <w:rPr>
          <w:lang w:val="et-EE"/>
        </w:rPr>
        <w:t>Eelneva ehitusprojekti asendiplaan ning ehitiste joonised, mis kajastavad projekteerimiseelseid seaduslikul alusel püstitatud ehitisi ja rajatud konstruktsioone, Narva Linnavalitsuse korraldus projekteerimistingimuste kinnitamise kohta esitada ehitusprojekti lisadena.</w:t>
      </w:r>
    </w:p>
    <w:p w14:paraId="4843C6AC" w14:textId="77777777" w:rsidR="0060217C" w:rsidRPr="003A064D" w:rsidRDefault="00E9496A" w:rsidP="0017488B">
      <w:pPr>
        <w:pStyle w:val="ListParagraph"/>
        <w:numPr>
          <w:ilvl w:val="1"/>
          <w:numId w:val="1"/>
        </w:numPr>
        <w:ind w:left="426" w:right="119" w:hanging="568"/>
        <w:jc w:val="both"/>
        <w:rPr>
          <w:lang w:val="et-EE"/>
        </w:rPr>
      </w:pPr>
      <w:r w:rsidRPr="003A064D">
        <w:rPr>
          <w:lang w:val="et-EE"/>
        </w:rPr>
        <w:t>Vajadusel esitada lammutatavate ehitiste loetelu, lammutustööde korraldamise kirjeldus, lammutusjäätmete kava koos käitluskohtade määramisega.</w:t>
      </w:r>
    </w:p>
    <w:p w14:paraId="3E54F497" w14:textId="6DAFE882" w:rsidR="0060217C" w:rsidRPr="003A064D" w:rsidRDefault="00E9496A" w:rsidP="0017488B">
      <w:pPr>
        <w:pStyle w:val="ListParagraph"/>
        <w:numPr>
          <w:ilvl w:val="1"/>
          <w:numId w:val="1"/>
        </w:numPr>
        <w:ind w:left="426" w:right="119" w:hanging="568"/>
        <w:jc w:val="both"/>
        <w:rPr>
          <w:lang w:val="et-EE"/>
        </w:rPr>
      </w:pPr>
      <w:r w:rsidRPr="003A064D">
        <w:rPr>
          <w:lang w:val="et-EE"/>
        </w:rPr>
        <w:t xml:space="preserve">Esitada ehitiste tehnilised näitajad vastavalt </w:t>
      </w:r>
      <w:r w:rsidR="008C34FC">
        <w:rPr>
          <w:lang w:val="et-EE"/>
        </w:rPr>
        <w:t>m</w:t>
      </w:r>
      <w:r w:rsidRPr="003A064D">
        <w:rPr>
          <w:lang w:val="et-EE"/>
        </w:rPr>
        <w:t>ajandus- ja taristuministri 05.06.2015 määrusele nr 57 „Ehitise tehniliste andmete loetelu ja arvestamise alused“.</w:t>
      </w:r>
    </w:p>
    <w:p w14:paraId="176FC138" w14:textId="5DF8A00D" w:rsidR="0060217C" w:rsidRPr="003A064D" w:rsidRDefault="00E9496A" w:rsidP="0017488B">
      <w:pPr>
        <w:pStyle w:val="ListParagraph"/>
        <w:numPr>
          <w:ilvl w:val="1"/>
          <w:numId w:val="1"/>
        </w:numPr>
        <w:ind w:left="426" w:right="119" w:hanging="568"/>
        <w:jc w:val="both"/>
        <w:rPr>
          <w:lang w:val="et-EE"/>
        </w:rPr>
      </w:pPr>
      <w:r w:rsidRPr="003A064D">
        <w:rPr>
          <w:lang w:val="et-EE"/>
        </w:rPr>
        <w:t xml:space="preserve">Esitada iga ehitise kasutamise otstarve ja kood. Ehitiste kasutamise otstarbed ja koodid esitada vastavalt </w:t>
      </w:r>
      <w:r w:rsidR="008C34FC">
        <w:rPr>
          <w:lang w:val="et-EE"/>
        </w:rPr>
        <w:t>m</w:t>
      </w:r>
      <w:r w:rsidRPr="003A064D">
        <w:rPr>
          <w:lang w:val="et-EE"/>
        </w:rPr>
        <w:t>ajandus- ja taristuministri 02.06.2015. a määrusele nr 51 „Ehitise kasutamise otstarvete loetelu”.</w:t>
      </w:r>
    </w:p>
    <w:p w14:paraId="47902148" w14:textId="77777777" w:rsidR="00A5311F" w:rsidRPr="003A064D" w:rsidRDefault="00E9496A" w:rsidP="00A5311F">
      <w:pPr>
        <w:pStyle w:val="ListParagraph"/>
        <w:numPr>
          <w:ilvl w:val="1"/>
          <w:numId w:val="1"/>
        </w:numPr>
        <w:ind w:left="426" w:right="119" w:hanging="568"/>
        <w:jc w:val="both"/>
        <w:rPr>
          <w:lang w:val="et-EE"/>
        </w:rPr>
      </w:pPr>
      <w:r w:rsidRPr="003A064D">
        <w:rPr>
          <w:lang w:val="et-EE"/>
        </w:rPr>
        <w:t xml:space="preserve">Projekt digitaalselt kujul </w:t>
      </w:r>
      <w:proofErr w:type="spellStart"/>
      <w:r w:rsidRPr="003A064D">
        <w:rPr>
          <w:lang w:val="et-EE"/>
        </w:rPr>
        <w:t>EHR-i</w:t>
      </w:r>
      <w:proofErr w:type="spellEnd"/>
      <w:r w:rsidRPr="003A064D">
        <w:rPr>
          <w:lang w:val="et-EE"/>
        </w:rPr>
        <w:t xml:space="preserve"> süsteemi kaudu tuleb esitada ehitusloa taotluse ja/või ehitusteatisega. </w:t>
      </w:r>
    </w:p>
    <w:p w14:paraId="52AEAFE2" w14:textId="77777777" w:rsidR="00A5311F" w:rsidRPr="003A064D" w:rsidRDefault="00A5311F" w:rsidP="00A5311F">
      <w:pPr>
        <w:pStyle w:val="ListParagraph"/>
        <w:numPr>
          <w:ilvl w:val="1"/>
          <w:numId w:val="1"/>
        </w:numPr>
        <w:ind w:left="426" w:right="119" w:hanging="568"/>
        <w:jc w:val="both"/>
        <w:rPr>
          <w:lang w:val="et-EE"/>
        </w:rPr>
      </w:pPr>
      <w:r w:rsidRPr="003A064D">
        <w:rPr>
          <w:lang w:val="et-EE"/>
        </w:rPr>
        <w:t>Projektlahenduses tuleb arvesse võtta tuleohutusnõudeid ja tuleohutuskujasid.</w:t>
      </w:r>
    </w:p>
    <w:p w14:paraId="4C5E63B3" w14:textId="77777777" w:rsidR="00A5311F" w:rsidRPr="003A064D" w:rsidRDefault="00A5311F" w:rsidP="00A5311F">
      <w:pPr>
        <w:pStyle w:val="ListParagraph"/>
        <w:numPr>
          <w:ilvl w:val="1"/>
          <w:numId w:val="1"/>
        </w:numPr>
        <w:ind w:left="426" w:right="119" w:hanging="568"/>
        <w:jc w:val="both"/>
        <w:rPr>
          <w:lang w:val="et-EE"/>
        </w:rPr>
      </w:pPr>
      <w:r w:rsidRPr="003A064D">
        <w:rPr>
          <w:lang w:val="et-EE"/>
        </w:rPr>
        <w:t>Väljastatud projekteerimistingimused lisada projekti kausta.</w:t>
      </w:r>
    </w:p>
    <w:p w14:paraId="6CDE9E86" w14:textId="2093592F" w:rsidR="0060217C" w:rsidRPr="003A064D" w:rsidRDefault="000D75C5" w:rsidP="00A5311F">
      <w:pPr>
        <w:pStyle w:val="ListParagraph"/>
        <w:numPr>
          <w:ilvl w:val="1"/>
          <w:numId w:val="1"/>
        </w:numPr>
        <w:ind w:left="426" w:right="119" w:hanging="568"/>
        <w:jc w:val="both"/>
        <w:rPr>
          <w:lang w:val="et-EE"/>
        </w:rPr>
      </w:pPr>
      <w:r>
        <w:rPr>
          <w:lang w:val="et-EE"/>
        </w:rPr>
        <w:t>Hoonestusala</w:t>
      </w:r>
      <w:r w:rsidR="00E9496A" w:rsidRPr="003A064D">
        <w:rPr>
          <w:lang w:val="et-EE"/>
        </w:rPr>
        <w:t xml:space="preserve">: </w:t>
      </w:r>
      <w:r w:rsidR="00A5311F" w:rsidRPr="003A064D">
        <w:rPr>
          <w:lang w:val="et-EE"/>
        </w:rPr>
        <w:t xml:space="preserve">Rahnu tn 3 krundi piirides, mitte ületada väljakujunenud tänavajoont. </w:t>
      </w:r>
    </w:p>
    <w:p w14:paraId="361B30DE" w14:textId="7CEAC80E" w:rsidR="0060217C" w:rsidRPr="003A064D" w:rsidRDefault="00E9496A" w:rsidP="0017488B">
      <w:pPr>
        <w:pStyle w:val="ListParagraph"/>
        <w:numPr>
          <w:ilvl w:val="1"/>
          <w:numId w:val="1"/>
        </w:numPr>
        <w:ind w:left="426" w:right="119" w:hanging="568"/>
        <w:jc w:val="both"/>
        <w:rPr>
          <w:lang w:val="et-EE"/>
        </w:rPr>
      </w:pPr>
      <w:r w:rsidRPr="003A064D">
        <w:rPr>
          <w:lang w:val="et-EE"/>
        </w:rPr>
        <w:t>Püstitav h</w:t>
      </w:r>
      <w:r w:rsidR="00A5311F" w:rsidRPr="003A064D">
        <w:rPr>
          <w:lang w:val="et-EE"/>
        </w:rPr>
        <w:t>o</w:t>
      </w:r>
      <w:r w:rsidRPr="003A064D">
        <w:rPr>
          <w:lang w:val="et-EE"/>
        </w:rPr>
        <w:t xml:space="preserve">one: </w:t>
      </w:r>
      <w:r w:rsidR="000D75C5">
        <w:rPr>
          <w:lang w:val="et-EE"/>
        </w:rPr>
        <w:t>väike</w:t>
      </w:r>
      <w:r w:rsidRPr="003A064D">
        <w:rPr>
          <w:lang w:val="et-EE"/>
        </w:rPr>
        <w:t>elamu</w:t>
      </w:r>
      <w:r w:rsidR="007D3DBD" w:rsidRPr="003A064D">
        <w:rPr>
          <w:lang w:val="et-EE"/>
        </w:rPr>
        <w:t xml:space="preserve"> või </w:t>
      </w:r>
      <w:r w:rsidR="00A5311F" w:rsidRPr="003A064D">
        <w:rPr>
          <w:lang w:val="et-EE"/>
        </w:rPr>
        <w:t>hooajaline elamu</w:t>
      </w:r>
      <w:r w:rsidRPr="003A064D">
        <w:rPr>
          <w:lang w:val="et-EE"/>
        </w:rPr>
        <w:t>.</w:t>
      </w:r>
    </w:p>
    <w:p w14:paraId="5EC784F7" w14:textId="77777777" w:rsidR="0060217C" w:rsidRPr="003A064D" w:rsidRDefault="00E9496A" w:rsidP="0017488B">
      <w:pPr>
        <w:pStyle w:val="ListParagraph"/>
        <w:numPr>
          <w:ilvl w:val="1"/>
          <w:numId w:val="1"/>
        </w:numPr>
        <w:ind w:left="426" w:right="119" w:hanging="568"/>
        <w:jc w:val="both"/>
        <w:rPr>
          <w:lang w:val="et-EE"/>
        </w:rPr>
      </w:pPr>
      <w:r w:rsidRPr="003A064D">
        <w:rPr>
          <w:lang w:val="et-EE"/>
        </w:rPr>
        <w:t>Krundi maksimaalne täisehitus: 20%.</w:t>
      </w:r>
    </w:p>
    <w:p w14:paraId="2BD9AD02" w14:textId="77777777" w:rsidR="0060217C" w:rsidRPr="003A064D" w:rsidRDefault="00E9496A" w:rsidP="0017488B">
      <w:pPr>
        <w:pStyle w:val="ListParagraph"/>
        <w:numPr>
          <w:ilvl w:val="1"/>
          <w:numId w:val="1"/>
        </w:numPr>
        <w:ind w:left="426" w:right="119" w:hanging="568"/>
        <w:jc w:val="both"/>
        <w:rPr>
          <w:lang w:val="et-EE"/>
        </w:rPr>
      </w:pPr>
      <w:r w:rsidRPr="003A064D">
        <w:rPr>
          <w:lang w:val="et-EE"/>
        </w:rPr>
        <w:t>Abihoonete arv krundil: kuni 2 alla 20 m</w:t>
      </w:r>
      <w:r w:rsidRPr="003A064D">
        <w:rPr>
          <w:vertAlign w:val="superscript"/>
          <w:lang w:val="et-EE"/>
        </w:rPr>
        <w:t>2</w:t>
      </w:r>
      <w:r w:rsidRPr="003A064D">
        <w:rPr>
          <w:lang w:val="et-EE"/>
        </w:rPr>
        <w:t xml:space="preserve"> suurust abihoonet.</w:t>
      </w:r>
    </w:p>
    <w:p w14:paraId="15E58B4D" w14:textId="1B8AB8E6" w:rsidR="0060217C" w:rsidRPr="003A064D" w:rsidRDefault="00E9496A" w:rsidP="0017488B">
      <w:pPr>
        <w:pStyle w:val="ListParagraph"/>
        <w:numPr>
          <w:ilvl w:val="1"/>
          <w:numId w:val="1"/>
        </w:numPr>
        <w:ind w:left="426" w:right="119" w:hanging="568"/>
        <w:jc w:val="both"/>
        <w:rPr>
          <w:lang w:val="et-EE"/>
        </w:rPr>
      </w:pPr>
      <w:r w:rsidRPr="003A064D">
        <w:rPr>
          <w:lang w:val="et-EE"/>
        </w:rPr>
        <w:t>Arhitektuur: piirkonna hoonestuslaadile sobiv, piirkonna arhitektuurset kvalitee</w:t>
      </w:r>
      <w:r w:rsidR="007D3DBD" w:rsidRPr="003A064D">
        <w:rPr>
          <w:lang w:val="et-EE"/>
        </w:rPr>
        <w:t>t</w:t>
      </w:r>
      <w:r w:rsidRPr="003A064D">
        <w:rPr>
          <w:lang w:val="et-EE"/>
        </w:rPr>
        <w:t>i parandav. Hoone arhitektuur ja välisviimistlus peavad harmoneeruma olemasolevate kõrvalasuvate hoonetega. Soovitatav eelistada naturaalseid materjale (puit, kivi, betoon, metall, katusekivi, valtsplekk). Tuleb vältida naturaalseid materjale imiteerivaid materjale (plastvoodrid, plastaknad jms.)</w:t>
      </w:r>
    </w:p>
    <w:p w14:paraId="620B0D39" w14:textId="097057D0" w:rsidR="00454356" w:rsidRPr="003A064D" w:rsidRDefault="007D3DBD" w:rsidP="007D3DBD">
      <w:pPr>
        <w:pStyle w:val="ListParagraph"/>
        <w:numPr>
          <w:ilvl w:val="1"/>
          <w:numId w:val="1"/>
        </w:numPr>
        <w:ind w:left="426" w:right="119" w:hanging="568"/>
        <w:jc w:val="both"/>
        <w:rPr>
          <w:lang w:val="et-EE"/>
        </w:rPr>
      </w:pPr>
      <w:r w:rsidRPr="003A064D">
        <w:rPr>
          <w:lang w:val="et-EE"/>
        </w:rPr>
        <w:t>Kavandatava hoone</w:t>
      </w:r>
      <w:r w:rsidR="00E9496A" w:rsidRPr="003A064D">
        <w:rPr>
          <w:lang w:val="et-EE"/>
        </w:rPr>
        <w:t xml:space="preserve"> maksimaalne lubatud kõrgus maapinnast harjajooneni</w:t>
      </w:r>
      <w:r w:rsidRPr="003A064D">
        <w:rPr>
          <w:lang w:val="et-EE"/>
        </w:rPr>
        <w:t xml:space="preserve"> (lähtuvalt piirkonnas väljakujunenud ehituslaadist – valdavalt hooajalised elamud): </w:t>
      </w:r>
      <w:r w:rsidR="00454356" w:rsidRPr="003A064D">
        <w:rPr>
          <w:lang w:val="et-EE"/>
        </w:rPr>
        <w:t>7,5 m olemasolevast maapinnast harjajooneni.</w:t>
      </w:r>
      <w:r w:rsidR="00A402A2">
        <w:rPr>
          <w:lang w:val="et-EE"/>
        </w:rPr>
        <w:t xml:space="preserve"> Käesolev </w:t>
      </w:r>
      <w:r w:rsidR="00A402A2" w:rsidRPr="00A402A2">
        <w:rPr>
          <w:lang w:val="et-EE"/>
        </w:rPr>
        <w:t>nõue on kehtiv nii väikeelamu kui hooajalise elamu rajamisel</w:t>
      </w:r>
      <w:r w:rsidR="00A402A2">
        <w:rPr>
          <w:lang w:val="et-EE"/>
        </w:rPr>
        <w:t>.</w:t>
      </w:r>
    </w:p>
    <w:p w14:paraId="23F1A2E5" w14:textId="22E3DD7D" w:rsidR="0060217C" w:rsidRPr="003A064D" w:rsidRDefault="00E9496A" w:rsidP="00A5311F">
      <w:pPr>
        <w:pStyle w:val="ListParagraph"/>
        <w:numPr>
          <w:ilvl w:val="1"/>
          <w:numId w:val="1"/>
        </w:numPr>
        <w:ind w:left="426" w:right="119" w:hanging="568"/>
        <w:jc w:val="both"/>
        <w:rPr>
          <w:lang w:val="et-EE"/>
        </w:rPr>
      </w:pPr>
      <w:r w:rsidRPr="003A064D">
        <w:rPr>
          <w:lang w:val="et-EE"/>
        </w:rPr>
        <w:t xml:space="preserve">Hoonete paiknemine kinnistul peab vastama sanitaar- ja tuleohutusnõuetele ning arvestama     Asjaõigusseadusest tulenevaid kinnisomandi kitsendusi. </w:t>
      </w:r>
    </w:p>
    <w:p w14:paraId="4422DC8C" w14:textId="6DA611D0" w:rsidR="00E9496A" w:rsidRPr="003A064D" w:rsidRDefault="0060217C" w:rsidP="0017488B">
      <w:pPr>
        <w:ind w:left="426" w:right="119" w:hanging="568"/>
        <w:jc w:val="both"/>
        <w:rPr>
          <w:lang w:val="et-EE"/>
        </w:rPr>
      </w:pPr>
      <w:r w:rsidRPr="003A064D">
        <w:rPr>
          <w:lang w:val="et-EE"/>
        </w:rPr>
        <w:t>6.</w:t>
      </w:r>
      <w:r w:rsidR="00A5311F" w:rsidRPr="003A064D">
        <w:rPr>
          <w:lang w:val="et-EE"/>
        </w:rPr>
        <w:t xml:space="preserve">21 </w:t>
      </w:r>
      <w:r w:rsidRPr="003A064D">
        <w:rPr>
          <w:lang w:val="et-EE"/>
        </w:rPr>
        <w:t xml:space="preserve"> </w:t>
      </w:r>
      <w:r w:rsidR="00E9496A" w:rsidRPr="003A064D">
        <w:rPr>
          <w:lang w:val="et-EE"/>
        </w:rPr>
        <w:t xml:space="preserve">Vajadusel piirete rajamine. Piirete lubatud kõrgus: 1,5 m. Tänavapoolsed rajatised peavad olema kooskõlas hoonega ning lahendatud sobilikuna piirkonna miljöösse. Piirded peavad reeglina olema ažuursed  (nt dekoratiivpiire koos kaunistavate elementidega, võrkpiire, aiapaneelid vm). Ei ole lubatud augustatud/siledast teraslehest piirde ja profiilpleki kasutamine. Esitada piirde vaade ja tehnilised näitajad (rajatise ehitisalune pind, kõrgus, pikkus). Vaatele tuleb märkida piirde värvitoon ja värvikood. Piirde betoonaluse projekteerimise puhul esitada vundamendiosa </w:t>
      </w:r>
      <w:r w:rsidR="00E9496A" w:rsidRPr="003A064D">
        <w:rPr>
          <w:lang w:val="et-EE"/>
        </w:rPr>
        <w:lastRenderedPageBreak/>
        <w:t xml:space="preserve">lõige. Piirde plaanil näidata piirdeaia ja selle postide asukohad, postide vahelised mõõtmed. </w:t>
      </w:r>
      <w:proofErr w:type="spellStart"/>
      <w:r w:rsidR="00E9496A" w:rsidRPr="003A064D">
        <w:rPr>
          <w:u w:val="single"/>
          <w:lang w:val="et-EE"/>
        </w:rPr>
        <w:t>Kruntidevaheliste</w:t>
      </w:r>
      <w:proofErr w:type="spellEnd"/>
      <w:r w:rsidR="00E9496A" w:rsidRPr="003A064D">
        <w:rPr>
          <w:u w:val="single"/>
          <w:lang w:val="et-EE"/>
        </w:rPr>
        <w:t xml:space="preserve"> piirete asukohad kooskõlastada naaberkruntide omanikega juhul, kui:</w:t>
      </w:r>
    </w:p>
    <w:p w14:paraId="0873B0BE" w14:textId="77777777" w:rsidR="00E9496A" w:rsidRPr="003A064D" w:rsidRDefault="00E9496A" w:rsidP="0017488B">
      <w:pPr>
        <w:ind w:left="426" w:right="119"/>
        <w:jc w:val="both"/>
        <w:rPr>
          <w:u w:val="single"/>
          <w:lang w:val="et-EE"/>
        </w:rPr>
      </w:pPr>
      <w:r w:rsidRPr="003A064D">
        <w:rPr>
          <w:u w:val="single"/>
          <w:lang w:val="et-EE"/>
        </w:rPr>
        <w:t>-  piire rajatakse naaberkruntide piiril.</w:t>
      </w:r>
    </w:p>
    <w:p w14:paraId="00CC1067" w14:textId="77777777" w:rsidR="00A5311F" w:rsidRPr="003A064D" w:rsidRDefault="00E9496A" w:rsidP="00A5311F">
      <w:pPr>
        <w:ind w:left="426" w:right="119"/>
        <w:jc w:val="both"/>
        <w:rPr>
          <w:u w:val="single"/>
          <w:lang w:val="et-EE"/>
        </w:rPr>
      </w:pPr>
      <w:r w:rsidRPr="003A064D">
        <w:rPr>
          <w:u w:val="single"/>
          <w:lang w:val="et-EE"/>
        </w:rPr>
        <w:t>- piirde teenindamiseks tuleb kasutada naaberkrundi territooriumi.</w:t>
      </w:r>
    </w:p>
    <w:p w14:paraId="114F487B" w14:textId="6B65935C" w:rsidR="0060217C" w:rsidRPr="003A064D" w:rsidRDefault="00A5311F" w:rsidP="00A5311F">
      <w:pPr>
        <w:ind w:left="426" w:right="119" w:hanging="568"/>
        <w:jc w:val="both"/>
        <w:rPr>
          <w:u w:val="single"/>
          <w:lang w:val="et-EE"/>
        </w:rPr>
      </w:pPr>
      <w:r w:rsidRPr="003A064D">
        <w:rPr>
          <w:lang w:val="et-EE"/>
        </w:rPr>
        <w:t xml:space="preserve">6.22 </w:t>
      </w:r>
      <w:r w:rsidR="00E9496A" w:rsidRPr="003A064D">
        <w:rPr>
          <w:lang w:val="et-EE"/>
        </w:rPr>
        <w:t xml:space="preserve">Ehitiste projekteerimisel tuleb arvestada naabrite õigusi ja huve. Haldusmenetluse seaduse §16 (1) alusel soovitame Teil menetluse kiiruse ja ökonoomia huvides, vaidluste vältimiseks ja tulevase ehitisega külgnevate kinnisasjade omanike õiguste kaitse tagamiseks </w:t>
      </w:r>
      <w:r w:rsidR="00E9496A" w:rsidRPr="003A064D">
        <w:rPr>
          <w:u w:val="single"/>
          <w:lang w:val="et-EE"/>
        </w:rPr>
        <w:t>kooskõlastada projekteeritavate ehitiste asukoht ja kõrgused naaberkinnisasjade omanikega</w:t>
      </w:r>
      <w:r w:rsidR="00E9496A" w:rsidRPr="003A064D">
        <w:rPr>
          <w:lang w:val="et-EE"/>
        </w:rPr>
        <w:t>, kui ehitis projekteeritakse naaberkrundile lähemale kui 5,0 m.</w:t>
      </w:r>
    </w:p>
    <w:p w14:paraId="7B466D52" w14:textId="26E406B8" w:rsidR="0060217C" w:rsidRPr="003A064D" w:rsidRDefault="00E9496A" w:rsidP="00A5311F">
      <w:pPr>
        <w:pStyle w:val="ListParagraph"/>
        <w:numPr>
          <w:ilvl w:val="1"/>
          <w:numId w:val="5"/>
        </w:numPr>
        <w:ind w:right="119" w:hanging="562"/>
        <w:jc w:val="both"/>
        <w:rPr>
          <w:lang w:val="et-EE"/>
        </w:rPr>
      </w:pPr>
      <w:r w:rsidRPr="003A064D">
        <w:rPr>
          <w:lang w:val="et-EE"/>
        </w:rPr>
        <w:t>Naaberkinnistute omanike õiguste ja huvide kaitseks tuleks projektis ära näidata ka lumepuhastamine katuselt, vihma- ja sulavee äravool, piirde korrashoid.</w:t>
      </w:r>
    </w:p>
    <w:p w14:paraId="6F1C90D8" w14:textId="6A8F3135" w:rsidR="00454356" w:rsidRPr="003A064D" w:rsidRDefault="00E9496A" w:rsidP="00107159">
      <w:pPr>
        <w:pStyle w:val="ListParagraph"/>
        <w:numPr>
          <w:ilvl w:val="1"/>
          <w:numId w:val="5"/>
        </w:numPr>
        <w:ind w:right="119" w:hanging="562"/>
        <w:jc w:val="both"/>
        <w:rPr>
          <w:lang w:val="et-EE"/>
        </w:rPr>
      </w:pPr>
      <w:r w:rsidRPr="003A064D">
        <w:rPr>
          <w:lang w:val="et-EE"/>
        </w:rPr>
        <w:t xml:space="preserve">Haljastus: põhimõtteline kujunduslik-funktsionaalne lahendus näidata asendiplaanil. </w:t>
      </w:r>
      <w:r w:rsidR="003A064D" w:rsidRPr="003A064D">
        <w:rPr>
          <w:lang w:val="et-EE"/>
        </w:rPr>
        <w:t>Lähtuvalt piirkonnas väljakujunenud ehituslaadist (valdavalt hooajalised elamud)</w:t>
      </w:r>
      <w:r w:rsidR="00454356" w:rsidRPr="003A064D">
        <w:rPr>
          <w:lang w:val="et-EE"/>
        </w:rPr>
        <w:t xml:space="preserve"> tuleb jälgida üldplaneeringu punktis 2.2.4.3 </w:t>
      </w:r>
      <w:r w:rsidR="003A064D" w:rsidRPr="003A064D">
        <w:rPr>
          <w:lang w:val="et-EE"/>
        </w:rPr>
        <w:t xml:space="preserve">hooajalistele elamutele </w:t>
      </w:r>
      <w:r w:rsidR="00454356" w:rsidRPr="003A064D">
        <w:rPr>
          <w:lang w:val="et-EE"/>
        </w:rPr>
        <w:t xml:space="preserve">toodud nõuded: </w:t>
      </w:r>
      <w:r w:rsidR="003A064D" w:rsidRPr="003A064D">
        <w:rPr>
          <w:lang w:val="et-EE"/>
        </w:rPr>
        <w:t>h</w:t>
      </w:r>
      <w:r w:rsidR="00454356" w:rsidRPr="003A064D">
        <w:rPr>
          <w:lang w:val="et-EE"/>
        </w:rPr>
        <w:t>aljastatud pind peab moodustama krundi üldpindalast vähemalt 70%.</w:t>
      </w:r>
      <w:r w:rsidR="00107159">
        <w:rPr>
          <w:lang w:val="et-EE"/>
        </w:rPr>
        <w:t xml:space="preserve"> Käesolev </w:t>
      </w:r>
      <w:r w:rsidR="00107159" w:rsidRPr="00107159">
        <w:rPr>
          <w:lang w:val="et-EE"/>
        </w:rPr>
        <w:t>nõue on kehtiv nii väikeelamu kui hooajalise elamu rajamisel</w:t>
      </w:r>
      <w:r w:rsidR="00107159">
        <w:rPr>
          <w:lang w:val="et-EE"/>
        </w:rPr>
        <w:t>.</w:t>
      </w:r>
    </w:p>
    <w:p w14:paraId="2375DE9E" w14:textId="13467CA9" w:rsidR="0060217C" w:rsidRPr="003A064D" w:rsidRDefault="00E9496A" w:rsidP="00A5311F">
      <w:pPr>
        <w:pStyle w:val="ListParagraph"/>
        <w:numPr>
          <w:ilvl w:val="1"/>
          <w:numId w:val="5"/>
        </w:numPr>
        <w:ind w:left="426" w:right="119" w:hanging="568"/>
        <w:jc w:val="both"/>
        <w:rPr>
          <w:lang w:val="et-EE"/>
        </w:rPr>
      </w:pPr>
      <w:r w:rsidRPr="003A064D">
        <w:rPr>
          <w:lang w:val="et-EE"/>
        </w:rPr>
        <w:t xml:space="preserve">Parkimiskohad lahendada </w:t>
      </w:r>
      <w:r w:rsidR="001328B5" w:rsidRPr="003A064D">
        <w:rPr>
          <w:lang w:val="et-EE"/>
        </w:rPr>
        <w:t>Rahnu tn 3</w:t>
      </w:r>
      <w:r w:rsidRPr="003A064D">
        <w:rPr>
          <w:lang w:val="et-EE"/>
        </w:rPr>
        <w:t xml:space="preserve"> krundi piirides. Hoone projekteerimisel ja krundiplaani koostamisel tuleb arvestada, et kogu krundi kasutamiseks vajalik parkimine on korraldatud nii, et sellega ei suleta tänavaid või teid ja ei takistata tänava liiklust. </w:t>
      </w:r>
    </w:p>
    <w:p w14:paraId="34D24B24" w14:textId="6C0411F4" w:rsidR="0060217C" w:rsidRPr="003A064D" w:rsidRDefault="00E9496A" w:rsidP="00A5311F">
      <w:pPr>
        <w:pStyle w:val="ListParagraph"/>
        <w:numPr>
          <w:ilvl w:val="1"/>
          <w:numId w:val="5"/>
        </w:numPr>
        <w:ind w:left="426" w:right="119" w:hanging="568"/>
        <w:jc w:val="both"/>
        <w:rPr>
          <w:lang w:val="et-EE"/>
        </w:rPr>
      </w:pPr>
      <w:r w:rsidRPr="003A064D">
        <w:rPr>
          <w:lang w:val="et-EE"/>
        </w:rPr>
        <w:t xml:space="preserve">Lubatud transpordi juurdepääs: </w:t>
      </w:r>
      <w:r w:rsidR="001328B5" w:rsidRPr="003A064D">
        <w:rPr>
          <w:lang w:val="et-EE"/>
        </w:rPr>
        <w:t>olemasolev.</w:t>
      </w:r>
      <w:r w:rsidRPr="003A064D">
        <w:rPr>
          <w:lang w:val="et-EE"/>
        </w:rPr>
        <w:t xml:space="preserve"> Teed ja juurdepääsud: nt kõvakate, teekattekivid, teekatteplaadid, murukivi.</w:t>
      </w:r>
    </w:p>
    <w:p w14:paraId="50DEABB9" w14:textId="77777777" w:rsidR="0060217C" w:rsidRPr="003A064D" w:rsidRDefault="00E9496A" w:rsidP="00A5311F">
      <w:pPr>
        <w:pStyle w:val="ListParagraph"/>
        <w:numPr>
          <w:ilvl w:val="1"/>
          <w:numId w:val="5"/>
        </w:numPr>
        <w:ind w:left="426" w:right="119" w:hanging="568"/>
        <w:jc w:val="both"/>
        <w:rPr>
          <w:lang w:val="et-EE"/>
        </w:rPr>
      </w:pPr>
      <w:proofErr w:type="spellStart"/>
      <w:r w:rsidRPr="003A064D">
        <w:rPr>
          <w:lang w:val="et-EE"/>
        </w:rPr>
        <w:t>Segaolme</w:t>
      </w:r>
      <w:proofErr w:type="spellEnd"/>
      <w:r w:rsidRPr="003A064D">
        <w:rPr>
          <w:lang w:val="et-EE"/>
        </w:rPr>
        <w:t>- ja kompostitavate jäätmete käitlemine: vastavalt Narva jäätmehoolduseeskirjale.</w:t>
      </w:r>
    </w:p>
    <w:p w14:paraId="2BA94560" w14:textId="77777777" w:rsidR="0060217C" w:rsidRPr="003A064D" w:rsidRDefault="00E9496A" w:rsidP="00A5311F">
      <w:pPr>
        <w:pStyle w:val="ListParagraph"/>
        <w:numPr>
          <w:ilvl w:val="1"/>
          <w:numId w:val="5"/>
        </w:numPr>
        <w:ind w:left="426" w:right="119" w:hanging="568"/>
        <w:jc w:val="both"/>
        <w:rPr>
          <w:lang w:val="et-EE"/>
        </w:rPr>
      </w:pPr>
      <w:r w:rsidRPr="003A064D">
        <w:rPr>
          <w:lang w:val="et-EE"/>
        </w:rPr>
        <w:t>Hoone siseruumide tehnosüsteemide projekteerimine: vajadusel esitada insener-tehnilised osad Eesti Standardiga ettenähtud mahus, vastavalt ehitusprojekti staadiumile.</w:t>
      </w:r>
    </w:p>
    <w:p w14:paraId="6B59DEEE" w14:textId="46A04F0B" w:rsidR="003865CB" w:rsidRPr="00FF0F5E" w:rsidRDefault="00E9496A" w:rsidP="00FF0F5E">
      <w:pPr>
        <w:pStyle w:val="ListParagraph"/>
        <w:numPr>
          <w:ilvl w:val="1"/>
          <w:numId w:val="5"/>
        </w:numPr>
        <w:ind w:left="426" w:right="119" w:hanging="568"/>
        <w:jc w:val="both"/>
        <w:rPr>
          <w:lang w:val="et-EE"/>
        </w:rPr>
      </w:pPr>
      <w:r w:rsidRPr="003A064D">
        <w:rPr>
          <w:lang w:val="et-EE"/>
        </w:rPr>
        <w:t xml:space="preserve">Hoone varustamine välisvõrkudega: vajadusel esitada välistrasside tööprojektid. Kasutada eraldi kausta (tiitelleht, seletuskiri, trassi plaan, montaaži skeem, sõlmed, materjalide tellimisspetsifikatsioon, pikiprofiil, katete taastamine jne.) </w:t>
      </w:r>
    </w:p>
    <w:p w14:paraId="6736E357" w14:textId="05D66220" w:rsidR="001328B5" w:rsidRPr="003A064D" w:rsidRDefault="001328B5" w:rsidP="001328B5">
      <w:pPr>
        <w:pStyle w:val="ListParagraph"/>
        <w:numPr>
          <w:ilvl w:val="1"/>
          <w:numId w:val="5"/>
        </w:numPr>
        <w:ind w:right="119" w:hanging="562"/>
        <w:jc w:val="both"/>
        <w:rPr>
          <w:u w:val="single"/>
          <w:lang w:val="et-EE"/>
        </w:rPr>
      </w:pPr>
      <w:r w:rsidRPr="003A064D">
        <w:rPr>
          <w:u w:val="single"/>
          <w:lang w:val="et-EE"/>
        </w:rPr>
        <w:t xml:space="preserve">Üldised nõuded veevarustuse ja kanalisatsiooni kohta </w:t>
      </w:r>
      <w:r w:rsidR="003A064D" w:rsidRPr="003A064D">
        <w:rPr>
          <w:u w:val="single"/>
          <w:lang w:val="et-EE"/>
        </w:rPr>
        <w:t xml:space="preserve">väikeelamute ja </w:t>
      </w:r>
      <w:r w:rsidRPr="003A064D">
        <w:rPr>
          <w:u w:val="single"/>
          <w:lang w:val="et-EE"/>
        </w:rPr>
        <w:t>hooajaliste elamute</w:t>
      </w:r>
      <w:r w:rsidR="008E5A21" w:rsidRPr="003A064D">
        <w:rPr>
          <w:u w:val="single"/>
          <w:lang w:val="et-EE"/>
        </w:rPr>
        <w:t xml:space="preserve"> </w:t>
      </w:r>
      <w:r w:rsidRPr="003A064D">
        <w:rPr>
          <w:u w:val="single"/>
          <w:lang w:val="et-EE"/>
        </w:rPr>
        <w:t>piirkon</w:t>
      </w:r>
      <w:r w:rsidR="008E5A21" w:rsidRPr="003A064D">
        <w:rPr>
          <w:u w:val="single"/>
          <w:lang w:val="et-EE"/>
        </w:rPr>
        <w:t>dade</w:t>
      </w:r>
      <w:r w:rsidRPr="003A064D">
        <w:rPr>
          <w:u w:val="single"/>
          <w:lang w:val="et-EE"/>
        </w:rPr>
        <w:t>s:</w:t>
      </w:r>
    </w:p>
    <w:p w14:paraId="40F112AC" w14:textId="77777777" w:rsidR="001328B5" w:rsidRPr="003A064D" w:rsidRDefault="001328B5" w:rsidP="002E66EF">
      <w:pPr>
        <w:pStyle w:val="ListParagraph"/>
        <w:numPr>
          <w:ilvl w:val="2"/>
          <w:numId w:val="5"/>
        </w:numPr>
        <w:ind w:left="567" w:right="119" w:hanging="709"/>
        <w:jc w:val="both"/>
        <w:rPr>
          <w:lang w:val="et-EE"/>
        </w:rPr>
      </w:pPr>
      <w:r w:rsidRPr="003A064D">
        <w:rPr>
          <w:lang w:val="et-EE"/>
        </w:rPr>
        <w:t xml:space="preserve">Salvkaevu rajamisel tuleb esitada kohaliku omavalitsuse üksusele ehitusteatis koos selle juurde kuuluvate dokumentatsiooniga. Puurkaevu rajamisel tuleb esitada kohaliku omavalitsusele käesoleva määruse lisa 1 kohane asukohakooskõlastuse taotlus ning edaspidi vastavalt § 15 puurkaevu või -augu ehitusloa saamiseks tuleb esitada käesoleva määruse lisa 2 kohane ehitusloa taotlus ja selle juurde kuuluvad dokumendid.  (Keskkonnaministri määrus nr 43 „Nõuded salvkaevu konstruktsiooni, puurkaevu või -augu ehitusprojekti ja konstruktsiooni ning lammutamise ja ümberehitamise ehitusprojekti kohta, puurkaevu või -augu projekteerimise, rajamise, kasutusele võtmise, ümberehitamise, lammutamise ja konserveerimise korra ning puurkaevu või -augu asukoha kooskõlastamise, ehitusloa ja kasutusloa taotluste, ehitus- või kasutusteatise, puurimispäeviku, salvkaevu ehitus- või kasutusteatise, puurkaevu või -augu ja salvkaevu andmete keskkonnaregistrisse kandmiseks esitamise ning puurkaevu või -augu ja salvkaevu lammutamise teatise vormid“). </w:t>
      </w:r>
    </w:p>
    <w:p w14:paraId="6207B597" w14:textId="5CAA97BB" w:rsidR="001328B5" w:rsidRPr="003A064D" w:rsidRDefault="00F45A64" w:rsidP="001328B5">
      <w:pPr>
        <w:pStyle w:val="ListParagraph"/>
        <w:numPr>
          <w:ilvl w:val="2"/>
          <w:numId w:val="5"/>
        </w:numPr>
        <w:ind w:left="567" w:right="119" w:hanging="709"/>
        <w:jc w:val="both"/>
        <w:rPr>
          <w:lang w:val="et-EE"/>
        </w:rPr>
      </w:pPr>
      <w:r>
        <w:rPr>
          <w:lang w:val="et-EE"/>
        </w:rPr>
        <w:t>Vastavalt v</w:t>
      </w:r>
      <w:r w:rsidR="001328B5" w:rsidRPr="003A064D">
        <w:rPr>
          <w:lang w:val="et-EE"/>
        </w:rPr>
        <w:t>eeseaduse § 154 tuleb tagada puur- ja salvkaevu hooldusala 10 m.</w:t>
      </w:r>
    </w:p>
    <w:p w14:paraId="17493CED" w14:textId="77777777" w:rsidR="001328B5" w:rsidRPr="003A064D" w:rsidRDefault="001328B5" w:rsidP="002E66EF">
      <w:pPr>
        <w:pStyle w:val="ListParagraph"/>
        <w:numPr>
          <w:ilvl w:val="2"/>
          <w:numId w:val="5"/>
        </w:numPr>
        <w:ind w:left="567" w:right="119" w:hanging="709"/>
        <w:jc w:val="both"/>
        <w:rPr>
          <w:lang w:val="et-EE"/>
        </w:rPr>
      </w:pPr>
      <w:r w:rsidRPr="003A064D">
        <w:rPr>
          <w:lang w:val="et-EE"/>
        </w:rPr>
        <w:t>Juhul, kui krundil puudub ühiskanalisatsioon, võib rajada omapuhasti või kasutada lekkekindlaid kogumismahuteid (Veeseadus § 124 lg 6).</w:t>
      </w:r>
    </w:p>
    <w:p w14:paraId="3B0F96FF" w14:textId="02B8D65B" w:rsidR="002E66EF" w:rsidRPr="003A064D" w:rsidRDefault="001328B5" w:rsidP="002E66EF">
      <w:pPr>
        <w:pStyle w:val="ListParagraph"/>
        <w:numPr>
          <w:ilvl w:val="2"/>
          <w:numId w:val="5"/>
        </w:numPr>
        <w:ind w:left="567" w:right="119" w:hanging="709"/>
        <w:jc w:val="both"/>
        <w:rPr>
          <w:lang w:val="et-EE"/>
        </w:rPr>
      </w:pPr>
      <w:r w:rsidRPr="003A064D">
        <w:rPr>
          <w:lang w:val="et-EE"/>
        </w:rPr>
        <w:t xml:space="preserve">Vastavalt </w:t>
      </w:r>
      <w:r w:rsidR="00F45A64">
        <w:rPr>
          <w:lang w:val="et-EE"/>
        </w:rPr>
        <w:t>e</w:t>
      </w:r>
      <w:r w:rsidRPr="003A064D">
        <w:rPr>
          <w:lang w:val="et-EE"/>
        </w:rPr>
        <w:t xml:space="preserve">hitusseadustiku </w:t>
      </w:r>
      <w:r w:rsidR="00F45A64">
        <w:rPr>
          <w:lang w:val="et-EE"/>
        </w:rPr>
        <w:t>l</w:t>
      </w:r>
      <w:r w:rsidRPr="003A064D">
        <w:rPr>
          <w:lang w:val="et-EE"/>
        </w:rPr>
        <w:t xml:space="preserve">isale n 1 kinnistu veevärgi- ja kanalisatsioonitorustiku (sh abiseadmed), rajamisel/ümberehitamisel/laiendamisel/asendamisel/demonteerimisel v.a. kui selle kohta kehtib hoone või muu rajatise ehitusluba, tuleb esitada kohaliku omavalitsuse üksusele või otse ehitusregistri kaudu ehitusteatis ja ehitusprojekt. </w:t>
      </w:r>
    </w:p>
    <w:p w14:paraId="378E5AB8" w14:textId="15AD547D" w:rsidR="001328B5" w:rsidRPr="003A064D" w:rsidRDefault="001328B5" w:rsidP="002E66EF">
      <w:pPr>
        <w:pStyle w:val="ListParagraph"/>
        <w:numPr>
          <w:ilvl w:val="2"/>
          <w:numId w:val="5"/>
        </w:numPr>
        <w:ind w:left="567" w:right="119" w:hanging="709"/>
        <w:jc w:val="both"/>
        <w:rPr>
          <w:lang w:val="et-EE"/>
        </w:rPr>
      </w:pPr>
      <w:r w:rsidRPr="003A064D">
        <w:rPr>
          <w:lang w:val="et-EE"/>
        </w:rPr>
        <w:lastRenderedPageBreak/>
        <w:t>Hooajalise elamute piirkonnas võib kasutada kas kuivkäimlat (jäätmed komposteeritakse), EU nõuetele vastav BIO-WC (jäätmed utiliseeritakse vastavalt BIO-WC juhendile), või vesiklosetti, mille jaoks on välja ehitatud lokaalne kanalisatsioon.</w:t>
      </w:r>
    </w:p>
    <w:p w14:paraId="70AAEF19" w14:textId="77777777" w:rsidR="00E9496A" w:rsidRPr="003A064D" w:rsidRDefault="00E9496A" w:rsidP="00A03B72">
      <w:pPr>
        <w:pStyle w:val="Heading2"/>
        <w:ind w:left="709" w:right="119" w:hanging="1145"/>
        <w:jc w:val="both"/>
        <w:rPr>
          <w:rFonts w:ascii="Times New Roman" w:hAnsi="Times New Roman"/>
          <w:bCs/>
          <w:sz w:val="24"/>
          <w:szCs w:val="24"/>
          <w:lang w:val="et-EE"/>
        </w:rPr>
      </w:pPr>
    </w:p>
    <w:p w14:paraId="68A38A91" w14:textId="77777777" w:rsidR="00E9496A" w:rsidRPr="003A064D" w:rsidRDefault="00E9496A" w:rsidP="003865CB">
      <w:pPr>
        <w:pStyle w:val="Heading2"/>
        <w:numPr>
          <w:ilvl w:val="0"/>
          <w:numId w:val="5"/>
        </w:numPr>
        <w:ind w:left="426" w:right="119" w:hanging="568"/>
        <w:jc w:val="both"/>
        <w:rPr>
          <w:rFonts w:ascii="Times New Roman" w:hAnsi="Times New Roman"/>
          <w:bCs/>
          <w:sz w:val="24"/>
          <w:szCs w:val="24"/>
          <w:lang w:val="et-EE"/>
        </w:rPr>
      </w:pPr>
      <w:r w:rsidRPr="003A064D">
        <w:rPr>
          <w:rFonts w:ascii="Times New Roman" w:hAnsi="Times New Roman"/>
          <w:bCs/>
          <w:sz w:val="24"/>
          <w:szCs w:val="24"/>
          <w:lang w:val="et-EE"/>
        </w:rPr>
        <w:t>RAKENDUSSÄTTED</w:t>
      </w:r>
    </w:p>
    <w:p w14:paraId="6507B983" w14:textId="39A73A57" w:rsidR="00E9496A" w:rsidRPr="003A064D" w:rsidRDefault="00E9496A" w:rsidP="0017488B">
      <w:pPr>
        <w:ind w:left="426" w:right="119" w:hanging="568"/>
        <w:jc w:val="both"/>
        <w:rPr>
          <w:lang w:val="et-EE"/>
        </w:rPr>
      </w:pPr>
      <w:r w:rsidRPr="003A064D">
        <w:rPr>
          <w:bCs/>
          <w:lang w:val="et-EE"/>
        </w:rPr>
        <w:t>7.1</w:t>
      </w:r>
      <w:r w:rsidRPr="003A064D">
        <w:rPr>
          <w:bCs/>
          <w:lang w:val="et-EE"/>
        </w:rPr>
        <w:tab/>
        <w:t>Käesolevad projekteerimistingimused on kehtivad kuni</w:t>
      </w:r>
      <w:r w:rsidR="00CD5444">
        <w:rPr>
          <w:bCs/>
          <w:lang w:val="et-EE"/>
        </w:rPr>
        <w:t xml:space="preserve"> 22.</w:t>
      </w:r>
      <w:r w:rsidR="00940E7B" w:rsidRPr="003A064D">
        <w:rPr>
          <w:bCs/>
          <w:lang w:val="et-EE"/>
        </w:rPr>
        <w:t>12.2</w:t>
      </w:r>
      <w:r w:rsidRPr="003A064D">
        <w:rPr>
          <w:bCs/>
          <w:lang w:val="et-EE"/>
        </w:rPr>
        <w:t>026 a.</w:t>
      </w:r>
    </w:p>
    <w:p w14:paraId="7464B273" w14:textId="4DBF6A90" w:rsidR="00E9496A" w:rsidRPr="003A064D" w:rsidRDefault="00E9496A" w:rsidP="0017488B">
      <w:pPr>
        <w:ind w:left="426" w:right="119" w:hanging="568"/>
        <w:jc w:val="both"/>
        <w:rPr>
          <w:lang w:val="et-EE"/>
        </w:rPr>
      </w:pPr>
      <w:r w:rsidRPr="003A064D">
        <w:rPr>
          <w:lang w:val="et-EE"/>
        </w:rPr>
        <w:t>7.2</w:t>
      </w:r>
      <w:r w:rsidRPr="003A064D">
        <w:rPr>
          <w:lang w:val="et-EE"/>
        </w:rPr>
        <w:tab/>
        <w:t>Käesolev korraldus jõustub alates teatavakstegemisest.</w:t>
      </w:r>
    </w:p>
    <w:p w14:paraId="561EDA24" w14:textId="05079EC2" w:rsidR="00E9496A" w:rsidRPr="003A064D" w:rsidRDefault="00E9496A" w:rsidP="0017488B">
      <w:pPr>
        <w:tabs>
          <w:tab w:val="left" w:pos="9498"/>
        </w:tabs>
        <w:ind w:left="426" w:right="119" w:hanging="568"/>
        <w:jc w:val="both"/>
        <w:rPr>
          <w:lang w:val="et-EE"/>
        </w:rPr>
      </w:pPr>
      <w:r w:rsidRPr="003A064D">
        <w:rPr>
          <w:lang w:val="et-EE"/>
        </w:rPr>
        <w:t>7.3</w:t>
      </w:r>
      <w:r w:rsidRPr="003A064D">
        <w:rPr>
          <w:lang w:val="et-EE"/>
        </w:rPr>
        <w:tab/>
        <w:t xml:space="preserve">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w:t>
      </w:r>
    </w:p>
    <w:p w14:paraId="78A3745C" w14:textId="77777777" w:rsidR="00E9496A" w:rsidRPr="003A064D" w:rsidRDefault="00E9496A" w:rsidP="0017488B">
      <w:pPr>
        <w:ind w:left="426" w:right="119" w:hanging="568"/>
        <w:jc w:val="both"/>
        <w:rPr>
          <w:lang w:val="et-EE"/>
        </w:rPr>
      </w:pPr>
      <w:r w:rsidRPr="003A064D">
        <w:rPr>
          <w:lang w:val="et-EE"/>
        </w:rPr>
        <w:tab/>
        <w:t>päeva jooksul arvates korralduse teatavakstegemisest.</w:t>
      </w:r>
    </w:p>
    <w:p w14:paraId="31B3F318" w14:textId="77777777" w:rsidR="00E9496A" w:rsidRPr="003A064D" w:rsidRDefault="00E9496A" w:rsidP="00E9496A">
      <w:pPr>
        <w:ind w:left="284" w:right="119" w:hanging="540"/>
        <w:jc w:val="both"/>
        <w:rPr>
          <w:lang w:val="et-EE"/>
        </w:rPr>
      </w:pPr>
    </w:p>
    <w:p w14:paraId="5F81BB5B" w14:textId="77777777" w:rsidR="00E9496A" w:rsidRPr="003A064D" w:rsidRDefault="00E9496A" w:rsidP="00E9496A">
      <w:pPr>
        <w:ind w:left="284" w:right="119" w:hanging="540"/>
        <w:jc w:val="both"/>
        <w:rPr>
          <w:lang w:val="et-EE"/>
        </w:rPr>
      </w:pPr>
    </w:p>
    <w:p w14:paraId="0EFD7185" w14:textId="77777777" w:rsidR="00E9496A" w:rsidRPr="003A064D" w:rsidRDefault="00E9496A" w:rsidP="00E9496A">
      <w:pPr>
        <w:ind w:left="284" w:right="119" w:hanging="540"/>
        <w:jc w:val="both"/>
        <w:rPr>
          <w:lang w:val="et-EE"/>
        </w:rPr>
      </w:pPr>
    </w:p>
    <w:p w14:paraId="2BF8BE87" w14:textId="77777777" w:rsidR="00E9496A" w:rsidRPr="003A064D" w:rsidRDefault="00E9496A" w:rsidP="00E9496A">
      <w:pPr>
        <w:ind w:left="284" w:right="119" w:hanging="540"/>
        <w:jc w:val="both"/>
        <w:rPr>
          <w:lang w:val="et-EE"/>
        </w:rPr>
      </w:pPr>
    </w:p>
    <w:p w14:paraId="00B21844" w14:textId="77777777" w:rsidR="00E9496A" w:rsidRPr="003A064D" w:rsidRDefault="00E9496A" w:rsidP="00E9496A">
      <w:pPr>
        <w:ind w:left="284" w:right="119" w:hanging="540"/>
        <w:jc w:val="both"/>
        <w:rPr>
          <w:lang w:val="et-EE"/>
        </w:rPr>
      </w:pPr>
    </w:p>
    <w:tbl>
      <w:tblPr>
        <w:tblpPr w:leftFromText="180" w:rightFromText="180" w:vertAnchor="text" w:horzAnchor="margin" w:tblpXSpec="right" w:tblpY="424"/>
        <w:tblW w:w="2088" w:type="pct"/>
        <w:tblCellSpacing w:w="0" w:type="dxa"/>
        <w:tblCellMar>
          <w:left w:w="0" w:type="dxa"/>
          <w:right w:w="0" w:type="dxa"/>
        </w:tblCellMar>
        <w:tblLook w:val="0000" w:firstRow="0" w:lastRow="0" w:firstColumn="0" w:lastColumn="0" w:noHBand="0" w:noVBand="0"/>
      </w:tblPr>
      <w:tblGrid>
        <w:gridCol w:w="4046"/>
      </w:tblGrid>
      <w:tr w:rsidR="009A597C" w:rsidRPr="00950C22" w14:paraId="4857995D" w14:textId="77777777" w:rsidTr="009A597C">
        <w:trPr>
          <w:trHeight w:val="223"/>
          <w:tblCellSpacing w:w="0" w:type="dxa"/>
        </w:trPr>
        <w:tc>
          <w:tcPr>
            <w:tcW w:w="5000" w:type="pct"/>
          </w:tcPr>
          <w:p w14:paraId="0B9E05F7" w14:textId="77777777" w:rsidR="009A597C" w:rsidRPr="00950C22" w:rsidRDefault="009A597C" w:rsidP="009A597C">
            <w:pPr>
              <w:jc w:val="both"/>
            </w:pPr>
            <w:r>
              <w:t>Sergei Solodov</w:t>
            </w:r>
          </w:p>
        </w:tc>
      </w:tr>
      <w:tr w:rsidR="009A597C" w:rsidRPr="007E5C55" w14:paraId="6AEBD3A5" w14:textId="77777777" w:rsidTr="009A597C">
        <w:trPr>
          <w:trHeight w:val="659"/>
          <w:tblCellSpacing w:w="0" w:type="dxa"/>
        </w:trPr>
        <w:tc>
          <w:tcPr>
            <w:tcW w:w="5000" w:type="pct"/>
          </w:tcPr>
          <w:p w14:paraId="63A36D4F" w14:textId="77777777" w:rsidR="009A597C" w:rsidRDefault="009A597C" w:rsidP="009A597C">
            <w:pPr>
              <w:jc w:val="both"/>
              <w:rPr>
                <w:lang w:val="et-EE"/>
              </w:rPr>
            </w:pPr>
            <w:r>
              <w:rPr>
                <w:lang w:val="et-EE"/>
              </w:rPr>
              <w:t xml:space="preserve">Linnakantselei juriidilise ja </w:t>
            </w:r>
          </w:p>
          <w:p w14:paraId="0FA55874" w14:textId="77777777" w:rsidR="009A597C" w:rsidRDefault="009A597C" w:rsidP="009A597C">
            <w:pPr>
              <w:jc w:val="both"/>
              <w:rPr>
                <w:lang w:val="et-EE"/>
              </w:rPr>
            </w:pPr>
            <w:r>
              <w:rPr>
                <w:lang w:val="et-EE"/>
              </w:rPr>
              <w:t>personaliteenistuse osakonna jurist</w:t>
            </w:r>
          </w:p>
          <w:p w14:paraId="553F0B11" w14:textId="77777777" w:rsidR="009A597C" w:rsidRDefault="009A597C" w:rsidP="009A597C">
            <w:pPr>
              <w:jc w:val="both"/>
              <w:rPr>
                <w:lang w:val="et-EE"/>
              </w:rPr>
            </w:pPr>
            <w:r>
              <w:rPr>
                <w:lang w:val="et-EE"/>
              </w:rPr>
              <w:t>linnasekretäri ülesannetes</w:t>
            </w:r>
          </w:p>
          <w:p w14:paraId="6E987C77" w14:textId="77777777" w:rsidR="009A597C" w:rsidRPr="007E5C55" w:rsidRDefault="009A597C" w:rsidP="009A597C">
            <w:pPr>
              <w:jc w:val="both"/>
              <w:rPr>
                <w:color w:val="FF0000"/>
              </w:rPr>
            </w:pPr>
          </w:p>
        </w:tc>
      </w:tr>
    </w:tbl>
    <w:p w14:paraId="37423F9A" w14:textId="77777777" w:rsidR="00FC561A" w:rsidRPr="003A064D" w:rsidRDefault="00FC561A" w:rsidP="00FC561A">
      <w:pPr>
        <w:rPr>
          <w:lang w:val="et-EE"/>
        </w:rPr>
      </w:pPr>
      <w:r w:rsidRPr="003A064D">
        <w:rPr>
          <w:lang w:val="et-EE"/>
        </w:rPr>
        <w:t>Ants Liimets</w:t>
      </w:r>
    </w:p>
    <w:p w14:paraId="69A2FEEE" w14:textId="77777777" w:rsidR="009A597C" w:rsidRPr="001C02A2" w:rsidRDefault="00FC561A" w:rsidP="009A597C">
      <w:pPr>
        <w:rPr>
          <w:lang w:val="et-EE"/>
        </w:rPr>
      </w:pPr>
      <w:r w:rsidRPr="003A064D">
        <w:rPr>
          <w:lang w:val="et-EE"/>
        </w:rPr>
        <w:t>Linnapea</w:t>
      </w:r>
      <w:r w:rsidRPr="003A064D">
        <w:rPr>
          <w:lang w:val="et-EE"/>
        </w:rPr>
        <w:tab/>
      </w:r>
      <w:r w:rsidRPr="003A064D">
        <w:rPr>
          <w:lang w:val="et-EE"/>
        </w:rPr>
        <w:tab/>
      </w:r>
      <w:r w:rsidRPr="003A064D">
        <w:rPr>
          <w:lang w:val="et-EE"/>
        </w:rPr>
        <w:tab/>
      </w:r>
      <w:r w:rsidRPr="003A064D">
        <w:rPr>
          <w:lang w:val="et-EE"/>
        </w:rPr>
        <w:tab/>
      </w:r>
      <w:r w:rsidRPr="003A064D">
        <w:rPr>
          <w:lang w:val="et-EE"/>
        </w:rPr>
        <w:tab/>
      </w:r>
      <w:r w:rsidRPr="003A064D">
        <w:rPr>
          <w:lang w:val="et-EE"/>
        </w:rPr>
        <w:tab/>
      </w:r>
      <w:r w:rsidRPr="003A064D">
        <w:rPr>
          <w:lang w:val="et-EE"/>
        </w:rPr>
        <w:tab/>
      </w:r>
      <w:r w:rsidRPr="003A064D">
        <w:rPr>
          <w:lang w:val="et-EE"/>
        </w:rPr>
        <w:tab/>
      </w:r>
      <w:r w:rsidRPr="003A064D">
        <w:rPr>
          <w:lang w:val="et-EE"/>
        </w:rPr>
        <w:tab/>
      </w:r>
    </w:p>
    <w:p w14:paraId="61B1429C" w14:textId="1713B211" w:rsidR="00FC561A" w:rsidRPr="001C02A2" w:rsidRDefault="00FC561A" w:rsidP="009A597C">
      <w:pPr>
        <w:rPr>
          <w:lang w:val="et-EE"/>
        </w:rPr>
      </w:pPr>
    </w:p>
    <w:p w14:paraId="1D5B803D" w14:textId="77777777" w:rsidR="00E9496A" w:rsidRPr="00B02BA7" w:rsidRDefault="00E9496A">
      <w:pPr>
        <w:rPr>
          <w:lang w:val="ru-RU"/>
        </w:rPr>
      </w:pPr>
    </w:p>
    <w:sectPr w:rsidR="00E9496A" w:rsidRPr="00B02BA7" w:rsidSect="0060217C">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EE Times New Roman">
    <w:altName w:val="Times New Roman"/>
    <w:charset w:val="00"/>
    <w:family w:val="roman"/>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63AED"/>
    <w:multiLevelType w:val="multilevel"/>
    <w:tmpl w:val="C87A6752"/>
    <w:lvl w:ilvl="0">
      <w:start w:val="1"/>
      <w:numFmt w:val="decimal"/>
      <w:lvlText w:val="4.1%1"/>
      <w:lvlJc w:val="left"/>
      <w:pPr>
        <w:tabs>
          <w:tab w:val="num" w:pos="1080"/>
        </w:tabs>
        <w:ind w:left="1080" w:hanging="360"/>
      </w:pPr>
      <w:rPr>
        <w:rFonts w:hint="default"/>
      </w:rPr>
    </w:lvl>
    <w:lvl w:ilvl="1">
      <w:start w:val="1"/>
      <w:numFmt w:val="decimal"/>
      <w:pStyle w:val="NormalVerdana"/>
      <w:isLgl/>
      <w:lvlText w:val="4.%2"/>
      <w:lvlJc w:val="left"/>
      <w:pPr>
        <w:tabs>
          <w:tab w:val="num" w:pos="1260"/>
        </w:tabs>
        <w:ind w:left="1260" w:hanging="693"/>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 w15:restartNumberingAfterBreak="0">
    <w:nsid w:val="14E25168"/>
    <w:multiLevelType w:val="multilevel"/>
    <w:tmpl w:val="B7FE405C"/>
    <w:lvl w:ilvl="0">
      <w:start w:val="6"/>
      <w:numFmt w:val="decimal"/>
      <w:lvlText w:val="%1"/>
      <w:lvlJc w:val="left"/>
      <w:pPr>
        <w:ind w:left="420" w:hanging="420"/>
      </w:pPr>
      <w:rPr>
        <w:rFonts w:hint="default"/>
      </w:rPr>
    </w:lvl>
    <w:lvl w:ilvl="1">
      <w:start w:val="2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0526C9"/>
    <w:multiLevelType w:val="hybridMultilevel"/>
    <w:tmpl w:val="C8A4EAA2"/>
    <w:lvl w:ilvl="0" w:tplc="313EA3E2">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4998033A"/>
    <w:multiLevelType w:val="multilevel"/>
    <w:tmpl w:val="20B631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F230B8E"/>
    <w:multiLevelType w:val="multilevel"/>
    <w:tmpl w:val="D744E6C4"/>
    <w:lvl w:ilvl="0">
      <w:start w:val="6"/>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96A"/>
    <w:rsid w:val="000064FD"/>
    <w:rsid w:val="000304AA"/>
    <w:rsid w:val="00037C4E"/>
    <w:rsid w:val="000D75C5"/>
    <w:rsid w:val="000E2C31"/>
    <w:rsid w:val="000E6C7F"/>
    <w:rsid w:val="00107159"/>
    <w:rsid w:val="001328B5"/>
    <w:rsid w:val="00137293"/>
    <w:rsid w:val="00137F56"/>
    <w:rsid w:val="0017488B"/>
    <w:rsid w:val="001E3589"/>
    <w:rsid w:val="002E31D0"/>
    <w:rsid w:val="002E66EF"/>
    <w:rsid w:val="003865CB"/>
    <w:rsid w:val="00394055"/>
    <w:rsid w:val="003A064D"/>
    <w:rsid w:val="003C69B4"/>
    <w:rsid w:val="004111FF"/>
    <w:rsid w:val="00454356"/>
    <w:rsid w:val="00481DF3"/>
    <w:rsid w:val="004C57D5"/>
    <w:rsid w:val="004D4527"/>
    <w:rsid w:val="004E7B45"/>
    <w:rsid w:val="005573A0"/>
    <w:rsid w:val="0060217C"/>
    <w:rsid w:val="00621281"/>
    <w:rsid w:val="00630BC9"/>
    <w:rsid w:val="00660786"/>
    <w:rsid w:val="006F36C9"/>
    <w:rsid w:val="007900D7"/>
    <w:rsid w:val="007D3DBD"/>
    <w:rsid w:val="00813F9A"/>
    <w:rsid w:val="008C34FC"/>
    <w:rsid w:val="008E5A21"/>
    <w:rsid w:val="00940E7B"/>
    <w:rsid w:val="00957B55"/>
    <w:rsid w:val="00974937"/>
    <w:rsid w:val="009A597C"/>
    <w:rsid w:val="009D40DB"/>
    <w:rsid w:val="009E6E20"/>
    <w:rsid w:val="00A03B72"/>
    <w:rsid w:val="00A24C48"/>
    <w:rsid w:val="00A402A2"/>
    <w:rsid w:val="00A5311F"/>
    <w:rsid w:val="00A80C44"/>
    <w:rsid w:val="00AB082D"/>
    <w:rsid w:val="00B02BA7"/>
    <w:rsid w:val="00B17C3E"/>
    <w:rsid w:val="00B5694D"/>
    <w:rsid w:val="00B66862"/>
    <w:rsid w:val="00B70D6F"/>
    <w:rsid w:val="00BB0414"/>
    <w:rsid w:val="00BD4F49"/>
    <w:rsid w:val="00C04D05"/>
    <w:rsid w:val="00CD5444"/>
    <w:rsid w:val="00D16EF5"/>
    <w:rsid w:val="00D46522"/>
    <w:rsid w:val="00D6300B"/>
    <w:rsid w:val="00E132B1"/>
    <w:rsid w:val="00E92681"/>
    <w:rsid w:val="00E92E98"/>
    <w:rsid w:val="00E9496A"/>
    <w:rsid w:val="00EE0715"/>
    <w:rsid w:val="00F45A64"/>
    <w:rsid w:val="00F53652"/>
    <w:rsid w:val="00F56B4B"/>
    <w:rsid w:val="00FC2444"/>
    <w:rsid w:val="00FC561A"/>
    <w:rsid w:val="00FD1FB2"/>
    <w:rsid w:val="00FF0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3BF47"/>
  <w15:chartTrackingRefBased/>
  <w15:docId w15:val="{8547A197-D6B0-48CD-8FBA-F205C4C2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96A"/>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E9496A"/>
    <w:pPr>
      <w:keepNext/>
      <w:jc w:val="center"/>
      <w:outlineLvl w:val="1"/>
    </w:pPr>
    <w:rPr>
      <w:rFonts w:ascii="EE Times New Roman" w:hAnsi="EE Times New Roman"/>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496A"/>
    <w:rPr>
      <w:rFonts w:ascii="EE Times New Roman" w:eastAsia="Times New Roman" w:hAnsi="EE Times New Roman" w:cs="Times New Roman"/>
      <w:b/>
      <w:sz w:val="28"/>
      <w:szCs w:val="20"/>
    </w:rPr>
  </w:style>
  <w:style w:type="paragraph" w:styleId="ListParagraph">
    <w:name w:val="List Paragraph"/>
    <w:basedOn w:val="Normal"/>
    <w:uiPriority w:val="34"/>
    <w:qFormat/>
    <w:rsid w:val="00E9496A"/>
    <w:pPr>
      <w:ind w:left="720"/>
      <w:contextualSpacing/>
    </w:pPr>
  </w:style>
  <w:style w:type="paragraph" w:customStyle="1" w:styleId="NormalVerdana">
    <w:name w:val="Normal + Verdana"/>
    <w:aliases w:val="(Complex) 13,5 pt,Underline"/>
    <w:basedOn w:val="Normal"/>
    <w:rsid w:val="00E9496A"/>
    <w:pPr>
      <w:numPr>
        <w:ilvl w:val="1"/>
        <w:numId w:val="3"/>
      </w:numPr>
      <w:jc w:val="both"/>
    </w:pPr>
    <w:rPr>
      <w:rFonts w:ascii="Verdana" w:hAnsi="Verdana"/>
      <w:sz w:val="20"/>
      <w:szCs w:val="27"/>
      <w:u w:val="single"/>
      <w:lang w:val="et-EE"/>
    </w:rPr>
  </w:style>
  <w:style w:type="table" w:styleId="TableGrid">
    <w:name w:val="Table Grid"/>
    <w:basedOn w:val="TableNormal"/>
    <w:uiPriority w:val="59"/>
    <w:rsid w:val="003C69B4"/>
    <w:pPr>
      <w:spacing w:after="0" w:line="240" w:lineRule="auto"/>
    </w:pPr>
    <w:rPr>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573A0"/>
    <w:pPr>
      <w:jc w:val="both"/>
    </w:pPr>
    <w:rPr>
      <w:lang w:val="et-EE"/>
    </w:rPr>
  </w:style>
  <w:style w:type="character" w:customStyle="1" w:styleId="BodyTextChar">
    <w:name w:val="Body Text Char"/>
    <w:basedOn w:val="DefaultParagraphFont"/>
    <w:link w:val="BodyText"/>
    <w:rsid w:val="005573A0"/>
    <w:rPr>
      <w:rFonts w:ascii="Times New Roman" w:eastAsia="Times New Roman" w:hAnsi="Times New Roman" w:cs="Times New Roman"/>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89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6</Pages>
  <Words>2377</Words>
  <Characters>13788</Characters>
  <Application>Microsoft Office Word</Application>
  <DocSecurity>0</DocSecurity>
  <Lines>114</Lines>
  <Paragraphs>32</Paragraphs>
  <ScaleCrop>false</ScaleCrop>
  <HeadingPairs>
    <vt:vector size="6" baseType="variant">
      <vt:variant>
        <vt:lpstr>Title</vt:lpstr>
      </vt:variant>
      <vt:variant>
        <vt:i4>1</vt:i4>
      </vt:variant>
      <vt:variant>
        <vt:lpstr>Pealkiri</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Hohlova</dc:creator>
  <cp:keywords/>
  <dc:description/>
  <cp:lastModifiedBy>Valeria Hohlova</cp:lastModifiedBy>
  <cp:revision>32</cp:revision>
  <dcterms:created xsi:type="dcterms:W3CDTF">2021-12-03T12:36:00Z</dcterms:created>
  <dcterms:modified xsi:type="dcterms:W3CDTF">2021-12-21T07:40:00Z</dcterms:modified>
</cp:coreProperties>
</file>