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FFC7" w14:textId="77777777" w:rsidR="004672A5" w:rsidRPr="00EE3930" w:rsidRDefault="004672A5" w:rsidP="00EE3930">
      <w:pPr>
        <w:rPr>
          <w:sz w:val="24"/>
          <w:szCs w:val="24"/>
        </w:rPr>
      </w:pPr>
      <w:r w:rsidRPr="00EE3930">
        <w:rPr>
          <w:sz w:val="24"/>
          <w:szCs w:val="24"/>
        </w:rPr>
        <w:t>Narva linnale</w:t>
      </w:r>
    </w:p>
    <w:p w14:paraId="75EA2DDC" w14:textId="77777777" w:rsidR="004672A5" w:rsidRPr="00EE3930" w:rsidRDefault="004672A5" w:rsidP="00EE3930">
      <w:pPr>
        <w:rPr>
          <w:sz w:val="28"/>
          <w:szCs w:val="28"/>
        </w:rPr>
      </w:pPr>
      <w:r w:rsidRPr="00EE3930">
        <w:rPr>
          <w:sz w:val="28"/>
          <w:szCs w:val="28"/>
        </w:rPr>
        <w:t>Тoetan Nаrva vanalinna osalist taastamist / Я за восстановление квартала Старой Нарвы</w:t>
      </w:r>
    </w:p>
    <w:p w14:paraId="78DCF5F2" w14:textId="33EE5672" w:rsidR="004672A5" w:rsidRPr="00EE3930" w:rsidRDefault="004672A5" w:rsidP="00EE3930">
      <w:r w:rsidRPr="00EE3930">
        <w:t>Peter Zashev, Peter Radoev Zashev, 14.08.2021</w:t>
      </w:r>
    </w:p>
    <w:p w14:paraId="198CAE57" w14:textId="77777777" w:rsidR="004672A5" w:rsidRDefault="004672A5" w:rsidP="00467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</w:p>
    <w:p w14:paraId="2D92FFCB" w14:textId="4FD42B44" w:rsidR="004672A5" w:rsidRPr="004672A5" w:rsidRDefault="004672A5" w:rsidP="00467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Isegi väikese osa Narva vanalinna taastamine oleks linnale mitmes aspektis kasulik. Peamised neist on:</w:t>
      </w:r>
    </w:p>
    <w:p w14:paraId="7B6BD254" w14:textId="77777777" w:rsidR="004672A5" w:rsidRPr="004672A5" w:rsidRDefault="004672A5" w:rsidP="004672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linna ajaloolise identiteedi ja väärikuse taastamine;</w:t>
      </w:r>
    </w:p>
    <w:p w14:paraId="7270DA92" w14:textId="77777777" w:rsidR="004672A5" w:rsidRPr="004672A5" w:rsidRDefault="004672A5" w:rsidP="004672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täiendava ja tugeva turismimagneti loomine ning sellest tulenevalt ettevõtluse arendamine ja uute töökohtade loomine;</w:t>
      </w:r>
    </w:p>
    <w:p w14:paraId="6E7E0F31" w14:textId="77777777" w:rsidR="004672A5" w:rsidRPr="004672A5" w:rsidRDefault="004672A5" w:rsidP="004672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linnakeskkonna parandamine, taasluues osa linna ajaloolisest südamest;</w:t>
      </w:r>
    </w:p>
    <w:p w14:paraId="7519CA40" w14:textId="77777777" w:rsidR="004672A5" w:rsidRPr="004672A5" w:rsidRDefault="004672A5" w:rsidP="004672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investorite meelitamine Eestist ja naaberriikidest. Narva kogu ajaloo jooksul pärast vanalinna hävitamist 1944. aastal on see projekt esimene teadlik ja kavandatud katse samm-sammult alustada Narva vanalinna taastamist, nii et tekiks ajalooliste objektide terviklik ansambel, mis omakorda taasloob Balti pärli ajaloolise atmosfääri.</w:t>
      </w:r>
    </w:p>
    <w:p w14:paraId="7970F866" w14:textId="77777777" w:rsidR="004672A5" w:rsidRPr="004672A5" w:rsidRDefault="004672A5" w:rsidP="00467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Käesolev pöördumine toetab Narva vanalinna osalise taastamise projekti ( https://www.youtube.com/watch?v=Py0ox6RTS3s ) ja pöördub linnavõimu poole eesmärgiga:</w:t>
      </w:r>
    </w:p>
    <w:p w14:paraId="7DF66AB2" w14:textId="77777777" w:rsidR="004672A5" w:rsidRPr="004672A5" w:rsidRDefault="004672A5" w:rsidP="004672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Arial" w:eastAsia="Times New Roman" w:hAnsi="Arial" w:cs="Arial"/>
          <w:b/>
          <w:bCs/>
          <w:color w:val="4A555D"/>
          <w:sz w:val="24"/>
          <w:szCs w:val="24"/>
          <w:bdr w:val="none" w:sz="0" w:space="0" w:color="auto" w:frame="1"/>
          <w:lang w:eastAsia="en-GB"/>
        </w:rPr>
        <w:t>A.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 xml:space="preserve"> Eraldada vanalinnas tühi maatükk, kus investorid saaksid taastada linna ajaloolise ilme.</w:t>
      </w:r>
    </w:p>
    <w:p w14:paraId="7168226D" w14:textId="77777777" w:rsidR="004672A5" w:rsidRPr="004672A5" w:rsidRDefault="004672A5" w:rsidP="004672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Arial" w:eastAsia="Times New Roman" w:hAnsi="Arial" w:cs="Arial"/>
          <w:b/>
          <w:bCs/>
          <w:color w:val="4A555D"/>
          <w:sz w:val="24"/>
          <w:szCs w:val="24"/>
          <w:bdr w:val="none" w:sz="0" w:space="0" w:color="auto" w:frame="1"/>
          <w:lang w:eastAsia="en-GB"/>
        </w:rPr>
        <w:t>B.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 xml:space="preserve"> Muuta antud ala detailplaneeringut nii, et tänavate ja hoonestatud alade võrk vastaks 1940. aasta Narva plaanile.</w:t>
      </w:r>
    </w:p>
    <w:p w14:paraId="42FDA1DD" w14:textId="77777777" w:rsidR="004672A5" w:rsidRPr="004672A5" w:rsidRDefault="004672A5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Ilma nende kahe punktita on võimatu hakata otsima potentsiaalseid investoreid!</w:t>
      </w:r>
    </w:p>
    <w:p w14:paraId="17377547" w14:textId="77777777" w:rsidR="004672A5" w:rsidRPr="004672A5" w:rsidRDefault="004672A5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Sellele avaldusele alla kirjutades näitate, et Narva tulevik on teie jaoks oluline! Tulevik, kus oleme uhked oma mineviku üle, loome lisamootori linna majanduse ja ainulaadse ajaloolise linnakeskkonna arenguks!</w:t>
      </w:r>
    </w:p>
    <w:p w14:paraId="459ADE0A" w14:textId="77777777" w:rsidR="004672A5" w:rsidRPr="004672A5" w:rsidRDefault="004672A5" w:rsidP="004672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Arial" w:eastAsia="Times New Roman" w:hAnsi="Arial" w:cs="Arial"/>
          <w:b/>
          <w:bCs/>
          <w:color w:val="4A555D"/>
          <w:sz w:val="24"/>
          <w:szCs w:val="24"/>
          <w:bdr w:val="none" w:sz="0" w:space="0" w:color="auto" w:frame="1"/>
          <w:lang w:eastAsia="en-GB"/>
        </w:rPr>
        <w:t>Aitäh! Koos oleme tugevad!</w:t>
      </w:r>
    </w:p>
    <w:p w14:paraId="6144F6C7" w14:textId="77777777" w:rsidR="004672A5" w:rsidRPr="004672A5" w:rsidRDefault="004672A5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eastAsia="en-GB"/>
        </w:rPr>
        <w:t>_______</w:t>
      </w:r>
    </w:p>
    <w:p w14:paraId="2DBC25A2" w14:textId="7F63E8E3" w:rsidR="004672A5" w:rsidRPr="004672A5" w:rsidRDefault="004672A5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Восстановление Старой Нарвы, даже если на первоначальном этапе всего лишь одного из кварталов, имеет целый ряд </w:t>
      </w:r>
      <w:r w:rsidR="00EE3930"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достоинств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. Как основные среди них можно выделить:</w:t>
      </w:r>
    </w:p>
    <w:p w14:paraId="25FC7C90" w14:textId="77777777" w:rsidR="004672A5" w:rsidRPr="004672A5" w:rsidRDefault="004672A5" w:rsidP="00467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восстановление исторической идентичности и достоинства города</w:t>
      </w:r>
    </w:p>
    <w:p w14:paraId="62436971" w14:textId="77777777" w:rsidR="004672A5" w:rsidRPr="004672A5" w:rsidRDefault="004672A5" w:rsidP="00467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создание дополнительного и сильного туристического магнита и, в результате, развитие предпринимательства и создание новых рабочих мест</w:t>
      </w:r>
    </w:p>
    <w:p w14:paraId="4F30F8AE" w14:textId="77777777" w:rsidR="004672A5" w:rsidRPr="004672A5" w:rsidRDefault="004672A5" w:rsidP="00467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улучшение городской среды за счет воссоздания части исторического сердца города</w:t>
      </w:r>
    </w:p>
    <w:p w14:paraId="24C102E1" w14:textId="77777777" w:rsidR="004672A5" w:rsidRPr="004672A5" w:rsidRDefault="004672A5" w:rsidP="004672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привлечение инвесторов из Эстонии и соседних стран в Нарву</w:t>
      </w:r>
    </w:p>
    <w:p w14:paraId="1B983926" w14:textId="77777777" w:rsidR="004672A5" w:rsidRPr="004672A5" w:rsidRDefault="004672A5" w:rsidP="004672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lastRenderedPageBreak/>
        <w:t>За всю историю Нарвы после разрушения Старого города в 1944 году, данный проект есть первая осознанная, спланированная попытка шаг за шагом приступить к восстановлению квартала Старой Нарвы, где появится целостный ансамбль исторических объектов, который, в свою очередь, воссоздаст историческую атмосферу «Балтийской жемчужины».</w:t>
      </w:r>
    </w:p>
    <w:p w14:paraId="39D51E41" w14:textId="56BFA01B" w:rsidR="004672A5" w:rsidRPr="004672A5" w:rsidRDefault="00EE3930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Данное</w:t>
      </w:r>
      <w:r w:rsidR="004672A5"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 обращение поддерживает проект восстановления квартала Старой Нарвы ( https://www.youtube.com/watch?v=Py0ox6RTS3s ) и апеллирует к городским властям с целью:</w:t>
      </w:r>
    </w:p>
    <w:p w14:paraId="3FF666F9" w14:textId="77777777" w:rsidR="004672A5" w:rsidRPr="004672A5" w:rsidRDefault="004672A5" w:rsidP="004672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Arial" w:eastAsia="Times New Roman" w:hAnsi="Arial" w:cs="Arial"/>
          <w:b/>
          <w:bCs/>
          <w:color w:val="4A555D"/>
          <w:sz w:val="24"/>
          <w:szCs w:val="24"/>
          <w:bdr w:val="none" w:sz="0" w:space="0" w:color="auto" w:frame="1"/>
          <w:lang w:val="ru-RU" w:eastAsia="en-GB"/>
        </w:rPr>
        <w:t>А.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 Выделить пустующий участок земли </w:t>
      </w:r>
      <w:proofErr w:type="gramStart"/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в Старом городе</w:t>
      </w:r>
      <w:proofErr w:type="gramEnd"/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 на котором инвесторы смогли бы воссоздать исторический облик города.</w:t>
      </w:r>
    </w:p>
    <w:p w14:paraId="6AD9439C" w14:textId="77777777" w:rsidR="004672A5" w:rsidRPr="004672A5" w:rsidRDefault="004672A5" w:rsidP="004672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Arial" w:eastAsia="Times New Roman" w:hAnsi="Arial" w:cs="Arial"/>
          <w:b/>
          <w:bCs/>
          <w:color w:val="4A555D"/>
          <w:sz w:val="24"/>
          <w:szCs w:val="24"/>
          <w:bdr w:val="none" w:sz="0" w:space="0" w:color="auto" w:frame="1"/>
          <w:lang w:val="ru-RU" w:eastAsia="en-GB"/>
        </w:rPr>
        <w:t>Б.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 Изменить детальную планировку данного участка так, чтобы сеть улиц и пятна застройки соответствовали плану Нарвы в 1940 году.</w:t>
      </w:r>
    </w:p>
    <w:p w14:paraId="2C0399C1" w14:textId="77777777" w:rsidR="004672A5" w:rsidRPr="004672A5" w:rsidRDefault="004672A5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Без этих двух пунктов невозможно начать поиск потенциальных инвесторов!</w:t>
      </w:r>
    </w:p>
    <w:p w14:paraId="212E521D" w14:textId="1681ABD2" w:rsidR="004672A5" w:rsidRPr="004672A5" w:rsidRDefault="004672A5" w:rsidP="004672A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Подписывая 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данное</w:t>
      </w:r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 обращение, Вы показываете, что будущее Нарвы Вам важно! </w:t>
      </w:r>
      <w:proofErr w:type="gramStart"/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>Будущее</w:t>
      </w:r>
      <w:proofErr w:type="gramEnd"/>
      <w:r w:rsidRPr="004672A5"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  <w:t xml:space="preserve"> в котором мы гордимся своим прошлым, создаем дополнительный двигатель для развития экономики города и уникальную, историческую городскую среду!</w:t>
      </w:r>
    </w:p>
    <w:p w14:paraId="0910E394" w14:textId="77777777" w:rsidR="004672A5" w:rsidRPr="004672A5" w:rsidRDefault="004672A5" w:rsidP="004672A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A555D"/>
          <w:sz w:val="24"/>
          <w:szCs w:val="24"/>
          <w:lang w:val="ru-RU" w:eastAsia="en-GB"/>
        </w:rPr>
      </w:pPr>
      <w:r w:rsidRPr="004672A5">
        <w:rPr>
          <w:rFonts w:ascii="Arial" w:eastAsia="Times New Roman" w:hAnsi="Arial" w:cs="Arial"/>
          <w:b/>
          <w:bCs/>
          <w:color w:val="4A555D"/>
          <w:sz w:val="24"/>
          <w:szCs w:val="24"/>
          <w:bdr w:val="none" w:sz="0" w:space="0" w:color="auto" w:frame="1"/>
          <w:lang w:val="ru-RU" w:eastAsia="en-GB"/>
        </w:rPr>
        <w:t>Спасибо! Вместе мы сила!</w:t>
      </w:r>
    </w:p>
    <w:p w14:paraId="21588B04" w14:textId="77777777" w:rsidR="000767D6" w:rsidRPr="004672A5" w:rsidRDefault="000767D6"/>
    <w:sectPr w:rsidR="000767D6" w:rsidRPr="0046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6B1"/>
    <w:multiLevelType w:val="multilevel"/>
    <w:tmpl w:val="0848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C3F63"/>
    <w:multiLevelType w:val="multilevel"/>
    <w:tmpl w:val="0A3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A5"/>
    <w:rsid w:val="000767D6"/>
    <w:rsid w:val="004672A5"/>
    <w:rsid w:val="00E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CB49"/>
  <w15:chartTrackingRefBased/>
  <w15:docId w15:val="{FF7D48C1-0ADE-4DCE-A27B-F6529E6D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46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46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Tugev">
    <w:name w:val="Strong"/>
    <w:basedOn w:val="Liguvaikefont"/>
    <w:uiPriority w:val="22"/>
    <w:qFormat/>
    <w:rsid w:val="004672A5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4672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destination">
    <w:name w:val="destination"/>
    <w:basedOn w:val="Liguvaikefont"/>
    <w:rsid w:val="004672A5"/>
  </w:style>
  <w:style w:type="character" w:customStyle="1" w:styleId="author">
    <w:name w:val="author"/>
    <w:basedOn w:val="Liguvaikefont"/>
    <w:rsid w:val="0046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Tambu</dc:creator>
  <cp:keywords/>
  <dc:description/>
  <cp:lastModifiedBy>Peeter Tambu</cp:lastModifiedBy>
  <cp:revision>1</cp:revision>
  <dcterms:created xsi:type="dcterms:W3CDTF">2022-01-04T14:00:00Z</dcterms:created>
  <dcterms:modified xsi:type="dcterms:W3CDTF">2022-01-04T14:13:00Z</dcterms:modified>
</cp:coreProperties>
</file>