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E75233" w:rsidRPr="007747F9" w14:paraId="250321E9" w14:textId="77777777" w:rsidTr="00E75233">
        <w:trPr>
          <w:tblCellSpacing w:w="0" w:type="dxa"/>
        </w:trPr>
        <w:tc>
          <w:tcPr>
            <w:tcW w:w="5000" w:type="pct"/>
          </w:tcPr>
          <w:p w14:paraId="66C4F4E5" w14:textId="77777777" w:rsidR="00E75233" w:rsidRPr="007747F9" w:rsidRDefault="00E75233" w:rsidP="00E75233">
            <w:pPr>
              <w:pStyle w:val="NormalWeb"/>
              <w:ind w:right="279"/>
              <w:rPr>
                <w:color w:val="auto"/>
                <w:lang w:val="et-EE"/>
              </w:rPr>
            </w:pPr>
            <w:r w:rsidRPr="007747F9">
              <w:rPr>
                <w:color w:val="auto"/>
                <w:lang w:val="et-EE"/>
              </w:rPr>
              <w:t xml:space="preserve">                                                                                                                                                                                                Eelnõu</w:t>
            </w:r>
          </w:p>
          <w:p w14:paraId="2CF3EE21" w14:textId="77777777" w:rsidR="00E75233" w:rsidRPr="007747F9" w:rsidRDefault="00E75233" w:rsidP="00E75233">
            <w:pPr>
              <w:pStyle w:val="NormalWeb"/>
              <w:jc w:val="center"/>
              <w:rPr>
                <w:b/>
                <w:bCs/>
                <w:color w:val="auto"/>
                <w:lang w:val="et-EE"/>
              </w:rPr>
            </w:pPr>
            <w:r w:rsidRPr="007747F9">
              <w:rPr>
                <w:b/>
                <w:bCs/>
                <w:color w:val="auto"/>
                <w:lang w:val="et-EE"/>
              </w:rPr>
              <w:t>NARVA LINNAVALITSUS</w:t>
            </w:r>
          </w:p>
        </w:tc>
      </w:tr>
    </w:tbl>
    <w:p w14:paraId="0438AAC9" w14:textId="77777777" w:rsidR="00E75233" w:rsidRPr="007747F9" w:rsidRDefault="00E75233" w:rsidP="00E75233">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E75233" w:rsidRPr="007747F9" w14:paraId="2452F596" w14:textId="77777777" w:rsidTr="00E75233">
        <w:trPr>
          <w:tblCellSpacing w:w="0" w:type="dxa"/>
        </w:trPr>
        <w:tc>
          <w:tcPr>
            <w:tcW w:w="1700" w:type="pct"/>
          </w:tcPr>
          <w:p w14:paraId="0CFC8AE8" w14:textId="77777777" w:rsidR="00E75233" w:rsidRPr="007747F9" w:rsidRDefault="00E75233" w:rsidP="00712AAC">
            <w:pPr>
              <w:rPr>
                <w:lang w:val="et-EE"/>
              </w:rPr>
            </w:pPr>
            <w:r w:rsidRPr="007747F9">
              <w:rPr>
                <w:lang w:val="et-EE"/>
              </w:rPr>
              <w:t>Narva</w:t>
            </w:r>
          </w:p>
        </w:tc>
        <w:tc>
          <w:tcPr>
            <w:tcW w:w="3300" w:type="pct"/>
          </w:tcPr>
          <w:p w14:paraId="4F69AE5D" w14:textId="5F42AF24" w:rsidR="00E75233" w:rsidRPr="007747F9" w:rsidRDefault="00505E36" w:rsidP="00D01553">
            <w:pPr>
              <w:jc w:val="center"/>
              <w:rPr>
                <w:lang w:val="et-EE"/>
              </w:rPr>
            </w:pPr>
            <w:r>
              <w:rPr>
                <w:lang w:val="et-EE"/>
              </w:rPr>
              <w:t xml:space="preserve">                                                        </w:t>
            </w:r>
            <w:r w:rsidR="00E75233" w:rsidRPr="007747F9">
              <w:rPr>
                <w:lang w:val="et-EE"/>
              </w:rPr>
              <w:t>…………. 20</w:t>
            </w:r>
            <w:r w:rsidR="00BB64B9">
              <w:rPr>
                <w:lang w:val="et-EE"/>
              </w:rPr>
              <w:t>2</w:t>
            </w:r>
            <w:r w:rsidR="00D01553">
              <w:rPr>
                <w:lang w:val="et-EE"/>
              </w:rPr>
              <w:t>2</w:t>
            </w:r>
            <w:bookmarkStart w:id="0" w:name="_GoBack"/>
            <w:bookmarkEnd w:id="0"/>
            <w:r w:rsidR="00E75233" w:rsidRPr="007747F9">
              <w:rPr>
                <w:lang w:val="et-EE"/>
              </w:rPr>
              <w:t xml:space="preserve">.a. nr </w:t>
            </w:r>
          </w:p>
        </w:tc>
      </w:tr>
      <w:tr w:rsidR="00E75233" w:rsidRPr="007747F9" w14:paraId="5A6F3E8E" w14:textId="77777777" w:rsidTr="00E75233">
        <w:trPr>
          <w:tblCellSpacing w:w="0" w:type="dxa"/>
        </w:trPr>
        <w:tc>
          <w:tcPr>
            <w:tcW w:w="1700" w:type="pct"/>
          </w:tcPr>
          <w:p w14:paraId="1DA44021" w14:textId="77777777" w:rsidR="00E75233" w:rsidRPr="007747F9" w:rsidRDefault="00E75233" w:rsidP="00E75233">
            <w:pPr>
              <w:rPr>
                <w:lang w:val="et-EE"/>
              </w:rPr>
            </w:pPr>
          </w:p>
        </w:tc>
        <w:tc>
          <w:tcPr>
            <w:tcW w:w="3300" w:type="pct"/>
          </w:tcPr>
          <w:p w14:paraId="413CF426" w14:textId="77777777" w:rsidR="00E75233" w:rsidRPr="007747F9" w:rsidRDefault="00E75233" w:rsidP="00E75233">
            <w:pPr>
              <w:jc w:val="right"/>
              <w:rPr>
                <w:lang w:val="et-EE"/>
              </w:rPr>
            </w:pPr>
          </w:p>
        </w:tc>
      </w:tr>
    </w:tbl>
    <w:p w14:paraId="6B2516AA" w14:textId="6D560F33" w:rsidR="00E75233" w:rsidRPr="000C7420" w:rsidRDefault="00E75233" w:rsidP="006E7357">
      <w:pPr>
        <w:rPr>
          <w:b/>
          <w:bCs/>
          <w:lang w:val="et-EE"/>
        </w:rPr>
      </w:pPr>
      <w:r w:rsidRPr="000C7420">
        <w:rPr>
          <w:b/>
          <w:bCs/>
          <w:lang w:val="et-EE"/>
        </w:rPr>
        <w:t>Ehitusloa andmine (</w:t>
      </w:r>
      <w:r w:rsidR="009B30AE" w:rsidRPr="009B30AE">
        <w:rPr>
          <w:b/>
          <w:bCs/>
          <w:lang w:val="et-EE"/>
        </w:rPr>
        <w:t>I. Grafovi tn 20 // 24 // Kiriku tn 7 // 9 // Igor Grafovi tänav L2 // Igor Grafovi tänav T2 // Kiriku tänav L1</w:t>
      </w:r>
      <w:r w:rsidRPr="000C7420">
        <w:rPr>
          <w:b/>
          <w:bCs/>
          <w:lang w:val="et-EE"/>
        </w:rPr>
        <w:t xml:space="preserve">) </w:t>
      </w:r>
    </w:p>
    <w:p w14:paraId="08E36A2D" w14:textId="77777777" w:rsidR="00E75233" w:rsidRPr="000C7420" w:rsidRDefault="00E75233" w:rsidP="00E75233">
      <w:pPr>
        <w:rPr>
          <w:lang w:val="et-EE"/>
        </w:rPr>
      </w:pPr>
    </w:p>
    <w:p w14:paraId="176D01EA" w14:textId="77777777" w:rsidR="00E75233" w:rsidRPr="000C7420" w:rsidRDefault="00E75233" w:rsidP="00E75233">
      <w:pPr>
        <w:numPr>
          <w:ilvl w:val="0"/>
          <w:numId w:val="1"/>
        </w:numPr>
        <w:tabs>
          <w:tab w:val="num" w:pos="360"/>
        </w:tabs>
        <w:ind w:hanging="720"/>
        <w:rPr>
          <w:b/>
          <w:lang w:val="et-EE"/>
        </w:rPr>
      </w:pPr>
      <w:r w:rsidRPr="000C7420">
        <w:rPr>
          <w:b/>
          <w:lang w:val="et-EE"/>
        </w:rPr>
        <w:t>ASJAOLUD JA MENETLUSE KÄIK</w:t>
      </w:r>
    </w:p>
    <w:p w14:paraId="7A1D1706" w14:textId="542E86D1" w:rsidR="009B30AE" w:rsidRDefault="00C94963" w:rsidP="00E75233">
      <w:pPr>
        <w:jc w:val="both"/>
        <w:rPr>
          <w:bCs/>
          <w:lang w:val="et-EE"/>
        </w:rPr>
      </w:pPr>
      <w:r>
        <w:rPr>
          <w:lang w:val="et-EE"/>
        </w:rPr>
        <w:t>14</w:t>
      </w:r>
      <w:r w:rsidR="002C3FD0" w:rsidRPr="000C7420">
        <w:rPr>
          <w:lang w:val="et-EE"/>
        </w:rPr>
        <w:t>.</w:t>
      </w:r>
      <w:r>
        <w:rPr>
          <w:lang w:val="et-EE"/>
        </w:rPr>
        <w:t>12</w:t>
      </w:r>
      <w:r w:rsidR="002C3FD0" w:rsidRPr="000C7420">
        <w:rPr>
          <w:lang w:val="et-EE"/>
        </w:rPr>
        <w:t>.</w:t>
      </w:r>
      <w:r w:rsidR="00E75233" w:rsidRPr="000C7420">
        <w:rPr>
          <w:lang w:val="et-EE"/>
        </w:rPr>
        <w:t>20</w:t>
      </w:r>
      <w:r w:rsidR="00AC5FF3" w:rsidRPr="000C7420">
        <w:rPr>
          <w:lang w:val="et-EE"/>
        </w:rPr>
        <w:t>2</w:t>
      </w:r>
      <w:r>
        <w:rPr>
          <w:lang w:val="et-EE"/>
        </w:rPr>
        <w:t>0</w:t>
      </w:r>
      <w:r w:rsidR="00E75233" w:rsidRPr="000C7420">
        <w:rPr>
          <w:lang w:val="et-EE"/>
        </w:rPr>
        <w:t xml:space="preserve"> </w:t>
      </w:r>
      <w:r w:rsidR="00E75233" w:rsidRPr="000C7420">
        <w:rPr>
          <w:bCs/>
          <w:lang w:val="et-EE"/>
        </w:rPr>
        <w:t>ehitisregistri elektroonilisse keskkonda</w:t>
      </w:r>
      <w:r w:rsidR="00E75233" w:rsidRPr="000C7420">
        <w:rPr>
          <w:lang w:val="et-EE"/>
        </w:rPr>
        <w:t xml:space="preserve"> laekus</w:t>
      </w:r>
      <w:r w:rsidR="008C0C48" w:rsidRPr="000C7420">
        <w:rPr>
          <w:lang w:val="et-EE"/>
        </w:rPr>
        <w:t xml:space="preserve"> läbivaatamiseks </w:t>
      </w:r>
      <w:r w:rsidR="00E75233" w:rsidRPr="000C7420">
        <w:rPr>
          <w:bCs/>
          <w:lang w:val="et-EE"/>
        </w:rPr>
        <w:t xml:space="preserve"> </w:t>
      </w:r>
      <w:r w:rsidR="00B60918" w:rsidRPr="000C7420">
        <w:rPr>
          <w:bCs/>
          <w:lang w:val="et-EE"/>
        </w:rPr>
        <w:t>ehitusloa taotlus</w:t>
      </w:r>
      <w:r w:rsidR="0089348F" w:rsidRPr="000C7420">
        <w:rPr>
          <w:bCs/>
          <w:lang w:val="et-EE"/>
        </w:rPr>
        <w:t xml:space="preserve"> </w:t>
      </w:r>
      <w:r w:rsidR="006E7357">
        <w:rPr>
          <w:bCs/>
          <w:lang w:val="et-EE"/>
        </w:rPr>
        <w:t xml:space="preserve">nr </w:t>
      </w:r>
      <w:r w:rsidRPr="00C94963">
        <w:rPr>
          <w:bCs/>
          <w:lang w:val="et-EE"/>
        </w:rPr>
        <w:t>2011271/31799</w:t>
      </w:r>
      <w:r w:rsidR="00B60918" w:rsidRPr="000C7420">
        <w:rPr>
          <w:bCs/>
          <w:lang w:val="et-EE"/>
        </w:rPr>
        <w:t xml:space="preserve"> </w:t>
      </w:r>
      <w:r w:rsidR="009B30AE" w:rsidRPr="009B30AE">
        <w:rPr>
          <w:bCs/>
          <w:lang w:val="et-EE"/>
        </w:rPr>
        <w:t>I</w:t>
      </w:r>
      <w:r w:rsidR="0088544E">
        <w:rPr>
          <w:bCs/>
          <w:lang w:val="et-EE"/>
        </w:rPr>
        <w:t>gor</w:t>
      </w:r>
      <w:r w:rsidR="009B30AE" w:rsidRPr="009B30AE">
        <w:rPr>
          <w:bCs/>
          <w:lang w:val="et-EE"/>
        </w:rPr>
        <w:t xml:space="preserve"> Grafovi tn 20 // 24 // Kiriku tn 7 // 9 // Igor Grafovi tänav L2 // Igor Grafo</w:t>
      </w:r>
      <w:r w:rsidR="009B30AE">
        <w:rPr>
          <w:bCs/>
          <w:lang w:val="et-EE"/>
        </w:rPr>
        <w:t>vi tänav T2 // Kiriku tänav L1</w:t>
      </w:r>
      <w:r w:rsidR="0052695F">
        <w:rPr>
          <w:bCs/>
          <w:lang w:val="et-EE"/>
        </w:rPr>
        <w:t xml:space="preserve"> </w:t>
      </w:r>
      <w:r w:rsidR="008524E8" w:rsidRPr="000C7420">
        <w:rPr>
          <w:bCs/>
          <w:lang w:val="et-EE"/>
        </w:rPr>
        <w:t>kinnistu</w:t>
      </w:r>
      <w:r w:rsidR="0052695F">
        <w:rPr>
          <w:bCs/>
          <w:lang w:val="et-EE"/>
        </w:rPr>
        <w:t>te</w:t>
      </w:r>
      <w:r w:rsidR="008524E8" w:rsidRPr="000C7420">
        <w:rPr>
          <w:bCs/>
          <w:lang w:val="et-EE"/>
        </w:rPr>
        <w:t>l</w:t>
      </w:r>
      <w:r w:rsidR="009B30AE">
        <w:rPr>
          <w:bCs/>
          <w:lang w:val="et-EE"/>
        </w:rPr>
        <w:t>e</w:t>
      </w:r>
      <w:r w:rsidR="00771E9A">
        <w:rPr>
          <w:bCs/>
          <w:lang w:val="et-EE"/>
        </w:rPr>
        <w:t xml:space="preserve"> </w:t>
      </w:r>
      <w:r w:rsidR="009B30AE" w:rsidRPr="009B30AE">
        <w:rPr>
          <w:bCs/>
          <w:lang w:val="et-EE"/>
        </w:rPr>
        <w:t>avaliku park</w:t>
      </w:r>
      <w:r>
        <w:rPr>
          <w:bCs/>
          <w:lang w:val="et-EE"/>
        </w:rPr>
        <w:t>la</w:t>
      </w:r>
      <w:r w:rsidR="009B30AE">
        <w:rPr>
          <w:bCs/>
          <w:lang w:val="et-EE"/>
        </w:rPr>
        <w:t xml:space="preserve"> ja juurdep</w:t>
      </w:r>
      <w:r>
        <w:rPr>
          <w:bCs/>
          <w:lang w:val="et-EE"/>
        </w:rPr>
        <w:t>ääsutee rajamiseks</w:t>
      </w:r>
      <w:r w:rsidRPr="00C94963">
        <w:rPr>
          <w:lang w:val="et-EE"/>
        </w:rPr>
        <w:t xml:space="preserve"> ja selle teenindamiseks vajalike rajatiste püstitamiseks</w:t>
      </w:r>
      <w:r w:rsidR="009B30AE">
        <w:rPr>
          <w:bCs/>
          <w:lang w:val="et-EE"/>
        </w:rPr>
        <w:t xml:space="preserve"> koos </w:t>
      </w:r>
      <w:r w:rsidR="009B30AE" w:rsidRPr="009B30AE">
        <w:rPr>
          <w:bCs/>
          <w:lang w:val="et-EE"/>
        </w:rPr>
        <w:t>ehitusprojektiga</w:t>
      </w:r>
      <w:r>
        <w:rPr>
          <w:bCs/>
          <w:lang w:val="et-EE"/>
        </w:rPr>
        <w:t xml:space="preserve"> „</w:t>
      </w:r>
      <w:r w:rsidRPr="00C94963">
        <w:rPr>
          <w:bCs/>
          <w:lang w:val="et-EE"/>
        </w:rPr>
        <w:t>I. Grafovi tn 24 parkla ja juurdepääsutee 2418_PP_Grafovi-parkla“</w:t>
      </w:r>
      <w:r w:rsidR="00871DB9">
        <w:rPr>
          <w:bCs/>
          <w:lang w:val="et-EE"/>
        </w:rPr>
        <w:t>, peaprojekteerija Keskkonnaprojekt OÜ.</w:t>
      </w:r>
    </w:p>
    <w:p w14:paraId="2F8587FD" w14:textId="66C713B7" w:rsidR="00FD3A98" w:rsidRDefault="00D01904" w:rsidP="00FD3A98">
      <w:pPr>
        <w:jc w:val="both"/>
        <w:rPr>
          <w:lang w:val="et-EE"/>
        </w:rPr>
      </w:pPr>
      <w:r w:rsidRPr="000C7420">
        <w:rPr>
          <w:lang w:val="et-EE"/>
        </w:rPr>
        <w:t>„</w:t>
      </w:r>
      <w:r w:rsidR="00871DB9" w:rsidRPr="00871DB9">
        <w:rPr>
          <w:lang w:val="et-EE"/>
        </w:rPr>
        <w:t>Grafovi tn 24 parkla ja juurdepääsutee 2418_PP_Grafovi-parkla“</w:t>
      </w:r>
      <w:r w:rsidR="00871DB9">
        <w:rPr>
          <w:lang w:val="et-EE"/>
        </w:rPr>
        <w:t xml:space="preserve"> ehitusprojekt</w:t>
      </w:r>
      <w:r w:rsidR="00FD3A98" w:rsidRPr="00FD3A98">
        <w:rPr>
          <w:lang w:val="et-EE"/>
        </w:rPr>
        <w:t xml:space="preserve"> on koostatud</w:t>
      </w:r>
      <w:r w:rsidR="00871DB9">
        <w:rPr>
          <w:lang w:val="et-EE"/>
        </w:rPr>
        <w:t xml:space="preserve"> 29</w:t>
      </w:r>
      <w:r w:rsidR="00FD3A98" w:rsidRPr="00FD3A98">
        <w:rPr>
          <w:lang w:val="et-EE"/>
        </w:rPr>
        <w:t>.</w:t>
      </w:r>
      <w:r w:rsidR="00FD3A98">
        <w:rPr>
          <w:lang w:val="et-EE"/>
        </w:rPr>
        <w:t>0</w:t>
      </w:r>
      <w:r w:rsidR="00871DB9">
        <w:rPr>
          <w:lang w:val="et-EE"/>
        </w:rPr>
        <w:t>9</w:t>
      </w:r>
      <w:r w:rsidR="00FD3A98" w:rsidRPr="00FD3A98">
        <w:rPr>
          <w:lang w:val="et-EE"/>
        </w:rPr>
        <w:t>.202</w:t>
      </w:r>
      <w:r w:rsidR="00FD3A98">
        <w:rPr>
          <w:lang w:val="et-EE"/>
        </w:rPr>
        <w:t>1</w:t>
      </w:r>
      <w:r w:rsidR="00FD3A98" w:rsidRPr="00FD3A98">
        <w:rPr>
          <w:lang w:val="et-EE"/>
        </w:rPr>
        <w:t xml:space="preserve"> korraldusega nr </w:t>
      </w:r>
      <w:r w:rsidR="00871DB9">
        <w:rPr>
          <w:lang w:val="et-EE"/>
        </w:rPr>
        <w:t>751-</w:t>
      </w:r>
      <w:r w:rsidR="00FD3A98" w:rsidRPr="00FD3A98">
        <w:rPr>
          <w:lang w:val="et-EE"/>
        </w:rPr>
        <w:t>k  kinnitatud „</w:t>
      </w:r>
      <w:r w:rsidR="00871DB9" w:rsidRPr="00871DB9">
        <w:rPr>
          <w:lang w:val="et-EE"/>
        </w:rPr>
        <w:t>I. Grafovi tn 24 avaliku parkimisplatsi ja Kiriku tn 9 juurdepääsutee rajamine</w:t>
      </w:r>
      <w:r w:rsidR="00FD3A98">
        <w:rPr>
          <w:lang w:val="et-EE"/>
        </w:rPr>
        <w:t>“</w:t>
      </w:r>
      <w:r w:rsidR="00FD3A98" w:rsidRPr="00FD3A98">
        <w:rPr>
          <w:lang w:val="et-EE"/>
        </w:rPr>
        <w:t xml:space="preserve"> projekteerimistingimuste alusel.</w:t>
      </w:r>
    </w:p>
    <w:p w14:paraId="39214842" w14:textId="77777777" w:rsidR="00CA1F75" w:rsidRDefault="00CA1F75" w:rsidP="0052695F">
      <w:pPr>
        <w:jc w:val="both"/>
        <w:rPr>
          <w:lang w:val="et-EE"/>
        </w:rPr>
      </w:pPr>
    </w:p>
    <w:p w14:paraId="596C9A8D" w14:textId="16C54478" w:rsidR="00524657" w:rsidRDefault="006E7357" w:rsidP="00F42819">
      <w:pPr>
        <w:jc w:val="both"/>
        <w:rPr>
          <w:lang w:val="et-EE"/>
        </w:rPr>
      </w:pPr>
      <w:r>
        <w:rPr>
          <w:lang w:val="et-EE"/>
        </w:rPr>
        <w:t>1</w:t>
      </w:r>
      <w:r w:rsidR="00C94963">
        <w:rPr>
          <w:lang w:val="et-EE"/>
        </w:rPr>
        <w:t>7</w:t>
      </w:r>
      <w:r w:rsidR="003F4BD4" w:rsidRPr="000C7420">
        <w:rPr>
          <w:lang w:val="et-EE"/>
        </w:rPr>
        <w:t>.</w:t>
      </w:r>
      <w:r w:rsidR="00C94963">
        <w:rPr>
          <w:lang w:val="et-EE"/>
        </w:rPr>
        <w:t>12</w:t>
      </w:r>
      <w:r w:rsidR="003F4BD4" w:rsidRPr="000C7420">
        <w:rPr>
          <w:lang w:val="et-EE"/>
        </w:rPr>
        <w:t>.202</w:t>
      </w:r>
      <w:r w:rsidR="00C94963">
        <w:rPr>
          <w:lang w:val="et-EE"/>
        </w:rPr>
        <w:t>0</w:t>
      </w:r>
      <w:r w:rsidR="003F4BD4" w:rsidRPr="000C7420">
        <w:rPr>
          <w:lang w:val="et-EE"/>
        </w:rPr>
        <w:t xml:space="preserve"> ehitisregistri  keskkonnas on genereeritud ehitusloa  eelnõu  </w:t>
      </w:r>
      <w:r w:rsidR="0084003C" w:rsidRPr="000C7420">
        <w:rPr>
          <w:lang w:val="et-EE"/>
        </w:rPr>
        <w:t xml:space="preserve">nr </w:t>
      </w:r>
      <w:r w:rsidR="002130EA" w:rsidRPr="002130EA">
        <w:rPr>
          <w:lang w:val="et-EE"/>
        </w:rPr>
        <w:t xml:space="preserve"> </w:t>
      </w:r>
      <w:r w:rsidR="00C94963" w:rsidRPr="00C94963">
        <w:rPr>
          <w:lang w:val="et-EE"/>
        </w:rPr>
        <w:t>2012271/43249</w:t>
      </w:r>
      <w:r w:rsidR="003F4BD4" w:rsidRPr="000C7420">
        <w:rPr>
          <w:lang w:val="et-EE"/>
        </w:rPr>
        <w:t xml:space="preserve">, menetluse nr </w:t>
      </w:r>
      <w:r>
        <w:rPr>
          <w:lang w:val="et-EE"/>
        </w:rPr>
        <w:t>2</w:t>
      </w:r>
      <w:r w:rsidR="00C94963">
        <w:rPr>
          <w:lang w:val="et-EE"/>
        </w:rPr>
        <w:t>42048</w:t>
      </w:r>
      <w:r w:rsidR="003F4BD4" w:rsidRPr="000C7420">
        <w:rPr>
          <w:lang w:val="et-EE"/>
        </w:rPr>
        <w:t xml:space="preserve"> ning suunatud Arhitektuuri</w:t>
      </w:r>
      <w:r w:rsidR="005F1728" w:rsidRPr="000C7420">
        <w:rPr>
          <w:lang w:val="et-EE"/>
        </w:rPr>
        <w:t>- ja Linnaplaneerimise Ametile</w:t>
      </w:r>
      <w:r w:rsidR="0044750A">
        <w:rPr>
          <w:lang w:val="et-EE"/>
        </w:rPr>
        <w:t xml:space="preserve">, </w:t>
      </w:r>
      <w:r w:rsidR="0052695F">
        <w:rPr>
          <w:lang w:val="et-EE"/>
        </w:rPr>
        <w:t>Linnamajandusametile,</w:t>
      </w:r>
      <w:r w:rsidR="00871DB9">
        <w:rPr>
          <w:lang w:val="et-EE"/>
        </w:rPr>
        <w:t xml:space="preserve"> Arenduse ja Ökonoomika Ametile,</w:t>
      </w:r>
      <w:r w:rsidR="0052695F">
        <w:rPr>
          <w:lang w:val="et-EE"/>
        </w:rPr>
        <w:t xml:space="preserve"> </w:t>
      </w:r>
      <w:r w:rsidR="0052695F" w:rsidRPr="0052695F">
        <w:rPr>
          <w:lang w:val="et-EE"/>
        </w:rPr>
        <w:t>Päästeameti Ida päästekeskus</w:t>
      </w:r>
      <w:r w:rsidR="0052695F">
        <w:rPr>
          <w:lang w:val="et-EE"/>
        </w:rPr>
        <w:t xml:space="preserve">ele, </w:t>
      </w:r>
      <w:r w:rsidR="0044750A">
        <w:rPr>
          <w:lang w:val="et-EE"/>
        </w:rPr>
        <w:t>OÜ-le VKG Elektrivõrgud</w:t>
      </w:r>
      <w:r w:rsidR="0052695F">
        <w:rPr>
          <w:lang w:val="et-EE"/>
        </w:rPr>
        <w:t>,</w:t>
      </w:r>
      <w:r w:rsidR="0044750A">
        <w:rPr>
          <w:lang w:val="et-EE"/>
        </w:rPr>
        <w:t xml:space="preserve"> </w:t>
      </w:r>
      <w:r w:rsidR="0052695F" w:rsidRPr="0052695F">
        <w:rPr>
          <w:lang w:val="et-EE"/>
        </w:rPr>
        <w:t>A</w:t>
      </w:r>
      <w:r w:rsidR="0052695F">
        <w:rPr>
          <w:lang w:val="et-EE"/>
        </w:rPr>
        <w:t>S-le</w:t>
      </w:r>
      <w:r w:rsidR="0052695F" w:rsidRPr="0052695F">
        <w:rPr>
          <w:lang w:val="et-EE"/>
        </w:rPr>
        <w:t xml:space="preserve"> N</w:t>
      </w:r>
      <w:r w:rsidR="0052695F">
        <w:rPr>
          <w:lang w:val="et-EE"/>
        </w:rPr>
        <w:t xml:space="preserve">arva </w:t>
      </w:r>
      <w:r w:rsidR="0052695F" w:rsidRPr="0052695F">
        <w:rPr>
          <w:lang w:val="et-EE"/>
        </w:rPr>
        <w:t>S</w:t>
      </w:r>
      <w:r w:rsidR="0052695F">
        <w:rPr>
          <w:lang w:val="et-EE"/>
        </w:rPr>
        <w:t xml:space="preserve">oojusvõrk, </w:t>
      </w:r>
      <w:r w:rsidR="0052695F" w:rsidRPr="0052695F">
        <w:rPr>
          <w:lang w:val="et-EE"/>
        </w:rPr>
        <w:t>A</w:t>
      </w:r>
      <w:r w:rsidR="0052695F">
        <w:rPr>
          <w:lang w:val="et-EE"/>
        </w:rPr>
        <w:t>S-le</w:t>
      </w:r>
      <w:r w:rsidR="0052695F" w:rsidRPr="0052695F">
        <w:rPr>
          <w:lang w:val="et-EE"/>
        </w:rPr>
        <w:t xml:space="preserve"> Narva Vesi</w:t>
      </w:r>
      <w:r w:rsidR="002130EA">
        <w:rPr>
          <w:lang w:val="et-EE"/>
        </w:rPr>
        <w:t>,</w:t>
      </w:r>
      <w:r w:rsidR="005F1728" w:rsidRPr="000C7420">
        <w:rPr>
          <w:lang w:val="et-EE"/>
        </w:rPr>
        <w:t xml:space="preserve"> </w:t>
      </w:r>
      <w:r w:rsidR="002130EA" w:rsidRPr="002130EA">
        <w:rPr>
          <w:lang w:val="et-EE"/>
        </w:rPr>
        <w:t>Telia Eesti AS</w:t>
      </w:r>
      <w:r w:rsidR="002130EA">
        <w:rPr>
          <w:lang w:val="et-EE"/>
        </w:rPr>
        <w:t>-le</w:t>
      </w:r>
      <w:r w:rsidR="0057496D">
        <w:rPr>
          <w:lang w:val="et-EE"/>
        </w:rPr>
        <w:t xml:space="preserve">,  </w:t>
      </w:r>
      <w:r w:rsidR="0057496D" w:rsidRPr="0057496D">
        <w:rPr>
          <w:lang w:val="et-EE"/>
        </w:rPr>
        <w:t>Maa-amet</w:t>
      </w:r>
      <w:r w:rsidR="0057496D">
        <w:rPr>
          <w:lang w:val="et-EE"/>
        </w:rPr>
        <w:t xml:space="preserve">ile </w:t>
      </w:r>
      <w:r w:rsidR="008A3C3B" w:rsidRPr="000C7420">
        <w:rPr>
          <w:lang w:val="et-EE"/>
        </w:rPr>
        <w:t>k</w:t>
      </w:r>
      <w:r w:rsidR="003F4BD4" w:rsidRPr="000C7420">
        <w:rPr>
          <w:lang w:val="et-EE"/>
        </w:rPr>
        <w:t>ooskõlastamiseks ning arvamuste avaldamiseks.</w:t>
      </w:r>
      <w:r w:rsidR="00F42819" w:rsidRPr="00F42819">
        <w:rPr>
          <w:lang w:val="et-EE"/>
        </w:rPr>
        <w:t xml:space="preserve"> </w:t>
      </w:r>
    </w:p>
    <w:p w14:paraId="3671F17C" w14:textId="77777777" w:rsidR="00524657" w:rsidRDefault="00524657" w:rsidP="00F42819">
      <w:pPr>
        <w:jc w:val="both"/>
        <w:rPr>
          <w:lang w:val="et-EE"/>
        </w:rPr>
      </w:pPr>
    </w:p>
    <w:p w14:paraId="4C49E8DB" w14:textId="44396D7F" w:rsidR="00524657" w:rsidRDefault="00641487" w:rsidP="00F42819">
      <w:pPr>
        <w:jc w:val="both"/>
        <w:rPr>
          <w:lang w:val="et-EE"/>
        </w:rPr>
      </w:pPr>
      <w:r>
        <w:rPr>
          <w:lang w:val="et-EE"/>
        </w:rPr>
        <w:t>Vastavalt</w:t>
      </w:r>
      <w:r w:rsidR="00524657">
        <w:rPr>
          <w:lang w:val="et-EE"/>
        </w:rPr>
        <w:t xml:space="preserve"> </w:t>
      </w:r>
      <w:r w:rsidR="00524657" w:rsidRPr="00524657">
        <w:rPr>
          <w:lang w:val="et-EE"/>
        </w:rPr>
        <w:t xml:space="preserve">EhS § </w:t>
      </w:r>
      <w:r w:rsidR="00524657">
        <w:rPr>
          <w:lang w:val="et-EE"/>
        </w:rPr>
        <w:t>42</w:t>
      </w:r>
      <w:r w:rsidR="00524657" w:rsidRPr="00524657">
        <w:rPr>
          <w:lang w:val="et-EE"/>
        </w:rPr>
        <w:t xml:space="preserve"> lõi</w:t>
      </w:r>
      <w:r w:rsidR="00524657">
        <w:rPr>
          <w:lang w:val="et-EE"/>
        </w:rPr>
        <w:t>ke</w:t>
      </w:r>
      <w:r>
        <w:rPr>
          <w:lang w:val="et-EE"/>
        </w:rPr>
        <w:t>le</w:t>
      </w:r>
      <w:r w:rsidR="00524657" w:rsidRPr="00524657">
        <w:rPr>
          <w:lang w:val="et-EE"/>
        </w:rPr>
        <w:t xml:space="preserve"> </w:t>
      </w:r>
      <w:r w:rsidR="00524657">
        <w:rPr>
          <w:lang w:val="et-EE"/>
        </w:rPr>
        <w:t>7</w:t>
      </w:r>
      <w:r w:rsidR="00524657" w:rsidRPr="00524657">
        <w:rPr>
          <w:lang w:val="et-EE"/>
        </w:rPr>
        <w:t xml:space="preserve"> kaasas pädev asutus (</w:t>
      </w:r>
      <w:r w:rsidR="00524657" w:rsidRPr="0006075D">
        <w:rPr>
          <w:lang w:val="et-EE"/>
        </w:rPr>
        <w:t xml:space="preserve">linnavalitsuse dokumendiregistris </w:t>
      </w:r>
      <w:r w:rsidR="00EE5C42" w:rsidRPr="00641487">
        <w:rPr>
          <w:lang w:val="et-EE"/>
        </w:rPr>
        <w:t>22</w:t>
      </w:r>
      <w:r w:rsidR="00524657" w:rsidRPr="00641487">
        <w:rPr>
          <w:lang w:val="et-EE"/>
        </w:rPr>
        <w:t>.0</w:t>
      </w:r>
      <w:r w:rsidR="00EE5C42" w:rsidRPr="00641487">
        <w:rPr>
          <w:lang w:val="et-EE"/>
        </w:rPr>
        <w:t>1</w:t>
      </w:r>
      <w:r w:rsidR="004B0B22" w:rsidRPr="00641487">
        <w:rPr>
          <w:lang w:val="et-EE"/>
        </w:rPr>
        <w:t>.2021  ja 14.</w:t>
      </w:r>
      <w:r w:rsidR="00EE5C42" w:rsidRPr="00641487">
        <w:rPr>
          <w:lang w:val="et-EE"/>
        </w:rPr>
        <w:t>12</w:t>
      </w:r>
      <w:r w:rsidR="004B0B22" w:rsidRPr="00641487">
        <w:rPr>
          <w:lang w:val="et-EE"/>
        </w:rPr>
        <w:t xml:space="preserve">.2021, </w:t>
      </w:r>
      <w:r w:rsidR="00524657" w:rsidRPr="00641487">
        <w:rPr>
          <w:lang w:val="et-EE"/>
        </w:rPr>
        <w:t>kir</w:t>
      </w:r>
      <w:r w:rsidR="00EE5C42" w:rsidRPr="00641487">
        <w:rPr>
          <w:lang w:val="et-EE"/>
        </w:rPr>
        <w:t>jad</w:t>
      </w:r>
      <w:r w:rsidR="00524657" w:rsidRPr="00641487">
        <w:rPr>
          <w:lang w:val="et-EE"/>
        </w:rPr>
        <w:t xml:space="preserve"> nr 1-13.</w:t>
      </w:r>
      <w:r w:rsidR="0082577E" w:rsidRPr="00641487">
        <w:rPr>
          <w:lang w:val="et-EE"/>
        </w:rPr>
        <w:t>2</w:t>
      </w:r>
      <w:r w:rsidR="00524657" w:rsidRPr="00641487">
        <w:rPr>
          <w:lang w:val="et-EE"/>
        </w:rPr>
        <w:t>/</w:t>
      </w:r>
      <w:r w:rsidR="00EE5C42" w:rsidRPr="00641487">
        <w:rPr>
          <w:lang w:val="et-EE"/>
        </w:rPr>
        <w:t>650</w:t>
      </w:r>
      <w:r w:rsidR="00D826E3">
        <w:rPr>
          <w:lang w:val="et-EE"/>
        </w:rPr>
        <w:t xml:space="preserve"> ja </w:t>
      </w:r>
      <w:r w:rsidR="00EE5C42" w:rsidRPr="00641487">
        <w:rPr>
          <w:lang w:val="et-EE"/>
        </w:rPr>
        <w:t>1-13.2/3177</w:t>
      </w:r>
      <w:r w:rsidR="00524657" w:rsidRPr="00641487">
        <w:rPr>
          <w:lang w:val="et-EE"/>
        </w:rPr>
        <w:t xml:space="preserve">) </w:t>
      </w:r>
      <w:r w:rsidR="00524657" w:rsidRPr="0006075D">
        <w:rPr>
          <w:lang w:val="et-EE"/>
        </w:rPr>
        <w:t>ehitusloa menetlusse kinnisasjaga piirneva kinnisasja</w:t>
      </w:r>
      <w:r w:rsidR="006245BA">
        <w:rPr>
          <w:lang w:val="et-EE"/>
        </w:rPr>
        <w:t xml:space="preserve"> omaniku</w:t>
      </w:r>
      <w:r>
        <w:rPr>
          <w:lang w:val="et-EE"/>
        </w:rPr>
        <w:t xml:space="preserve"> - </w:t>
      </w:r>
      <w:r w:rsidRPr="00641487">
        <w:rPr>
          <w:lang w:val="et-EE"/>
        </w:rPr>
        <w:t>OÜ Joaorg Invest (endine OÜ Koduinvest), Kiriku tn 7 kinnistu omanik</w:t>
      </w:r>
      <w:r>
        <w:rPr>
          <w:lang w:val="et-EE"/>
        </w:rPr>
        <w:t xml:space="preserve"> </w:t>
      </w:r>
      <w:r w:rsidR="00560DE6">
        <w:rPr>
          <w:lang w:val="et-EE"/>
        </w:rPr>
        <w:t xml:space="preserve"> ning saatis </w:t>
      </w:r>
      <w:r w:rsidR="008047EB" w:rsidRPr="008047EB">
        <w:rPr>
          <w:lang w:val="et-EE"/>
        </w:rPr>
        <w:t>äriühingu äriregistrisse kantud</w:t>
      </w:r>
      <w:r w:rsidR="00560DE6">
        <w:rPr>
          <w:lang w:val="et-EE"/>
        </w:rPr>
        <w:t xml:space="preserve"> </w:t>
      </w:r>
      <w:r w:rsidR="008047EB">
        <w:rPr>
          <w:lang w:val="et-EE"/>
        </w:rPr>
        <w:t xml:space="preserve">elektronposti aadressile </w:t>
      </w:r>
      <w:r w:rsidR="00560DE6">
        <w:rPr>
          <w:lang w:val="et-EE"/>
        </w:rPr>
        <w:t>digitaalallkirjastatud arvamuse päring</w:t>
      </w:r>
      <w:r w:rsidR="009F0A37">
        <w:rPr>
          <w:lang w:val="et-EE"/>
        </w:rPr>
        <w:t xml:space="preserve"> koos</w:t>
      </w:r>
      <w:r w:rsidR="00560DE6">
        <w:rPr>
          <w:lang w:val="et-EE"/>
        </w:rPr>
        <w:t xml:space="preserve"> asendi</w:t>
      </w:r>
      <w:r w:rsidR="008047EB">
        <w:rPr>
          <w:lang w:val="et-EE"/>
        </w:rPr>
        <w:t>-</w:t>
      </w:r>
      <w:r w:rsidR="00871DB9">
        <w:rPr>
          <w:lang w:val="et-EE"/>
        </w:rPr>
        <w:t xml:space="preserve"> ja</w:t>
      </w:r>
      <w:r w:rsidR="00560DE6">
        <w:rPr>
          <w:lang w:val="et-EE"/>
        </w:rPr>
        <w:t xml:space="preserve"> välisvõrkude plaan</w:t>
      </w:r>
      <w:r w:rsidR="008047EB">
        <w:rPr>
          <w:lang w:val="et-EE"/>
        </w:rPr>
        <w:t>id</w:t>
      </w:r>
      <w:r w:rsidR="009F0A37">
        <w:rPr>
          <w:lang w:val="et-EE"/>
        </w:rPr>
        <w:t>ega</w:t>
      </w:r>
      <w:r>
        <w:rPr>
          <w:lang w:val="et-EE"/>
        </w:rPr>
        <w:t>.</w:t>
      </w:r>
    </w:p>
    <w:p w14:paraId="7CEE8528" w14:textId="65DA3983" w:rsidR="00641487" w:rsidRDefault="007B5CBF" w:rsidP="00F42819">
      <w:pPr>
        <w:jc w:val="both"/>
        <w:rPr>
          <w:lang w:val="et-EE"/>
        </w:rPr>
      </w:pPr>
      <w:r w:rsidRPr="007B5CBF">
        <w:rPr>
          <w:lang w:val="et-EE"/>
        </w:rPr>
        <w:t xml:space="preserve">OÜ Joaorg Invest </w:t>
      </w:r>
      <w:r w:rsidR="008D6C8C">
        <w:rPr>
          <w:lang w:val="et-EE"/>
        </w:rPr>
        <w:t xml:space="preserve">(äriregistri kood 16299739) </w:t>
      </w:r>
      <w:r w:rsidR="00641487">
        <w:rPr>
          <w:lang w:val="et-EE"/>
        </w:rPr>
        <w:t>esindaja 26</w:t>
      </w:r>
      <w:r w:rsidR="00641487" w:rsidRPr="00641487">
        <w:rPr>
          <w:lang w:val="et-EE"/>
        </w:rPr>
        <w:t>.</w:t>
      </w:r>
      <w:r w:rsidR="00641487">
        <w:rPr>
          <w:lang w:val="et-EE"/>
        </w:rPr>
        <w:t>12</w:t>
      </w:r>
      <w:r w:rsidR="00641487" w:rsidRPr="00641487">
        <w:rPr>
          <w:lang w:val="et-EE"/>
        </w:rPr>
        <w:t xml:space="preserve">.2021 esitas oma arvamus (kiri nr </w:t>
      </w:r>
      <w:r w:rsidR="00880EE3">
        <w:rPr>
          <w:lang w:val="et-EE"/>
        </w:rPr>
        <w:t>12441</w:t>
      </w:r>
      <w:r w:rsidR="00641487" w:rsidRPr="00641487">
        <w:rPr>
          <w:lang w:val="et-EE"/>
        </w:rPr>
        <w:t>/ 1-12.</w:t>
      </w:r>
      <w:r w:rsidR="00880EE3">
        <w:rPr>
          <w:lang w:val="et-EE"/>
        </w:rPr>
        <w:t>2</w:t>
      </w:r>
      <w:r w:rsidR="00641487" w:rsidRPr="00641487">
        <w:rPr>
          <w:lang w:val="et-EE"/>
        </w:rPr>
        <w:t>), kus osutas, et:</w:t>
      </w:r>
    </w:p>
    <w:p w14:paraId="221083CB" w14:textId="77777777" w:rsidR="00D826E3" w:rsidRDefault="00D826E3" w:rsidP="00F42819">
      <w:pPr>
        <w:jc w:val="both"/>
        <w:rPr>
          <w:lang w:val="et-EE"/>
        </w:rPr>
      </w:pPr>
      <w:r>
        <w:rPr>
          <w:lang w:val="et-EE"/>
        </w:rPr>
        <w:t>„</w:t>
      </w:r>
      <w:r w:rsidRPr="00D826E3">
        <w:rPr>
          <w:lang w:val="et-EE"/>
        </w:rPr>
        <w:t>Teie poolt esitatud I. Grafovi tn 24, Narva linn, ehitusloa menetluse projekti juurde lisatud asendiskeemile on märgitud, et Kiriku tn 7 ja Kiriku tn L1 krundi piirile rajatakse jalgtee, mis sulgeb sissesõidu olemasolevale Kiriku tn 7 parklale ja muudab võimatuks autode parkimise, samuti Kiriku tn 3 ja Kiriku tn 1 hoonete ja territooriumi teenindamise. Palun teil projekteerida Kiriku tänava poolt sissesõit Kiriku tn 7 territooriumile, samuti projekteerida Kiriku tn 7 krundile teie projektiga likvideeritava parkla asemele sissesõit vastavalt sellele kirjale lisatud projekteerimisbüroo KAOS Arhitektid OÜ eskiisile ja planeerida välisvalgustuse elektrikaabli paigaldamine hülssi. Samuti palume  projekteerida sissesõidu Kiriku tn 7 territooriumile planeeritava parkla poolsest küljest Kiriku tn 5 krundi piiri ja olemasoleva sadeveekanalisatsiooni vahelt, mis on märgitud SK plaanile</w:t>
      </w:r>
      <w:r>
        <w:rPr>
          <w:lang w:val="et-EE"/>
        </w:rPr>
        <w:t>“</w:t>
      </w:r>
      <w:r w:rsidRPr="00D826E3">
        <w:rPr>
          <w:lang w:val="et-EE"/>
        </w:rPr>
        <w:t>.</w:t>
      </w:r>
    </w:p>
    <w:p w14:paraId="0DF18922" w14:textId="0A29323B" w:rsidR="00126C77" w:rsidRDefault="00D826E3" w:rsidP="00A356B1">
      <w:pPr>
        <w:jc w:val="both"/>
        <w:rPr>
          <w:lang w:val="et-EE"/>
        </w:rPr>
      </w:pPr>
      <w:r w:rsidRPr="00D826E3">
        <w:rPr>
          <w:lang w:val="et-EE"/>
        </w:rPr>
        <w:t xml:space="preserve">   </w:t>
      </w:r>
    </w:p>
    <w:p w14:paraId="17354543" w14:textId="7C09E438" w:rsidR="00A356B1" w:rsidRDefault="00A356B1" w:rsidP="00126C77">
      <w:pPr>
        <w:rPr>
          <w:lang w:val="et-EE"/>
        </w:rPr>
      </w:pPr>
      <w:r w:rsidRPr="00A356B1">
        <w:rPr>
          <w:lang w:val="et-EE"/>
        </w:rPr>
        <w:t>Kiriku tn 7</w:t>
      </w:r>
      <w:r>
        <w:rPr>
          <w:lang w:val="et-EE"/>
        </w:rPr>
        <w:t xml:space="preserve"> </w:t>
      </w:r>
      <w:r w:rsidRPr="00A356B1">
        <w:rPr>
          <w:lang w:val="et-EE"/>
        </w:rPr>
        <w:t>kinnistule sissesõitude tagamiseks ehitusprojekti viimases versioonis  v05 projekteerija poolt  on tagatud ja lahendatud sissesõit Kiriku tn 7 kinnistule - allalastud äärekiviga.</w:t>
      </w:r>
    </w:p>
    <w:p w14:paraId="39E92929" w14:textId="40D366FE" w:rsidR="00126C77" w:rsidRDefault="00126C77" w:rsidP="00126C77">
      <w:pPr>
        <w:rPr>
          <w:lang w:val="et-EE"/>
        </w:rPr>
      </w:pPr>
      <w:r>
        <w:rPr>
          <w:lang w:val="et-EE"/>
        </w:rPr>
        <w:t>Samuti Narva linna peaarhitekt kooskõlastas tingimisi, märkusega:</w:t>
      </w:r>
    </w:p>
    <w:p w14:paraId="7D1839D1" w14:textId="4E5BC529" w:rsidR="00126C77" w:rsidRDefault="00126C77" w:rsidP="00126C77">
      <w:pPr>
        <w:rPr>
          <w:lang w:val="et-EE"/>
        </w:rPr>
      </w:pPr>
      <w:r>
        <w:rPr>
          <w:lang w:val="et-EE"/>
        </w:rPr>
        <w:t>„</w:t>
      </w:r>
      <w:r w:rsidRPr="00126C77">
        <w:rPr>
          <w:lang w:val="et-EE"/>
        </w:rPr>
        <w:t>Projekt ja ehitusluba ei laiene Kiriku tn 7 kinnistule. Projektiga on tagatud ja lahendatud sissesõit Kiriku tn 7 kinnistule Kiriku tänavalt (avalikult linnatänavalt) üle rajatava kõnnitee, selleks on sissesõidu kohal alla lastud nii kõnnitee kui äärekivi</w:t>
      </w:r>
      <w:r>
        <w:rPr>
          <w:lang w:val="et-EE"/>
        </w:rPr>
        <w:t>“</w:t>
      </w:r>
      <w:r w:rsidRPr="00126C77">
        <w:rPr>
          <w:lang w:val="et-EE"/>
        </w:rPr>
        <w:t>.</w:t>
      </w:r>
    </w:p>
    <w:p w14:paraId="70AC5A70" w14:textId="2FA53445" w:rsidR="00126C77" w:rsidRDefault="00126C77" w:rsidP="00126C77">
      <w:pPr>
        <w:rPr>
          <w:lang w:val="et-EE"/>
        </w:rPr>
      </w:pPr>
      <w:r>
        <w:rPr>
          <w:lang w:val="et-EE"/>
        </w:rPr>
        <w:t xml:space="preserve">Linnamajandusameti teede vanemspetsialist </w:t>
      </w:r>
      <w:r w:rsidRPr="00126C77">
        <w:rPr>
          <w:lang w:val="et-EE"/>
        </w:rPr>
        <w:t>kooskõlastas tingimisi, märkusega:</w:t>
      </w:r>
    </w:p>
    <w:p w14:paraId="04D71004" w14:textId="77777777" w:rsidR="00372ADC" w:rsidRDefault="00126C77" w:rsidP="00126C77">
      <w:pPr>
        <w:rPr>
          <w:lang w:val="et-EE"/>
        </w:rPr>
      </w:pPr>
      <w:r>
        <w:rPr>
          <w:lang w:val="et-EE"/>
        </w:rPr>
        <w:t>„</w:t>
      </w:r>
      <w:r w:rsidRPr="00126C77">
        <w:rPr>
          <w:lang w:val="et-EE"/>
        </w:rPr>
        <w:t>Kiriku 7 sissesõidu (allalastud äärekiviga) asukohta Kiriku tänaval on võimalik veel täpsustada ehitustööde käigus</w:t>
      </w:r>
      <w:r>
        <w:rPr>
          <w:lang w:val="et-EE"/>
        </w:rPr>
        <w:t>“</w:t>
      </w:r>
      <w:r w:rsidRPr="00126C77">
        <w:rPr>
          <w:lang w:val="et-EE"/>
        </w:rPr>
        <w:t>.</w:t>
      </w:r>
    </w:p>
    <w:p w14:paraId="2B419D0E" w14:textId="498E1164" w:rsidR="00126C77" w:rsidRDefault="00126C77" w:rsidP="00126C77">
      <w:pPr>
        <w:rPr>
          <w:lang w:val="et-EE"/>
        </w:rPr>
      </w:pPr>
      <w:r w:rsidRPr="00126C77">
        <w:rPr>
          <w:lang w:val="et-EE"/>
        </w:rPr>
        <w:lastRenderedPageBreak/>
        <w:t xml:space="preserve">Seoses sellega avaliku </w:t>
      </w:r>
      <w:r>
        <w:rPr>
          <w:lang w:val="et-EE"/>
        </w:rPr>
        <w:t>parkla ja juurdepääsutee rajamine</w:t>
      </w:r>
      <w:r w:rsidRPr="00126C77">
        <w:rPr>
          <w:lang w:val="et-EE"/>
        </w:rPr>
        <w:t xml:space="preserve"> ja selle teenindamiseks vajalike rajatiste püstitami</w:t>
      </w:r>
      <w:r>
        <w:rPr>
          <w:lang w:val="et-EE"/>
        </w:rPr>
        <w:t>ne</w:t>
      </w:r>
      <w:r w:rsidRPr="00126C77">
        <w:rPr>
          <w:lang w:val="et-EE"/>
        </w:rPr>
        <w:t xml:space="preserve"> ei puuduta otseselt Kiriku tn </w:t>
      </w:r>
      <w:r>
        <w:rPr>
          <w:lang w:val="et-EE"/>
        </w:rPr>
        <w:t>7</w:t>
      </w:r>
      <w:r w:rsidRPr="00126C77">
        <w:rPr>
          <w:lang w:val="et-EE"/>
        </w:rPr>
        <w:t xml:space="preserve"> kinnistu omaniku õigusi või huve ning seetõttu jätkati ehitusloa menetlust.</w:t>
      </w:r>
    </w:p>
    <w:p w14:paraId="5B0A8823" w14:textId="2230D6FD" w:rsidR="00560DE6" w:rsidRDefault="00126C77" w:rsidP="00126C77">
      <w:pPr>
        <w:rPr>
          <w:lang w:val="et-EE"/>
        </w:rPr>
      </w:pPr>
      <w:r w:rsidRPr="00126C77">
        <w:rPr>
          <w:lang w:val="et-EE"/>
        </w:rPr>
        <w:t xml:space="preserve"> </w:t>
      </w:r>
    </w:p>
    <w:p w14:paraId="43D95F23" w14:textId="77777777" w:rsidR="003F4BD4" w:rsidRPr="000C7420" w:rsidRDefault="003F4BD4" w:rsidP="003F4BD4">
      <w:pPr>
        <w:jc w:val="both"/>
        <w:rPr>
          <w:lang w:val="et-EE"/>
        </w:rPr>
      </w:pPr>
      <w:r w:rsidRPr="000C7420">
        <w:rPr>
          <w:lang w:val="et-EE"/>
        </w:rPr>
        <w:t>Ehitusprojektis on avastatud puuduseid ning ehitisregistri elektroonilise keskkonna kaudu ehitusprojekt  on mitu korda tagastatud puuduste kõrvaldamiseks.</w:t>
      </w:r>
    </w:p>
    <w:p w14:paraId="052396EA" w14:textId="72CBFD67" w:rsidR="00FE7C1D" w:rsidRDefault="00D826E3" w:rsidP="003F4BD4">
      <w:pPr>
        <w:jc w:val="both"/>
        <w:rPr>
          <w:lang w:val="et-EE"/>
        </w:rPr>
      </w:pPr>
      <w:r>
        <w:rPr>
          <w:lang w:val="et-EE"/>
        </w:rPr>
        <w:t>25</w:t>
      </w:r>
      <w:r w:rsidR="003F4BD4" w:rsidRPr="000C7420">
        <w:rPr>
          <w:lang w:val="et-EE"/>
        </w:rPr>
        <w:t>.</w:t>
      </w:r>
      <w:r w:rsidR="00E476A5" w:rsidRPr="000C7420">
        <w:rPr>
          <w:lang w:val="et-EE"/>
        </w:rPr>
        <w:t>0</w:t>
      </w:r>
      <w:r>
        <w:rPr>
          <w:lang w:val="et-EE"/>
        </w:rPr>
        <w:t>1</w:t>
      </w:r>
      <w:r w:rsidR="003F4BD4" w:rsidRPr="000C7420">
        <w:rPr>
          <w:lang w:val="et-EE"/>
        </w:rPr>
        <w:t>.202</w:t>
      </w:r>
      <w:r>
        <w:rPr>
          <w:lang w:val="et-EE"/>
        </w:rPr>
        <w:t>2</w:t>
      </w:r>
      <w:r w:rsidR="003F4BD4" w:rsidRPr="000C7420">
        <w:rPr>
          <w:lang w:val="et-EE"/>
        </w:rPr>
        <w:t xml:space="preserve"> lõplikult kõrvaldatud puudustega ehitusprojekt on ehitisregistri elektroonilises keskkonnas projekteerija poolt taasesitatud.</w:t>
      </w:r>
    </w:p>
    <w:p w14:paraId="6A2A707C" w14:textId="77777777" w:rsidR="00D826E3" w:rsidRDefault="00D826E3" w:rsidP="003F4BD4">
      <w:pPr>
        <w:jc w:val="both"/>
        <w:rPr>
          <w:lang w:val="et-EE"/>
        </w:rPr>
      </w:pPr>
    </w:p>
    <w:p w14:paraId="1622D44A" w14:textId="1A79D821" w:rsidR="00126C77" w:rsidRDefault="00126C77" w:rsidP="003F4BD4">
      <w:pPr>
        <w:jc w:val="both"/>
        <w:rPr>
          <w:lang w:val="et-EE"/>
        </w:rPr>
      </w:pPr>
      <w:r w:rsidRPr="00126C77">
        <w:rPr>
          <w:lang w:val="et-EE"/>
        </w:rPr>
        <w:t>Arhitektuuri- ja Linnaplaneerimise Amet on seisukohal, et</w:t>
      </w:r>
    </w:p>
    <w:p w14:paraId="4F6538D0" w14:textId="06C97D42" w:rsidR="00126C77" w:rsidRDefault="00126C77" w:rsidP="003F4BD4">
      <w:pPr>
        <w:jc w:val="both"/>
        <w:rPr>
          <w:lang w:val="et-EE"/>
        </w:rPr>
      </w:pPr>
      <w:r>
        <w:rPr>
          <w:lang w:val="et-EE"/>
        </w:rPr>
        <w:t>„</w:t>
      </w:r>
      <w:r w:rsidRPr="00126C77">
        <w:rPr>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 Antud juhul kuulub kavandatav tegevus KeHJS § 6 lg 2 p 10 mainitud valdkonda. Samas võib arvata, et kavandatav tegevus kuulub nimetatud Vabariigi Valitsuse 29.08.2005 määruses nr 224 „Tegevusvaldkondade, mille korral tuleb anda keskkonnamõju hindamise vajalikkuse eelhinnang, täpsustatud loetelu“ § 13 p 8 tee rajamine või laiendamine. Aga kuna tegemist on parkla ja parklasse juurdepääsuks vajalike teede, ning kergliiklusteede rajamisega ei kuulu antud tegevus ülalnimetatud määruse 224 § 13 p 8, ning seetõttu eelhinnangut vastavalt KeHJS § 6 lg 2´3 ei anta</w:t>
      </w:r>
      <w:r w:rsidR="00190B26">
        <w:rPr>
          <w:lang w:val="et-EE"/>
        </w:rPr>
        <w:t>“</w:t>
      </w:r>
      <w:r w:rsidRPr="00126C77">
        <w:rPr>
          <w:lang w:val="et-EE"/>
        </w:rPr>
        <w:t>.</w:t>
      </w:r>
    </w:p>
    <w:p w14:paraId="794160B2" w14:textId="77777777" w:rsidR="00126C77" w:rsidRDefault="00126C77" w:rsidP="003F4BD4">
      <w:pPr>
        <w:jc w:val="both"/>
        <w:rPr>
          <w:lang w:val="et-EE"/>
        </w:rPr>
      </w:pPr>
    </w:p>
    <w:p w14:paraId="4885E025" w14:textId="76AAA482" w:rsidR="00D17572" w:rsidRDefault="00FA3DCC" w:rsidP="003F4BD4">
      <w:pPr>
        <w:jc w:val="both"/>
        <w:rPr>
          <w:lang w:val="et-EE"/>
        </w:rPr>
      </w:pPr>
      <w:r w:rsidRPr="00FA3DCC">
        <w:rPr>
          <w:lang w:val="et-EE"/>
        </w:rPr>
        <w:t>Arhitektuu</w:t>
      </w:r>
      <w:r>
        <w:rPr>
          <w:lang w:val="et-EE"/>
        </w:rPr>
        <w:t>ri- ja Linnaplaneerimise Amet kooskõlastas tingimisi</w:t>
      </w:r>
      <w:r w:rsidR="00126C77">
        <w:rPr>
          <w:lang w:val="et-EE"/>
        </w:rPr>
        <w:t>,</w:t>
      </w:r>
      <w:r>
        <w:rPr>
          <w:lang w:val="et-EE"/>
        </w:rPr>
        <w:t xml:space="preserve"> märkus</w:t>
      </w:r>
      <w:r w:rsidR="00645052">
        <w:rPr>
          <w:lang w:val="et-EE"/>
        </w:rPr>
        <w:t>t</w:t>
      </w:r>
      <w:r>
        <w:rPr>
          <w:lang w:val="et-EE"/>
        </w:rPr>
        <w:t>ega:</w:t>
      </w:r>
    </w:p>
    <w:p w14:paraId="2F377C8E" w14:textId="77777777" w:rsidR="0088544E" w:rsidRDefault="00FA3DCC" w:rsidP="003F4BD4">
      <w:pPr>
        <w:jc w:val="both"/>
        <w:rPr>
          <w:lang w:val="et-EE"/>
        </w:rPr>
      </w:pPr>
      <w:r>
        <w:rPr>
          <w:lang w:val="et-EE"/>
        </w:rPr>
        <w:t>„</w:t>
      </w:r>
      <w:r w:rsidR="00126C77" w:rsidRPr="00126C77">
        <w:rPr>
          <w:lang w:val="et-EE"/>
        </w:rPr>
        <w:t xml:space="preserve">Koos ehitamise alustamise teatisega esitada ehitisregistrisse tellijaga ning vajadusel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 </w:t>
      </w:r>
    </w:p>
    <w:p w14:paraId="1446431E" w14:textId="77777777" w:rsidR="0088544E" w:rsidRDefault="0088544E" w:rsidP="003F4BD4">
      <w:pPr>
        <w:jc w:val="both"/>
        <w:rPr>
          <w:lang w:val="et-EE"/>
        </w:rPr>
      </w:pPr>
    </w:p>
    <w:p w14:paraId="55F84EF9" w14:textId="77777777" w:rsidR="0088544E" w:rsidRDefault="0088544E" w:rsidP="003F4BD4">
      <w:pPr>
        <w:jc w:val="both"/>
        <w:rPr>
          <w:lang w:val="et-EE"/>
        </w:rPr>
      </w:pPr>
      <w:r>
        <w:rPr>
          <w:lang w:val="et-EE"/>
        </w:rPr>
        <w:t>Maa-amet kooskõlastas tingimisi, märkustega:</w:t>
      </w:r>
    </w:p>
    <w:p w14:paraId="0B75FA9A" w14:textId="104CF528" w:rsidR="00126C77" w:rsidRDefault="0088544E" w:rsidP="003F4BD4">
      <w:pPr>
        <w:jc w:val="both"/>
        <w:rPr>
          <w:lang w:val="et-EE"/>
        </w:rPr>
      </w:pPr>
      <w:r>
        <w:rPr>
          <w:lang w:val="et-EE"/>
        </w:rPr>
        <w:t>„</w:t>
      </w:r>
      <w:r w:rsidRPr="0088544E">
        <w:rPr>
          <w:lang w:val="et-EE"/>
        </w:rPr>
        <w:t>Sõidu- ja kõnnitee on ehitusloa taotluse kohaselt muuhulgas kavandatud Riigi omandis oleva I. Grafovi tn 20 kinnisasjale (tunnus 51101:001:0879, riigivara valitseja on Keskkonnaministeerium ja volitatud asutus Maa-amet). Lisatud asendiplaani kohaselt paikneb kinnisasja põhjaosas olemasolev kõnnitee, millel nähakse ette katendi taastamist. Maa-amet nõustub nimetatud töödega, kuid juhime kohaliku omavalitsuse tähelepanu, et osaliselt I. Grafovi tn 20 kinnisasjal asuva kõnnitee avaliku kasutuse tagamiseks tuleb lahendada maakasutusõigus sundvalduse seadmise teel. Parkla ja sõidutee on projekteeritud I. Grafovi tn 24 kinnisasjale (tunnus 51101:001:0939), mis on antud üldkasutatava maana munitsipaalomandisse Ida-Viru maavanema 09.10.2017 korraldusega nr 8-8/2017/869. Oleme varasemalt selgitanud, et vastavalt maareformi seaduse § 25 lõikele 3 võib kohaliku omavalitsuse üksus munitsipaalomandisse antud hoonestamata sotsiaalmaa sihtotstarvet muuta, nimetatud maad võõrandada või kasutusvalduse või hoonestusõigusega koormata kümne aasta jooksul arvates maa andmisest üksnes valdkonna eest vastutava ministri loal. Kohalik omavalitsus on 16.09.2021 kirjaga nr 1-13.1/2418-3 selgitanud, et linnal ei ole plaanis muuta kinnistu I. Grafovi tn 24 maakasutuse sihtotstarvet 100% ühiskondlike ehitiste maa, kuivõrd ühiskondlikke hooneid teenindav avalik parkla on ühiskondlik ehitis. Maa-amet ei esitanud 17.09.2021 kirjaga nr 6-3/21/3690-4 vastuväited kohaliku omavalitsuse selgitustele. Varasemalt kavandatud juurdepääsu Kiriku tn 5 kinnisasjale (tunnus 51101:007:0029) ei ole enam ette nähtud. Maa-amet nõustub ehitusloa väljastamisega tingimusel, et lahendatakse I. Grafovi tn 20 kinnisasjal asuva kõnnitee maakasutusõigus</w:t>
      </w:r>
      <w:r>
        <w:rPr>
          <w:lang w:val="et-EE"/>
        </w:rPr>
        <w:t>“</w:t>
      </w:r>
      <w:r w:rsidRPr="0088544E">
        <w:rPr>
          <w:lang w:val="et-EE"/>
        </w:rPr>
        <w:t>.</w:t>
      </w:r>
      <w:r w:rsidR="00126C77" w:rsidRPr="00126C77">
        <w:rPr>
          <w:lang w:val="et-EE"/>
        </w:rPr>
        <w:tab/>
      </w:r>
    </w:p>
    <w:p w14:paraId="077E4CF7" w14:textId="77777777" w:rsidR="009C52AB" w:rsidRDefault="009C52AB" w:rsidP="003F4BD4">
      <w:pPr>
        <w:jc w:val="both"/>
        <w:rPr>
          <w:lang w:val="et-EE"/>
        </w:rPr>
      </w:pPr>
    </w:p>
    <w:p w14:paraId="74A0B765" w14:textId="77777777" w:rsidR="0079095D" w:rsidRDefault="0079095D" w:rsidP="003F4BD4">
      <w:pPr>
        <w:jc w:val="both"/>
        <w:rPr>
          <w:lang w:val="et-EE"/>
        </w:rPr>
      </w:pPr>
    </w:p>
    <w:p w14:paraId="0C8F6DE4" w14:textId="2D219F87" w:rsidR="009C52AB" w:rsidRDefault="009C52AB" w:rsidP="003F4BD4">
      <w:pPr>
        <w:jc w:val="both"/>
        <w:rPr>
          <w:lang w:val="et-EE"/>
        </w:rPr>
      </w:pPr>
      <w:r w:rsidRPr="009C52AB">
        <w:rPr>
          <w:lang w:val="et-EE"/>
        </w:rPr>
        <w:lastRenderedPageBreak/>
        <w:t>VKG Elektrivõrgud OÜ</w:t>
      </w:r>
      <w:r>
        <w:rPr>
          <w:lang w:val="et-EE"/>
        </w:rPr>
        <w:t xml:space="preserve"> kooskõlastas tingimisi, märkusega:</w:t>
      </w:r>
    </w:p>
    <w:p w14:paraId="414E9920" w14:textId="7365ACC9" w:rsidR="00126C77" w:rsidRDefault="009C52AB" w:rsidP="003F4BD4">
      <w:pPr>
        <w:jc w:val="both"/>
        <w:rPr>
          <w:lang w:val="et-EE"/>
        </w:rPr>
      </w:pPr>
      <w:r>
        <w:rPr>
          <w:lang w:val="et-EE"/>
        </w:rPr>
        <w:t>„</w:t>
      </w:r>
      <w:r w:rsidRPr="009C52AB">
        <w:rPr>
          <w:lang w:val="et-EE"/>
        </w:rPr>
        <w:t>Enne tööde alustamist taotleda VKG Elektrivõrgud OÜ</w:t>
      </w:r>
      <w:r>
        <w:rPr>
          <w:lang w:val="et-EE"/>
        </w:rPr>
        <w:t>“</w:t>
      </w:r>
      <w:r w:rsidRPr="009C52AB">
        <w:rPr>
          <w:lang w:val="et-EE"/>
        </w:rPr>
        <w:t>.</w:t>
      </w:r>
    </w:p>
    <w:p w14:paraId="054F0B45" w14:textId="77777777" w:rsidR="0057496D" w:rsidRDefault="0057496D" w:rsidP="003F4BD4">
      <w:pPr>
        <w:jc w:val="both"/>
        <w:rPr>
          <w:lang w:val="et-EE"/>
        </w:rPr>
      </w:pPr>
    </w:p>
    <w:p w14:paraId="44700F89" w14:textId="77777777" w:rsidR="0057496D" w:rsidRDefault="0057496D" w:rsidP="003F4BD4">
      <w:pPr>
        <w:jc w:val="both"/>
        <w:rPr>
          <w:lang w:val="et-EE"/>
        </w:rPr>
      </w:pPr>
      <w:r w:rsidRPr="0057496D">
        <w:rPr>
          <w:lang w:val="et-EE"/>
        </w:rPr>
        <w:t>AS Narva Soojusvõrk</w:t>
      </w:r>
      <w:r>
        <w:rPr>
          <w:lang w:val="et-EE"/>
        </w:rPr>
        <w:t xml:space="preserve"> kooskõlastas „tingimisi“ märkustega:</w:t>
      </w:r>
    </w:p>
    <w:p w14:paraId="1A10E0D3" w14:textId="665D955A" w:rsidR="00FD6748" w:rsidRDefault="00A47AB8" w:rsidP="003F4BD4">
      <w:pPr>
        <w:jc w:val="both"/>
        <w:rPr>
          <w:lang w:val="et-EE"/>
        </w:rPr>
      </w:pPr>
      <w:r>
        <w:rPr>
          <w:lang w:val="et-EE"/>
        </w:rPr>
        <w:t>„</w:t>
      </w:r>
      <w:r w:rsidR="0088544E" w:rsidRPr="0088544E">
        <w:rPr>
          <w:lang w:val="et-EE"/>
        </w:rPr>
        <w:t>Enne el.kaabli paigaldamise alustam</w:t>
      </w:r>
      <w:r w:rsidR="0088544E">
        <w:rPr>
          <w:lang w:val="et-EE"/>
        </w:rPr>
        <w:t>ist kutsuda välja meie esindaja</w:t>
      </w:r>
      <w:r w:rsidR="0088544E" w:rsidRPr="0088544E">
        <w:rPr>
          <w:lang w:val="et-EE"/>
        </w:rPr>
        <w:t>. Soojustrasside šurfimine käsitsi. Tööde teostamisel tagada meie</w:t>
      </w:r>
      <w:r w:rsidR="0088544E">
        <w:rPr>
          <w:lang w:val="et-EE"/>
        </w:rPr>
        <w:t xml:space="preserve"> kommunikatsioonide säilivuse</w:t>
      </w:r>
      <w:r>
        <w:rPr>
          <w:lang w:val="et-EE"/>
        </w:rPr>
        <w:t>“</w:t>
      </w:r>
      <w:r w:rsidR="0057496D" w:rsidRPr="0057496D">
        <w:rPr>
          <w:lang w:val="et-EE"/>
        </w:rPr>
        <w:t>.</w:t>
      </w:r>
    </w:p>
    <w:p w14:paraId="148DC144" w14:textId="77777777" w:rsidR="0057496D" w:rsidRDefault="0057496D" w:rsidP="003F4BD4">
      <w:pPr>
        <w:jc w:val="both"/>
        <w:rPr>
          <w:lang w:val="et-EE"/>
        </w:rPr>
      </w:pPr>
    </w:p>
    <w:p w14:paraId="1D3C138A" w14:textId="4CCA088F" w:rsidR="0057496D" w:rsidRDefault="00A47AB8" w:rsidP="003F4BD4">
      <w:pPr>
        <w:jc w:val="both"/>
        <w:rPr>
          <w:lang w:val="et-EE"/>
        </w:rPr>
      </w:pPr>
      <w:r w:rsidRPr="00A47AB8">
        <w:rPr>
          <w:lang w:val="et-EE"/>
        </w:rPr>
        <w:t>Linnamajandusamet</w:t>
      </w:r>
      <w:r>
        <w:rPr>
          <w:lang w:val="et-EE"/>
        </w:rPr>
        <w:t xml:space="preserve"> </w:t>
      </w:r>
      <w:r w:rsidRPr="00A47AB8">
        <w:rPr>
          <w:lang w:val="et-EE"/>
        </w:rPr>
        <w:t>ko</w:t>
      </w:r>
      <w:r w:rsidR="00A356B1">
        <w:rPr>
          <w:lang w:val="et-EE"/>
        </w:rPr>
        <w:t xml:space="preserve">oskõlastas </w:t>
      </w:r>
      <w:r w:rsidRPr="00A47AB8">
        <w:rPr>
          <w:lang w:val="et-EE"/>
        </w:rPr>
        <w:t>tingimisi märkusega:</w:t>
      </w:r>
    </w:p>
    <w:p w14:paraId="0778E4A9" w14:textId="1EA29023" w:rsidR="006A7910" w:rsidRPr="000C7420" w:rsidRDefault="00A47AB8" w:rsidP="00133366">
      <w:pPr>
        <w:jc w:val="both"/>
        <w:rPr>
          <w:lang w:val="et-EE"/>
        </w:rPr>
      </w:pPr>
      <w:r>
        <w:rPr>
          <w:lang w:val="et-EE"/>
        </w:rPr>
        <w:t>„</w:t>
      </w:r>
      <w:r w:rsidR="00A356B1" w:rsidRPr="00A356B1">
        <w:rPr>
          <w:lang w:val="et-EE"/>
        </w:rPr>
        <w:t>Kooskõlastatud kaevetööloa vormistamise tingimusel</w:t>
      </w:r>
      <w:r w:rsidR="00A356B1">
        <w:rPr>
          <w:lang w:val="et-EE"/>
        </w:rPr>
        <w:t>“</w:t>
      </w:r>
      <w:r w:rsidR="00A356B1" w:rsidRPr="00A356B1">
        <w:rPr>
          <w:lang w:val="et-EE"/>
        </w:rPr>
        <w:t xml:space="preserve">. </w:t>
      </w:r>
      <w:r w:rsidR="00A356B1" w:rsidRPr="00A356B1">
        <w:rPr>
          <w:lang w:val="et-EE"/>
        </w:rPr>
        <w:tab/>
      </w:r>
    </w:p>
    <w:p w14:paraId="5E9A9405" w14:textId="77777777" w:rsidR="00A356B1" w:rsidRDefault="00A356B1" w:rsidP="00133366">
      <w:pPr>
        <w:jc w:val="both"/>
        <w:rPr>
          <w:lang w:val="et-EE"/>
        </w:rPr>
      </w:pPr>
    </w:p>
    <w:p w14:paraId="43E8DCAB" w14:textId="2C6DB00D" w:rsidR="00133366" w:rsidRPr="000C7420" w:rsidRDefault="00D826E3" w:rsidP="00133366">
      <w:pPr>
        <w:jc w:val="both"/>
        <w:rPr>
          <w:lang w:val="et-EE"/>
        </w:rPr>
      </w:pPr>
      <w:r>
        <w:rPr>
          <w:lang w:val="et-EE"/>
        </w:rPr>
        <w:t>25</w:t>
      </w:r>
      <w:r w:rsidR="00133366" w:rsidRPr="000C7420">
        <w:rPr>
          <w:lang w:val="et-EE"/>
        </w:rPr>
        <w:t>.</w:t>
      </w:r>
      <w:r w:rsidR="00A10826" w:rsidRPr="000C7420">
        <w:rPr>
          <w:lang w:val="et-EE"/>
        </w:rPr>
        <w:t>0</w:t>
      </w:r>
      <w:r>
        <w:rPr>
          <w:lang w:val="et-EE"/>
        </w:rPr>
        <w:t>1</w:t>
      </w:r>
      <w:r w:rsidR="00133366" w:rsidRPr="000C7420">
        <w:rPr>
          <w:lang w:val="et-EE"/>
        </w:rPr>
        <w:t>.20</w:t>
      </w:r>
      <w:r w:rsidR="00A10826" w:rsidRPr="000C7420">
        <w:rPr>
          <w:lang w:val="et-EE"/>
        </w:rPr>
        <w:t>2</w:t>
      </w:r>
      <w:r>
        <w:rPr>
          <w:lang w:val="et-EE"/>
        </w:rPr>
        <w:t>2</w:t>
      </w:r>
      <w:r w:rsidR="00133366" w:rsidRPr="000C7420">
        <w:rPr>
          <w:lang w:val="et-EE"/>
        </w:rPr>
        <w:t xml:space="preserve"> kõik kaasatud isikud kooskõlastasid ehitusloa eelnõu.</w:t>
      </w:r>
    </w:p>
    <w:p w14:paraId="57666B94" w14:textId="77777777" w:rsidR="008B051C" w:rsidRPr="000C7420" w:rsidRDefault="008B051C" w:rsidP="008A6353">
      <w:pPr>
        <w:ind w:left="567"/>
        <w:jc w:val="both"/>
        <w:rPr>
          <w:lang w:val="et-EE"/>
        </w:rPr>
      </w:pPr>
    </w:p>
    <w:p w14:paraId="0F39F658" w14:textId="77777777" w:rsidR="00EE6034" w:rsidRPr="000C7420" w:rsidRDefault="00EE6034" w:rsidP="00E75233">
      <w:pPr>
        <w:jc w:val="both"/>
        <w:rPr>
          <w:bCs/>
          <w:lang w:val="et-EE"/>
        </w:rPr>
      </w:pPr>
      <w:r w:rsidRPr="000C7420">
        <w:rPr>
          <w:bCs/>
          <w:lang w:val="et-EE"/>
        </w:rPr>
        <w:t>Ehitusprojekt vastab sätestatud nõuetele</w:t>
      </w:r>
      <w:r w:rsidR="005518C4">
        <w:rPr>
          <w:bCs/>
          <w:lang w:val="et-EE"/>
        </w:rPr>
        <w:t xml:space="preserve">, </w:t>
      </w:r>
      <w:r w:rsidR="001A3D68">
        <w:rPr>
          <w:bCs/>
          <w:lang w:val="et-EE"/>
        </w:rPr>
        <w:t>proje</w:t>
      </w:r>
      <w:r w:rsidR="00B230DA">
        <w:rPr>
          <w:bCs/>
          <w:lang w:val="et-EE"/>
        </w:rPr>
        <w:t>kteerimistingimustele</w:t>
      </w:r>
      <w:r w:rsidR="00E476A5" w:rsidRPr="000C7420">
        <w:rPr>
          <w:bCs/>
          <w:lang w:val="et-EE"/>
        </w:rPr>
        <w:t xml:space="preserve"> </w:t>
      </w:r>
      <w:r w:rsidRPr="000C7420">
        <w:rPr>
          <w:bCs/>
          <w:lang w:val="et-EE"/>
        </w:rPr>
        <w:t>ning ehitisele ja ehitamisele esitatud nõuetele.</w:t>
      </w:r>
    </w:p>
    <w:p w14:paraId="3DAC3ED3" w14:textId="77777777" w:rsidR="00D90641" w:rsidRPr="000C7420" w:rsidRDefault="00EE6034" w:rsidP="00E75233">
      <w:pPr>
        <w:jc w:val="both"/>
        <w:rPr>
          <w:bCs/>
          <w:lang w:val="et-EE"/>
        </w:rPr>
      </w:pPr>
      <w:r w:rsidRPr="000C7420">
        <w:rPr>
          <w:bCs/>
          <w:lang w:val="et-EE"/>
        </w:rPr>
        <w:t>E</w:t>
      </w:r>
      <w:r w:rsidR="00C92AA7" w:rsidRPr="000C7420">
        <w:rPr>
          <w:bCs/>
          <w:lang w:val="et-EE"/>
        </w:rPr>
        <w:t>hitusseadustiku §</w:t>
      </w:r>
      <w:r w:rsidRPr="000C7420">
        <w:rPr>
          <w:bCs/>
          <w:lang w:val="et-EE"/>
        </w:rPr>
        <w:t xml:space="preserve"> </w:t>
      </w:r>
      <w:r w:rsidR="00E75233" w:rsidRPr="000C7420">
        <w:rPr>
          <w:bCs/>
          <w:lang w:val="et-EE"/>
        </w:rPr>
        <w:t>44 toodud ehitusloa andmisest keeldumise põhjused puuduvad</w:t>
      </w:r>
      <w:r w:rsidR="006A271A" w:rsidRPr="000C7420">
        <w:rPr>
          <w:bCs/>
          <w:lang w:val="et-EE"/>
        </w:rPr>
        <w:t>. Seega</w:t>
      </w:r>
      <w:r w:rsidR="00E75233" w:rsidRPr="000C7420">
        <w:rPr>
          <w:bCs/>
          <w:lang w:val="et-EE"/>
        </w:rPr>
        <w:t xml:space="preserve"> ehitusloa andmiseks takistusi ei ole.</w:t>
      </w:r>
    </w:p>
    <w:p w14:paraId="73329BBA" w14:textId="77777777" w:rsidR="00C81B2A" w:rsidRDefault="00C81B2A" w:rsidP="00E75233">
      <w:pPr>
        <w:jc w:val="both"/>
        <w:rPr>
          <w:b/>
          <w:lang w:val="et-EE"/>
        </w:rPr>
      </w:pPr>
    </w:p>
    <w:p w14:paraId="778D28DA" w14:textId="77777777" w:rsidR="00C81B2A" w:rsidRDefault="00C81B2A" w:rsidP="00E75233">
      <w:pPr>
        <w:jc w:val="both"/>
        <w:rPr>
          <w:b/>
          <w:lang w:val="et-EE"/>
        </w:rPr>
      </w:pPr>
    </w:p>
    <w:p w14:paraId="7D651DD1" w14:textId="77777777" w:rsidR="00E75233" w:rsidRPr="000C7420" w:rsidRDefault="00E75233" w:rsidP="00E75233">
      <w:pPr>
        <w:jc w:val="both"/>
        <w:rPr>
          <w:b/>
          <w:lang w:val="et-EE"/>
        </w:rPr>
      </w:pPr>
      <w:r w:rsidRPr="000C7420">
        <w:rPr>
          <w:b/>
          <w:lang w:val="et-EE"/>
        </w:rPr>
        <w:t>2.    ÕIGUSLIKUD ALUSED</w:t>
      </w:r>
    </w:p>
    <w:p w14:paraId="2B35C70D" w14:textId="77777777" w:rsidR="00E75233" w:rsidRPr="000C7420" w:rsidRDefault="0013533F" w:rsidP="0013533F">
      <w:pPr>
        <w:ind w:left="426" w:hanging="426"/>
        <w:jc w:val="both"/>
        <w:rPr>
          <w:lang w:val="et-EE"/>
        </w:rPr>
      </w:pPr>
      <w:r w:rsidRPr="000C7420">
        <w:rPr>
          <w:lang w:val="et-EE"/>
        </w:rPr>
        <w:t xml:space="preserve">2.1. </w:t>
      </w:r>
      <w:r w:rsidR="00E75233" w:rsidRPr="000C7420">
        <w:rPr>
          <w:lang w:val="et-EE"/>
        </w:rPr>
        <w:t>Ehitusseadustiku §</w:t>
      </w:r>
      <w:r w:rsidR="00F26E52" w:rsidRPr="000C7420">
        <w:rPr>
          <w:lang w:val="et-EE"/>
        </w:rPr>
        <w:t xml:space="preserve"> </w:t>
      </w:r>
      <w:r w:rsidR="00E75233" w:rsidRPr="000C7420">
        <w:rPr>
          <w:lang w:val="et-EE"/>
        </w:rPr>
        <w:t>39 lõike 1 kohaselt</w:t>
      </w:r>
      <w:r w:rsidRPr="000C7420">
        <w:rPr>
          <w:lang w:val="et-EE"/>
        </w:rPr>
        <w:t xml:space="preserve"> </w:t>
      </w:r>
      <w:r w:rsidR="00E75233" w:rsidRPr="000C7420">
        <w:rPr>
          <w:lang w:val="et-EE"/>
        </w:rPr>
        <w:t xml:space="preserve"> ehitusloa </w:t>
      </w:r>
      <w:r w:rsidRPr="000C7420">
        <w:rPr>
          <w:lang w:val="et-EE"/>
        </w:rPr>
        <w:t xml:space="preserve"> </w:t>
      </w:r>
      <w:r w:rsidR="00E75233" w:rsidRPr="000C7420">
        <w:rPr>
          <w:lang w:val="et-EE"/>
        </w:rPr>
        <w:t xml:space="preserve">annab </w:t>
      </w:r>
      <w:r w:rsidRPr="000C7420">
        <w:rPr>
          <w:lang w:val="et-EE"/>
        </w:rPr>
        <w:t xml:space="preserve"> </w:t>
      </w:r>
      <w:r w:rsidR="00E75233" w:rsidRPr="000C7420">
        <w:rPr>
          <w:lang w:val="et-EE"/>
        </w:rPr>
        <w:t>kohaliku</w:t>
      </w:r>
      <w:r w:rsidRPr="000C7420">
        <w:rPr>
          <w:lang w:val="et-EE"/>
        </w:rPr>
        <w:t xml:space="preserve"> </w:t>
      </w:r>
      <w:r w:rsidR="00E75233" w:rsidRPr="000C7420">
        <w:rPr>
          <w:lang w:val="et-EE"/>
        </w:rPr>
        <w:t xml:space="preserve"> omavalitsuse</w:t>
      </w:r>
      <w:r w:rsidRPr="000C7420">
        <w:rPr>
          <w:lang w:val="et-EE"/>
        </w:rPr>
        <w:t xml:space="preserve"> </w:t>
      </w:r>
      <w:r w:rsidR="00E75233" w:rsidRPr="000C7420">
        <w:rPr>
          <w:lang w:val="et-EE"/>
        </w:rPr>
        <w:t xml:space="preserve"> üksus</w:t>
      </w:r>
      <w:r w:rsidRPr="000C7420">
        <w:rPr>
          <w:lang w:val="et-EE"/>
        </w:rPr>
        <w:t>,  kui seaduses   ei ole sätestatud teisiti.</w:t>
      </w:r>
    </w:p>
    <w:p w14:paraId="4921F565" w14:textId="77777777" w:rsidR="00C50523" w:rsidRDefault="00CA284D" w:rsidP="000E2D5E">
      <w:pPr>
        <w:ind w:left="426" w:hanging="426"/>
        <w:jc w:val="both"/>
        <w:rPr>
          <w:lang w:val="et-EE"/>
        </w:rPr>
      </w:pPr>
      <w:r w:rsidRPr="000C7420">
        <w:rPr>
          <w:lang w:val="et-EE"/>
        </w:rPr>
        <w:t>2.</w:t>
      </w:r>
      <w:r w:rsidR="006E694D" w:rsidRPr="000C7420">
        <w:rPr>
          <w:lang w:val="et-EE"/>
        </w:rPr>
        <w:t>2</w:t>
      </w:r>
      <w:r w:rsidRPr="000C7420">
        <w:rPr>
          <w:lang w:val="et-EE"/>
        </w:rPr>
        <w:t xml:space="preserve">. </w:t>
      </w:r>
      <w:r w:rsidR="00E75233" w:rsidRPr="000C7420">
        <w:rPr>
          <w:lang w:val="et-EE"/>
        </w:rPr>
        <w:t>Narva Linnavalitsuse Arhitektuuri- ja Linnaplaneerimise Ameti põhimääruse §</w:t>
      </w:r>
      <w:r w:rsidR="007851F5" w:rsidRPr="000C7420">
        <w:rPr>
          <w:lang w:val="et-EE"/>
        </w:rPr>
        <w:t xml:space="preserve"> </w:t>
      </w:r>
      <w:r w:rsidR="00E75233" w:rsidRPr="000C7420">
        <w:rPr>
          <w:lang w:val="et-EE"/>
        </w:rPr>
        <w:t xml:space="preserve">9 </w:t>
      </w:r>
      <w:r w:rsidR="001B3C84" w:rsidRPr="000C7420">
        <w:rPr>
          <w:lang w:val="et-EE"/>
        </w:rPr>
        <w:t>p</w:t>
      </w:r>
      <w:r w:rsidR="00754B15" w:rsidRPr="000C7420">
        <w:rPr>
          <w:lang w:val="et-EE"/>
        </w:rPr>
        <w:t>unkti 2</w:t>
      </w:r>
      <w:r w:rsidR="00E75233" w:rsidRPr="000C7420">
        <w:rPr>
          <w:lang w:val="et-EE"/>
        </w:rPr>
        <w:t xml:space="preserve"> kohaselt järelevalve osakonna põhiülesandeks on ehi</w:t>
      </w:r>
      <w:r w:rsidR="0014618D" w:rsidRPr="000C7420">
        <w:rPr>
          <w:lang w:val="et-EE"/>
        </w:rPr>
        <w:t>t</w:t>
      </w:r>
      <w:r w:rsidRPr="000C7420">
        <w:rPr>
          <w:lang w:val="et-EE"/>
        </w:rPr>
        <w:t xml:space="preserve">us- ja kasutuslubade taotluste </w:t>
      </w:r>
      <w:r w:rsidR="0014618D" w:rsidRPr="000C7420">
        <w:rPr>
          <w:lang w:val="et-EE"/>
        </w:rPr>
        <w:t>me</w:t>
      </w:r>
      <w:r w:rsidR="00E75233" w:rsidRPr="000C7420">
        <w:rPr>
          <w:lang w:val="et-EE"/>
        </w:rPr>
        <w:t xml:space="preserve">netlemine ning linnavalitsuse vastavasisuliste korralduste ettevalmistamine, mille alusel toimub ehitusloa või kasutusloa andmine, muutmine, kehtetuks tunnistamine või </w:t>
      </w:r>
      <w:r w:rsidR="001B3C84" w:rsidRPr="000C7420">
        <w:rPr>
          <w:lang w:val="et-EE"/>
        </w:rPr>
        <w:t>keeldumine andmisest</w:t>
      </w:r>
      <w:r w:rsidR="00E75233" w:rsidRPr="000C7420">
        <w:rPr>
          <w:lang w:val="et-EE"/>
        </w:rPr>
        <w:t>.</w:t>
      </w:r>
    </w:p>
    <w:p w14:paraId="0632480C" w14:textId="1A469F59" w:rsidR="0088544E" w:rsidRDefault="0088544E" w:rsidP="000E2D5E">
      <w:pPr>
        <w:ind w:left="426" w:hanging="426"/>
        <w:jc w:val="both"/>
        <w:rPr>
          <w:lang w:val="et-EE"/>
        </w:rPr>
      </w:pPr>
      <w:r w:rsidRPr="0088544E">
        <w:rPr>
          <w:lang w:val="et-EE"/>
        </w:rPr>
        <w:t>2.3. Ehitusseadustiku § 42 lõike 2  kohaselt  pädev  asutus  otsustab  keskkonnamõju  hindamise algatamise vajaduse. KeHJS § 11 lõike 2 kohaselt otsustaja vaatab tegevusloa taotluse läbi ning teeb otsuse kavandatava tegevuse keskkonnamõju hindamise algatamise või algatamata jätmise kohta õigusaktis sätestatud tegevusloa taotluse menetlemise aja jooksul</w:t>
      </w:r>
    </w:p>
    <w:p w14:paraId="36CFFBF5" w14:textId="3A002E04" w:rsidR="00D8560C" w:rsidRDefault="00D8560C" w:rsidP="000E2D5E">
      <w:pPr>
        <w:ind w:left="426" w:hanging="426"/>
        <w:jc w:val="both"/>
        <w:rPr>
          <w:lang w:val="et-EE"/>
        </w:rPr>
      </w:pPr>
      <w:r>
        <w:rPr>
          <w:lang w:val="et-EE"/>
        </w:rPr>
        <w:t>2.</w:t>
      </w:r>
      <w:r w:rsidR="0088544E">
        <w:rPr>
          <w:lang w:val="et-EE"/>
        </w:rPr>
        <w:t>4</w:t>
      </w:r>
      <w:r>
        <w:rPr>
          <w:lang w:val="et-EE"/>
        </w:rPr>
        <w:t xml:space="preserve">. </w:t>
      </w:r>
      <w:r w:rsidRPr="00D8560C">
        <w:rPr>
          <w:lang w:val="et-EE"/>
        </w:rPr>
        <w:t>Ehitusseadustiku § 35 lõike 5 kohaselt kui ehitusloakohustusliku ehitise ehitusprojekt  sisaldab ehitisi, mille ehitamisest peab teavitama, siis asendab ehitusteatist ehitusluba.</w:t>
      </w:r>
    </w:p>
    <w:p w14:paraId="6401BECB" w14:textId="688C3D6E" w:rsidR="00507C56" w:rsidRPr="00106EB8" w:rsidRDefault="00D8560C" w:rsidP="00106EB8">
      <w:pPr>
        <w:ind w:left="426" w:hanging="426"/>
        <w:jc w:val="both"/>
        <w:rPr>
          <w:lang w:val="et-EE"/>
        </w:rPr>
      </w:pPr>
      <w:r>
        <w:rPr>
          <w:lang w:val="et-EE"/>
        </w:rPr>
        <w:t>2.</w:t>
      </w:r>
      <w:r w:rsidR="0088544E">
        <w:rPr>
          <w:lang w:val="et-EE"/>
        </w:rPr>
        <w:t>5</w:t>
      </w:r>
      <w:r w:rsidR="008A6353" w:rsidRPr="008A6353">
        <w:rPr>
          <w:lang w:val="et-EE"/>
        </w:rPr>
        <w:t>. Ehitusseadustiku § 42 lõike 3 punkti 5 ehitusloa kõrvaltingimusena võib eelkõigi sätestada ehitise või ehitamise keerukusest tulenevad lisatingimused ehitamiseks.</w:t>
      </w:r>
    </w:p>
    <w:p w14:paraId="320154F4" w14:textId="77777777" w:rsidR="00507C56" w:rsidRDefault="00507C56" w:rsidP="00E75233">
      <w:pPr>
        <w:jc w:val="both"/>
        <w:rPr>
          <w:b/>
          <w:lang w:val="et-EE"/>
        </w:rPr>
      </w:pPr>
    </w:p>
    <w:p w14:paraId="7824DAFF" w14:textId="77777777" w:rsidR="00507C56" w:rsidRDefault="00507C56" w:rsidP="00E75233">
      <w:pPr>
        <w:jc w:val="both"/>
        <w:rPr>
          <w:b/>
          <w:lang w:val="et-EE"/>
        </w:rPr>
      </w:pPr>
    </w:p>
    <w:p w14:paraId="38F257FB" w14:textId="77777777" w:rsidR="00E75233" w:rsidRPr="000C7420" w:rsidRDefault="00E75233" w:rsidP="00E75233">
      <w:pPr>
        <w:jc w:val="both"/>
        <w:rPr>
          <w:b/>
          <w:lang w:val="et-EE"/>
        </w:rPr>
      </w:pPr>
      <w:r w:rsidRPr="000C7420">
        <w:rPr>
          <w:b/>
          <w:lang w:val="et-EE"/>
        </w:rPr>
        <w:t xml:space="preserve">3. </w:t>
      </w:r>
      <w:r w:rsidR="006909EF" w:rsidRPr="000C7420">
        <w:rPr>
          <w:b/>
          <w:lang w:val="et-EE"/>
        </w:rPr>
        <w:t xml:space="preserve">   </w:t>
      </w:r>
      <w:r w:rsidRPr="000C7420">
        <w:rPr>
          <w:b/>
          <w:lang w:val="et-EE"/>
        </w:rPr>
        <w:t>OTSUS</w:t>
      </w:r>
    </w:p>
    <w:p w14:paraId="44260F07" w14:textId="30CB7CC9" w:rsidR="0052695F" w:rsidRDefault="005518C4" w:rsidP="008A6353">
      <w:pPr>
        <w:ind w:left="426" w:hanging="426"/>
        <w:jc w:val="both"/>
        <w:rPr>
          <w:lang w:val="et-EE"/>
        </w:rPr>
      </w:pPr>
      <w:r>
        <w:rPr>
          <w:lang w:val="et-EE"/>
        </w:rPr>
        <w:t>3.1.</w:t>
      </w:r>
      <w:r w:rsidR="0088544E" w:rsidRPr="0088544E">
        <w:rPr>
          <w:lang w:val="et-EE"/>
        </w:rPr>
        <w:t xml:space="preserve"> </w:t>
      </w:r>
      <w:r w:rsidR="00372ADC" w:rsidRPr="00372ADC">
        <w:rPr>
          <w:lang w:val="et-EE"/>
        </w:rPr>
        <w:t xml:space="preserve">Anda ehitusluba </w:t>
      </w:r>
      <w:r w:rsidR="0088544E" w:rsidRPr="0088544E">
        <w:rPr>
          <w:lang w:val="et-EE"/>
        </w:rPr>
        <w:t xml:space="preserve">Igor Grafovi tn 20 // 24 // Kiriku tn 7 // 9 // Igor Grafovi tänav L2 // Igor Grafovi tänav T2 // Kiriku tänav L1 kinnistutele avaliku parkla ja juurdepääsutee rajamiseks ja selle teenindamiseks vajalike rajatiste püstitamiseks </w:t>
      </w:r>
      <w:r w:rsidR="0088544E">
        <w:rPr>
          <w:lang w:val="et-EE"/>
        </w:rPr>
        <w:t>vastavalt</w:t>
      </w:r>
      <w:r w:rsidR="0088544E" w:rsidRPr="0088544E">
        <w:rPr>
          <w:lang w:val="et-EE"/>
        </w:rPr>
        <w:t xml:space="preserve"> ehitusprojekti</w:t>
      </w:r>
      <w:r w:rsidR="0088544E">
        <w:rPr>
          <w:lang w:val="et-EE"/>
        </w:rPr>
        <w:t>le</w:t>
      </w:r>
      <w:r w:rsidR="0088544E" w:rsidRPr="0088544E">
        <w:rPr>
          <w:lang w:val="et-EE"/>
        </w:rPr>
        <w:t xml:space="preserve"> „I. Grafovi tn 24 parkla ja juurdepääsutee 2418_PP_</w:t>
      </w:r>
      <w:r w:rsidR="0088544E">
        <w:rPr>
          <w:lang w:val="et-EE"/>
        </w:rPr>
        <w:t>v05_</w:t>
      </w:r>
      <w:r w:rsidR="0088544E" w:rsidRPr="0088544E">
        <w:rPr>
          <w:lang w:val="et-EE"/>
        </w:rPr>
        <w:t>Grafovi-parkla“, peaprojekteerija Keskkonnaprojekt OÜ.</w:t>
      </w:r>
    </w:p>
    <w:p w14:paraId="4F2FE23B" w14:textId="10923015" w:rsidR="00DC5333" w:rsidRDefault="008A6353" w:rsidP="008A6353">
      <w:pPr>
        <w:ind w:left="426" w:hanging="426"/>
        <w:jc w:val="both"/>
        <w:rPr>
          <w:color w:val="FF0000"/>
          <w:lang w:val="et-EE"/>
        </w:rPr>
      </w:pPr>
      <w:r w:rsidRPr="008A6353">
        <w:rPr>
          <w:lang w:val="et-EE"/>
        </w:rPr>
        <w:t xml:space="preserve">3.2. </w:t>
      </w:r>
      <w:r w:rsidR="0088544E" w:rsidRPr="0088544E">
        <w:rPr>
          <w:lang w:val="et-EE"/>
        </w:rPr>
        <w:t>Kohustada   ehitustööde  tellijat tagada kõrvaltingimuste täitmine</w:t>
      </w:r>
      <w:r w:rsidRPr="00410B14">
        <w:rPr>
          <w:lang w:val="et-EE"/>
        </w:rPr>
        <w:t xml:space="preserve">, mis on käesoleva korralduse  punktis 1 </w:t>
      </w:r>
      <w:r w:rsidR="0088544E">
        <w:rPr>
          <w:lang w:val="et-EE"/>
        </w:rPr>
        <w:t>e</w:t>
      </w:r>
      <w:r w:rsidRPr="00410B14">
        <w:rPr>
          <w:lang w:val="et-EE"/>
        </w:rPr>
        <w:t xml:space="preserve">sitatud </w:t>
      </w:r>
      <w:r w:rsidR="00FA3DCC" w:rsidRPr="00410B14">
        <w:rPr>
          <w:lang w:val="et-EE"/>
        </w:rPr>
        <w:t>Arhitektuuri- ja Linnaplaneerimise Ameti</w:t>
      </w:r>
      <w:r w:rsidR="00247CB5" w:rsidRPr="00410B14">
        <w:rPr>
          <w:lang w:val="et-EE"/>
        </w:rPr>
        <w:t>, Linnamajandusameti</w:t>
      </w:r>
      <w:r w:rsidR="0088544E">
        <w:rPr>
          <w:lang w:val="et-EE"/>
        </w:rPr>
        <w:t>,</w:t>
      </w:r>
      <w:r w:rsidR="00FA3DCC" w:rsidRPr="00410B14">
        <w:rPr>
          <w:lang w:val="et-EE"/>
        </w:rPr>
        <w:t xml:space="preserve"> </w:t>
      </w:r>
      <w:r w:rsidR="0088544E" w:rsidRPr="0088544E">
        <w:rPr>
          <w:lang w:val="et-EE"/>
        </w:rPr>
        <w:t>VKG Elektrivõrgud OÜ</w:t>
      </w:r>
      <w:r w:rsidR="0088544E">
        <w:rPr>
          <w:lang w:val="et-EE"/>
        </w:rPr>
        <w:t xml:space="preserve">-gu </w:t>
      </w:r>
      <w:r w:rsidR="0088544E" w:rsidRPr="0088544E">
        <w:rPr>
          <w:lang w:val="et-EE"/>
        </w:rPr>
        <w:t xml:space="preserve"> </w:t>
      </w:r>
      <w:r w:rsidR="0082577E">
        <w:rPr>
          <w:lang w:val="et-EE"/>
        </w:rPr>
        <w:t xml:space="preserve">ja AS-i </w:t>
      </w:r>
      <w:r w:rsidR="0082577E" w:rsidRPr="0082577E">
        <w:rPr>
          <w:lang w:val="et-EE"/>
        </w:rPr>
        <w:t xml:space="preserve">Narva Soojusvõrk </w:t>
      </w:r>
      <w:r w:rsidRPr="00410B14">
        <w:rPr>
          <w:lang w:val="et-EE"/>
        </w:rPr>
        <w:t>poolt ning ehitusloal loetletud märkused.</w:t>
      </w:r>
      <w:r w:rsidRPr="0052695F">
        <w:rPr>
          <w:color w:val="FF0000"/>
          <w:lang w:val="et-EE"/>
        </w:rPr>
        <w:t xml:space="preserve"> </w:t>
      </w:r>
    </w:p>
    <w:p w14:paraId="7FDD3C30" w14:textId="6D895738" w:rsidR="008D6C8C" w:rsidRPr="008D6C8C" w:rsidRDefault="008D6C8C" w:rsidP="008A6353">
      <w:pPr>
        <w:ind w:left="426" w:hanging="426"/>
        <w:jc w:val="both"/>
        <w:rPr>
          <w:lang w:val="et-EE"/>
        </w:rPr>
      </w:pPr>
      <w:r w:rsidRPr="008D6C8C">
        <w:rPr>
          <w:lang w:val="et-EE"/>
        </w:rPr>
        <w:t>3.3. Kohustada ehitustööde tellijat täit</w:t>
      </w:r>
      <w:r>
        <w:rPr>
          <w:lang w:val="et-EE"/>
        </w:rPr>
        <w:t>m</w:t>
      </w:r>
      <w:r w:rsidRPr="008D6C8C">
        <w:rPr>
          <w:lang w:val="et-EE"/>
        </w:rPr>
        <w:t>a tingimus, mis on käesoleva korralduse  punktis 1 esitatud Maa-ameti poolt.</w:t>
      </w:r>
    </w:p>
    <w:p w14:paraId="4923ADFD" w14:textId="1A932F3A" w:rsidR="0088544E" w:rsidRPr="00372ADC" w:rsidRDefault="00DC5333" w:rsidP="00372ADC">
      <w:pPr>
        <w:ind w:left="426" w:hanging="426"/>
        <w:jc w:val="both"/>
        <w:rPr>
          <w:lang w:val="et-EE"/>
        </w:rPr>
      </w:pPr>
      <w:r w:rsidRPr="00372ADC">
        <w:rPr>
          <w:lang w:val="et-EE"/>
        </w:rPr>
        <w:t>3.</w:t>
      </w:r>
      <w:r w:rsidR="008D6C8C">
        <w:rPr>
          <w:lang w:val="et-EE"/>
        </w:rPr>
        <w:t>4</w:t>
      </w:r>
      <w:r w:rsidRPr="00372ADC">
        <w:rPr>
          <w:lang w:val="et-EE"/>
        </w:rPr>
        <w:t xml:space="preserve">. </w:t>
      </w:r>
      <w:r w:rsidRPr="00DC5333">
        <w:rPr>
          <w:lang w:val="et-EE"/>
        </w:rPr>
        <w:t>Jätta</w:t>
      </w:r>
      <w:r>
        <w:rPr>
          <w:lang w:val="et-EE"/>
        </w:rPr>
        <w:t xml:space="preserve">  </w:t>
      </w:r>
      <w:r w:rsidRPr="00DC5333">
        <w:rPr>
          <w:lang w:val="et-EE"/>
        </w:rPr>
        <w:t xml:space="preserve">algatamata </w:t>
      </w:r>
      <w:r w:rsidR="00372ADC" w:rsidRPr="00372ADC">
        <w:rPr>
          <w:lang w:val="et-EE"/>
        </w:rPr>
        <w:t>Igor Grafovi tn 20 // 24 // Kiriku tn 7 // 9 // Igor Grafovi tänav L2 // Igor Grafovi tänav T2 // Kiriku tänav L1 kinnistutele avaliku parkla ja juurdepääsutee raja</w:t>
      </w:r>
      <w:r w:rsidR="00372ADC">
        <w:rPr>
          <w:lang w:val="et-EE"/>
        </w:rPr>
        <w:t xml:space="preserve">misega ja selle </w:t>
      </w:r>
      <w:r w:rsidRPr="00DC5333">
        <w:rPr>
          <w:lang w:val="et-EE"/>
        </w:rPr>
        <w:t xml:space="preserve"> teenindavate vajalike rajatiste püstitamisega kavandatud tegevuse keskkonnamõju hindamine, kuna kavandatava tegevusega ei kaasne oluline mõju keskkonnale.</w:t>
      </w:r>
    </w:p>
    <w:p w14:paraId="78D6ACDB" w14:textId="77777777" w:rsidR="0088544E" w:rsidRDefault="0088544E" w:rsidP="00E75233">
      <w:pPr>
        <w:rPr>
          <w:b/>
          <w:lang w:val="et-EE"/>
        </w:rPr>
      </w:pPr>
    </w:p>
    <w:p w14:paraId="6A3E078B" w14:textId="77777777" w:rsidR="00372ADC" w:rsidRDefault="00372ADC" w:rsidP="00E75233">
      <w:pPr>
        <w:rPr>
          <w:b/>
          <w:lang w:val="et-EE"/>
        </w:rPr>
      </w:pPr>
    </w:p>
    <w:p w14:paraId="68B454C2" w14:textId="77777777" w:rsidR="00372ADC" w:rsidRDefault="00372ADC" w:rsidP="00E75233">
      <w:pPr>
        <w:rPr>
          <w:b/>
          <w:lang w:val="et-EE"/>
        </w:rPr>
      </w:pPr>
    </w:p>
    <w:p w14:paraId="69247A94" w14:textId="77777777" w:rsidR="00372ADC" w:rsidRDefault="00372ADC" w:rsidP="00E75233">
      <w:pPr>
        <w:rPr>
          <w:b/>
          <w:lang w:val="et-EE"/>
        </w:rPr>
      </w:pPr>
    </w:p>
    <w:p w14:paraId="377F7361" w14:textId="77777777" w:rsidR="00372ADC" w:rsidRDefault="00372ADC" w:rsidP="00E75233">
      <w:pPr>
        <w:rPr>
          <w:b/>
          <w:lang w:val="et-EE"/>
        </w:rPr>
      </w:pPr>
    </w:p>
    <w:p w14:paraId="2F7A347E" w14:textId="77777777" w:rsidR="00372ADC" w:rsidRDefault="00372ADC" w:rsidP="00E75233">
      <w:pPr>
        <w:rPr>
          <w:b/>
          <w:lang w:val="et-EE"/>
        </w:rPr>
      </w:pPr>
    </w:p>
    <w:p w14:paraId="7E3CA0F5" w14:textId="77777777" w:rsidR="00372ADC" w:rsidRDefault="00372ADC" w:rsidP="00E75233">
      <w:pPr>
        <w:rPr>
          <w:b/>
          <w:lang w:val="et-EE"/>
        </w:rPr>
      </w:pPr>
    </w:p>
    <w:p w14:paraId="5EB2479E" w14:textId="77777777" w:rsidR="0088544E" w:rsidRDefault="0088544E" w:rsidP="00E75233">
      <w:pPr>
        <w:rPr>
          <w:b/>
          <w:lang w:val="et-EE"/>
        </w:rPr>
      </w:pPr>
    </w:p>
    <w:p w14:paraId="5F47DFD6" w14:textId="77777777" w:rsidR="00E75233" w:rsidRPr="000C7420" w:rsidRDefault="00E75233" w:rsidP="00E75233">
      <w:pPr>
        <w:rPr>
          <w:b/>
          <w:lang w:val="et-EE"/>
        </w:rPr>
      </w:pPr>
      <w:r w:rsidRPr="000C7420">
        <w:rPr>
          <w:b/>
          <w:lang w:val="et-EE"/>
        </w:rPr>
        <w:t xml:space="preserve">4. </w:t>
      </w:r>
      <w:r w:rsidR="006909EF" w:rsidRPr="000C7420">
        <w:rPr>
          <w:b/>
          <w:lang w:val="et-EE"/>
        </w:rPr>
        <w:t xml:space="preserve">   </w:t>
      </w:r>
      <w:r w:rsidRPr="000C7420">
        <w:rPr>
          <w:b/>
          <w:lang w:val="et-EE"/>
        </w:rPr>
        <w:t>RAKENDUSSÄTTED</w:t>
      </w:r>
    </w:p>
    <w:p w14:paraId="63631099" w14:textId="77777777" w:rsidR="00E75233" w:rsidRPr="000C7420" w:rsidRDefault="00E75233" w:rsidP="0055620D">
      <w:pPr>
        <w:ind w:left="360" w:hanging="360"/>
        <w:jc w:val="both"/>
        <w:rPr>
          <w:lang w:val="et-EE"/>
        </w:rPr>
      </w:pPr>
      <w:r w:rsidRPr="000C7420">
        <w:rPr>
          <w:lang w:val="et-EE"/>
        </w:rPr>
        <w:t xml:space="preserve">4.1. </w:t>
      </w:r>
      <w:r w:rsidRPr="000C7420">
        <w:rPr>
          <w:rFonts w:eastAsia="MS Mincho"/>
          <w:lang w:val="et-EE" w:eastAsia="ja-JP"/>
        </w:rPr>
        <w:t>Korraldus jõustub teatavakstegemisest</w:t>
      </w:r>
      <w:r w:rsidRPr="000C7420">
        <w:rPr>
          <w:lang w:val="et-EE"/>
        </w:rPr>
        <w:t>.</w:t>
      </w:r>
    </w:p>
    <w:p w14:paraId="6A80A116" w14:textId="77777777" w:rsidR="00F866F9" w:rsidRPr="000C7420" w:rsidRDefault="00CA284D" w:rsidP="00CA284D">
      <w:pPr>
        <w:ind w:left="426" w:hanging="426"/>
        <w:jc w:val="both"/>
        <w:rPr>
          <w:lang w:val="et-EE"/>
        </w:rPr>
      </w:pPr>
      <w:r w:rsidRPr="000C7420">
        <w:rPr>
          <w:lang w:val="et-EE"/>
        </w:rPr>
        <w:t xml:space="preserve">4.2. </w:t>
      </w:r>
      <w:r w:rsidR="00E75233" w:rsidRPr="000C7420">
        <w:rPr>
          <w:lang w:val="et-EE"/>
        </w:rPr>
        <w:t xml:space="preserve">Käesoleva korralduse peale võib esitada Narva Linnavalitsusele vaide haldusmenetluse seaduses sätestatud korras 30 päeva jooksul arvates korraldusest teadasaamise päevast või esitada kaebuse Tartu </w:t>
      </w:r>
      <w:r w:rsidR="00E75233" w:rsidRPr="000C7420">
        <w:rPr>
          <w:rFonts w:eastAsia="MS Mincho"/>
          <w:lang w:val="et-EE" w:eastAsia="ja-JP"/>
        </w:rPr>
        <w:t>Halduskohtu</w:t>
      </w:r>
      <w:r w:rsidR="00E75233" w:rsidRPr="000C7420">
        <w:rPr>
          <w:lang w:val="et-EE"/>
        </w:rPr>
        <w:t xml:space="preserve"> Jõhvi kohtumajale halduskohtumenetluse seadustikus sätestatud korras 30 päeva jooksul arvates korralduse teatavakstegemisest.</w:t>
      </w:r>
    </w:p>
    <w:p w14:paraId="63B0AB39" w14:textId="77777777" w:rsidR="00F866F9" w:rsidRDefault="00F866F9" w:rsidP="00CA284D">
      <w:pPr>
        <w:ind w:left="426" w:hanging="426"/>
        <w:jc w:val="both"/>
        <w:rPr>
          <w:lang w:val="et-EE"/>
        </w:rPr>
      </w:pPr>
    </w:p>
    <w:p w14:paraId="0BA58892" w14:textId="77777777" w:rsidR="000C7420" w:rsidRDefault="000C7420" w:rsidP="00CA284D">
      <w:pPr>
        <w:ind w:left="426" w:hanging="426"/>
        <w:jc w:val="both"/>
        <w:rPr>
          <w:lang w:val="et-EE"/>
        </w:rPr>
      </w:pPr>
    </w:p>
    <w:p w14:paraId="6874FADD" w14:textId="77777777" w:rsidR="000C7420" w:rsidRDefault="000C7420" w:rsidP="00CA284D">
      <w:pPr>
        <w:ind w:left="426" w:hanging="426"/>
        <w:jc w:val="both"/>
        <w:rPr>
          <w:lang w:val="et-EE"/>
        </w:rPr>
      </w:pPr>
    </w:p>
    <w:p w14:paraId="6AC8E878" w14:textId="77777777" w:rsidR="000C7420" w:rsidRDefault="000C7420" w:rsidP="00CA284D">
      <w:pPr>
        <w:ind w:left="426" w:hanging="426"/>
        <w:jc w:val="both"/>
        <w:rPr>
          <w:lang w:val="et-EE"/>
        </w:rPr>
      </w:pPr>
    </w:p>
    <w:p w14:paraId="388B2AEC" w14:textId="77777777" w:rsidR="000C7420" w:rsidRDefault="000C7420" w:rsidP="00CA284D">
      <w:pPr>
        <w:ind w:left="426" w:hanging="426"/>
        <w:jc w:val="both"/>
        <w:rPr>
          <w:lang w:val="et-EE"/>
        </w:rPr>
      </w:pPr>
    </w:p>
    <w:p w14:paraId="4DFA65CB" w14:textId="77777777" w:rsidR="000C7420" w:rsidRDefault="000C7420" w:rsidP="00CA284D">
      <w:pPr>
        <w:ind w:left="426" w:hanging="426"/>
        <w:jc w:val="both"/>
        <w:rPr>
          <w:lang w:val="et-EE"/>
        </w:rPr>
      </w:pPr>
    </w:p>
    <w:p w14:paraId="1A1FF038" w14:textId="77777777" w:rsidR="000C7420" w:rsidRDefault="000C7420" w:rsidP="00CA284D">
      <w:pPr>
        <w:ind w:left="426" w:hanging="426"/>
        <w:jc w:val="both"/>
        <w:rPr>
          <w:lang w:val="et-EE"/>
        </w:rPr>
      </w:pPr>
    </w:p>
    <w:p w14:paraId="2AEFFC5B" w14:textId="77777777" w:rsidR="00372ADC" w:rsidRDefault="00372ADC" w:rsidP="00CA284D">
      <w:pPr>
        <w:ind w:left="426" w:hanging="426"/>
        <w:jc w:val="both"/>
        <w:rPr>
          <w:lang w:val="et-EE"/>
        </w:rPr>
      </w:pPr>
    </w:p>
    <w:p w14:paraId="53B103BA" w14:textId="77777777" w:rsidR="00372ADC" w:rsidRDefault="00372ADC" w:rsidP="00CA284D">
      <w:pPr>
        <w:ind w:left="426" w:hanging="426"/>
        <w:jc w:val="both"/>
        <w:rPr>
          <w:lang w:val="et-EE"/>
        </w:rPr>
      </w:pPr>
    </w:p>
    <w:p w14:paraId="48E8DA26" w14:textId="77777777" w:rsidR="00372ADC" w:rsidRPr="000C7420" w:rsidRDefault="00372ADC" w:rsidP="00CA284D">
      <w:pPr>
        <w:ind w:left="426" w:hanging="426"/>
        <w:jc w:val="both"/>
        <w:rPr>
          <w:lang w:val="et-EE"/>
        </w:rPr>
      </w:pPr>
    </w:p>
    <w:p w14:paraId="564F5528" w14:textId="77777777" w:rsidR="00496503" w:rsidRPr="000C7420" w:rsidRDefault="00496503" w:rsidP="00161348">
      <w:pPr>
        <w:jc w:val="both"/>
        <w:rPr>
          <w:lang w:val="et-EE"/>
        </w:rPr>
      </w:pPr>
    </w:p>
    <w:p w14:paraId="3C82BDF1" w14:textId="77777777" w:rsidR="00161348" w:rsidRPr="000C7420" w:rsidRDefault="002D6DE1" w:rsidP="000C7420">
      <w:pPr>
        <w:jc w:val="both"/>
        <w:rPr>
          <w:lang w:val="et-EE"/>
        </w:rPr>
      </w:pPr>
      <w:r w:rsidRPr="000C7420">
        <w:rPr>
          <w:lang w:val="et-EE"/>
        </w:rPr>
        <w:t xml:space="preserve">Katri Raik            </w:t>
      </w:r>
      <w:r w:rsidR="00C963B0" w:rsidRPr="000C7420">
        <w:rPr>
          <w:lang w:val="et-EE"/>
        </w:rPr>
        <w:t xml:space="preserve">                                                                      </w:t>
      </w:r>
      <w:r w:rsidR="006909EF" w:rsidRPr="000C7420">
        <w:rPr>
          <w:lang w:val="et-EE"/>
        </w:rPr>
        <w:t xml:space="preserve">             </w:t>
      </w:r>
      <w:r w:rsidR="008A1603" w:rsidRPr="000C7420">
        <w:rPr>
          <w:lang w:val="et-EE"/>
        </w:rPr>
        <w:t xml:space="preserve">    </w:t>
      </w:r>
      <w:r w:rsidR="005F1DF9" w:rsidRPr="000C7420">
        <w:rPr>
          <w:lang w:val="et-EE"/>
        </w:rPr>
        <w:t xml:space="preserve">    </w:t>
      </w:r>
      <w:r w:rsidR="00C963B0" w:rsidRPr="000C7420">
        <w:rPr>
          <w:lang w:val="et-EE"/>
        </w:rPr>
        <w:t>Üllar Kaljuste</w:t>
      </w:r>
    </w:p>
    <w:p w14:paraId="7EBD9B4B" w14:textId="77777777" w:rsidR="0060653E" w:rsidRPr="000C7420" w:rsidRDefault="00C963B0" w:rsidP="005376DF">
      <w:pPr>
        <w:ind w:left="454" w:hanging="454"/>
        <w:jc w:val="both"/>
        <w:rPr>
          <w:lang w:val="et-EE"/>
        </w:rPr>
      </w:pPr>
      <w:r w:rsidRPr="000C7420">
        <w:rPr>
          <w:lang w:val="et-EE"/>
        </w:rPr>
        <w:t>L</w:t>
      </w:r>
      <w:r w:rsidR="00FA3018" w:rsidRPr="000C7420">
        <w:rPr>
          <w:lang w:val="et-EE"/>
        </w:rPr>
        <w:t>innapea</w:t>
      </w:r>
      <w:r w:rsidR="0060653E" w:rsidRPr="000C7420">
        <w:rPr>
          <w:lang w:val="et-EE"/>
        </w:rPr>
        <w:tab/>
      </w:r>
      <w:r w:rsidR="0060653E" w:rsidRPr="000C7420">
        <w:rPr>
          <w:lang w:val="et-EE"/>
        </w:rPr>
        <w:tab/>
      </w:r>
      <w:r w:rsidR="0060653E" w:rsidRPr="000C7420">
        <w:rPr>
          <w:lang w:val="et-EE"/>
        </w:rPr>
        <w:tab/>
        <w:t xml:space="preserve">                                      </w:t>
      </w:r>
      <w:r w:rsidRPr="000C7420">
        <w:rPr>
          <w:lang w:val="et-EE"/>
        </w:rPr>
        <w:t xml:space="preserve">             </w:t>
      </w:r>
      <w:r w:rsidR="006909EF" w:rsidRPr="000C7420">
        <w:rPr>
          <w:lang w:val="et-EE"/>
        </w:rPr>
        <w:t xml:space="preserve">             </w:t>
      </w:r>
      <w:r w:rsidRPr="000C7420">
        <w:rPr>
          <w:lang w:val="et-EE"/>
        </w:rPr>
        <w:t xml:space="preserve"> </w:t>
      </w:r>
      <w:r w:rsidR="002D6DE1" w:rsidRPr="000C7420">
        <w:rPr>
          <w:lang w:val="et-EE"/>
        </w:rPr>
        <w:t xml:space="preserve">  </w:t>
      </w:r>
      <w:r w:rsidR="000C7420">
        <w:rPr>
          <w:lang w:val="et-EE"/>
        </w:rPr>
        <w:t xml:space="preserve">    </w:t>
      </w:r>
      <w:r w:rsidR="002D6DE1" w:rsidRPr="000C7420">
        <w:rPr>
          <w:lang w:val="et-EE"/>
        </w:rPr>
        <w:t xml:space="preserve">  </w:t>
      </w:r>
      <w:r w:rsidRPr="000C7420">
        <w:rPr>
          <w:lang w:val="et-EE"/>
        </w:rPr>
        <w:t>Linnasekretär</w:t>
      </w:r>
    </w:p>
    <w:p w14:paraId="4AFB76CB" w14:textId="77777777" w:rsidR="005376DF" w:rsidRPr="000C7420" w:rsidRDefault="0060653E" w:rsidP="0060653E">
      <w:pPr>
        <w:ind w:left="454" w:hanging="454"/>
        <w:jc w:val="both"/>
        <w:rPr>
          <w:lang w:val="et-EE"/>
        </w:rPr>
      </w:pPr>
      <w:r w:rsidRPr="000C7420">
        <w:rPr>
          <w:lang w:val="et-EE"/>
        </w:rPr>
        <w:t xml:space="preserve">                                                         </w:t>
      </w:r>
      <w:r w:rsidR="00161348" w:rsidRPr="000C7420">
        <w:rPr>
          <w:lang w:val="et-EE"/>
        </w:rPr>
        <w:t xml:space="preserve">             </w:t>
      </w:r>
      <w:r w:rsidR="00AF1000" w:rsidRPr="000C7420">
        <w:rPr>
          <w:lang w:val="et-EE"/>
        </w:rPr>
        <w:t xml:space="preserve"> </w:t>
      </w:r>
      <w:r w:rsidR="00DA498E" w:rsidRPr="000C7420">
        <w:rPr>
          <w:lang w:val="et-EE"/>
        </w:rPr>
        <w:t xml:space="preserve"> </w:t>
      </w:r>
    </w:p>
    <w:p w14:paraId="2C092EFA" w14:textId="77777777" w:rsidR="00C963B0" w:rsidRPr="000C7420" w:rsidRDefault="005376DF" w:rsidP="00C963B0">
      <w:pPr>
        <w:ind w:left="454" w:hanging="454"/>
        <w:jc w:val="both"/>
        <w:rPr>
          <w:lang w:val="et-EE"/>
        </w:rPr>
      </w:pPr>
      <w:r w:rsidRPr="000C7420">
        <w:rPr>
          <w:lang w:val="et-EE"/>
        </w:rPr>
        <w:t xml:space="preserve">                                                                                                </w:t>
      </w:r>
      <w:r w:rsidR="00DA498E" w:rsidRPr="000C7420">
        <w:rPr>
          <w:lang w:val="et-EE"/>
        </w:rPr>
        <w:t xml:space="preserve">     </w:t>
      </w:r>
    </w:p>
    <w:p w14:paraId="775BEF81" w14:textId="77777777" w:rsidR="005376DF" w:rsidRPr="005F1DF9" w:rsidRDefault="0060653E" w:rsidP="0060653E">
      <w:pPr>
        <w:ind w:left="454" w:hanging="454"/>
        <w:rPr>
          <w:sz w:val="22"/>
          <w:szCs w:val="22"/>
          <w:lang w:val="et-EE"/>
        </w:rPr>
      </w:pPr>
      <w:r w:rsidRPr="005F1DF9">
        <w:rPr>
          <w:sz w:val="22"/>
          <w:szCs w:val="22"/>
          <w:lang w:val="et-EE"/>
        </w:rPr>
        <w:t xml:space="preserve">                                                                                      </w:t>
      </w:r>
    </w:p>
    <w:sectPr w:rsidR="005376DF" w:rsidRPr="005F1DF9" w:rsidSect="000C7420">
      <w:pgSz w:w="11906" w:h="16838"/>
      <w:pgMar w:top="1417" w:right="991"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0358B" w14:textId="77777777" w:rsidR="00BE76C3" w:rsidRDefault="00BE76C3" w:rsidP="00F866F9">
      <w:r>
        <w:separator/>
      </w:r>
    </w:p>
  </w:endnote>
  <w:endnote w:type="continuationSeparator" w:id="0">
    <w:p w14:paraId="47387B80" w14:textId="77777777" w:rsidR="00BE76C3" w:rsidRDefault="00BE76C3" w:rsidP="00F86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B7D967" w14:textId="77777777" w:rsidR="00BE76C3" w:rsidRDefault="00BE76C3" w:rsidP="00F866F9">
      <w:r>
        <w:separator/>
      </w:r>
    </w:p>
  </w:footnote>
  <w:footnote w:type="continuationSeparator" w:id="0">
    <w:p w14:paraId="04CA0FC1" w14:textId="77777777" w:rsidR="00BE76C3" w:rsidRDefault="00BE76C3" w:rsidP="00F866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250E5"/>
    <w:multiLevelType w:val="hybridMultilevel"/>
    <w:tmpl w:val="E126F9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56E5980"/>
    <w:multiLevelType w:val="hybridMultilevel"/>
    <w:tmpl w:val="BDD2C7B0"/>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3E2406F"/>
    <w:multiLevelType w:val="hybridMultilevel"/>
    <w:tmpl w:val="E73EBE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667057A"/>
    <w:multiLevelType w:val="hybridMultilevel"/>
    <w:tmpl w:val="639831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8D700B2"/>
    <w:multiLevelType w:val="hybridMultilevel"/>
    <w:tmpl w:val="561E117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233"/>
    <w:rsid w:val="00007918"/>
    <w:rsid w:val="00007D98"/>
    <w:rsid w:val="0001036C"/>
    <w:rsid w:val="00026BEC"/>
    <w:rsid w:val="000355FA"/>
    <w:rsid w:val="00040BAE"/>
    <w:rsid w:val="0005245B"/>
    <w:rsid w:val="0006075D"/>
    <w:rsid w:val="000617A2"/>
    <w:rsid w:val="00064FFD"/>
    <w:rsid w:val="0006646C"/>
    <w:rsid w:val="00074E99"/>
    <w:rsid w:val="00085A27"/>
    <w:rsid w:val="0009520C"/>
    <w:rsid w:val="00095A78"/>
    <w:rsid w:val="000A0B4D"/>
    <w:rsid w:val="000A1B54"/>
    <w:rsid w:val="000A428F"/>
    <w:rsid w:val="000C7420"/>
    <w:rsid w:val="000E05CF"/>
    <w:rsid w:val="000E1EDA"/>
    <w:rsid w:val="000E2D5E"/>
    <w:rsid w:val="00106EB8"/>
    <w:rsid w:val="0011197C"/>
    <w:rsid w:val="00122850"/>
    <w:rsid w:val="00126C77"/>
    <w:rsid w:val="00133366"/>
    <w:rsid w:val="001335B0"/>
    <w:rsid w:val="0013533F"/>
    <w:rsid w:val="00136742"/>
    <w:rsid w:val="001416B6"/>
    <w:rsid w:val="00142E48"/>
    <w:rsid w:val="001446F2"/>
    <w:rsid w:val="0014618D"/>
    <w:rsid w:val="00157C62"/>
    <w:rsid w:val="00161348"/>
    <w:rsid w:val="001779A8"/>
    <w:rsid w:val="00183291"/>
    <w:rsid w:val="0018467B"/>
    <w:rsid w:val="00186D42"/>
    <w:rsid w:val="00190B26"/>
    <w:rsid w:val="00191DF4"/>
    <w:rsid w:val="001977C0"/>
    <w:rsid w:val="001A3D68"/>
    <w:rsid w:val="001A52BA"/>
    <w:rsid w:val="001A68A1"/>
    <w:rsid w:val="001B3C84"/>
    <w:rsid w:val="001C5F81"/>
    <w:rsid w:val="001C62E5"/>
    <w:rsid w:val="001E1530"/>
    <w:rsid w:val="001E1DD4"/>
    <w:rsid w:val="001E29DB"/>
    <w:rsid w:val="001E3BF9"/>
    <w:rsid w:val="00206374"/>
    <w:rsid w:val="002109EB"/>
    <w:rsid w:val="002130EA"/>
    <w:rsid w:val="00222473"/>
    <w:rsid w:val="00222FD6"/>
    <w:rsid w:val="002250AD"/>
    <w:rsid w:val="00247CB5"/>
    <w:rsid w:val="00275B5F"/>
    <w:rsid w:val="002767C3"/>
    <w:rsid w:val="002B5147"/>
    <w:rsid w:val="002C21C4"/>
    <w:rsid w:val="002C2A48"/>
    <w:rsid w:val="002C3FD0"/>
    <w:rsid w:val="002D2BE0"/>
    <w:rsid w:val="002D6DE1"/>
    <w:rsid w:val="002E0A60"/>
    <w:rsid w:val="002F033E"/>
    <w:rsid w:val="0030239E"/>
    <w:rsid w:val="00320674"/>
    <w:rsid w:val="003249E8"/>
    <w:rsid w:val="003256E6"/>
    <w:rsid w:val="0033020D"/>
    <w:rsid w:val="003313E0"/>
    <w:rsid w:val="00336430"/>
    <w:rsid w:val="00372ADC"/>
    <w:rsid w:val="00377681"/>
    <w:rsid w:val="00377FE0"/>
    <w:rsid w:val="00394C5B"/>
    <w:rsid w:val="0039525E"/>
    <w:rsid w:val="00397716"/>
    <w:rsid w:val="003A51F3"/>
    <w:rsid w:val="003B6952"/>
    <w:rsid w:val="003B717F"/>
    <w:rsid w:val="003C662E"/>
    <w:rsid w:val="003D241E"/>
    <w:rsid w:val="003E105E"/>
    <w:rsid w:val="003E4C0F"/>
    <w:rsid w:val="003E630F"/>
    <w:rsid w:val="003F4BD4"/>
    <w:rsid w:val="00410B14"/>
    <w:rsid w:val="004173C5"/>
    <w:rsid w:val="00426BF2"/>
    <w:rsid w:val="00433632"/>
    <w:rsid w:val="00437642"/>
    <w:rsid w:val="00443D83"/>
    <w:rsid w:val="00446A2B"/>
    <w:rsid w:val="0044750A"/>
    <w:rsid w:val="00466954"/>
    <w:rsid w:val="00482ABC"/>
    <w:rsid w:val="00496503"/>
    <w:rsid w:val="004A24C7"/>
    <w:rsid w:val="004A50FA"/>
    <w:rsid w:val="004B0B22"/>
    <w:rsid w:val="004B3D86"/>
    <w:rsid w:val="004B3F82"/>
    <w:rsid w:val="004C1D21"/>
    <w:rsid w:val="004D299B"/>
    <w:rsid w:val="004D63AF"/>
    <w:rsid w:val="004F44E1"/>
    <w:rsid w:val="00505E36"/>
    <w:rsid w:val="00507C56"/>
    <w:rsid w:val="00517AAC"/>
    <w:rsid w:val="005215CE"/>
    <w:rsid w:val="00524657"/>
    <w:rsid w:val="0052695F"/>
    <w:rsid w:val="005376DF"/>
    <w:rsid w:val="00546CEB"/>
    <w:rsid w:val="005518C4"/>
    <w:rsid w:val="0055620D"/>
    <w:rsid w:val="00560DE6"/>
    <w:rsid w:val="005615E7"/>
    <w:rsid w:val="0057496D"/>
    <w:rsid w:val="00574A40"/>
    <w:rsid w:val="00576476"/>
    <w:rsid w:val="00577CC6"/>
    <w:rsid w:val="00583B69"/>
    <w:rsid w:val="00593044"/>
    <w:rsid w:val="0059499D"/>
    <w:rsid w:val="005A2ADD"/>
    <w:rsid w:val="005A7031"/>
    <w:rsid w:val="005B12FE"/>
    <w:rsid w:val="005B16BB"/>
    <w:rsid w:val="005B357D"/>
    <w:rsid w:val="005D2E71"/>
    <w:rsid w:val="005D6404"/>
    <w:rsid w:val="005E0A77"/>
    <w:rsid w:val="005F1728"/>
    <w:rsid w:val="005F1DF9"/>
    <w:rsid w:val="005F4BF0"/>
    <w:rsid w:val="006027A8"/>
    <w:rsid w:val="00605DCD"/>
    <w:rsid w:val="0060653E"/>
    <w:rsid w:val="0062386D"/>
    <w:rsid w:val="006245BA"/>
    <w:rsid w:val="0062779C"/>
    <w:rsid w:val="006377AB"/>
    <w:rsid w:val="00640232"/>
    <w:rsid w:val="00641487"/>
    <w:rsid w:val="006435C1"/>
    <w:rsid w:val="00645052"/>
    <w:rsid w:val="00652D60"/>
    <w:rsid w:val="00690827"/>
    <w:rsid w:val="006909EF"/>
    <w:rsid w:val="00692D4A"/>
    <w:rsid w:val="00693BCF"/>
    <w:rsid w:val="006A180B"/>
    <w:rsid w:val="006A271A"/>
    <w:rsid w:val="006A7910"/>
    <w:rsid w:val="006B3FB6"/>
    <w:rsid w:val="006C1319"/>
    <w:rsid w:val="006C6112"/>
    <w:rsid w:val="006C7EF2"/>
    <w:rsid w:val="006D25C8"/>
    <w:rsid w:val="006D50C2"/>
    <w:rsid w:val="006E1D08"/>
    <w:rsid w:val="006E694D"/>
    <w:rsid w:val="006E7357"/>
    <w:rsid w:val="006E78E0"/>
    <w:rsid w:val="006F01A3"/>
    <w:rsid w:val="007063CF"/>
    <w:rsid w:val="00706810"/>
    <w:rsid w:val="00712AAC"/>
    <w:rsid w:val="00731AA9"/>
    <w:rsid w:val="0075269A"/>
    <w:rsid w:val="00754B15"/>
    <w:rsid w:val="00770F9F"/>
    <w:rsid w:val="00771E9A"/>
    <w:rsid w:val="00780755"/>
    <w:rsid w:val="007851F5"/>
    <w:rsid w:val="007902F5"/>
    <w:rsid w:val="0079095D"/>
    <w:rsid w:val="00794B1C"/>
    <w:rsid w:val="00794DC4"/>
    <w:rsid w:val="007A6B84"/>
    <w:rsid w:val="007B5CBF"/>
    <w:rsid w:val="007D2DE0"/>
    <w:rsid w:val="007E2E42"/>
    <w:rsid w:val="007F0648"/>
    <w:rsid w:val="007F0875"/>
    <w:rsid w:val="007F49E9"/>
    <w:rsid w:val="008047EB"/>
    <w:rsid w:val="0082577E"/>
    <w:rsid w:val="00832E21"/>
    <w:rsid w:val="00834219"/>
    <w:rsid w:val="008351E2"/>
    <w:rsid w:val="0084003C"/>
    <w:rsid w:val="00843367"/>
    <w:rsid w:val="008524E8"/>
    <w:rsid w:val="00853B1D"/>
    <w:rsid w:val="00861866"/>
    <w:rsid w:val="00871DB9"/>
    <w:rsid w:val="00880EE3"/>
    <w:rsid w:val="0088324F"/>
    <w:rsid w:val="008836D0"/>
    <w:rsid w:val="00884D38"/>
    <w:rsid w:val="0088544E"/>
    <w:rsid w:val="00886BC5"/>
    <w:rsid w:val="00893088"/>
    <w:rsid w:val="0089348F"/>
    <w:rsid w:val="008A1204"/>
    <w:rsid w:val="008A1603"/>
    <w:rsid w:val="008A3C3B"/>
    <w:rsid w:val="008A6353"/>
    <w:rsid w:val="008B051C"/>
    <w:rsid w:val="008B4C1D"/>
    <w:rsid w:val="008C0496"/>
    <w:rsid w:val="008C0C48"/>
    <w:rsid w:val="008C6C23"/>
    <w:rsid w:val="008D6C8C"/>
    <w:rsid w:val="008E1669"/>
    <w:rsid w:val="008E5C56"/>
    <w:rsid w:val="008F0C4F"/>
    <w:rsid w:val="008F27B9"/>
    <w:rsid w:val="00913B5E"/>
    <w:rsid w:val="00931060"/>
    <w:rsid w:val="00941A5E"/>
    <w:rsid w:val="00953D52"/>
    <w:rsid w:val="00957084"/>
    <w:rsid w:val="00961347"/>
    <w:rsid w:val="0096169B"/>
    <w:rsid w:val="009661D7"/>
    <w:rsid w:val="00973A27"/>
    <w:rsid w:val="00984530"/>
    <w:rsid w:val="00987136"/>
    <w:rsid w:val="009A4F8E"/>
    <w:rsid w:val="009B30AE"/>
    <w:rsid w:val="009B3BD3"/>
    <w:rsid w:val="009C52AB"/>
    <w:rsid w:val="009E2ED9"/>
    <w:rsid w:val="009E3C8D"/>
    <w:rsid w:val="009F0A37"/>
    <w:rsid w:val="009F6B45"/>
    <w:rsid w:val="00A007E2"/>
    <w:rsid w:val="00A03626"/>
    <w:rsid w:val="00A10826"/>
    <w:rsid w:val="00A14FA3"/>
    <w:rsid w:val="00A25A77"/>
    <w:rsid w:val="00A3463F"/>
    <w:rsid w:val="00A356B1"/>
    <w:rsid w:val="00A358CC"/>
    <w:rsid w:val="00A47AB8"/>
    <w:rsid w:val="00A5272A"/>
    <w:rsid w:val="00A54A1D"/>
    <w:rsid w:val="00A55CC3"/>
    <w:rsid w:val="00A57DC9"/>
    <w:rsid w:val="00A66614"/>
    <w:rsid w:val="00A74E7F"/>
    <w:rsid w:val="00A77134"/>
    <w:rsid w:val="00A7730E"/>
    <w:rsid w:val="00A81CEB"/>
    <w:rsid w:val="00A902BE"/>
    <w:rsid w:val="00A912BB"/>
    <w:rsid w:val="00A92290"/>
    <w:rsid w:val="00AA0A04"/>
    <w:rsid w:val="00AA27F6"/>
    <w:rsid w:val="00AA37E2"/>
    <w:rsid w:val="00AA7F72"/>
    <w:rsid w:val="00AB11A3"/>
    <w:rsid w:val="00AB7392"/>
    <w:rsid w:val="00AC0480"/>
    <w:rsid w:val="00AC5FF3"/>
    <w:rsid w:val="00AC6C6F"/>
    <w:rsid w:val="00AD39B5"/>
    <w:rsid w:val="00AD5C36"/>
    <w:rsid w:val="00AE1BF1"/>
    <w:rsid w:val="00AF1000"/>
    <w:rsid w:val="00AF31B3"/>
    <w:rsid w:val="00AF350E"/>
    <w:rsid w:val="00AF3E25"/>
    <w:rsid w:val="00AF4597"/>
    <w:rsid w:val="00B230DA"/>
    <w:rsid w:val="00B3225E"/>
    <w:rsid w:val="00B41655"/>
    <w:rsid w:val="00B47456"/>
    <w:rsid w:val="00B60918"/>
    <w:rsid w:val="00B7130D"/>
    <w:rsid w:val="00B92D0A"/>
    <w:rsid w:val="00B94121"/>
    <w:rsid w:val="00BB3317"/>
    <w:rsid w:val="00BB64B9"/>
    <w:rsid w:val="00BC0215"/>
    <w:rsid w:val="00BD081D"/>
    <w:rsid w:val="00BD0E5D"/>
    <w:rsid w:val="00BD382E"/>
    <w:rsid w:val="00BE76C3"/>
    <w:rsid w:val="00BF2929"/>
    <w:rsid w:val="00BF3A8F"/>
    <w:rsid w:val="00BF5144"/>
    <w:rsid w:val="00C0608E"/>
    <w:rsid w:val="00C30CD6"/>
    <w:rsid w:val="00C50523"/>
    <w:rsid w:val="00C561B4"/>
    <w:rsid w:val="00C643D9"/>
    <w:rsid w:val="00C64AA8"/>
    <w:rsid w:val="00C76F27"/>
    <w:rsid w:val="00C81B2A"/>
    <w:rsid w:val="00C85533"/>
    <w:rsid w:val="00C9284D"/>
    <w:rsid w:val="00C92AA7"/>
    <w:rsid w:val="00C9442E"/>
    <w:rsid w:val="00C94963"/>
    <w:rsid w:val="00C963B0"/>
    <w:rsid w:val="00CA1F75"/>
    <w:rsid w:val="00CA284D"/>
    <w:rsid w:val="00CA5E0E"/>
    <w:rsid w:val="00CB043B"/>
    <w:rsid w:val="00CB3564"/>
    <w:rsid w:val="00CC22EA"/>
    <w:rsid w:val="00CC3EF0"/>
    <w:rsid w:val="00CD2848"/>
    <w:rsid w:val="00CD50D9"/>
    <w:rsid w:val="00CF10AD"/>
    <w:rsid w:val="00CF5CBF"/>
    <w:rsid w:val="00D00B43"/>
    <w:rsid w:val="00D01553"/>
    <w:rsid w:val="00D01904"/>
    <w:rsid w:val="00D15481"/>
    <w:rsid w:val="00D17572"/>
    <w:rsid w:val="00D23E91"/>
    <w:rsid w:val="00D2634B"/>
    <w:rsid w:val="00D26B85"/>
    <w:rsid w:val="00D4476D"/>
    <w:rsid w:val="00D56003"/>
    <w:rsid w:val="00D65DF6"/>
    <w:rsid w:val="00D662C5"/>
    <w:rsid w:val="00D678A2"/>
    <w:rsid w:val="00D806AA"/>
    <w:rsid w:val="00D818EE"/>
    <w:rsid w:val="00D826E3"/>
    <w:rsid w:val="00D84F8E"/>
    <w:rsid w:val="00D8560C"/>
    <w:rsid w:val="00D86634"/>
    <w:rsid w:val="00D90641"/>
    <w:rsid w:val="00D97B92"/>
    <w:rsid w:val="00DA498E"/>
    <w:rsid w:val="00DC5333"/>
    <w:rsid w:val="00DC5A24"/>
    <w:rsid w:val="00DD2D76"/>
    <w:rsid w:val="00DD3116"/>
    <w:rsid w:val="00DD34DB"/>
    <w:rsid w:val="00DD6DBE"/>
    <w:rsid w:val="00DE0127"/>
    <w:rsid w:val="00DF01FC"/>
    <w:rsid w:val="00DF74C0"/>
    <w:rsid w:val="00E1433D"/>
    <w:rsid w:val="00E16DD6"/>
    <w:rsid w:val="00E17BD6"/>
    <w:rsid w:val="00E17E85"/>
    <w:rsid w:val="00E231FC"/>
    <w:rsid w:val="00E26639"/>
    <w:rsid w:val="00E40B14"/>
    <w:rsid w:val="00E476A5"/>
    <w:rsid w:val="00E547DF"/>
    <w:rsid w:val="00E5726A"/>
    <w:rsid w:val="00E61059"/>
    <w:rsid w:val="00E6204C"/>
    <w:rsid w:val="00E66EF4"/>
    <w:rsid w:val="00E7069B"/>
    <w:rsid w:val="00E75233"/>
    <w:rsid w:val="00E75FF6"/>
    <w:rsid w:val="00E82ABA"/>
    <w:rsid w:val="00E84AD2"/>
    <w:rsid w:val="00E86C25"/>
    <w:rsid w:val="00E87F28"/>
    <w:rsid w:val="00E9485C"/>
    <w:rsid w:val="00E96094"/>
    <w:rsid w:val="00EA7623"/>
    <w:rsid w:val="00EC10AB"/>
    <w:rsid w:val="00EC5024"/>
    <w:rsid w:val="00EE1132"/>
    <w:rsid w:val="00EE3BB7"/>
    <w:rsid w:val="00EE57D0"/>
    <w:rsid w:val="00EE5C42"/>
    <w:rsid w:val="00EE6034"/>
    <w:rsid w:val="00EE6431"/>
    <w:rsid w:val="00EF7B3F"/>
    <w:rsid w:val="00F04018"/>
    <w:rsid w:val="00F243BC"/>
    <w:rsid w:val="00F26E52"/>
    <w:rsid w:val="00F42819"/>
    <w:rsid w:val="00F45363"/>
    <w:rsid w:val="00F54219"/>
    <w:rsid w:val="00F54756"/>
    <w:rsid w:val="00F73331"/>
    <w:rsid w:val="00F809A5"/>
    <w:rsid w:val="00F866F9"/>
    <w:rsid w:val="00FA3018"/>
    <w:rsid w:val="00FA30D4"/>
    <w:rsid w:val="00FA3DCC"/>
    <w:rsid w:val="00FB5E8D"/>
    <w:rsid w:val="00FD2134"/>
    <w:rsid w:val="00FD3A98"/>
    <w:rsid w:val="00FD4178"/>
    <w:rsid w:val="00FD6748"/>
    <w:rsid w:val="00FE486B"/>
    <w:rsid w:val="00FE7C1D"/>
    <w:rsid w:val="00FF4B3D"/>
    <w:rsid w:val="00FF7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22F9F"/>
  <w15:chartTrackingRefBased/>
  <w15:docId w15:val="{64A2CB13-A320-4841-9D19-E3F157FE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23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5233"/>
    <w:rPr>
      <w:strike w:val="0"/>
      <w:dstrike w:val="0"/>
      <w:color w:val="006666"/>
      <w:u w:val="none"/>
      <w:effect w:val="none"/>
    </w:rPr>
  </w:style>
  <w:style w:type="paragraph" w:styleId="NormalWeb">
    <w:name w:val="Normal (Web)"/>
    <w:basedOn w:val="Normal"/>
    <w:rsid w:val="00E75233"/>
    <w:pPr>
      <w:spacing w:before="100" w:beforeAutospacing="1" w:after="100" w:afterAutospacing="1"/>
    </w:pPr>
    <w:rPr>
      <w:color w:val="000000"/>
    </w:rPr>
  </w:style>
  <w:style w:type="paragraph" w:styleId="BalloonText">
    <w:name w:val="Balloon Text"/>
    <w:basedOn w:val="Normal"/>
    <w:semiHidden/>
    <w:rsid w:val="00085A27"/>
    <w:rPr>
      <w:rFonts w:ascii="Tahoma" w:hAnsi="Tahoma" w:cs="Tahoma"/>
      <w:sz w:val="16"/>
      <w:szCs w:val="16"/>
    </w:rPr>
  </w:style>
  <w:style w:type="paragraph" w:styleId="Header">
    <w:name w:val="header"/>
    <w:basedOn w:val="Normal"/>
    <w:link w:val="HeaderChar"/>
    <w:rsid w:val="00F866F9"/>
    <w:pPr>
      <w:tabs>
        <w:tab w:val="center" w:pos="4536"/>
        <w:tab w:val="right" w:pos="9072"/>
      </w:tabs>
    </w:pPr>
  </w:style>
  <w:style w:type="character" w:customStyle="1" w:styleId="HeaderChar">
    <w:name w:val="Header Char"/>
    <w:link w:val="Header"/>
    <w:rsid w:val="00F866F9"/>
    <w:rPr>
      <w:sz w:val="24"/>
      <w:szCs w:val="24"/>
      <w:lang w:val="en-US" w:eastAsia="en-US"/>
    </w:rPr>
  </w:style>
  <w:style w:type="paragraph" w:styleId="Footer">
    <w:name w:val="footer"/>
    <w:basedOn w:val="Normal"/>
    <w:link w:val="FooterChar"/>
    <w:rsid w:val="00F866F9"/>
    <w:pPr>
      <w:tabs>
        <w:tab w:val="center" w:pos="4536"/>
        <w:tab w:val="right" w:pos="9072"/>
      </w:tabs>
    </w:pPr>
  </w:style>
  <w:style w:type="character" w:customStyle="1" w:styleId="FooterChar">
    <w:name w:val="Footer Char"/>
    <w:link w:val="Footer"/>
    <w:rsid w:val="00F866F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F9D93-3968-47C3-AC42-E1AF92A60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Pages>
  <Words>1780</Words>
  <Characters>10329</Characters>
  <Application>Microsoft Office Word</Application>
  <DocSecurity>0</DocSecurity>
  <Lines>86</Lines>
  <Paragraphs>24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2</Company>
  <LinksUpToDate>false</LinksUpToDate>
  <CharactersWithSpaces>12085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19</cp:revision>
  <cp:lastPrinted>2020-02-14T07:05:00Z</cp:lastPrinted>
  <dcterms:created xsi:type="dcterms:W3CDTF">2022-01-26T08:23:00Z</dcterms:created>
  <dcterms:modified xsi:type="dcterms:W3CDTF">2022-01-27T12:32:00Z</dcterms:modified>
</cp:coreProperties>
</file>