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9E5" w:rsidRPr="00D95062" w:rsidRDefault="00E669E5" w:rsidP="00E669E5">
      <w:pPr>
        <w:spacing w:after="0" w:line="240" w:lineRule="auto"/>
        <w:jc w:val="right"/>
        <w:rPr>
          <w:rFonts w:ascii="Times New Roman" w:hAnsi="Times New Roman"/>
          <w:sz w:val="24"/>
          <w:szCs w:val="24"/>
        </w:rPr>
      </w:pPr>
      <w:r w:rsidRPr="00D95062">
        <w:rPr>
          <w:rFonts w:ascii="Times New Roman" w:hAnsi="Times New Roman"/>
          <w:sz w:val="24"/>
          <w:szCs w:val="24"/>
        </w:rPr>
        <w:t>Eelnõu</w:t>
      </w:r>
    </w:p>
    <w:p w:rsidR="00E669E5" w:rsidRPr="00D95062" w:rsidRDefault="00E669E5" w:rsidP="00E669E5">
      <w:pPr>
        <w:spacing w:after="0" w:line="240" w:lineRule="auto"/>
        <w:jc w:val="right"/>
        <w:rPr>
          <w:rFonts w:ascii="Times New Roman" w:hAnsi="Times New Roman"/>
          <w:b/>
          <w:bCs/>
          <w:sz w:val="24"/>
          <w:szCs w:val="24"/>
        </w:rPr>
      </w:pPr>
      <w:r w:rsidRPr="00D95062">
        <w:rPr>
          <w:rFonts w:ascii="Times New Roman" w:hAnsi="Times New Roman"/>
          <w:b/>
          <w:bCs/>
          <w:sz w:val="24"/>
          <w:szCs w:val="24"/>
        </w:rPr>
        <w:t> </w:t>
      </w:r>
    </w:p>
    <w:p w:rsidR="00E669E5" w:rsidRPr="00D95062" w:rsidRDefault="00E669E5" w:rsidP="00E669E5">
      <w:pPr>
        <w:spacing w:after="0" w:line="240" w:lineRule="auto"/>
        <w:jc w:val="right"/>
        <w:rPr>
          <w:rFonts w:ascii="Times New Roman" w:hAnsi="Times New Roman"/>
          <w:b/>
          <w:bCs/>
          <w:sz w:val="24"/>
          <w:szCs w:val="24"/>
        </w:rPr>
      </w:pPr>
      <w:r w:rsidRPr="00D95062">
        <w:rPr>
          <w:rFonts w:ascii="Times New Roman" w:hAnsi="Times New Roman"/>
          <w:b/>
          <w:bCs/>
          <w:sz w:val="24"/>
          <w:szCs w:val="24"/>
        </w:rPr>
        <w:t> </w:t>
      </w:r>
    </w:p>
    <w:p w:rsidR="00E669E5" w:rsidRPr="00D95062" w:rsidRDefault="00E669E5" w:rsidP="00E669E5">
      <w:pPr>
        <w:spacing w:after="0" w:line="240" w:lineRule="auto"/>
        <w:jc w:val="center"/>
        <w:rPr>
          <w:rFonts w:ascii="Times New Roman" w:hAnsi="Times New Roman"/>
          <w:b/>
          <w:bCs/>
          <w:sz w:val="24"/>
          <w:szCs w:val="24"/>
        </w:rPr>
      </w:pPr>
      <w:r w:rsidRPr="00D95062">
        <w:rPr>
          <w:rFonts w:ascii="Times New Roman" w:hAnsi="Times New Roman"/>
          <w:b/>
          <w:bCs/>
          <w:sz w:val="24"/>
          <w:szCs w:val="24"/>
        </w:rPr>
        <w:t>NARVA LINNAVALITSUS</w:t>
      </w:r>
    </w:p>
    <w:p w:rsidR="00E669E5" w:rsidRPr="00D95062" w:rsidRDefault="00E669E5" w:rsidP="00E669E5">
      <w:pPr>
        <w:spacing w:after="0" w:line="240" w:lineRule="auto"/>
        <w:jc w:val="right"/>
        <w:rPr>
          <w:rFonts w:ascii="Times New Roman" w:hAnsi="Times New Roman"/>
          <w:sz w:val="24"/>
          <w:szCs w:val="24"/>
        </w:rPr>
      </w:pPr>
      <w:r w:rsidRPr="00D95062">
        <w:rPr>
          <w:rFonts w:ascii="Times New Roman" w:hAnsi="Times New Roman"/>
          <w:sz w:val="24"/>
          <w:szCs w:val="24"/>
        </w:rPr>
        <w:t> </w:t>
      </w:r>
    </w:p>
    <w:p w:rsidR="00E669E5" w:rsidRPr="00D95062" w:rsidRDefault="00E669E5" w:rsidP="00E669E5">
      <w:pPr>
        <w:spacing w:after="0" w:line="240" w:lineRule="auto"/>
        <w:jc w:val="center"/>
        <w:rPr>
          <w:rFonts w:ascii="Times New Roman" w:hAnsi="Times New Roman"/>
          <w:b/>
          <w:bCs/>
          <w:sz w:val="24"/>
          <w:szCs w:val="24"/>
        </w:rPr>
      </w:pPr>
      <w:r w:rsidRPr="00D95062">
        <w:rPr>
          <w:rFonts w:ascii="Times New Roman" w:hAnsi="Times New Roman"/>
          <w:b/>
          <w:bCs/>
          <w:sz w:val="24"/>
          <w:szCs w:val="24"/>
        </w:rPr>
        <w:t>PROTOKOLLILINE OTSUS</w:t>
      </w:r>
    </w:p>
    <w:p w:rsidR="00E669E5" w:rsidRPr="00D95062" w:rsidRDefault="00E669E5" w:rsidP="00E669E5">
      <w:pPr>
        <w:spacing w:after="0" w:line="240" w:lineRule="auto"/>
        <w:jc w:val="center"/>
        <w:rPr>
          <w:rFonts w:ascii="Times New Roman" w:hAnsi="Times New Roman"/>
          <w:b/>
          <w:bCs/>
          <w:sz w:val="24"/>
          <w:szCs w:val="24"/>
        </w:rPr>
      </w:pPr>
      <w:r w:rsidRPr="00D95062">
        <w:rPr>
          <w:rFonts w:ascii="Times New Roman" w:hAnsi="Times New Roman"/>
          <w:b/>
          <w:bCs/>
          <w:sz w:val="24"/>
          <w:szCs w:val="24"/>
        </w:rPr>
        <w:t> </w:t>
      </w:r>
    </w:p>
    <w:p w:rsidR="00E669E5" w:rsidRPr="00D95062" w:rsidRDefault="00E669E5" w:rsidP="00E669E5">
      <w:pPr>
        <w:spacing w:after="0" w:line="240" w:lineRule="auto"/>
        <w:jc w:val="center"/>
        <w:rPr>
          <w:rFonts w:ascii="Times New Roman" w:hAnsi="Times New Roman"/>
          <w:b/>
          <w:bCs/>
          <w:sz w:val="24"/>
          <w:szCs w:val="24"/>
        </w:rPr>
      </w:pPr>
      <w:r w:rsidRPr="00D95062">
        <w:rPr>
          <w:rFonts w:ascii="Times New Roman" w:hAnsi="Times New Roman"/>
          <w:b/>
          <w:bCs/>
          <w:sz w:val="24"/>
          <w:szCs w:val="24"/>
        </w:rPr>
        <w:t> </w:t>
      </w:r>
    </w:p>
    <w:p w:rsidR="00E669E5" w:rsidRPr="00D95062" w:rsidRDefault="00E669E5" w:rsidP="00E669E5">
      <w:pPr>
        <w:spacing w:after="0" w:line="240" w:lineRule="auto"/>
        <w:ind w:left="4678" w:firstLine="720"/>
        <w:jc w:val="both"/>
        <w:rPr>
          <w:rFonts w:ascii="Times New Roman" w:hAnsi="Times New Roman"/>
          <w:sz w:val="24"/>
          <w:szCs w:val="24"/>
        </w:rPr>
      </w:pPr>
      <w:r w:rsidRPr="00D95062">
        <w:rPr>
          <w:rFonts w:ascii="Times New Roman" w:hAnsi="Times New Roman"/>
          <w:sz w:val="24"/>
          <w:szCs w:val="24"/>
        </w:rPr>
        <w:t> </w:t>
      </w:r>
    </w:p>
    <w:p w:rsidR="00E669E5" w:rsidRPr="00D95062" w:rsidRDefault="00E669E5" w:rsidP="00E669E5">
      <w:pPr>
        <w:spacing w:after="0" w:line="240" w:lineRule="auto"/>
        <w:rPr>
          <w:rFonts w:ascii="Times New Roman" w:hAnsi="Times New Roman"/>
          <w:sz w:val="24"/>
          <w:szCs w:val="24"/>
        </w:rPr>
      </w:pPr>
      <w:r w:rsidRPr="00D95062">
        <w:rPr>
          <w:rFonts w:ascii="Times New Roman" w:hAnsi="Times New Roman"/>
          <w:sz w:val="24"/>
          <w:szCs w:val="24"/>
        </w:rPr>
        <w:t>Narva</w:t>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t>_________2022. a  nr</w:t>
      </w:r>
    </w:p>
    <w:p w:rsidR="00E669E5" w:rsidRPr="00D95062" w:rsidRDefault="00E669E5" w:rsidP="00E669E5">
      <w:pPr>
        <w:spacing w:after="0" w:line="240" w:lineRule="auto"/>
        <w:rPr>
          <w:rFonts w:ascii="Times New Roman" w:hAnsi="Times New Roman"/>
          <w:sz w:val="24"/>
          <w:szCs w:val="24"/>
        </w:rPr>
      </w:pPr>
      <w:r w:rsidRPr="00D95062">
        <w:rPr>
          <w:rFonts w:ascii="Times New Roman" w:hAnsi="Times New Roman"/>
          <w:sz w:val="24"/>
          <w:szCs w:val="24"/>
        </w:rPr>
        <w:t> </w:t>
      </w:r>
    </w:p>
    <w:p w:rsidR="00E669E5" w:rsidRPr="00D95062" w:rsidRDefault="00E669E5" w:rsidP="00E669E5">
      <w:pPr>
        <w:spacing w:after="0" w:line="240" w:lineRule="auto"/>
        <w:rPr>
          <w:rFonts w:ascii="Times New Roman" w:hAnsi="Times New Roman"/>
          <w:sz w:val="24"/>
          <w:szCs w:val="24"/>
        </w:rPr>
      </w:pPr>
      <w:r w:rsidRPr="00D95062">
        <w:rPr>
          <w:rFonts w:ascii="Times New Roman" w:hAnsi="Times New Roman"/>
          <w:sz w:val="24"/>
          <w:szCs w:val="24"/>
        </w:rPr>
        <w:t> </w:t>
      </w:r>
    </w:p>
    <w:p w:rsidR="00E669E5" w:rsidRPr="00D95062" w:rsidRDefault="00E669E5" w:rsidP="00E669E5">
      <w:pPr>
        <w:spacing w:after="0" w:line="240" w:lineRule="auto"/>
        <w:rPr>
          <w:rFonts w:ascii="Times New Roman" w:hAnsi="Times New Roman"/>
          <w:b/>
          <w:sz w:val="24"/>
          <w:szCs w:val="24"/>
        </w:rPr>
      </w:pPr>
      <w:r w:rsidRPr="00D95062">
        <w:rPr>
          <w:rFonts w:ascii="Times New Roman" w:hAnsi="Times New Roman"/>
          <w:b/>
          <w:sz w:val="24"/>
          <w:szCs w:val="24"/>
        </w:rPr>
        <w:t xml:space="preserve">Kinnistu tasuta võõrandamine Eesti Vabariigile </w:t>
      </w:r>
    </w:p>
    <w:p w:rsidR="00E669E5" w:rsidRPr="00D95062" w:rsidRDefault="00E669E5" w:rsidP="00E669E5">
      <w:pPr>
        <w:spacing w:after="0" w:line="240" w:lineRule="auto"/>
        <w:rPr>
          <w:rFonts w:ascii="Times New Roman" w:hAnsi="Times New Roman"/>
          <w:b/>
          <w:sz w:val="24"/>
          <w:szCs w:val="24"/>
        </w:rPr>
      </w:pPr>
      <w:r w:rsidRPr="00D95062">
        <w:rPr>
          <w:rFonts w:ascii="Times New Roman" w:hAnsi="Times New Roman"/>
          <w:b/>
          <w:sz w:val="24"/>
          <w:szCs w:val="24"/>
        </w:rPr>
        <w:t xml:space="preserve">(Hariduse tn 3, Narva)  </w:t>
      </w: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jc w:val="both"/>
        <w:rPr>
          <w:rFonts w:ascii="Times New Roman" w:hAnsi="Times New Roman"/>
          <w:b/>
          <w:bCs/>
          <w:sz w:val="24"/>
          <w:szCs w:val="24"/>
        </w:rPr>
      </w:pPr>
      <w:r w:rsidRPr="00D95062">
        <w:rPr>
          <w:rFonts w:ascii="Times New Roman" w:hAnsi="Times New Roman"/>
          <w:b/>
          <w:bCs/>
          <w:sz w:val="24"/>
          <w:szCs w:val="24"/>
        </w:rPr>
        <w:t>Narva Linnavalitsus võtab vastu protokollilise otsuse:</w:t>
      </w:r>
    </w:p>
    <w:p w:rsidR="00E669E5" w:rsidRPr="00D95062" w:rsidRDefault="00E669E5" w:rsidP="00E669E5">
      <w:pPr>
        <w:spacing w:after="0" w:line="240" w:lineRule="auto"/>
        <w:jc w:val="both"/>
        <w:rPr>
          <w:rFonts w:ascii="Times New Roman" w:hAnsi="Times New Roman"/>
          <w:sz w:val="24"/>
          <w:szCs w:val="24"/>
        </w:rPr>
      </w:pPr>
      <w:r w:rsidRPr="00D95062">
        <w:rPr>
          <w:rFonts w:ascii="Times New Roman" w:hAnsi="Times New Roman"/>
          <w:sz w:val="24"/>
          <w:szCs w:val="24"/>
        </w:rPr>
        <w:t> </w:t>
      </w:r>
    </w:p>
    <w:p w:rsidR="00E669E5" w:rsidRPr="00D95062" w:rsidRDefault="00E669E5" w:rsidP="00E669E5">
      <w:pPr>
        <w:spacing w:after="0" w:line="240" w:lineRule="auto"/>
        <w:jc w:val="both"/>
        <w:rPr>
          <w:rFonts w:ascii="Times New Roman" w:hAnsi="Times New Roman"/>
          <w:b/>
          <w:bCs/>
          <w:sz w:val="24"/>
          <w:szCs w:val="24"/>
        </w:rPr>
      </w:pPr>
      <w:r w:rsidRPr="00D95062">
        <w:rPr>
          <w:rFonts w:ascii="Times New Roman" w:hAnsi="Times New Roman"/>
          <w:b/>
          <w:bCs/>
          <w:sz w:val="24"/>
          <w:szCs w:val="24"/>
        </w:rPr>
        <w:t> </w:t>
      </w:r>
    </w:p>
    <w:p w:rsidR="00E669E5" w:rsidRPr="00D95062" w:rsidRDefault="00E669E5" w:rsidP="00E669E5">
      <w:pPr>
        <w:spacing w:after="0" w:line="240" w:lineRule="auto"/>
        <w:jc w:val="both"/>
        <w:rPr>
          <w:rFonts w:ascii="Times New Roman" w:hAnsi="Times New Roman"/>
          <w:b/>
          <w:sz w:val="24"/>
          <w:szCs w:val="24"/>
        </w:rPr>
      </w:pPr>
      <w:r w:rsidRPr="00D95062">
        <w:rPr>
          <w:rFonts w:ascii="Times New Roman" w:hAnsi="Times New Roman"/>
          <w:sz w:val="24"/>
          <w:szCs w:val="24"/>
        </w:rPr>
        <w:t>1. Taotleda Narva Linnavolikogult otsuse vastuvõtmist vastavalt lisatud Narva Linnavolikogu otsuse eelnõule.</w:t>
      </w:r>
    </w:p>
    <w:p w:rsidR="00E669E5" w:rsidRPr="00D95062" w:rsidRDefault="00E669E5" w:rsidP="00E669E5">
      <w:pPr>
        <w:spacing w:after="0" w:line="240" w:lineRule="auto"/>
        <w:jc w:val="both"/>
        <w:rPr>
          <w:rFonts w:ascii="Times New Roman" w:hAnsi="Times New Roman"/>
          <w:b/>
          <w:sz w:val="24"/>
          <w:szCs w:val="24"/>
        </w:rPr>
      </w:pPr>
    </w:p>
    <w:p w:rsidR="00E669E5" w:rsidRPr="00D95062" w:rsidRDefault="00E669E5" w:rsidP="00E669E5">
      <w:pPr>
        <w:spacing w:after="0" w:line="240" w:lineRule="auto"/>
        <w:jc w:val="both"/>
        <w:rPr>
          <w:rFonts w:ascii="Times New Roman" w:hAnsi="Times New Roman"/>
          <w:b/>
          <w:sz w:val="24"/>
          <w:szCs w:val="24"/>
        </w:rPr>
      </w:pPr>
      <w:r w:rsidRPr="00D95062">
        <w:rPr>
          <w:rFonts w:ascii="Times New Roman" w:hAnsi="Times New Roman"/>
          <w:sz w:val="24"/>
          <w:szCs w:val="24"/>
        </w:rPr>
        <w:t>2.</w:t>
      </w:r>
      <w:r w:rsidRPr="00D95062">
        <w:rPr>
          <w:rFonts w:ascii="Times New Roman" w:hAnsi="Times New Roman"/>
          <w:b/>
          <w:sz w:val="24"/>
          <w:szCs w:val="24"/>
        </w:rPr>
        <w:t xml:space="preserve"> </w:t>
      </w:r>
      <w:r w:rsidRPr="00D95062">
        <w:rPr>
          <w:rFonts w:ascii="Times New Roman" w:hAnsi="Times New Roman"/>
          <w:sz w:val="24"/>
          <w:szCs w:val="24"/>
        </w:rPr>
        <w:t xml:space="preserve">Volitada </w:t>
      </w:r>
      <w:r w:rsidRPr="00C6329A">
        <w:rPr>
          <w:rFonts w:ascii="Times New Roman" w:hAnsi="Times New Roman"/>
          <w:sz w:val="24"/>
          <w:szCs w:val="24"/>
        </w:rPr>
        <w:t xml:space="preserve">Narva Linnavalitsuse </w:t>
      </w:r>
      <w:r w:rsidR="00D96A56">
        <w:rPr>
          <w:rFonts w:ascii="Times New Roman" w:hAnsi="Times New Roman"/>
          <w:sz w:val="24"/>
          <w:szCs w:val="24"/>
        </w:rPr>
        <w:t xml:space="preserve">Linnamajandusameti direktorit Natalja </w:t>
      </w:r>
      <w:proofErr w:type="spellStart"/>
      <w:r w:rsidR="00D96A56">
        <w:rPr>
          <w:rFonts w:ascii="Times New Roman" w:hAnsi="Times New Roman"/>
          <w:sz w:val="24"/>
          <w:szCs w:val="24"/>
        </w:rPr>
        <w:t>Šibalovat</w:t>
      </w:r>
      <w:proofErr w:type="spellEnd"/>
      <w:r w:rsidRPr="00D95062">
        <w:rPr>
          <w:rFonts w:ascii="Times New Roman" w:hAnsi="Times New Roman"/>
          <w:sz w:val="24"/>
          <w:szCs w:val="24"/>
        </w:rPr>
        <w:t xml:space="preserve"> antud küsimust Narva Linnavolikogu istungil ette kandma.</w:t>
      </w:r>
    </w:p>
    <w:p w:rsidR="00E669E5" w:rsidRPr="00D95062" w:rsidRDefault="00E669E5" w:rsidP="00E669E5">
      <w:pPr>
        <w:spacing w:after="0" w:line="240" w:lineRule="auto"/>
        <w:jc w:val="both"/>
        <w:rPr>
          <w:rFonts w:ascii="Times New Roman" w:hAnsi="Times New Roman"/>
          <w:sz w:val="24"/>
          <w:szCs w:val="24"/>
        </w:rPr>
      </w:pPr>
      <w:r w:rsidRPr="00D95062">
        <w:rPr>
          <w:rFonts w:ascii="Times New Roman" w:hAnsi="Times New Roman"/>
          <w:sz w:val="24"/>
          <w:szCs w:val="24"/>
        </w:rPr>
        <w:t> </w:t>
      </w:r>
    </w:p>
    <w:p w:rsidR="00E669E5" w:rsidRPr="00D95062" w:rsidRDefault="00E669E5" w:rsidP="00E669E5">
      <w:pPr>
        <w:spacing w:after="0" w:line="240" w:lineRule="auto"/>
        <w:ind w:left="300"/>
        <w:rPr>
          <w:rFonts w:ascii="Times New Roman" w:hAnsi="Times New Roman"/>
          <w:sz w:val="24"/>
          <w:szCs w:val="24"/>
        </w:rPr>
      </w:pPr>
      <w:r w:rsidRPr="00D95062">
        <w:rPr>
          <w:rFonts w:ascii="Times New Roman" w:hAnsi="Times New Roman"/>
          <w:sz w:val="24"/>
          <w:szCs w:val="24"/>
        </w:rPr>
        <w:t> </w:t>
      </w:r>
    </w:p>
    <w:p w:rsidR="00E669E5" w:rsidRPr="00D95062" w:rsidRDefault="00E669E5" w:rsidP="00E669E5">
      <w:pPr>
        <w:spacing w:after="0" w:line="240" w:lineRule="auto"/>
        <w:ind w:left="300"/>
        <w:rPr>
          <w:rFonts w:ascii="Times New Roman" w:hAnsi="Times New Roman"/>
          <w:sz w:val="24"/>
          <w:szCs w:val="24"/>
        </w:rPr>
      </w:pPr>
      <w:r w:rsidRPr="00D95062">
        <w:rPr>
          <w:rFonts w:ascii="Times New Roman" w:hAnsi="Times New Roman"/>
          <w:sz w:val="24"/>
          <w:szCs w:val="24"/>
        </w:rPr>
        <w:t> </w:t>
      </w:r>
    </w:p>
    <w:p w:rsidR="00E669E5" w:rsidRPr="00D95062" w:rsidRDefault="00E669E5" w:rsidP="00E669E5">
      <w:pPr>
        <w:spacing w:after="0" w:line="240" w:lineRule="auto"/>
        <w:ind w:left="300"/>
        <w:rPr>
          <w:rFonts w:ascii="Times New Roman" w:hAnsi="Times New Roman"/>
          <w:sz w:val="24"/>
          <w:szCs w:val="24"/>
        </w:rPr>
      </w:pPr>
      <w:r w:rsidRPr="00D95062">
        <w:rPr>
          <w:rFonts w:ascii="Times New Roman" w:hAnsi="Times New Roman"/>
          <w:sz w:val="24"/>
          <w:szCs w:val="24"/>
        </w:rPr>
        <w:t> </w:t>
      </w:r>
    </w:p>
    <w:p w:rsidR="00E669E5" w:rsidRPr="00D95062" w:rsidRDefault="00E669E5" w:rsidP="00E669E5">
      <w:pPr>
        <w:tabs>
          <w:tab w:val="left" w:pos="540"/>
        </w:tabs>
        <w:spacing w:after="0" w:line="240" w:lineRule="auto"/>
        <w:jc w:val="both"/>
        <w:rPr>
          <w:rFonts w:ascii="Times New Roman" w:hAnsi="Times New Roman"/>
          <w:sz w:val="24"/>
          <w:szCs w:val="24"/>
        </w:rPr>
      </w:pPr>
      <w:r w:rsidRPr="00D95062">
        <w:rPr>
          <w:rFonts w:ascii="Times New Roman" w:hAnsi="Times New Roman"/>
          <w:sz w:val="24"/>
          <w:szCs w:val="24"/>
        </w:rPr>
        <w:t xml:space="preserve">Katri </w:t>
      </w:r>
      <w:proofErr w:type="spellStart"/>
      <w:r w:rsidRPr="00D95062">
        <w:rPr>
          <w:rFonts w:ascii="Times New Roman" w:hAnsi="Times New Roman"/>
          <w:sz w:val="24"/>
          <w:szCs w:val="24"/>
        </w:rPr>
        <w:t>Raik</w:t>
      </w:r>
      <w:proofErr w:type="spellEnd"/>
      <w:r w:rsidRPr="00D95062">
        <w:rPr>
          <w:rFonts w:ascii="Times New Roman" w:hAnsi="Times New Roman"/>
          <w:sz w:val="24"/>
          <w:szCs w:val="24"/>
        </w:rPr>
        <w:t xml:space="preserve">       </w:t>
      </w:r>
      <w:r w:rsidRPr="00D95062">
        <w:rPr>
          <w:rFonts w:ascii="Times New Roman" w:hAnsi="Times New Roman"/>
          <w:sz w:val="24"/>
          <w:szCs w:val="24"/>
        </w:rPr>
        <w:tab/>
        <w:t xml:space="preserve"> </w:t>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t>Üllar Kaljuste</w:t>
      </w:r>
    </w:p>
    <w:p w:rsidR="00E669E5" w:rsidRPr="00D95062" w:rsidRDefault="00E669E5" w:rsidP="00E669E5">
      <w:pPr>
        <w:spacing w:after="0" w:line="240" w:lineRule="auto"/>
        <w:rPr>
          <w:rFonts w:ascii="Times New Roman" w:hAnsi="Times New Roman"/>
          <w:sz w:val="24"/>
          <w:szCs w:val="24"/>
        </w:rPr>
      </w:pPr>
      <w:r w:rsidRPr="00D95062">
        <w:rPr>
          <w:rFonts w:ascii="Times New Roman" w:hAnsi="Times New Roman"/>
          <w:sz w:val="24"/>
          <w:szCs w:val="24"/>
        </w:rPr>
        <w:t xml:space="preserve">linnapea                                                                        </w:t>
      </w:r>
      <w:r w:rsidRPr="00D95062">
        <w:rPr>
          <w:rFonts w:ascii="Times New Roman" w:hAnsi="Times New Roman"/>
          <w:sz w:val="24"/>
          <w:szCs w:val="24"/>
        </w:rPr>
        <w:tab/>
        <w:t>linnasekretär</w:t>
      </w: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keepNext/>
        <w:spacing w:after="0" w:line="240" w:lineRule="auto"/>
        <w:jc w:val="right"/>
        <w:outlineLvl w:val="0"/>
        <w:rPr>
          <w:rFonts w:ascii="Times New Roman" w:hAnsi="Times New Roman"/>
          <w:sz w:val="24"/>
          <w:szCs w:val="24"/>
        </w:rPr>
      </w:pPr>
    </w:p>
    <w:p w:rsidR="00E669E5" w:rsidRPr="00D95062" w:rsidRDefault="00E669E5" w:rsidP="00E669E5">
      <w:pPr>
        <w:keepNext/>
        <w:spacing w:after="0" w:line="240" w:lineRule="auto"/>
        <w:jc w:val="right"/>
        <w:outlineLvl w:val="0"/>
        <w:rPr>
          <w:rFonts w:ascii="Times New Roman" w:hAnsi="Times New Roman"/>
          <w:sz w:val="24"/>
          <w:szCs w:val="24"/>
        </w:rPr>
      </w:pPr>
    </w:p>
    <w:p w:rsidR="00E669E5" w:rsidRPr="00D95062" w:rsidRDefault="00E669E5" w:rsidP="00E669E5">
      <w:pPr>
        <w:keepNext/>
        <w:spacing w:after="0" w:line="240" w:lineRule="auto"/>
        <w:jc w:val="right"/>
        <w:outlineLvl w:val="0"/>
        <w:rPr>
          <w:rFonts w:ascii="Times New Roman" w:hAnsi="Times New Roman"/>
          <w:sz w:val="24"/>
          <w:szCs w:val="24"/>
        </w:rPr>
      </w:pPr>
      <w:r w:rsidRPr="00D95062">
        <w:rPr>
          <w:rFonts w:ascii="Times New Roman" w:hAnsi="Times New Roman"/>
          <w:sz w:val="24"/>
          <w:szCs w:val="24"/>
        </w:rPr>
        <w:t>Eelnõu</w:t>
      </w:r>
    </w:p>
    <w:p w:rsidR="00E669E5" w:rsidRPr="00D95062" w:rsidRDefault="00E669E5" w:rsidP="00E669E5">
      <w:pPr>
        <w:keepNext/>
        <w:spacing w:after="0" w:line="240" w:lineRule="auto"/>
        <w:jc w:val="right"/>
        <w:outlineLvl w:val="2"/>
        <w:rPr>
          <w:rFonts w:ascii="Times New Roman" w:hAnsi="Times New Roman"/>
          <w:bCs/>
          <w:sz w:val="24"/>
          <w:szCs w:val="24"/>
        </w:rPr>
      </w:pPr>
      <w:r w:rsidRPr="00D95062">
        <w:rPr>
          <w:rFonts w:ascii="Times New Roman" w:hAnsi="Times New Roman"/>
          <w:bCs/>
          <w:sz w:val="24"/>
          <w:szCs w:val="24"/>
        </w:rPr>
        <w:t>Algataja: Narva Linnavalitsus</w:t>
      </w:r>
    </w:p>
    <w:p w:rsidR="00E669E5" w:rsidRPr="00D95062" w:rsidRDefault="00E669E5" w:rsidP="00E669E5">
      <w:pPr>
        <w:keepNext/>
        <w:spacing w:after="0" w:line="240" w:lineRule="auto"/>
        <w:jc w:val="center"/>
        <w:outlineLvl w:val="2"/>
        <w:rPr>
          <w:rFonts w:ascii="Times New Roman" w:hAnsi="Times New Roman"/>
          <w:bCs/>
          <w:sz w:val="24"/>
          <w:szCs w:val="24"/>
        </w:rPr>
      </w:pPr>
    </w:p>
    <w:p w:rsidR="00E669E5" w:rsidRPr="00D95062" w:rsidRDefault="00E669E5" w:rsidP="00E669E5">
      <w:pPr>
        <w:keepNext/>
        <w:spacing w:after="0" w:line="240" w:lineRule="auto"/>
        <w:jc w:val="center"/>
        <w:outlineLvl w:val="2"/>
        <w:rPr>
          <w:rFonts w:ascii="Times New Roman" w:hAnsi="Times New Roman"/>
          <w:bCs/>
          <w:sz w:val="24"/>
          <w:szCs w:val="24"/>
        </w:rPr>
      </w:pPr>
      <w:r w:rsidRPr="00D95062">
        <w:rPr>
          <w:rFonts w:ascii="Times New Roman" w:hAnsi="Times New Roman"/>
          <w:bCs/>
          <w:sz w:val="24"/>
          <w:szCs w:val="24"/>
        </w:rPr>
        <w:t>NARVA LINNAVOLIKOGU</w:t>
      </w:r>
    </w:p>
    <w:p w:rsidR="00E669E5" w:rsidRPr="00D95062" w:rsidRDefault="00E669E5" w:rsidP="00E669E5">
      <w:pPr>
        <w:spacing w:after="0" w:line="240" w:lineRule="auto"/>
        <w:jc w:val="right"/>
        <w:rPr>
          <w:rFonts w:ascii="Times New Roman" w:hAnsi="Times New Roman"/>
          <w:sz w:val="24"/>
          <w:szCs w:val="24"/>
        </w:rPr>
      </w:pPr>
    </w:p>
    <w:p w:rsidR="00E669E5" w:rsidRPr="00D95062" w:rsidRDefault="00E669E5" w:rsidP="00E669E5">
      <w:pPr>
        <w:spacing w:after="0" w:line="240" w:lineRule="auto"/>
        <w:jc w:val="center"/>
        <w:outlineLvl w:val="4"/>
        <w:rPr>
          <w:rFonts w:ascii="Times New Roman" w:hAnsi="Times New Roman"/>
          <w:bCs/>
          <w:iCs/>
          <w:sz w:val="24"/>
          <w:szCs w:val="24"/>
        </w:rPr>
      </w:pPr>
      <w:r w:rsidRPr="00D95062">
        <w:rPr>
          <w:rFonts w:ascii="Times New Roman" w:hAnsi="Times New Roman"/>
          <w:bCs/>
          <w:iCs/>
          <w:sz w:val="24"/>
          <w:szCs w:val="24"/>
        </w:rPr>
        <w:t>O T S U S</w:t>
      </w:r>
    </w:p>
    <w:p w:rsidR="00E669E5" w:rsidRPr="00D95062" w:rsidRDefault="00E669E5" w:rsidP="00E669E5">
      <w:pPr>
        <w:spacing w:after="0" w:line="240" w:lineRule="auto"/>
        <w:rPr>
          <w:rFonts w:ascii="Times New Roman" w:hAnsi="Times New Roman"/>
          <w:sz w:val="24"/>
          <w:szCs w:val="24"/>
        </w:rPr>
      </w:pPr>
      <w:r w:rsidRPr="00D95062">
        <w:rPr>
          <w:rFonts w:ascii="Times New Roman" w:hAnsi="Times New Roman"/>
          <w:sz w:val="24"/>
          <w:szCs w:val="24"/>
        </w:rPr>
        <w:t>Narva</w:t>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t>_________2022. a nr</w:t>
      </w: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ind w:left="4678" w:firstLine="720"/>
        <w:jc w:val="both"/>
        <w:rPr>
          <w:rFonts w:ascii="Times New Roman" w:hAnsi="Times New Roman"/>
          <w:sz w:val="24"/>
          <w:szCs w:val="24"/>
        </w:rPr>
      </w:pPr>
    </w:p>
    <w:p w:rsidR="00E669E5" w:rsidRPr="00D95062" w:rsidRDefault="00E669E5" w:rsidP="00E669E5">
      <w:pPr>
        <w:spacing w:after="0" w:line="240" w:lineRule="auto"/>
        <w:rPr>
          <w:rFonts w:ascii="Times New Roman" w:hAnsi="Times New Roman"/>
          <w:b/>
          <w:sz w:val="24"/>
          <w:szCs w:val="24"/>
        </w:rPr>
      </w:pPr>
      <w:r w:rsidRPr="00D95062">
        <w:rPr>
          <w:rFonts w:ascii="Times New Roman" w:hAnsi="Times New Roman"/>
          <w:b/>
          <w:sz w:val="24"/>
          <w:szCs w:val="24"/>
        </w:rPr>
        <w:t xml:space="preserve">Kinnistu tasuta võõrandamine Eesti Vabariigile </w:t>
      </w:r>
    </w:p>
    <w:p w:rsidR="00E669E5" w:rsidRPr="00D95062" w:rsidRDefault="00E669E5" w:rsidP="00E669E5">
      <w:pPr>
        <w:spacing w:after="0" w:line="240" w:lineRule="auto"/>
        <w:rPr>
          <w:rFonts w:ascii="Times New Roman" w:hAnsi="Times New Roman"/>
          <w:b/>
          <w:sz w:val="24"/>
          <w:szCs w:val="24"/>
        </w:rPr>
      </w:pPr>
      <w:r w:rsidRPr="00D95062">
        <w:rPr>
          <w:rFonts w:ascii="Times New Roman" w:hAnsi="Times New Roman"/>
          <w:b/>
          <w:sz w:val="24"/>
          <w:szCs w:val="24"/>
        </w:rPr>
        <w:t xml:space="preserve">(Hariduse tn 3, Narva)  </w:t>
      </w:r>
    </w:p>
    <w:p w:rsidR="00E669E5" w:rsidRPr="00D95062" w:rsidRDefault="00E669E5" w:rsidP="00E669E5">
      <w:pPr>
        <w:tabs>
          <w:tab w:val="num" w:pos="0"/>
        </w:tabs>
        <w:spacing w:after="0" w:line="240" w:lineRule="auto"/>
        <w:rPr>
          <w:rFonts w:ascii="Times New Roman" w:hAnsi="Times New Roman"/>
          <w:b/>
          <w:bCs/>
          <w:sz w:val="24"/>
          <w:szCs w:val="24"/>
        </w:rPr>
      </w:pPr>
    </w:p>
    <w:p w:rsidR="00E669E5" w:rsidRPr="00D95062" w:rsidRDefault="00E669E5" w:rsidP="00E669E5">
      <w:pPr>
        <w:tabs>
          <w:tab w:val="num" w:pos="0"/>
        </w:tabs>
        <w:spacing w:after="0" w:line="240" w:lineRule="auto"/>
        <w:rPr>
          <w:rFonts w:ascii="Times New Roman" w:hAnsi="Times New Roman"/>
          <w:b/>
          <w:bCs/>
          <w:sz w:val="24"/>
          <w:szCs w:val="24"/>
        </w:rPr>
      </w:pPr>
    </w:p>
    <w:p w:rsidR="00E669E5" w:rsidRPr="00D95062" w:rsidRDefault="00E669E5" w:rsidP="00E669E5">
      <w:pPr>
        <w:spacing w:after="0" w:line="240" w:lineRule="auto"/>
        <w:jc w:val="center"/>
        <w:rPr>
          <w:rFonts w:ascii="Times New Roman" w:hAnsi="Times New Roman"/>
          <w:b/>
          <w:bCs/>
          <w:sz w:val="24"/>
          <w:szCs w:val="24"/>
        </w:rPr>
      </w:pPr>
      <w:r w:rsidRPr="00D95062">
        <w:rPr>
          <w:rFonts w:ascii="Times New Roman" w:hAnsi="Times New Roman"/>
          <w:b/>
          <w:bCs/>
          <w:sz w:val="24"/>
          <w:szCs w:val="24"/>
        </w:rPr>
        <w:t>1. Asjaolud ja menetluse käik</w:t>
      </w:r>
    </w:p>
    <w:p w:rsidR="00E669E5" w:rsidRPr="00D95062" w:rsidRDefault="00E669E5" w:rsidP="00E669E5">
      <w:pPr>
        <w:tabs>
          <w:tab w:val="num" w:pos="0"/>
        </w:tabs>
        <w:spacing w:after="0" w:line="240" w:lineRule="auto"/>
        <w:jc w:val="both"/>
        <w:rPr>
          <w:rFonts w:ascii="Times New Roman" w:hAnsi="Times New Roman"/>
          <w:b/>
          <w:bCs/>
          <w:sz w:val="24"/>
          <w:szCs w:val="24"/>
        </w:rPr>
      </w:pPr>
      <w:r w:rsidRPr="00D95062">
        <w:rPr>
          <w:rFonts w:ascii="Times New Roman" w:hAnsi="Times New Roman"/>
          <w:b/>
          <w:bCs/>
          <w:sz w:val="24"/>
          <w:szCs w:val="24"/>
        </w:rPr>
        <w:t xml:space="preserve"> </w:t>
      </w:r>
    </w:p>
    <w:p w:rsidR="00E669E5" w:rsidRPr="002B27E4" w:rsidRDefault="00E669E5" w:rsidP="00E669E5">
      <w:pPr>
        <w:spacing w:after="0" w:line="240" w:lineRule="auto"/>
        <w:jc w:val="both"/>
        <w:rPr>
          <w:rFonts w:ascii="Times New Roman" w:hAnsi="Times New Roman"/>
          <w:sz w:val="24"/>
          <w:szCs w:val="24"/>
        </w:rPr>
      </w:pPr>
      <w:r w:rsidRPr="002B27E4">
        <w:rPr>
          <w:rFonts w:ascii="Times New Roman" w:hAnsi="Times New Roman"/>
          <w:sz w:val="24"/>
          <w:szCs w:val="24"/>
        </w:rPr>
        <w:t xml:space="preserve">Haridus- ja Teadusministeeriumi (edaspidi ka </w:t>
      </w:r>
      <w:r w:rsidRPr="002B27E4">
        <w:rPr>
          <w:rFonts w:ascii="Times New Roman" w:hAnsi="Times New Roman"/>
          <w:i/>
          <w:sz w:val="24"/>
          <w:szCs w:val="24"/>
        </w:rPr>
        <w:t>ministeerium</w:t>
      </w:r>
      <w:r w:rsidRPr="002B27E4">
        <w:rPr>
          <w:rFonts w:ascii="Times New Roman" w:hAnsi="Times New Roman"/>
          <w:sz w:val="24"/>
          <w:szCs w:val="24"/>
        </w:rPr>
        <w:t xml:space="preserve">) ja Narva linna vahel on 17.05.2021 sõlmitud haldusleping. Nimetatud halduslepingu alusel andis Narva linn alates 2021/2022. õppeaastast Narva Eesti Gümnaasiumi (asukoht halduslepingu sõlmimise päeva seisuga Kraavi tn 1, Narva) pidamise üle riigile. </w:t>
      </w:r>
    </w:p>
    <w:p w:rsidR="00E669E5" w:rsidRPr="002B27E4" w:rsidRDefault="00E669E5" w:rsidP="00E669E5">
      <w:pPr>
        <w:spacing w:after="0" w:line="240" w:lineRule="auto"/>
        <w:jc w:val="both"/>
        <w:rPr>
          <w:rFonts w:ascii="Times New Roman" w:hAnsi="Times New Roman"/>
          <w:sz w:val="24"/>
          <w:szCs w:val="24"/>
        </w:rPr>
      </w:pPr>
    </w:p>
    <w:p w:rsidR="00E669E5" w:rsidRPr="002B27E4" w:rsidRDefault="00E669E5" w:rsidP="00E669E5">
      <w:pPr>
        <w:spacing w:after="0" w:line="240" w:lineRule="auto"/>
        <w:jc w:val="both"/>
        <w:rPr>
          <w:rFonts w:ascii="Times New Roman" w:hAnsi="Times New Roman"/>
          <w:sz w:val="24"/>
          <w:szCs w:val="24"/>
        </w:rPr>
      </w:pPr>
      <w:r w:rsidRPr="002B27E4">
        <w:rPr>
          <w:rFonts w:ascii="Times New Roman" w:hAnsi="Times New Roman"/>
          <w:sz w:val="24"/>
          <w:szCs w:val="24"/>
        </w:rPr>
        <w:t xml:space="preserve">Halduslepingu alusel võttis Narva linn endale muu hulgas kohustuse tasuta võõrandada riigile Kraavi tn 1, Narva, maa-ala detailplaneeringu kohase ning uue õppehoone ehitamiseks vajaliku uue moodustatava kinnistu hiljemalt 31.03.2022 (halduslepingu punkt 11). </w:t>
      </w:r>
    </w:p>
    <w:p w:rsidR="00E669E5" w:rsidRPr="002B27E4" w:rsidRDefault="00E669E5" w:rsidP="00E669E5">
      <w:pPr>
        <w:spacing w:after="0" w:line="240" w:lineRule="auto"/>
        <w:jc w:val="both"/>
        <w:rPr>
          <w:rFonts w:ascii="Times New Roman" w:hAnsi="Times New Roman"/>
          <w:sz w:val="24"/>
          <w:szCs w:val="24"/>
        </w:rPr>
      </w:pPr>
    </w:p>
    <w:p w:rsidR="00E669E5" w:rsidRPr="002B27E4" w:rsidRDefault="00E669E5" w:rsidP="00E669E5">
      <w:pPr>
        <w:spacing w:after="0" w:line="240" w:lineRule="auto"/>
        <w:jc w:val="both"/>
        <w:rPr>
          <w:rFonts w:ascii="Times New Roman" w:hAnsi="Times New Roman"/>
          <w:sz w:val="24"/>
          <w:szCs w:val="24"/>
        </w:rPr>
      </w:pPr>
      <w:r w:rsidRPr="002B27E4">
        <w:rPr>
          <w:rFonts w:ascii="Times New Roman" w:hAnsi="Times New Roman"/>
          <w:sz w:val="24"/>
          <w:szCs w:val="24"/>
        </w:rPr>
        <w:t>Narva Eesti Gümnaasiumi pidamise üleandmine riigile avaldab positiivset mõju nii kooli jätkusuutlikkusele kui ka Narva linna eelarvele. Uus kooli pidaja kannab alates 01.09.2021 kõik kooli ülalpidamisega seotud kulud. Halduslepingu punkti 12 kohaselt võtab Haridus- ja Teadusministeerium Narva linnalt koos kooli pidamisega üle projekti 2014-2020.1.04.17-0049 „Narva Eesti Gümnaasiumi ümberkorraldamisel tekkiva põhikooli õppehoone ehitamine ja sisustamine“, selle omafinantseeringu ning projekti elluviimisega seotud abikõlbmatute kulude katmise kohustused. Narva linna poolne omafinantseeringu summa on kinnitatud Narva Linnavolikogu 24.09.2020 otsusega nr 41 ja moodustab kuni 450 000 eurot. Haridus- ja Teadusministeerium suudab tagada eesti õppekeelega kooli jätkusuutlikkuse – lähiaastatel ootab koolimaja täielik renoveerimine, mille põhjusel peab kool viibima Haridus- ja Teadusministeeriumi kokku lepitud ajutistes asendusruumides. Pärast renoveerimist hakkab praeguste plaanide kohaselt kool tegutsema eesti õppekeelega põhikooli ja gümnaasiumi õppekompleksi osana.</w:t>
      </w:r>
    </w:p>
    <w:p w:rsidR="00E669E5" w:rsidRPr="002B27E4" w:rsidRDefault="00E669E5" w:rsidP="00E669E5">
      <w:pPr>
        <w:spacing w:after="0" w:line="240" w:lineRule="auto"/>
        <w:jc w:val="both"/>
        <w:rPr>
          <w:rFonts w:ascii="Times New Roman" w:hAnsi="Times New Roman"/>
          <w:sz w:val="24"/>
          <w:szCs w:val="24"/>
        </w:rPr>
      </w:pPr>
    </w:p>
    <w:p w:rsidR="00E669E5" w:rsidRPr="002B27E4" w:rsidRDefault="00E669E5" w:rsidP="00E669E5">
      <w:pPr>
        <w:pStyle w:val="Standard"/>
        <w:tabs>
          <w:tab w:val="left" w:pos="1004"/>
        </w:tabs>
        <w:jc w:val="both"/>
        <w:rPr>
          <w:bCs/>
          <w:sz w:val="24"/>
          <w:szCs w:val="24"/>
          <w:lang w:val="et-EE"/>
        </w:rPr>
      </w:pPr>
      <w:r w:rsidRPr="002B27E4">
        <w:rPr>
          <w:bCs/>
          <w:sz w:val="24"/>
          <w:szCs w:val="24"/>
          <w:lang w:val="et-EE"/>
        </w:rPr>
        <w:t>Kinnistu asukohaga Kraavi tn 1, Narva, katastritunnus 51101:002:0060, registriosa nr 3406809, pindalaga 5725 m</w:t>
      </w:r>
      <w:r w:rsidRPr="002B27E4">
        <w:rPr>
          <w:bCs/>
          <w:sz w:val="24"/>
          <w:szCs w:val="24"/>
          <w:vertAlign w:val="superscript"/>
          <w:lang w:val="et-EE"/>
        </w:rPr>
        <w:t>2</w:t>
      </w:r>
      <w:r w:rsidRPr="002B27E4">
        <w:rPr>
          <w:bCs/>
          <w:sz w:val="24"/>
          <w:szCs w:val="24"/>
          <w:lang w:val="et-EE"/>
        </w:rPr>
        <w:t xml:space="preserve"> ja maa sihtotstarbega ühiskondlike ehitiste maa 100% suhtes on Narva Linnavalitsuse 17.03.2020 korraldusega nr 209-k kehtestatud "Kraavi tn 1 maa-ala" detailplaneering. Planeeringu eesmärk on Kraavi tn 1 krundil asuva olemasoleva gümnaasiumi hoone osaline lammutamine, krundi jaotamine ning ehitusõiguse määramine uue  riigigümnaasiumi ja põhikoolihoone koos võimlaga ehitamiseks.</w:t>
      </w:r>
    </w:p>
    <w:p w:rsidR="00E669E5" w:rsidRPr="002B27E4" w:rsidRDefault="00E669E5" w:rsidP="00E669E5">
      <w:pPr>
        <w:pStyle w:val="Standard"/>
        <w:tabs>
          <w:tab w:val="left" w:pos="1004"/>
        </w:tabs>
        <w:jc w:val="both"/>
        <w:rPr>
          <w:bCs/>
          <w:sz w:val="24"/>
          <w:szCs w:val="24"/>
          <w:lang w:val="et-EE"/>
        </w:rPr>
      </w:pPr>
    </w:p>
    <w:p w:rsidR="00E669E5" w:rsidRPr="002B27E4" w:rsidRDefault="00E669E5" w:rsidP="00E669E5">
      <w:pPr>
        <w:pStyle w:val="Standard"/>
        <w:jc w:val="both"/>
        <w:rPr>
          <w:bCs/>
          <w:sz w:val="24"/>
          <w:szCs w:val="24"/>
          <w:lang w:val="et-EE"/>
        </w:rPr>
      </w:pPr>
      <w:r w:rsidRPr="002B27E4">
        <w:rPr>
          <w:bCs/>
          <w:sz w:val="24"/>
          <w:szCs w:val="24"/>
          <w:lang w:val="et-EE"/>
        </w:rPr>
        <w:t>Planeeringuga on kavandatud Kraavi tn 1 katastriüksuse jagamine kolmeks eraldiseisvaks krundiks - kaks ühiskondlike ehitiste maad ning üks transpordimaa.</w:t>
      </w:r>
    </w:p>
    <w:p w:rsidR="00E669E5" w:rsidRPr="00D95062" w:rsidRDefault="00E669E5" w:rsidP="00E669E5">
      <w:pPr>
        <w:pStyle w:val="Standard"/>
        <w:jc w:val="both"/>
        <w:rPr>
          <w:bCs/>
          <w:sz w:val="24"/>
          <w:szCs w:val="24"/>
          <w:lang w:val="et-EE"/>
        </w:rPr>
      </w:pPr>
    </w:p>
    <w:p w:rsidR="00E669E5" w:rsidRPr="002B27E4" w:rsidRDefault="00E669E5" w:rsidP="00E669E5">
      <w:pPr>
        <w:pStyle w:val="Standard"/>
        <w:jc w:val="both"/>
        <w:rPr>
          <w:bCs/>
          <w:sz w:val="24"/>
          <w:szCs w:val="24"/>
          <w:lang w:val="et-EE"/>
        </w:rPr>
      </w:pPr>
      <w:r w:rsidRPr="00D95062">
        <w:rPr>
          <w:bCs/>
          <w:sz w:val="24"/>
          <w:szCs w:val="24"/>
          <w:lang w:val="et-EE"/>
        </w:rPr>
        <w:t xml:space="preserve">Kraavi tn 1 maaüksus on saadud riigilt Narva linna munitsipaalomandisse sihtotstarbega sotsiaalmaa 100%. Maarereformi seaduse § 25 lõike 3 kohaselt võib kohaliku omavalitsuse üksus munitsipaalomandisse antud hoonestamata sotsiaalmaa sihtotstarvet muuta, nimetatud maad võõrandada või kasutusvalduse või hoonestusõigusega koormata kümne aasta jooksul arvates maa andmisest üksnes valdkonna eest vastutava ministri loal.  Kuna  Kraavi tn 1 maaüksus anti üle Narva </w:t>
      </w:r>
      <w:r w:rsidRPr="002B27E4">
        <w:rPr>
          <w:bCs/>
          <w:sz w:val="24"/>
          <w:szCs w:val="24"/>
          <w:lang w:val="et-EE"/>
        </w:rPr>
        <w:t xml:space="preserve">linnale 1998. aastal ja sellest on möödunud rohkem kui kümme aastat, siis maareformi seaduse § 25 lõike 3 sätteid ei kohaldata. </w:t>
      </w:r>
    </w:p>
    <w:p w:rsidR="00E669E5" w:rsidRPr="002B27E4" w:rsidRDefault="00E669E5" w:rsidP="00E669E5">
      <w:pPr>
        <w:pStyle w:val="Standard"/>
        <w:jc w:val="both"/>
        <w:rPr>
          <w:bCs/>
          <w:sz w:val="24"/>
          <w:szCs w:val="24"/>
          <w:lang w:val="et-EE"/>
        </w:rPr>
      </w:pPr>
    </w:p>
    <w:p w:rsidR="00E669E5" w:rsidRPr="002B27E4" w:rsidRDefault="00E669E5" w:rsidP="00E669E5">
      <w:pPr>
        <w:pStyle w:val="Standard"/>
        <w:jc w:val="both"/>
        <w:rPr>
          <w:bCs/>
          <w:sz w:val="24"/>
          <w:szCs w:val="24"/>
          <w:lang w:val="et-EE"/>
        </w:rPr>
      </w:pPr>
      <w:r w:rsidRPr="002B27E4">
        <w:rPr>
          <w:bCs/>
          <w:sz w:val="24"/>
          <w:szCs w:val="24"/>
          <w:lang w:val="et-EE"/>
        </w:rPr>
        <w:t>Narva Linnavalitsuse Kultuuriosakond,</w:t>
      </w:r>
      <w:r w:rsidRPr="002B27E4">
        <w:rPr>
          <w:sz w:val="24"/>
          <w:szCs w:val="24"/>
          <w:lang w:val="et-EE"/>
        </w:rPr>
        <w:t xml:space="preserve"> </w:t>
      </w:r>
      <w:r w:rsidRPr="002B27E4">
        <w:rPr>
          <w:bCs/>
          <w:sz w:val="24"/>
          <w:szCs w:val="24"/>
          <w:lang w:val="et-EE"/>
        </w:rPr>
        <w:t>kelle bilansis oli Kraavi tn 1 kinnistu, edastas Arhitektuuri- ja Linnaplaneerimise Ametile 29.03.2021 kirjaga nr 3.1-10/2876 taotluse algatada aadressil Kraavi tn 1 kinnistu jagamine vastavalt kehtestatud detailplaneeringule.</w:t>
      </w:r>
    </w:p>
    <w:p w:rsidR="00E669E5" w:rsidRPr="002B27E4" w:rsidRDefault="00E669E5" w:rsidP="00E669E5">
      <w:pPr>
        <w:pStyle w:val="Standard"/>
        <w:jc w:val="both"/>
        <w:rPr>
          <w:bCs/>
          <w:sz w:val="24"/>
          <w:szCs w:val="24"/>
          <w:lang w:val="et-EE"/>
        </w:rPr>
      </w:pPr>
    </w:p>
    <w:p w:rsidR="00E669E5" w:rsidRPr="002B27E4" w:rsidRDefault="00E669E5" w:rsidP="00E669E5">
      <w:pPr>
        <w:pStyle w:val="Standard"/>
        <w:jc w:val="both"/>
        <w:rPr>
          <w:bCs/>
          <w:sz w:val="24"/>
          <w:szCs w:val="24"/>
          <w:lang w:val="et-EE"/>
        </w:rPr>
      </w:pPr>
      <w:r w:rsidRPr="002B27E4">
        <w:rPr>
          <w:bCs/>
          <w:sz w:val="24"/>
          <w:szCs w:val="24"/>
          <w:lang w:val="et-EE"/>
        </w:rPr>
        <w:t xml:space="preserve">Narva Linnavalitsuse 14.04.2021 korralduse nr 252-k alusel jagati kinnistu </w:t>
      </w:r>
      <w:r w:rsidRPr="002B27E4">
        <w:rPr>
          <w:sz w:val="24"/>
          <w:szCs w:val="24"/>
          <w:lang w:val="et-EE"/>
        </w:rPr>
        <w:t>Kraavi tn 1 kolmeks kinnistuks ja määrati moodustatud maaüksustele detailplaneeringu järgi:</w:t>
      </w:r>
      <w:r w:rsidRPr="002B27E4">
        <w:rPr>
          <w:bCs/>
          <w:sz w:val="24"/>
          <w:szCs w:val="24"/>
          <w:lang w:val="et-EE"/>
        </w:rPr>
        <w:t xml:space="preserve"> </w:t>
      </w:r>
      <w:r w:rsidRPr="002B27E4">
        <w:rPr>
          <w:sz w:val="24"/>
          <w:szCs w:val="24"/>
          <w:lang w:val="et-EE"/>
        </w:rPr>
        <w:t>koha-aadress Hariduse tn 10, maa sihtotstarve - ühiskondlike ehitiste maa; koha-aadress Kraavi tn 1, maa sihtotstarve - ühiskondlike ehitiste maa;</w:t>
      </w:r>
      <w:r w:rsidRPr="002B27E4">
        <w:rPr>
          <w:bCs/>
          <w:sz w:val="24"/>
          <w:szCs w:val="24"/>
          <w:lang w:val="et-EE"/>
        </w:rPr>
        <w:t xml:space="preserve"> </w:t>
      </w:r>
      <w:r w:rsidRPr="002B27E4">
        <w:rPr>
          <w:sz w:val="24"/>
          <w:szCs w:val="24"/>
          <w:lang w:val="et-EE"/>
        </w:rPr>
        <w:t xml:space="preserve">koha-aadress Hariduse jalgtee, maa sihtotstarve - transpordimaa, </w:t>
      </w:r>
      <w:r w:rsidRPr="002B27E4">
        <w:rPr>
          <w:bCs/>
          <w:sz w:val="24"/>
          <w:szCs w:val="24"/>
          <w:lang w:val="et-EE"/>
        </w:rPr>
        <w:t>misjärel 07.07.2021 registreeriti maakatastris kolm uut maaüksust - Hariduse tn 10 (katastritunnus 51101:001:1906), Hariduse jalgtee (katastritunnus 51101:001:1907) ja endise aadressiga Kraavi tn 1 (katastritunnus 51101:001:1905) maaüksus.</w:t>
      </w:r>
    </w:p>
    <w:p w:rsidR="00E669E5" w:rsidRPr="002B27E4" w:rsidRDefault="00E669E5" w:rsidP="00E669E5">
      <w:pPr>
        <w:pStyle w:val="Standard"/>
        <w:jc w:val="both"/>
        <w:rPr>
          <w:bCs/>
          <w:sz w:val="24"/>
          <w:szCs w:val="24"/>
          <w:lang w:val="et-EE"/>
        </w:rPr>
      </w:pPr>
    </w:p>
    <w:p w:rsidR="00E669E5" w:rsidRPr="002B27E4" w:rsidRDefault="00E669E5" w:rsidP="00E669E5">
      <w:pPr>
        <w:pStyle w:val="Standard"/>
        <w:jc w:val="both"/>
        <w:rPr>
          <w:bCs/>
          <w:sz w:val="24"/>
          <w:szCs w:val="24"/>
          <w:lang w:val="et-EE"/>
        </w:rPr>
      </w:pPr>
      <w:r w:rsidRPr="002B27E4">
        <w:rPr>
          <w:bCs/>
          <w:sz w:val="24"/>
          <w:szCs w:val="24"/>
          <w:lang w:val="et-EE"/>
        </w:rPr>
        <w:t>Kuna Kraavi tn 1 maaüksusele planeeritakse ehitada uus gümnaasiumi hoone, siis haridusasutusele oleks sobiv määrata aadress Hariduse tänava järgi, nimelt Hariduse tn 3.</w:t>
      </w:r>
    </w:p>
    <w:p w:rsidR="00E669E5" w:rsidRPr="002B27E4" w:rsidRDefault="00E669E5" w:rsidP="00E669E5">
      <w:pPr>
        <w:pStyle w:val="Standard"/>
        <w:jc w:val="both"/>
        <w:rPr>
          <w:bCs/>
          <w:sz w:val="24"/>
          <w:szCs w:val="24"/>
          <w:lang w:val="et-EE"/>
        </w:rPr>
      </w:pPr>
    </w:p>
    <w:p w:rsidR="00E669E5" w:rsidRPr="002B27E4" w:rsidRDefault="00E669E5" w:rsidP="00E669E5">
      <w:pPr>
        <w:pStyle w:val="Standard"/>
        <w:jc w:val="both"/>
        <w:rPr>
          <w:bCs/>
          <w:sz w:val="24"/>
          <w:szCs w:val="24"/>
          <w:lang w:val="et-EE"/>
        </w:rPr>
      </w:pPr>
      <w:r w:rsidRPr="002B27E4">
        <w:rPr>
          <w:bCs/>
          <w:sz w:val="24"/>
          <w:szCs w:val="24"/>
          <w:lang w:val="et-EE"/>
        </w:rPr>
        <w:t>Seega Narva Linnavalitsuse 21.07.2021 korralduse nr 563-k alusel viidi läbi koha-aadressi korrastamise menetlus ja määrati katastriüksusele 51101:001:1905 aadressiga Kraavi tn 1 lähiaadressiks Hariduse tn 3.</w:t>
      </w:r>
    </w:p>
    <w:p w:rsidR="00E669E5" w:rsidRPr="002B27E4" w:rsidRDefault="00E669E5" w:rsidP="00E669E5">
      <w:pPr>
        <w:pStyle w:val="Standard"/>
        <w:jc w:val="both"/>
        <w:rPr>
          <w:bCs/>
          <w:sz w:val="24"/>
          <w:szCs w:val="24"/>
          <w:lang w:val="et-EE"/>
        </w:rPr>
      </w:pPr>
    </w:p>
    <w:p w:rsidR="00E669E5" w:rsidRPr="00D95062" w:rsidRDefault="00E669E5" w:rsidP="00E669E5">
      <w:pPr>
        <w:spacing w:after="0" w:line="240" w:lineRule="auto"/>
        <w:jc w:val="both"/>
        <w:rPr>
          <w:rFonts w:ascii="Times New Roman" w:hAnsi="Times New Roman"/>
          <w:sz w:val="24"/>
          <w:szCs w:val="24"/>
        </w:rPr>
      </w:pPr>
      <w:r w:rsidRPr="002B27E4">
        <w:rPr>
          <w:rFonts w:ascii="Times New Roman" w:hAnsi="Times New Roman"/>
          <w:sz w:val="24"/>
          <w:szCs w:val="24"/>
        </w:rPr>
        <w:t>Maa-ala asukohaga Kraavi tn 1</w:t>
      </w:r>
      <w:r w:rsidRPr="002B27E4">
        <w:t xml:space="preserve"> </w:t>
      </w:r>
      <w:r w:rsidRPr="002B27E4">
        <w:rPr>
          <w:rFonts w:ascii="Times New Roman" w:hAnsi="Times New Roman"/>
          <w:sz w:val="24"/>
          <w:szCs w:val="24"/>
        </w:rPr>
        <w:t>(praegu</w:t>
      </w:r>
      <w:r w:rsidRPr="002B27E4">
        <w:t xml:space="preserve"> </w:t>
      </w:r>
      <w:r w:rsidRPr="002B27E4">
        <w:rPr>
          <w:rFonts w:ascii="Times New Roman" w:hAnsi="Times New Roman"/>
          <w:sz w:val="24"/>
          <w:szCs w:val="24"/>
        </w:rPr>
        <w:t>Hariduse tn 3), Narva, pindalaga 3056 m</w:t>
      </w:r>
      <w:r w:rsidRPr="002B27E4">
        <w:rPr>
          <w:rFonts w:ascii="Times New Roman" w:hAnsi="Times New Roman"/>
          <w:sz w:val="24"/>
          <w:szCs w:val="24"/>
          <w:vertAlign w:val="superscript"/>
        </w:rPr>
        <w:t>2</w:t>
      </w:r>
      <w:r w:rsidRPr="002B27E4">
        <w:rPr>
          <w:rFonts w:ascii="Times New Roman" w:hAnsi="Times New Roman"/>
          <w:sz w:val="24"/>
          <w:szCs w:val="24"/>
        </w:rPr>
        <w:t>, katastritunnusega 51101:001:1905, maa sihtotstarve – ühiskondlike ehitiste maa 100%,  anti Narva Linnavalitsuse Linnamajandusametile (registrikood 75039729) Narva Linnavalitsuse 21.07.2021 korralduse nr 558-k alusel, mida muudeti Narva Linnavalitsuse 04.08.2021 korraldusega nr 596-k alusel</w:t>
      </w:r>
      <w:r w:rsidRPr="00D95062">
        <w:rPr>
          <w:rFonts w:ascii="Times New Roman" w:hAnsi="Times New Roman"/>
          <w:sz w:val="24"/>
          <w:szCs w:val="24"/>
        </w:rPr>
        <w:t xml:space="preserve">. </w:t>
      </w:r>
    </w:p>
    <w:p w:rsidR="00E669E5" w:rsidRPr="00D95062" w:rsidRDefault="00E669E5" w:rsidP="00E669E5">
      <w:pPr>
        <w:spacing w:after="0" w:line="240" w:lineRule="auto"/>
        <w:jc w:val="both"/>
        <w:rPr>
          <w:rFonts w:ascii="Times New Roman" w:hAnsi="Times New Roman"/>
          <w:sz w:val="24"/>
          <w:szCs w:val="24"/>
        </w:rPr>
      </w:pPr>
    </w:p>
    <w:tbl>
      <w:tblPr>
        <w:tblW w:w="9072" w:type="dxa"/>
        <w:tblCellSpacing w:w="0" w:type="dxa"/>
        <w:tblCellMar>
          <w:left w:w="0" w:type="dxa"/>
          <w:right w:w="0" w:type="dxa"/>
        </w:tblCellMar>
        <w:tblLook w:val="00A0" w:firstRow="1" w:lastRow="0" w:firstColumn="1" w:lastColumn="0" w:noHBand="0" w:noVBand="0"/>
      </w:tblPr>
      <w:tblGrid>
        <w:gridCol w:w="9072"/>
      </w:tblGrid>
      <w:tr w:rsidR="00E669E5" w:rsidRPr="00D95062" w:rsidTr="00C93D4D">
        <w:trPr>
          <w:tblCellSpacing w:w="0" w:type="dxa"/>
        </w:trPr>
        <w:tc>
          <w:tcPr>
            <w:tcW w:w="9072" w:type="dxa"/>
          </w:tcPr>
          <w:p w:rsidR="00E669E5" w:rsidRDefault="00E669E5" w:rsidP="00C93D4D">
            <w:pPr>
              <w:spacing w:after="0" w:line="240" w:lineRule="auto"/>
              <w:jc w:val="both"/>
              <w:rPr>
                <w:rFonts w:ascii="Times New Roman" w:hAnsi="Times New Roman"/>
                <w:sz w:val="24"/>
                <w:szCs w:val="24"/>
              </w:rPr>
            </w:pPr>
            <w:r w:rsidRPr="00D95062">
              <w:rPr>
                <w:rFonts w:ascii="Times New Roman" w:hAnsi="Times New Roman"/>
                <w:sz w:val="24"/>
                <w:szCs w:val="24"/>
              </w:rPr>
              <w:t>27.10.2021 kanti katastriüksus 51101:001:1905 asukohaga Hariduse tn 3, Narva, Tartu Maakohtu kinnistusregistriossa nr 3406809, kinnistu omanikuks on Narva linn.</w:t>
            </w:r>
            <w:r>
              <w:rPr>
                <w:rFonts w:ascii="Times New Roman" w:hAnsi="Times New Roman"/>
                <w:sz w:val="24"/>
                <w:szCs w:val="24"/>
              </w:rPr>
              <w:t xml:space="preserve"> </w:t>
            </w:r>
            <w:r w:rsidR="00D27D49">
              <w:rPr>
                <w:rFonts w:ascii="Times New Roman" w:hAnsi="Times New Roman"/>
                <w:sz w:val="24"/>
                <w:szCs w:val="24"/>
              </w:rPr>
              <w:t>K</w:t>
            </w:r>
            <w:r w:rsidR="00D27D49" w:rsidRPr="00D95062">
              <w:rPr>
                <w:rFonts w:ascii="Times New Roman" w:hAnsi="Times New Roman"/>
                <w:sz w:val="24"/>
                <w:szCs w:val="24"/>
              </w:rPr>
              <w:t xml:space="preserve">innistu  bilansiline maksumus </w:t>
            </w:r>
            <w:r w:rsidR="00D27D49">
              <w:rPr>
                <w:rFonts w:ascii="Times New Roman" w:hAnsi="Times New Roman"/>
                <w:sz w:val="24"/>
                <w:szCs w:val="24"/>
              </w:rPr>
              <w:t>seisuga 31.01.2022 on 406 939,44</w:t>
            </w:r>
            <w:r w:rsidR="00D27D49" w:rsidRPr="00D95062">
              <w:rPr>
                <w:rFonts w:ascii="Times New Roman" w:hAnsi="Times New Roman"/>
                <w:sz w:val="24"/>
                <w:szCs w:val="24"/>
              </w:rPr>
              <w:t xml:space="preserve"> eurot.</w:t>
            </w:r>
          </w:p>
          <w:p w:rsidR="009437C0" w:rsidRDefault="009437C0" w:rsidP="00C93D4D">
            <w:pPr>
              <w:spacing w:after="0" w:line="240" w:lineRule="auto"/>
              <w:jc w:val="both"/>
              <w:rPr>
                <w:rFonts w:ascii="Times New Roman" w:hAnsi="Times New Roman"/>
                <w:sz w:val="24"/>
                <w:szCs w:val="24"/>
              </w:rPr>
            </w:pPr>
          </w:p>
          <w:p w:rsidR="009437C0" w:rsidRPr="009437C0" w:rsidRDefault="009437C0" w:rsidP="009437C0">
            <w:pPr>
              <w:spacing w:after="0" w:line="240" w:lineRule="auto"/>
              <w:jc w:val="both"/>
              <w:rPr>
                <w:rFonts w:ascii="Times New Roman" w:hAnsi="Times New Roman"/>
                <w:sz w:val="24"/>
                <w:szCs w:val="24"/>
              </w:rPr>
            </w:pPr>
            <w:r w:rsidRPr="009437C0">
              <w:rPr>
                <w:rFonts w:ascii="Times New Roman" w:hAnsi="Times New Roman"/>
                <w:sz w:val="24"/>
                <w:szCs w:val="24"/>
              </w:rPr>
              <w:t>Haridus- ja Teadusministeeriumi ja Narva linna vahel 17.05.2021 sõlmitud halduslepingu (p 11) täitmiseks peab Narva linn tasuta võõrandama kinnistu asukohaga Hariduse tn 3 (endine Kraavi tn 1), Narva, riigile.</w:t>
            </w:r>
          </w:p>
          <w:p w:rsidR="009437C0" w:rsidRDefault="009437C0"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both"/>
              <w:rPr>
                <w:rFonts w:ascii="Times New Roman" w:hAnsi="Times New Roman"/>
                <w:sz w:val="24"/>
                <w:szCs w:val="24"/>
              </w:rPr>
            </w:pPr>
            <w:r w:rsidRPr="00D95062">
              <w:rPr>
                <w:rFonts w:ascii="Times New Roman" w:hAnsi="Times New Roman"/>
                <w:sz w:val="24"/>
                <w:szCs w:val="24"/>
              </w:rPr>
              <w:t xml:space="preserve">Haridus- ja Teadusministeeriumi põhimääruse §-de 1 ja 2 kohaselt on Haridus- ja Teadusministeerium valitsusasutus, kes täidab seadustest tulenevaid ja Vabariigi Valitsuse poolt seaduse alusel antud ülesandeid oma valitsemisalas. Oma ülesannete täitmisel esindab ministeerium riiki. </w:t>
            </w: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both"/>
              <w:rPr>
                <w:rFonts w:ascii="Times New Roman" w:hAnsi="Times New Roman"/>
                <w:sz w:val="24"/>
                <w:szCs w:val="24"/>
              </w:rPr>
            </w:pPr>
            <w:r w:rsidRPr="00D95062">
              <w:rPr>
                <w:rFonts w:ascii="Times New Roman" w:hAnsi="Times New Roman"/>
                <w:sz w:val="24"/>
                <w:szCs w:val="24"/>
              </w:rPr>
              <w:t xml:space="preserve">Sama  põhimääruse § 8 lõike 1 kohaselt  Haridus- ja Teadusministeeriumi valitsemisalas on riigi haridus-, teadus-, arhiivi-, noorte- ja keelepoliitika kavandamine ning sellega seonduvalt alus-, põhi-, </w:t>
            </w:r>
            <w:proofErr w:type="spellStart"/>
            <w:r w:rsidRPr="00D95062">
              <w:rPr>
                <w:rFonts w:ascii="Times New Roman" w:hAnsi="Times New Roman"/>
                <w:sz w:val="24"/>
                <w:szCs w:val="24"/>
              </w:rPr>
              <w:t>üldkesk-</w:t>
            </w:r>
            <w:proofErr w:type="spellEnd"/>
            <w:r w:rsidRPr="00D95062">
              <w:rPr>
                <w:rFonts w:ascii="Times New Roman" w:hAnsi="Times New Roman"/>
                <w:sz w:val="24"/>
                <w:szCs w:val="24"/>
              </w:rPr>
              <w:t xml:space="preserve">, </w:t>
            </w:r>
            <w:proofErr w:type="spellStart"/>
            <w:r w:rsidRPr="00D95062">
              <w:rPr>
                <w:rFonts w:ascii="Times New Roman" w:hAnsi="Times New Roman"/>
                <w:sz w:val="24"/>
                <w:szCs w:val="24"/>
              </w:rPr>
              <w:t>kutsekesk-</w:t>
            </w:r>
            <w:proofErr w:type="spellEnd"/>
            <w:r w:rsidRPr="00D95062">
              <w:rPr>
                <w:rFonts w:ascii="Times New Roman" w:hAnsi="Times New Roman"/>
                <w:sz w:val="24"/>
                <w:szCs w:val="24"/>
              </w:rPr>
              <w:t>, kõrg-, huvi- ning täiskasvanuhariduse, teadus- ja arendustegevuse, arhiivinduse, noorsootöö ja erinoorsootöö valdkondade korraldamine ning vastavate õigusaktide eelnõude koostamine.</w:t>
            </w:r>
          </w:p>
          <w:p w:rsidR="00E669E5" w:rsidRPr="00D95062" w:rsidRDefault="00E669E5" w:rsidP="00C93D4D">
            <w:pPr>
              <w:spacing w:after="0" w:line="240" w:lineRule="auto"/>
              <w:jc w:val="both"/>
              <w:rPr>
                <w:rFonts w:ascii="Times New Roman" w:hAnsi="Times New Roman"/>
                <w:sz w:val="24"/>
                <w:szCs w:val="24"/>
              </w:rPr>
            </w:pPr>
            <w:r w:rsidRPr="00D95062">
              <w:rPr>
                <w:rFonts w:ascii="Times New Roman" w:hAnsi="Times New Roman"/>
                <w:sz w:val="24"/>
                <w:szCs w:val="24"/>
              </w:rPr>
              <w:t xml:space="preserve"> </w:t>
            </w:r>
          </w:p>
          <w:p w:rsidR="00E669E5" w:rsidRPr="00D95062" w:rsidRDefault="00E669E5" w:rsidP="00C93D4D">
            <w:pPr>
              <w:spacing w:after="0" w:line="240" w:lineRule="auto"/>
              <w:jc w:val="both"/>
              <w:rPr>
                <w:rFonts w:ascii="Times New Roman" w:hAnsi="Times New Roman"/>
                <w:sz w:val="24"/>
                <w:szCs w:val="24"/>
              </w:rPr>
            </w:pPr>
            <w:r w:rsidRPr="00D95062">
              <w:rPr>
                <w:rFonts w:ascii="Times New Roman" w:hAnsi="Times New Roman"/>
                <w:sz w:val="24"/>
                <w:szCs w:val="24"/>
              </w:rPr>
              <w:t xml:space="preserve">Seega ei ole Haridus- ja Teadusministeeriumi tegevus suunatud äritulu saamiseks ja kinnistu võõrandamisel lähtutakse eesmärgist ehitada uus riigigümnaasiumi ja põhikoolihoone. Kuna tegemist on asutusega, mis osutab linna elanikele õppeteenuseid ja haridust, siis võõrandamise eest pole mõistlik tasu võtta. </w:t>
            </w: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center"/>
              <w:rPr>
                <w:rFonts w:ascii="Times New Roman" w:hAnsi="Times New Roman"/>
                <w:b/>
                <w:sz w:val="24"/>
                <w:szCs w:val="24"/>
              </w:rPr>
            </w:pPr>
            <w:r w:rsidRPr="00D95062">
              <w:rPr>
                <w:rFonts w:ascii="Times New Roman" w:hAnsi="Times New Roman"/>
                <w:b/>
                <w:sz w:val="24"/>
                <w:szCs w:val="24"/>
              </w:rPr>
              <w:t>2. Õiguslikud alused</w:t>
            </w:r>
          </w:p>
          <w:p w:rsidR="00E669E5" w:rsidRPr="00D95062" w:rsidRDefault="00E669E5" w:rsidP="00C93D4D">
            <w:pPr>
              <w:pStyle w:val="BodyText3"/>
              <w:spacing w:after="0" w:line="240" w:lineRule="auto"/>
              <w:jc w:val="both"/>
              <w:rPr>
                <w:rFonts w:ascii="Times New Roman" w:hAnsi="Times New Roman"/>
                <w:sz w:val="24"/>
              </w:rPr>
            </w:pPr>
          </w:p>
          <w:p w:rsidR="00E669E5" w:rsidRPr="00D95062" w:rsidRDefault="00E669E5" w:rsidP="00C93D4D">
            <w:pPr>
              <w:pStyle w:val="BodyText3"/>
              <w:spacing w:after="0" w:line="240" w:lineRule="auto"/>
              <w:jc w:val="both"/>
              <w:rPr>
                <w:rFonts w:ascii="Times New Roman" w:hAnsi="Times New Roman"/>
                <w:sz w:val="24"/>
              </w:rPr>
            </w:pPr>
            <w:r w:rsidRPr="00D95062">
              <w:rPr>
                <w:rFonts w:ascii="Times New Roman" w:hAnsi="Times New Roman"/>
                <w:sz w:val="24"/>
              </w:rPr>
              <w:t xml:space="preserve">Narva Linnavolikogu 09.06.2005 määruse nr 18/56“Linnavara võõrandamise kord” § 16 lg 1 p 1 kohaselt võib linnavara tasuta võõrandada, kui vara on vajalik riigile seaduses sätestatud ülesannete </w:t>
            </w:r>
            <w:r w:rsidRPr="00D95062">
              <w:rPr>
                <w:rFonts w:ascii="Times New Roman" w:hAnsi="Times New Roman"/>
                <w:sz w:val="24"/>
                <w:szCs w:val="24"/>
              </w:rPr>
              <w:t>täitmiseks. Sellisel juhul linnavara</w:t>
            </w:r>
            <w:r w:rsidRPr="00D95062">
              <w:rPr>
                <w:rFonts w:ascii="Times New Roman" w:hAnsi="Times New Roman"/>
                <w:sz w:val="24"/>
              </w:rPr>
              <w:t xml:space="preserve"> võõrandatakse üksnes </w:t>
            </w:r>
            <w:r>
              <w:rPr>
                <w:rFonts w:ascii="Times New Roman" w:hAnsi="Times New Roman"/>
                <w:sz w:val="24"/>
              </w:rPr>
              <w:t>l</w:t>
            </w:r>
            <w:r w:rsidRPr="00D95062">
              <w:rPr>
                <w:rFonts w:ascii="Times New Roman" w:hAnsi="Times New Roman"/>
                <w:sz w:val="24"/>
              </w:rPr>
              <w:t>innavolikogu otsusel (Korra § 16 lg 2).</w:t>
            </w:r>
          </w:p>
          <w:p w:rsidR="00E669E5" w:rsidRPr="00D95062" w:rsidRDefault="00E669E5" w:rsidP="00C93D4D">
            <w:pPr>
              <w:tabs>
                <w:tab w:val="num" w:pos="0"/>
              </w:tabs>
              <w:spacing w:after="0" w:line="240" w:lineRule="auto"/>
              <w:jc w:val="both"/>
              <w:rPr>
                <w:rFonts w:ascii="Times New Roman" w:hAnsi="Times New Roman"/>
                <w:b/>
                <w:sz w:val="24"/>
                <w:szCs w:val="24"/>
              </w:rPr>
            </w:pPr>
          </w:p>
          <w:p w:rsidR="00E669E5" w:rsidRPr="00D95062" w:rsidRDefault="00E669E5" w:rsidP="00C93D4D">
            <w:pPr>
              <w:tabs>
                <w:tab w:val="num" w:pos="0"/>
              </w:tabs>
              <w:spacing w:after="0" w:line="240" w:lineRule="auto"/>
              <w:jc w:val="both"/>
              <w:rPr>
                <w:rFonts w:ascii="Times New Roman" w:hAnsi="Times New Roman"/>
                <w:b/>
                <w:sz w:val="24"/>
                <w:szCs w:val="24"/>
              </w:rPr>
            </w:pPr>
          </w:p>
          <w:p w:rsidR="00E669E5" w:rsidRPr="00D95062" w:rsidRDefault="00E669E5" w:rsidP="00C93D4D">
            <w:pPr>
              <w:spacing w:after="0" w:line="240" w:lineRule="auto"/>
              <w:jc w:val="center"/>
              <w:rPr>
                <w:rFonts w:ascii="Times New Roman" w:hAnsi="Times New Roman"/>
                <w:b/>
                <w:sz w:val="24"/>
                <w:szCs w:val="24"/>
              </w:rPr>
            </w:pPr>
            <w:r w:rsidRPr="00D95062">
              <w:rPr>
                <w:rFonts w:ascii="Times New Roman" w:hAnsi="Times New Roman"/>
                <w:b/>
                <w:sz w:val="24"/>
                <w:szCs w:val="24"/>
              </w:rPr>
              <w:t>3. Otsus</w:t>
            </w:r>
          </w:p>
          <w:p w:rsidR="00E669E5" w:rsidRPr="00D95062" w:rsidRDefault="00E669E5" w:rsidP="00C93D4D">
            <w:pPr>
              <w:spacing w:after="0" w:line="240" w:lineRule="auto"/>
              <w:jc w:val="center"/>
              <w:rPr>
                <w:rFonts w:ascii="Times New Roman" w:hAnsi="Times New Roman"/>
                <w:b/>
                <w:sz w:val="24"/>
                <w:szCs w:val="24"/>
              </w:rPr>
            </w:pPr>
          </w:p>
          <w:p w:rsidR="00E669E5" w:rsidRPr="00D95062" w:rsidRDefault="00E669E5" w:rsidP="00C93D4D">
            <w:pPr>
              <w:spacing w:after="0" w:line="240" w:lineRule="auto"/>
              <w:ind w:left="284" w:hanging="284"/>
              <w:jc w:val="both"/>
              <w:rPr>
                <w:rFonts w:ascii="Times New Roman" w:hAnsi="Times New Roman"/>
                <w:sz w:val="24"/>
                <w:szCs w:val="24"/>
              </w:rPr>
            </w:pPr>
            <w:r w:rsidRPr="00D95062">
              <w:rPr>
                <w:rFonts w:ascii="Times New Roman" w:hAnsi="Times New Roman"/>
                <w:sz w:val="24"/>
                <w:szCs w:val="24"/>
              </w:rPr>
              <w:t xml:space="preserve">3.1. Võõrandada Eesti Vabariigile (Haridus- ja </w:t>
            </w:r>
            <w:r w:rsidRPr="002B27E4">
              <w:rPr>
                <w:rFonts w:ascii="Times New Roman" w:hAnsi="Times New Roman"/>
                <w:sz w:val="24"/>
                <w:szCs w:val="24"/>
              </w:rPr>
              <w:t>Teadusministeeriumi kaudu, registrikood 70000740, asukoht Munga 18, Tartu linn) tasuta kinnistu asukohaga Hariduse tn 3, Narva (Tartu Maakohtu kinnistusregistriosa nr 3406809, katastritunnus 51101:001:1905, pindala 3056 m</w:t>
            </w:r>
            <w:r w:rsidRPr="002B27E4">
              <w:rPr>
                <w:rFonts w:ascii="Times New Roman" w:hAnsi="Times New Roman"/>
                <w:sz w:val="24"/>
                <w:szCs w:val="24"/>
                <w:vertAlign w:val="superscript"/>
              </w:rPr>
              <w:t>2</w:t>
            </w:r>
            <w:r w:rsidRPr="002B27E4">
              <w:rPr>
                <w:rFonts w:ascii="Times New Roman" w:hAnsi="Times New Roman"/>
                <w:sz w:val="24"/>
                <w:szCs w:val="24"/>
              </w:rPr>
              <w:t xml:space="preserve">, maa sihtotstarve – ühiskondlike  ehitiste maa 100%) uue </w:t>
            </w:r>
            <w:r w:rsidRPr="00D95062">
              <w:rPr>
                <w:rFonts w:ascii="Times New Roman" w:hAnsi="Times New Roman"/>
                <w:sz w:val="24"/>
                <w:szCs w:val="24"/>
              </w:rPr>
              <w:t xml:space="preserve">õppehoone ehitamiseks.    </w:t>
            </w:r>
          </w:p>
          <w:p w:rsidR="00E669E5" w:rsidRPr="00D95062" w:rsidRDefault="00E669E5" w:rsidP="00C93D4D">
            <w:pPr>
              <w:autoSpaceDE w:val="0"/>
              <w:autoSpaceDN w:val="0"/>
              <w:adjustRightInd w:val="0"/>
              <w:spacing w:after="0" w:line="240" w:lineRule="auto"/>
              <w:jc w:val="both"/>
              <w:rPr>
                <w:rFonts w:ascii="Times New Roman" w:hAnsi="Times New Roman"/>
                <w:sz w:val="24"/>
                <w:szCs w:val="24"/>
              </w:rPr>
            </w:pPr>
          </w:p>
          <w:p w:rsidR="00E669E5" w:rsidRPr="00D95062" w:rsidRDefault="00E669E5" w:rsidP="00C93D4D">
            <w:pPr>
              <w:spacing w:after="0" w:line="240" w:lineRule="auto"/>
              <w:ind w:left="284" w:hanging="284"/>
              <w:jc w:val="both"/>
              <w:rPr>
                <w:rFonts w:ascii="Times New Roman" w:hAnsi="Times New Roman"/>
                <w:sz w:val="24"/>
                <w:szCs w:val="24"/>
              </w:rPr>
            </w:pPr>
            <w:r w:rsidRPr="00D95062">
              <w:rPr>
                <w:rFonts w:ascii="Times New Roman" w:hAnsi="Times New Roman"/>
                <w:sz w:val="24"/>
                <w:szCs w:val="24"/>
              </w:rPr>
              <w:t xml:space="preserve">3.2. Volitada linnapead allkirjastama Narva linna nimel sellekohane notariaalselt tõestatud leping. Volitus on antud edasivolitamise õigusega. </w:t>
            </w: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both"/>
              <w:rPr>
                <w:rFonts w:ascii="Times New Roman" w:hAnsi="Times New Roman"/>
                <w:b/>
                <w:sz w:val="24"/>
                <w:szCs w:val="24"/>
              </w:rPr>
            </w:pPr>
          </w:p>
          <w:p w:rsidR="00E669E5" w:rsidRPr="00D95062" w:rsidRDefault="00E669E5" w:rsidP="00C93D4D">
            <w:pPr>
              <w:spacing w:after="0" w:line="240" w:lineRule="auto"/>
              <w:ind w:left="720"/>
              <w:jc w:val="center"/>
              <w:rPr>
                <w:rFonts w:ascii="Times New Roman" w:hAnsi="Times New Roman"/>
                <w:b/>
                <w:bCs/>
                <w:sz w:val="24"/>
                <w:szCs w:val="24"/>
              </w:rPr>
            </w:pPr>
            <w:r w:rsidRPr="00D95062">
              <w:rPr>
                <w:rFonts w:ascii="Times New Roman" w:hAnsi="Times New Roman"/>
                <w:b/>
                <w:bCs/>
                <w:sz w:val="24"/>
                <w:szCs w:val="24"/>
              </w:rPr>
              <w:t>4. Rakendussätted</w:t>
            </w:r>
          </w:p>
          <w:p w:rsidR="00E669E5" w:rsidRPr="00D95062" w:rsidRDefault="00E669E5" w:rsidP="00C93D4D">
            <w:pPr>
              <w:spacing w:after="0" w:line="240" w:lineRule="auto"/>
              <w:ind w:left="720"/>
              <w:jc w:val="both"/>
              <w:rPr>
                <w:rFonts w:ascii="Times New Roman" w:hAnsi="Times New Roman"/>
                <w:b/>
                <w:bCs/>
                <w:sz w:val="24"/>
                <w:szCs w:val="24"/>
              </w:rPr>
            </w:pPr>
          </w:p>
          <w:p w:rsidR="00E669E5" w:rsidRPr="00D95062" w:rsidRDefault="00E669E5" w:rsidP="00C93D4D">
            <w:pPr>
              <w:spacing w:after="0" w:line="240" w:lineRule="auto"/>
              <w:ind w:left="284" w:hanging="284"/>
              <w:jc w:val="both"/>
              <w:rPr>
                <w:rFonts w:ascii="Times New Roman" w:hAnsi="Times New Roman"/>
                <w:sz w:val="24"/>
                <w:szCs w:val="24"/>
              </w:rPr>
            </w:pPr>
            <w:r w:rsidRPr="00D95062">
              <w:rPr>
                <w:rFonts w:ascii="Times New Roman" w:hAnsi="Times New Roman"/>
                <w:sz w:val="24"/>
                <w:szCs w:val="24"/>
              </w:rPr>
              <w:t xml:space="preserve">4.1. Narva Linnavolikogu kantseleil teha käesolev otsus teatavaks Narva Linnavalitsusele. </w:t>
            </w: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ind w:right="43"/>
              <w:jc w:val="both"/>
              <w:rPr>
                <w:rFonts w:ascii="Times New Roman" w:hAnsi="Times New Roman"/>
                <w:sz w:val="24"/>
                <w:szCs w:val="24"/>
              </w:rPr>
            </w:pPr>
            <w:r w:rsidRPr="00D95062">
              <w:rPr>
                <w:rFonts w:ascii="Times New Roman" w:hAnsi="Times New Roman"/>
                <w:sz w:val="24"/>
                <w:szCs w:val="24"/>
              </w:rPr>
              <w:t>4.2. Otsus jõustub seaduses sätestatud korras.</w:t>
            </w:r>
          </w:p>
          <w:p w:rsidR="00E669E5" w:rsidRPr="00D95062" w:rsidRDefault="00E669E5" w:rsidP="00C93D4D">
            <w:pPr>
              <w:spacing w:after="0" w:line="240" w:lineRule="auto"/>
              <w:ind w:right="43"/>
              <w:jc w:val="both"/>
              <w:rPr>
                <w:rFonts w:ascii="Times New Roman" w:hAnsi="Times New Roman"/>
                <w:sz w:val="24"/>
                <w:szCs w:val="24"/>
              </w:rPr>
            </w:pPr>
          </w:p>
          <w:p w:rsidR="00E669E5" w:rsidRPr="00D95062" w:rsidRDefault="00E669E5" w:rsidP="00C93D4D">
            <w:pPr>
              <w:spacing w:after="0" w:line="240" w:lineRule="auto"/>
              <w:ind w:left="284" w:right="43" w:hanging="284"/>
              <w:jc w:val="both"/>
              <w:rPr>
                <w:rFonts w:ascii="Times New Roman" w:hAnsi="Times New Roman"/>
                <w:sz w:val="24"/>
                <w:szCs w:val="24"/>
              </w:rPr>
            </w:pPr>
            <w:r w:rsidRPr="00D95062">
              <w:rPr>
                <w:rFonts w:ascii="Times New Roman" w:hAnsi="Times New Roman"/>
                <w:sz w:val="24"/>
                <w:szCs w:val="24"/>
              </w:rPr>
              <w:t>4.3. Otsust võib vaidlustada Tartu Halduskohtu Jõhvi kohtumajas 30 päeva jooksul haldusakti teatavakstegemisest.</w:t>
            </w: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both"/>
              <w:rPr>
                <w:rFonts w:ascii="Times New Roman" w:hAnsi="Times New Roman"/>
                <w:sz w:val="24"/>
                <w:szCs w:val="24"/>
              </w:rPr>
            </w:pPr>
          </w:p>
          <w:p w:rsidR="00E669E5" w:rsidRPr="00D95062" w:rsidRDefault="00E669E5" w:rsidP="00C93D4D">
            <w:pPr>
              <w:spacing w:after="0" w:line="240" w:lineRule="auto"/>
              <w:jc w:val="both"/>
              <w:rPr>
                <w:rFonts w:ascii="Times New Roman" w:hAnsi="Times New Roman"/>
                <w:sz w:val="24"/>
                <w:szCs w:val="24"/>
              </w:rPr>
            </w:pPr>
            <w:r>
              <w:rPr>
                <w:rFonts w:ascii="Times New Roman" w:hAnsi="Times New Roman"/>
                <w:sz w:val="24"/>
                <w:szCs w:val="24"/>
              </w:rPr>
              <w:t xml:space="preserve">Vladimir </w:t>
            </w:r>
            <w:proofErr w:type="spellStart"/>
            <w:r>
              <w:rPr>
                <w:rFonts w:ascii="Times New Roman" w:hAnsi="Times New Roman"/>
                <w:sz w:val="24"/>
                <w:szCs w:val="24"/>
              </w:rPr>
              <w:t>Ž</w:t>
            </w:r>
            <w:r w:rsidRPr="00D95062">
              <w:rPr>
                <w:rFonts w:ascii="Times New Roman" w:hAnsi="Times New Roman"/>
                <w:sz w:val="24"/>
                <w:szCs w:val="24"/>
              </w:rPr>
              <w:t>avoronkov</w:t>
            </w:r>
            <w:proofErr w:type="spellEnd"/>
          </w:p>
          <w:p w:rsidR="00E669E5" w:rsidRPr="00D95062" w:rsidRDefault="00E669E5" w:rsidP="00C93D4D">
            <w:pPr>
              <w:spacing w:after="0" w:line="240" w:lineRule="auto"/>
              <w:jc w:val="both"/>
              <w:rPr>
                <w:rFonts w:ascii="Times New Roman" w:hAnsi="Times New Roman"/>
                <w:sz w:val="24"/>
                <w:szCs w:val="24"/>
              </w:rPr>
            </w:pPr>
            <w:r w:rsidRPr="00D95062">
              <w:rPr>
                <w:rFonts w:ascii="Times New Roman" w:hAnsi="Times New Roman"/>
                <w:sz w:val="24"/>
                <w:szCs w:val="24"/>
              </w:rPr>
              <w:t xml:space="preserve">esimees </w:t>
            </w:r>
          </w:p>
        </w:tc>
      </w:tr>
      <w:tr w:rsidR="00E669E5" w:rsidRPr="00D95062" w:rsidTr="00C93D4D">
        <w:trPr>
          <w:tblCellSpacing w:w="0" w:type="dxa"/>
        </w:trPr>
        <w:tc>
          <w:tcPr>
            <w:tcW w:w="9072" w:type="dxa"/>
          </w:tcPr>
          <w:p w:rsidR="00E669E5" w:rsidRPr="00D95062" w:rsidRDefault="00E669E5" w:rsidP="00C93D4D">
            <w:pPr>
              <w:spacing w:after="0" w:line="240" w:lineRule="auto"/>
              <w:jc w:val="both"/>
              <w:rPr>
                <w:rFonts w:ascii="Times New Roman" w:hAnsi="Times New Roman"/>
                <w:sz w:val="24"/>
                <w:szCs w:val="24"/>
              </w:rPr>
            </w:pPr>
          </w:p>
        </w:tc>
      </w:tr>
      <w:tr w:rsidR="00E669E5" w:rsidRPr="00D95062" w:rsidTr="00C93D4D">
        <w:trPr>
          <w:tblCellSpacing w:w="0" w:type="dxa"/>
        </w:trPr>
        <w:tc>
          <w:tcPr>
            <w:tcW w:w="9072" w:type="dxa"/>
          </w:tcPr>
          <w:p w:rsidR="00E669E5" w:rsidRPr="00D95062" w:rsidRDefault="00E669E5" w:rsidP="00C93D4D">
            <w:pPr>
              <w:spacing w:after="0" w:line="240" w:lineRule="auto"/>
              <w:jc w:val="both"/>
              <w:rPr>
                <w:rFonts w:ascii="Times New Roman" w:hAnsi="Times New Roman"/>
                <w:sz w:val="24"/>
                <w:szCs w:val="24"/>
              </w:rPr>
            </w:pPr>
          </w:p>
        </w:tc>
      </w:tr>
    </w:tbl>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rPr>
          <w:rFonts w:ascii="Times New Roman" w:hAnsi="Times New Roman"/>
          <w:sz w:val="24"/>
          <w:szCs w:val="24"/>
        </w:rPr>
      </w:pPr>
    </w:p>
    <w:p w:rsidR="00E669E5" w:rsidRPr="00D95062" w:rsidRDefault="00E669E5" w:rsidP="00E669E5">
      <w:pPr>
        <w:spacing w:after="0" w:line="240" w:lineRule="auto"/>
      </w:pPr>
    </w:p>
    <w:p w:rsidR="005420C6" w:rsidRPr="00E669E5" w:rsidRDefault="005420C6" w:rsidP="00E669E5"/>
    <w:sectPr w:rsidR="005420C6" w:rsidRPr="00E669E5"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9F2" w:rsidRDefault="00E239F2" w:rsidP="00AA1B9A">
      <w:pPr>
        <w:spacing w:after="0" w:line="240" w:lineRule="auto"/>
      </w:pPr>
      <w:r>
        <w:separator/>
      </w:r>
    </w:p>
  </w:endnote>
  <w:endnote w:type="continuationSeparator" w:id="0">
    <w:p w:rsidR="00E239F2" w:rsidRDefault="00E239F2"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gh Tower Text">
    <w:panose1 w:val="02040502050506030303"/>
    <w:charset w:val="00"/>
    <w:family w:val="roman"/>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9F2" w:rsidRDefault="00E239F2" w:rsidP="00AA1B9A">
      <w:pPr>
        <w:spacing w:after="0" w:line="240" w:lineRule="auto"/>
      </w:pPr>
      <w:r>
        <w:separator/>
      </w:r>
    </w:p>
  </w:footnote>
  <w:footnote w:type="continuationSeparator" w:id="0">
    <w:p w:rsidR="00E239F2" w:rsidRDefault="00E239F2" w:rsidP="00AA1B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E4FF4"/>
    <w:multiLevelType w:val="hybridMultilevel"/>
    <w:tmpl w:val="1420902A"/>
    <w:lvl w:ilvl="0" w:tplc="E44014EC">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2">
    <w:nsid w:val="13350484"/>
    <w:multiLevelType w:val="multilevel"/>
    <w:tmpl w:val="66E271DC"/>
    <w:lvl w:ilvl="0">
      <w:start w:val="3"/>
      <w:numFmt w:val="decimal"/>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4">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6">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nsid w:val="252253B1"/>
    <w:multiLevelType w:val="hybridMultilevel"/>
    <w:tmpl w:val="64A6C3B2"/>
    <w:lvl w:ilvl="0" w:tplc="B1DA820C">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9">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10">
    <w:nsid w:val="54C66932"/>
    <w:multiLevelType w:val="multilevel"/>
    <w:tmpl w:val="9498074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12">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73B77AEB"/>
    <w:multiLevelType w:val="multilevel"/>
    <w:tmpl w:val="F1029C98"/>
    <w:lvl w:ilvl="0">
      <w:start w:val="1"/>
      <w:numFmt w:val="decimal"/>
      <w:pStyle w:val="List"/>
      <w:lvlText w:val="%1."/>
      <w:lvlJc w:val="left"/>
      <w:pPr>
        <w:tabs>
          <w:tab w:val="num" w:pos="432"/>
        </w:tabs>
        <w:ind w:left="432" w:hanging="432"/>
      </w:pPr>
      <w:rPr>
        <w:rFonts w:cs="High Tower Text"/>
        <w:b/>
        <w:bCs/>
        <w:i w:val="0"/>
        <w:iCs w:val="0"/>
      </w:rPr>
    </w:lvl>
    <w:lvl w:ilvl="1">
      <w:start w:val="1"/>
      <w:numFmt w:val="decimal"/>
      <w:pStyle w:val="List2"/>
      <w:lvlText w:val="%1.%2."/>
      <w:lvlJc w:val="left"/>
      <w:pPr>
        <w:tabs>
          <w:tab w:val="num" w:pos="4543"/>
        </w:tabs>
        <w:ind w:left="4543" w:hanging="431"/>
      </w:pPr>
      <w:rPr>
        <w:rFonts w:cs="High Tower Text"/>
        <w:b/>
        <w:bCs/>
        <w:i w:val="0"/>
        <w:iCs w:val="0"/>
      </w:rPr>
    </w:lvl>
    <w:lvl w:ilvl="2">
      <w:start w:val="1"/>
      <w:numFmt w:val="decimal"/>
      <w:lvlText w:val="%1.%2.%3."/>
      <w:lvlJc w:val="left"/>
      <w:pPr>
        <w:tabs>
          <w:tab w:val="num" w:pos="720"/>
        </w:tabs>
        <w:ind w:left="720" w:hanging="720"/>
      </w:pPr>
      <w:rPr>
        <w:rFonts w:cs="High Tower Text"/>
        <w:b/>
        <w:bCs/>
        <w:i w:val="0"/>
        <w:iCs w:val="0"/>
      </w:rPr>
    </w:lvl>
    <w:lvl w:ilvl="3">
      <w:start w:val="1"/>
      <w:numFmt w:val="decimal"/>
      <w:pStyle w:val="Heading4"/>
      <w:lvlText w:val="%1.%2.%3.%4"/>
      <w:lvlJc w:val="left"/>
      <w:pPr>
        <w:tabs>
          <w:tab w:val="num" w:pos="864"/>
        </w:tabs>
        <w:ind w:left="864" w:hanging="864"/>
      </w:pPr>
      <w:rPr>
        <w:rFonts w:cs="High Tower Text"/>
      </w:rPr>
    </w:lvl>
    <w:lvl w:ilvl="4">
      <w:start w:val="1"/>
      <w:numFmt w:val="decimal"/>
      <w:pStyle w:val="Heading5"/>
      <w:lvlText w:val="%1.%2.%3.%4.%5"/>
      <w:lvlJc w:val="left"/>
      <w:pPr>
        <w:tabs>
          <w:tab w:val="num" w:pos="1008"/>
        </w:tabs>
        <w:ind w:left="1008" w:hanging="1008"/>
      </w:pPr>
      <w:rPr>
        <w:rFonts w:cs="High Tower Text"/>
      </w:rPr>
    </w:lvl>
    <w:lvl w:ilvl="5">
      <w:start w:val="1"/>
      <w:numFmt w:val="decimal"/>
      <w:pStyle w:val="Heading6"/>
      <w:lvlText w:val="%1.%2.%3.%4.%5.%6"/>
      <w:lvlJc w:val="left"/>
      <w:pPr>
        <w:tabs>
          <w:tab w:val="num" w:pos="1152"/>
        </w:tabs>
        <w:ind w:left="1152" w:hanging="1152"/>
      </w:pPr>
      <w:rPr>
        <w:rFonts w:cs="High Tower Text"/>
      </w:rPr>
    </w:lvl>
    <w:lvl w:ilvl="6">
      <w:start w:val="1"/>
      <w:numFmt w:val="decimal"/>
      <w:pStyle w:val="Heading7"/>
      <w:lvlText w:val="%1.%2.%3.%4.%5.%6.%7"/>
      <w:lvlJc w:val="left"/>
      <w:pPr>
        <w:tabs>
          <w:tab w:val="num" w:pos="1296"/>
        </w:tabs>
        <w:ind w:left="1296" w:hanging="1296"/>
      </w:pPr>
      <w:rPr>
        <w:rFonts w:cs="High Tower Text"/>
      </w:rPr>
    </w:lvl>
    <w:lvl w:ilvl="7">
      <w:start w:val="1"/>
      <w:numFmt w:val="decimal"/>
      <w:pStyle w:val="Heading8"/>
      <w:lvlText w:val="%1.%2.%3.%4.%5.%6.%7.%8"/>
      <w:lvlJc w:val="left"/>
      <w:pPr>
        <w:tabs>
          <w:tab w:val="num" w:pos="1440"/>
        </w:tabs>
        <w:ind w:left="1440" w:hanging="1440"/>
      </w:pPr>
      <w:rPr>
        <w:rFonts w:cs="High Tower Text"/>
      </w:rPr>
    </w:lvl>
    <w:lvl w:ilvl="8">
      <w:start w:val="1"/>
      <w:numFmt w:val="decimal"/>
      <w:pStyle w:val="Heading9"/>
      <w:lvlText w:val="%1.%2.%3.%4.%5.%6.%7.%8.%9"/>
      <w:lvlJc w:val="left"/>
      <w:pPr>
        <w:tabs>
          <w:tab w:val="num" w:pos="1584"/>
        </w:tabs>
        <w:ind w:left="1584" w:hanging="1584"/>
      </w:pPr>
      <w:rPr>
        <w:rFonts w:cs="High Tower Text"/>
      </w:rPr>
    </w:lvl>
  </w:abstractNum>
  <w:abstractNum w:abstractNumId="14">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5"/>
  </w:num>
  <w:num w:numId="6">
    <w:abstractNumId w:val="1"/>
  </w:num>
  <w:num w:numId="7">
    <w:abstractNumId w:val="3"/>
  </w:num>
  <w:num w:numId="8">
    <w:abstractNumId w:val="11"/>
  </w:num>
  <w:num w:numId="9">
    <w:abstractNumId w:val="6"/>
  </w:num>
  <w:num w:numId="10">
    <w:abstractNumId w:val="8"/>
  </w:num>
  <w:num w:numId="1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lvlOverride w:ilvl="2"/>
    <w:lvlOverride w:ilvl="3"/>
    <w:lvlOverride w:ilvl="4"/>
    <w:lvlOverride w:ilvl="5"/>
    <w:lvlOverride w:ilvl="6"/>
    <w:lvlOverride w:ilvl="7"/>
    <w:lvlOverride w:ilvl="8"/>
  </w:num>
  <w:num w:numId="15">
    <w:abstractNumId w:val="4"/>
  </w:num>
  <w:num w:numId="16">
    <w:abstractNumId w:val="1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10D8E"/>
    <w:rsid w:val="00033C76"/>
    <w:rsid w:val="00036D33"/>
    <w:rsid w:val="00045893"/>
    <w:rsid w:val="00045DDA"/>
    <w:rsid w:val="000568CC"/>
    <w:rsid w:val="000619FB"/>
    <w:rsid w:val="00064AB9"/>
    <w:rsid w:val="00071048"/>
    <w:rsid w:val="0008292F"/>
    <w:rsid w:val="00084E04"/>
    <w:rsid w:val="00087E34"/>
    <w:rsid w:val="000A7D7F"/>
    <w:rsid w:val="000B1E92"/>
    <w:rsid w:val="000B2F56"/>
    <w:rsid w:val="000C02FA"/>
    <w:rsid w:val="000D3C48"/>
    <w:rsid w:val="000D5381"/>
    <w:rsid w:val="000D712C"/>
    <w:rsid w:val="000D720D"/>
    <w:rsid w:val="000E28FE"/>
    <w:rsid w:val="000E50C1"/>
    <w:rsid w:val="000F0C0D"/>
    <w:rsid w:val="000F64AC"/>
    <w:rsid w:val="00102EFE"/>
    <w:rsid w:val="001141A4"/>
    <w:rsid w:val="00147A49"/>
    <w:rsid w:val="00167EF1"/>
    <w:rsid w:val="001733BD"/>
    <w:rsid w:val="0019537C"/>
    <w:rsid w:val="001A11B6"/>
    <w:rsid w:val="001B18EB"/>
    <w:rsid w:val="001B64F3"/>
    <w:rsid w:val="001D0276"/>
    <w:rsid w:val="001E0FE2"/>
    <w:rsid w:val="001E0FF2"/>
    <w:rsid w:val="00202682"/>
    <w:rsid w:val="002031D5"/>
    <w:rsid w:val="00210703"/>
    <w:rsid w:val="00217B3E"/>
    <w:rsid w:val="0023144A"/>
    <w:rsid w:val="002340D4"/>
    <w:rsid w:val="00242AB6"/>
    <w:rsid w:val="0024362F"/>
    <w:rsid w:val="0025124A"/>
    <w:rsid w:val="00252C15"/>
    <w:rsid w:val="00261793"/>
    <w:rsid w:val="00263A8E"/>
    <w:rsid w:val="002755D9"/>
    <w:rsid w:val="00285F8C"/>
    <w:rsid w:val="00286CD0"/>
    <w:rsid w:val="0029677F"/>
    <w:rsid w:val="002A6160"/>
    <w:rsid w:val="002B27E4"/>
    <w:rsid w:val="002B3CD0"/>
    <w:rsid w:val="002B61C9"/>
    <w:rsid w:val="002C7394"/>
    <w:rsid w:val="002D3050"/>
    <w:rsid w:val="002D32F6"/>
    <w:rsid w:val="002D4600"/>
    <w:rsid w:val="002D66C0"/>
    <w:rsid w:val="002F3C53"/>
    <w:rsid w:val="002F5DE2"/>
    <w:rsid w:val="002F625B"/>
    <w:rsid w:val="00305230"/>
    <w:rsid w:val="00305CC1"/>
    <w:rsid w:val="00342423"/>
    <w:rsid w:val="003555B4"/>
    <w:rsid w:val="00360AA7"/>
    <w:rsid w:val="00361BF4"/>
    <w:rsid w:val="00365F64"/>
    <w:rsid w:val="003822B3"/>
    <w:rsid w:val="00392F46"/>
    <w:rsid w:val="00394B79"/>
    <w:rsid w:val="00397B26"/>
    <w:rsid w:val="003A3E07"/>
    <w:rsid w:val="003A5BC8"/>
    <w:rsid w:val="003C2DBB"/>
    <w:rsid w:val="003C2ED0"/>
    <w:rsid w:val="003E1189"/>
    <w:rsid w:val="003F5207"/>
    <w:rsid w:val="00411C07"/>
    <w:rsid w:val="00425749"/>
    <w:rsid w:val="004267DA"/>
    <w:rsid w:val="00433380"/>
    <w:rsid w:val="00436CE5"/>
    <w:rsid w:val="00440629"/>
    <w:rsid w:val="00454C05"/>
    <w:rsid w:val="00456D95"/>
    <w:rsid w:val="00457815"/>
    <w:rsid w:val="00466FF9"/>
    <w:rsid w:val="00467973"/>
    <w:rsid w:val="0047120A"/>
    <w:rsid w:val="00474D94"/>
    <w:rsid w:val="00492C28"/>
    <w:rsid w:val="00496748"/>
    <w:rsid w:val="004C363B"/>
    <w:rsid w:val="004D0FCC"/>
    <w:rsid w:val="004D1CCD"/>
    <w:rsid w:val="004F62D3"/>
    <w:rsid w:val="004F6BFF"/>
    <w:rsid w:val="00504BF2"/>
    <w:rsid w:val="00507FD6"/>
    <w:rsid w:val="00520F98"/>
    <w:rsid w:val="00533EBD"/>
    <w:rsid w:val="005409CB"/>
    <w:rsid w:val="005420C6"/>
    <w:rsid w:val="00550909"/>
    <w:rsid w:val="00552B3F"/>
    <w:rsid w:val="00570479"/>
    <w:rsid w:val="00573D53"/>
    <w:rsid w:val="00582403"/>
    <w:rsid w:val="00586131"/>
    <w:rsid w:val="0058623A"/>
    <w:rsid w:val="0059766F"/>
    <w:rsid w:val="005A5C7B"/>
    <w:rsid w:val="005C75E4"/>
    <w:rsid w:val="005C7A90"/>
    <w:rsid w:val="005E0F04"/>
    <w:rsid w:val="005E5FC6"/>
    <w:rsid w:val="005E78A1"/>
    <w:rsid w:val="005F1896"/>
    <w:rsid w:val="00605AA2"/>
    <w:rsid w:val="006062CC"/>
    <w:rsid w:val="00606439"/>
    <w:rsid w:val="00611401"/>
    <w:rsid w:val="006144DD"/>
    <w:rsid w:val="00620E10"/>
    <w:rsid w:val="0064549F"/>
    <w:rsid w:val="006518C6"/>
    <w:rsid w:val="00661292"/>
    <w:rsid w:val="006654A3"/>
    <w:rsid w:val="00673F9F"/>
    <w:rsid w:val="0069435B"/>
    <w:rsid w:val="006A4D91"/>
    <w:rsid w:val="006A60AE"/>
    <w:rsid w:val="006B31EB"/>
    <w:rsid w:val="006C093A"/>
    <w:rsid w:val="006C5CA6"/>
    <w:rsid w:val="006D0C06"/>
    <w:rsid w:val="006D1FA6"/>
    <w:rsid w:val="006E1028"/>
    <w:rsid w:val="006E5B41"/>
    <w:rsid w:val="00700BD4"/>
    <w:rsid w:val="007017F2"/>
    <w:rsid w:val="00704B19"/>
    <w:rsid w:val="00707392"/>
    <w:rsid w:val="00707F84"/>
    <w:rsid w:val="00743574"/>
    <w:rsid w:val="00745EC0"/>
    <w:rsid w:val="00746F4F"/>
    <w:rsid w:val="00747769"/>
    <w:rsid w:val="00775C6B"/>
    <w:rsid w:val="00777445"/>
    <w:rsid w:val="00791FFC"/>
    <w:rsid w:val="007B585C"/>
    <w:rsid w:val="007D3B50"/>
    <w:rsid w:val="007E7409"/>
    <w:rsid w:val="00803CD4"/>
    <w:rsid w:val="00817137"/>
    <w:rsid w:val="00824853"/>
    <w:rsid w:val="008270F7"/>
    <w:rsid w:val="00827CE0"/>
    <w:rsid w:val="00834ACF"/>
    <w:rsid w:val="00840E33"/>
    <w:rsid w:val="008419F9"/>
    <w:rsid w:val="00861CB1"/>
    <w:rsid w:val="0086486D"/>
    <w:rsid w:val="008714F1"/>
    <w:rsid w:val="008A782E"/>
    <w:rsid w:val="008B4C9F"/>
    <w:rsid w:val="008B5424"/>
    <w:rsid w:val="008B7472"/>
    <w:rsid w:val="008C4BD1"/>
    <w:rsid w:val="008C5F81"/>
    <w:rsid w:val="008D3447"/>
    <w:rsid w:val="008E4A37"/>
    <w:rsid w:val="008E6504"/>
    <w:rsid w:val="0090078C"/>
    <w:rsid w:val="0090476D"/>
    <w:rsid w:val="00922E67"/>
    <w:rsid w:val="009307A8"/>
    <w:rsid w:val="00937F56"/>
    <w:rsid w:val="009437C0"/>
    <w:rsid w:val="00977C70"/>
    <w:rsid w:val="0098173F"/>
    <w:rsid w:val="00984345"/>
    <w:rsid w:val="00987825"/>
    <w:rsid w:val="00991EDD"/>
    <w:rsid w:val="009A224A"/>
    <w:rsid w:val="009B3FD1"/>
    <w:rsid w:val="009B46C1"/>
    <w:rsid w:val="009B6593"/>
    <w:rsid w:val="009B7402"/>
    <w:rsid w:val="009C05EF"/>
    <w:rsid w:val="009C09D8"/>
    <w:rsid w:val="009D3738"/>
    <w:rsid w:val="009D467B"/>
    <w:rsid w:val="009D5A89"/>
    <w:rsid w:val="009F3252"/>
    <w:rsid w:val="00A01835"/>
    <w:rsid w:val="00A025E8"/>
    <w:rsid w:val="00A11042"/>
    <w:rsid w:val="00A11489"/>
    <w:rsid w:val="00A124A5"/>
    <w:rsid w:val="00A25588"/>
    <w:rsid w:val="00A25B80"/>
    <w:rsid w:val="00A37D72"/>
    <w:rsid w:val="00A418AC"/>
    <w:rsid w:val="00A474B2"/>
    <w:rsid w:val="00A53E2C"/>
    <w:rsid w:val="00A6093C"/>
    <w:rsid w:val="00A64DC9"/>
    <w:rsid w:val="00A77CAE"/>
    <w:rsid w:val="00A90BC6"/>
    <w:rsid w:val="00A956D0"/>
    <w:rsid w:val="00AA1B9A"/>
    <w:rsid w:val="00AA37B0"/>
    <w:rsid w:val="00AA71C4"/>
    <w:rsid w:val="00AA79B3"/>
    <w:rsid w:val="00AB3D5E"/>
    <w:rsid w:val="00AC54C6"/>
    <w:rsid w:val="00AE1EE3"/>
    <w:rsid w:val="00AF7E5F"/>
    <w:rsid w:val="00B227B0"/>
    <w:rsid w:val="00B30991"/>
    <w:rsid w:val="00B353CA"/>
    <w:rsid w:val="00B40840"/>
    <w:rsid w:val="00B41599"/>
    <w:rsid w:val="00B55A83"/>
    <w:rsid w:val="00B6577D"/>
    <w:rsid w:val="00B676A2"/>
    <w:rsid w:val="00B76A02"/>
    <w:rsid w:val="00B9477C"/>
    <w:rsid w:val="00B96C4D"/>
    <w:rsid w:val="00BA6EC9"/>
    <w:rsid w:val="00BD39A3"/>
    <w:rsid w:val="00BD4717"/>
    <w:rsid w:val="00BD50F9"/>
    <w:rsid w:val="00BD67EE"/>
    <w:rsid w:val="00BD7050"/>
    <w:rsid w:val="00BE3AD0"/>
    <w:rsid w:val="00BE72C2"/>
    <w:rsid w:val="00BE7C32"/>
    <w:rsid w:val="00C016AC"/>
    <w:rsid w:val="00C05C6B"/>
    <w:rsid w:val="00C1302D"/>
    <w:rsid w:val="00C142AD"/>
    <w:rsid w:val="00C15843"/>
    <w:rsid w:val="00C160E0"/>
    <w:rsid w:val="00C507A8"/>
    <w:rsid w:val="00C6329A"/>
    <w:rsid w:val="00C7798B"/>
    <w:rsid w:val="00C80719"/>
    <w:rsid w:val="00C85DCB"/>
    <w:rsid w:val="00C865AB"/>
    <w:rsid w:val="00C9140B"/>
    <w:rsid w:val="00C9282A"/>
    <w:rsid w:val="00CA0A8E"/>
    <w:rsid w:val="00CA53C1"/>
    <w:rsid w:val="00CB05BB"/>
    <w:rsid w:val="00CB118E"/>
    <w:rsid w:val="00CB5E05"/>
    <w:rsid w:val="00CC2ED9"/>
    <w:rsid w:val="00CC3BE6"/>
    <w:rsid w:val="00CC4833"/>
    <w:rsid w:val="00CC7493"/>
    <w:rsid w:val="00CD2F7B"/>
    <w:rsid w:val="00CE6412"/>
    <w:rsid w:val="00CF5892"/>
    <w:rsid w:val="00D02447"/>
    <w:rsid w:val="00D105EA"/>
    <w:rsid w:val="00D14C42"/>
    <w:rsid w:val="00D22317"/>
    <w:rsid w:val="00D277EC"/>
    <w:rsid w:val="00D27D49"/>
    <w:rsid w:val="00D33DB1"/>
    <w:rsid w:val="00D42AD1"/>
    <w:rsid w:val="00D46A26"/>
    <w:rsid w:val="00D50739"/>
    <w:rsid w:val="00D549AA"/>
    <w:rsid w:val="00D666BC"/>
    <w:rsid w:val="00D67A16"/>
    <w:rsid w:val="00D70F35"/>
    <w:rsid w:val="00D95062"/>
    <w:rsid w:val="00D96A56"/>
    <w:rsid w:val="00DA23F4"/>
    <w:rsid w:val="00DA3FCE"/>
    <w:rsid w:val="00DA42B2"/>
    <w:rsid w:val="00DA4685"/>
    <w:rsid w:val="00DB0514"/>
    <w:rsid w:val="00DC43EC"/>
    <w:rsid w:val="00DC5680"/>
    <w:rsid w:val="00DC7AFA"/>
    <w:rsid w:val="00DD0D98"/>
    <w:rsid w:val="00DE3422"/>
    <w:rsid w:val="00DF3252"/>
    <w:rsid w:val="00E00497"/>
    <w:rsid w:val="00E04504"/>
    <w:rsid w:val="00E0632E"/>
    <w:rsid w:val="00E06881"/>
    <w:rsid w:val="00E11ADE"/>
    <w:rsid w:val="00E16A72"/>
    <w:rsid w:val="00E239F2"/>
    <w:rsid w:val="00E30855"/>
    <w:rsid w:val="00E35FFC"/>
    <w:rsid w:val="00E36295"/>
    <w:rsid w:val="00E43295"/>
    <w:rsid w:val="00E560D0"/>
    <w:rsid w:val="00E600C6"/>
    <w:rsid w:val="00E669E5"/>
    <w:rsid w:val="00E708D8"/>
    <w:rsid w:val="00E811F2"/>
    <w:rsid w:val="00E81894"/>
    <w:rsid w:val="00E83286"/>
    <w:rsid w:val="00E86DF1"/>
    <w:rsid w:val="00EA491F"/>
    <w:rsid w:val="00EB3603"/>
    <w:rsid w:val="00EB3FC8"/>
    <w:rsid w:val="00ED6E1D"/>
    <w:rsid w:val="00ED6FC5"/>
    <w:rsid w:val="00EE07BD"/>
    <w:rsid w:val="00EE0E3C"/>
    <w:rsid w:val="00EE7882"/>
    <w:rsid w:val="00F02AA9"/>
    <w:rsid w:val="00F079A1"/>
    <w:rsid w:val="00F5103E"/>
    <w:rsid w:val="00F529E3"/>
    <w:rsid w:val="00F706E4"/>
    <w:rsid w:val="00F70DB0"/>
    <w:rsid w:val="00F71FE6"/>
    <w:rsid w:val="00F74888"/>
    <w:rsid w:val="00F859EA"/>
    <w:rsid w:val="00F93DC4"/>
    <w:rsid w:val="00F94BF7"/>
    <w:rsid w:val="00FA26AB"/>
    <w:rsid w:val="00FB3A29"/>
    <w:rsid w:val="00FB3F54"/>
    <w:rsid w:val="00FC4870"/>
    <w:rsid w:val="00FD0CE5"/>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E8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paragraph" w:styleId="Heading4">
    <w:name w:val="heading 4"/>
    <w:basedOn w:val="Normal"/>
    <w:next w:val="Normal"/>
    <w:link w:val="Heading4Char"/>
    <w:qFormat/>
    <w:locked/>
    <w:rsid w:val="00ED6E1D"/>
    <w:pPr>
      <w:keepNext/>
      <w:widowControl w:val="0"/>
      <w:numPr>
        <w:ilvl w:val="3"/>
        <w:numId w:val="16"/>
      </w:numPr>
      <w:autoSpaceDE w:val="0"/>
      <w:autoSpaceDN w:val="0"/>
      <w:adjustRightInd w:val="0"/>
      <w:spacing w:before="240" w:after="60" w:line="240" w:lineRule="auto"/>
      <w:outlineLvl w:val="3"/>
    </w:pPr>
    <w:rPr>
      <w:rFonts w:ascii="Times New Roman" w:eastAsia="Times New Roman" w:hAnsi="Times New Roman"/>
      <w:b/>
      <w:bCs/>
      <w:color w:val="000000"/>
      <w:sz w:val="28"/>
      <w:szCs w:val="28"/>
      <w:u w:color="000000"/>
      <w:lang w:eastAsia="et-EE"/>
    </w:rPr>
  </w:style>
  <w:style w:type="paragraph" w:styleId="Heading5">
    <w:name w:val="heading 5"/>
    <w:basedOn w:val="Normal"/>
    <w:next w:val="Normal"/>
    <w:link w:val="Heading5Char"/>
    <w:qFormat/>
    <w:locked/>
    <w:rsid w:val="00ED6E1D"/>
    <w:pPr>
      <w:widowControl w:val="0"/>
      <w:numPr>
        <w:ilvl w:val="4"/>
        <w:numId w:val="16"/>
      </w:numPr>
      <w:autoSpaceDE w:val="0"/>
      <w:autoSpaceDN w:val="0"/>
      <w:adjustRightInd w:val="0"/>
      <w:spacing w:before="240" w:after="60" w:line="240" w:lineRule="auto"/>
      <w:outlineLvl w:val="4"/>
    </w:pPr>
    <w:rPr>
      <w:rFonts w:ascii="Times New Roman" w:eastAsia="Times New Roman" w:hAnsi="Times New Roman"/>
      <w:b/>
      <w:bCs/>
      <w:i/>
      <w:iCs/>
      <w:color w:val="000000"/>
      <w:sz w:val="26"/>
      <w:szCs w:val="26"/>
      <w:u w:color="000000"/>
      <w:lang w:eastAsia="et-EE"/>
    </w:rPr>
  </w:style>
  <w:style w:type="paragraph" w:styleId="Heading6">
    <w:name w:val="heading 6"/>
    <w:basedOn w:val="Normal"/>
    <w:next w:val="Normal"/>
    <w:link w:val="Heading6Char"/>
    <w:qFormat/>
    <w:locked/>
    <w:rsid w:val="00ED6E1D"/>
    <w:pPr>
      <w:widowControl w:val="0"/>
      <w:numPr>
        <w:ilvl w:val="5"/>
        <w:numId w:val="16"/>
      </w:numPr>
      <w:autoSpaceDE w:val="0"/>
      <w:autoSpaceDN w:val="0"/>
      <w:adjustRightInd w:val="0"/>
      <w:spacing w:before="240" w:after="60" w:line="240" w:lineRule="auto"/>
      <w:outlineLvl w:val="5"/>
    </w:pPr>
    <w:rPr>
      <w:rFonts w:ascii="Times New Roman" w:eastAsia="Times New Roman" w:hAnsi="Times New Roman"/>
      <w:b/>
      <w:bCs/>
      <w:color w:val="000000"/>
      <w:u w:color="000000"/>
      <w:lang w:eastAsia="et-EE"/>
    </w:rPr>
  </w:style>
  <w:style w:type="paragraph" w:styleId="Heading7">
    <w:name w:val="heading 7"/>
    <w:basedOn w:val="Normal"/>
    <w:next w:val="Normal"/>
    <w:link w:val="Heading7Char"/>
    <w:qFormat/>
    <w:locked/>
    <w:rsid w:val="00ED6E1D"/>
    <w:pPr>
      <w:widowControl w:val="0"/>
      <w:numPr>
        <w:ilvl w:val="6"/>
        <w:numId w:val="16"/>
      </w:numPr>
      <w:autoSpaceDE w:val="0"/>
      <w:autoSpaceDN w:val="0"/>
      <w:adjustRightInd w:val="0"/>
      <w:spacing w:before="240" w:after="60" w:line="240" w:lineRule="auto"/>
      <w:outlineLvl w:val="6"/>
    </w:pPr>
    <w:rPr>
      <w:rFonts w:ascii="Times New Roman" w:eastAsia="Times New Roman" w:hAnsi="Times New Roman"/>
      <w:color w:val="000000"/>
      <w:sz w:val="24"/>
      <w:szCs w:val="24"/>
      <w:u w:color="000000"/>
      <w:lang w:eastAsia="et-EE"/>
    </w:rPr>
  </w:style>
  <w:style w:type="paragraph" w:styleId="Heading8">
    <w:name w:val="heading 8"/>
    <w:basedOn w:val="Normal"/>
    <w:next w:val="Normal"/>
    <w:link w:val="Heading8Char"/>
    <w:qFormat/>
    <w:locked/>
    <w:rsid w:val="00ED6E1D"/>
    <w:pPr>
      <w:widowControl w:val="0"/>
      <w:numPr>
        <w:ilvl w:val="7"/>
        <w:numId w:val="16"/>
      </w:numPr>
      <w:autoSpaceDE w:val="0"/>
      <w:autoSpaceDN w:val="0"/>
      <w:adjustRightInd w:val="0"/>
      <w:spacing w:before="240" w:after="60" w:line="240" w:lineRule="auto"/>
      <w:outlineLvl w:val="7"/>
    </w:pPr>
    <w:rPr>
      <w:rFonts w:ascii="Times New Roman" w:eastAsia="Times New Roman" w:hAnsi="Times New Roman"/>
      <w:i/>
      <w:iCs/>
      <w:color w:val="000000"/>
      <w:sz w:val="24"/>
      <w:szCs w:val="24"/>
      <w:u w:color="000000"/>
      <w:lang w:eastAsia="et-EE"/>
    </w:rPr>
  </w:style>
  <w:style w:type="paragraph" w:styleId="Heading9">
    <w:name w:val="heading 9"/>
    <w:basedOn w:val="Normal"/>
    <w:next w:val="Normal"/>
    <w:link w:val="Heading9Char"/>
    <w:qFormat/>
    <w:locked/>
    <w:rsid w:val="00ED6E1D"/>
    <w:pPr>
      <w:widowControl w:val="0"/>
      <w:numPr>
        <w:ilvl w:val="8"/>
        <w:numId w:val="16"/>
      </w:numPr>
      <w:autoSpaceDE w:val="0"/>
      <w:autoSpaceDN w:val="0"/>
      <w:adjustRightInd w:val="0"/>
      <w:spacing w:before="240" w:after="60" w:line="240" w:lineRule="auto"/>
      <w:outlineLvl w:val="8"/>
    </w:pPr>
    <w:rPr>
      <w:rFonts w:ascii="Arial" w:eastAsia="Times New Roman" w:hAnsi="Arial" w:cs="Arial"/>
      <w:color w:val="000000"/>
      <w:u w:color="000000"/>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BodyText3">
    <w:name w:val="Body Text 3"/>
    <w:basedOn w:val="Normal"/>
    <w:link w:val="BodyText3Char"/>
    <w:uiPriority w:val="99"/>
    <w:semiHidden/>
    <w:unhideWhenUsed/>
    <w:rsid w:val="004267DA"/>
    <w:pPr>
      <w:spacing w:after="120"/>
    </w:pPr>
    <w:rPr>
      <w:sz w:val="16"/>
      <w:szCs w:val="16"/>
    </w:rPr>
  </w:style>
  <w:style w:type="character" w:customStyle="1" w:styleId="BodyText3Char">
    <w:name w:val="Body Text 3 Char"/>
    <w:basedOn w:val="DefaultParagraphFont"/>
    <w:link w:val="BodyText3"/>
    <w:uiPriority w:val="99"/>
    <w:semiHidden/>
    <w:rsid w:val="004267DA"/>
    <w:rPr>
      <w:sz w:val="16"/>
      <w:szCs w:val="16"/>
      <w:lang w:val="et-EE"/>
    </w:rPr>
  </w:style>
  <w:style w:type="paragraph" w:styleId="NormalWeb">
    <w:name w:val="Normal (Web)"/>
    <w:basedOn w:val="Normal"/>
    <w:semiHidden/>
    <w:unhideWhenUsed/>
    <w:rsid w:val="004267DA"/>
    <w:pPr>
      <w:spacing w:before="100" w:beforeAutospacing="1" w:after="100" w:afterAutospacing="1" w:line="240" w:lineRule="auto"/>
    </w:pPr>
    <w:rPr>
      <w:rFonts w:ascii="Times New Roman" w:eastAsia="Times New Roman" w:hAnsi="Times New Roman"/>
      <w:color w:val="000000"/>
      <w:sz w:val="24"/>
      <w:szCs w:val="24"/>
      <w:lang w:val="en-US"/>
    </w:rPr>
  </w:style>
  <w:style w:type="paragraph" w:customStyle="1" w:styleId="a">
    <w:name w:val="Îáû÷íûé"/>
    <w:rsid w:val="004267DA"/>
    <w:rPr>
      <w:rFonts w:ascii="Times New Roman" w:eastAsia="Times New Roman" w:hAnsi="Times New Roman"/>
      <w:sz w:val="20"/>
      <w:szCs w:val="20"/>
      <w:lang w:val="ru-RU"/>
    </w:rPr>
  </w:style>
  <w:style w:type="paragraph" w:customStyle="1" w:styleId="31">
    <w:name w:val="Основной текст 31"/>
    <w:basedOn w:val="Normal"/>
    <w:rsid w:val="004267DA"/>
    <w:pPr>
      <w:spacing w:after="0" w:line="240" w:lineRule="auto"/>
      <w:jc w:val="both"/>
    </w:pPr>
    <w:rPr>
      <w:rFonts w:ascii="Arial" w:eastAsia="Times New Roman" w:hAnsi="Arial" w:cs="Arial"/>
      <w:lang w:val="ru-RU"/>
    </w:rPr>
  </w:style>
  <w:style w:type="character" w:customStyle="1" w:styleId="Heading4Char">
    <w:name w:val="Heading 4 Char"/>
    <w:basedOn w:val="DefaultParagraphFont"/>
    <w:link w:val="Heading4"/>
    <w:rsid w:val="00ED6E1D"/>
    <w:rPr>
      <w:rFonts w:ascii="Times New Roman" w:eastAsia="Times New Roman" w:hAnsi="Times New Roman"/>
      <w:b/>
      <w:bCs/>
      <w:color w:val="000000"/>
      <w:sz w:val="28"/>
      <w:szCs w:val="28"/>
      <w:u w:color="000000"/>
      <w:lang w:val="et-EE" w:eastAsia="et-EE"/>
    </w:rPr>
  </w:style>
  <w:style w:type="character" w:customStyle="1" w:styleId="Heading5Char">
    <w:name w:val="Heading 5 Char"/>
    <w:basedOn w:val="DefaultParagraphFont"/>
    <w:link w:val="Heading5"/>
    <w:rsid w:val="00ED6E1D"/>
    <w:rPr>
      <w:rFonts w:ascii="Times New Roman" w:eastAsia="Times New Roman" w:hAnsi="Times New Roman"/>
      <w:b/>
      <w:bCs/>
      <w:i/>
      <w:iCs/>
      <w:color w:val="000000"/>
      <w:sz w:val="26"/>
      <w:szCs w:val="26"/>
      <w:u w:color="000000"/>
      <w:lang w:val="et-EE" w:eastAsia="et-EE"/>
    </w:rPr>
  </w:style>
  <w:style w:type="character" w:customStyle="1" w:styleId="Heading6Char">
    <w:name w:val="Heading 6 Char"/>
    <w:basedOn w:val="DefaultParagraphFont"/>
    <w:link w:val="Heading6"/>
    <w:rsid w:val="00ED6E1D"/>
    <w:rPr>
      <w:rFonts w:ascii="Times New Roman" w:eastAsia="Times New Roman" w:hAnsi="Times New Roman"/>
      <w:b/>
      <w:bCs/>
      <w:color w:val="000000"/>
      <w:u w:color="000000"/>
      <w:lang w:val="et-EE" w:eastAsia="et-EE"/>
    </w:rPr>
  </w:style>
  <w:style w:type="character" w:customStyle="1" w:styleId="Heading7Char">
    <w:name w:val="Heading 7 Char"/>
    <w:basedOn w:val="DefaultParagraphFont"/>
    <w:link w:val="Heading7"/>
    <w:rsid w:val="00ED6E1D"/>
    <w:rPr>
      <w:rFonts w:ascii="Times New Roman" w:eastAsia="Times New Roman" w:hAnsi="Times New Roman"/>
      <w:color w:val="000000"/>
      <w:sz w:val="24"/>
      <w:szCs w:val="24"/>
      <w:u w:color="000000"/>
      <w:lang w:val="et-EE" w:eastAsia="et-EE"/>
    </w:rPr>
  </w:style>
  <w:style w:type="character" w:customStyle="1" w:styleId="Heading8Char">
    <w:name w:val="Heading 8 Char"/>
    <w:basedOn w:val="DefaultParagraphFont"/>
    <w:link w:val="Heading8"/>
    <w:rsid w:val="00ED6E1D"/>
    <w:rPr>
      <w:rFonts w:ascii="Times New Roman" w:eastAsia="Times New Roman" w:hAnsi="Times New Roman"/>
      <w:i/>
      <w:iCs/>
      <w:color w:val="000000"/>
      <w:sz w:val="24"/>
      <w:szCs w:val="24"/>
      <w:u w:color="000000"/>
      <w:lang w:val="et-EE" w:eastAsia="et-EE"/>
    </w:rPr>
  </w:style>
  <w:style w:type="character" w:customStyle="1" w:styleId="Heading9Char">
    <w:name w:val="Heading 9 Char"/>
    <w:basedOn w:val="DefaultParagraphFont"/>
    <w:link w:val="Heading9"/>
    <w:rsid w:val="00ED6E1D"/>
    <w:rPr>
      <w:rFonts w:ascii="Arial" w:eastAsia="Times New Roman" w:hAnsi="Arial" w:cs="Arial"/>
      <w:color w:val="000000"/>
      <w:u w:color="000000"/>
      <w:lang w:val="et-EE" w:eastAsia="et-EE"/>
    </w:rPr>
  </w:style>
  <w:style w:type="paragraph" w:styleId="List">
    <w:name w:val="List"/>
    <w:basedOn w:val="Normal"/>
    <w:rsid w:val="00ED6E1D"/>
    <w:pPr>
      <w:widowControl w:val="0"/>
      <w:numPr>
        <w:numId w:val="16"/>
      </w:numPr>
      <w:autoSpaceDE w:val="0"/>
      <w:autoSpaceDN w:val="0"/>
      <w:adjustRightInd w:val="0"/>
      <w:spacing w:before="240" w:after="240" w:line="240" w:lineRule="auto"/>
    </w:pPr>
    <w:rPr>
      <w:rFonts w:ascii="Times New Roman" w:eastAsia="Times New Roman" w:hAnsi="Times New Roman"/>
      <w:b/>
      <w:bCs/>
      <w:color w:val="000000"/>
      <w:sz w:val="24"/>
      <w:szCs w:val="24"/>
      <w:u w:color="000000"/>
      <w:lang w:eastAsia="et-EE"/>
    </w:rPr>
  </w:style>
  <w:style w:type="paragraph" w:styleId="List2">
    <w:name w:val="List 2"/>
    <w:basedOn w:val="Normal"/>
    <w:uiPriority w:val="99"/>
    <w:rsid w:val="00ED6E1D"/>
    <w:pPr>
      <w:widowControl w:val="0"/>
      <w:numPr>
        <w:ilvl w:val="1"/>
        <w:numId w:val="16"/>
      </w:numPr>
      <w:tabs>
        <w:tab w:val="clear" w:pos="4543"/>
        <w:tab w:val="num" w:pos="857"/>
      </w:tabs>
      <w:autoSpaceDE w:val="0"/>
      <w:autoSpaceDN w:val="0"/>
      <w:adjustRightInd w:val="0"/>
      <w:spacing w:after="0" w:line="240" w:lineRule="auto"/>
      <w:ind w:left="857"/>
      <w:jc w:val="both"/>
    </w:pPr>
    <w:rPr>
      <w:rFonts w:ascii="Times New Roman" w:eastAsia="Times New Roman" w:hAnsi="Times New Roman"/>
      <w:color w:val="000000"/>
      <w:sz w:val="24"/>
      <w:szCs w:val="24"/>
      <w:u w:color="000000"/>
      <w:lang w:eastAsia="et-EE"/>
    </w:rPr>
  </w:style>
  <w:style w:type="paragraph" w:customStyle="1" w:styleId="Standard">
    <w:name w:val="Standard"/>
    <w:rsid w:val="002A6160"/>
    <w:pPr>
      <w:suppressAutoHyphens/>
      <w:textAlignment w:val="baseline"/>
    </w:pPr>
    <w:rPr>
      <w:rFonts w:ascii="Times New Roman" w:eastAsia="Times New Roman" w:hAnsi="Times New Roman"/>
      <w:kern w:val="1"/>
      <w:sz w:val="20"/>
      <w:szCs w:val="20"/>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paragraph" w:styleId="Heading4">
    <w:name w:val="heading 4"/>
    <w:basedOn w:val="Normal"/>
    <w:next w:val="Normal"/>
    <w:link w:val="Heading4Char"/>
    <w:qFormat/>
    <w:locked/>
    <w:rsid w:val="00ED6E1D"/>
    <w:pPr>
      <w:keepNext/>
      <w:widowControl w:val="0"/>
      <w:numPr>
        <w:ilvl w:val="3"/>
        <w:numId w:val="16"/>
      </w:numPr>
      <w:autoSpaceDE w:val="0"/>
      <w:autoSpaceDN w:val="0"/>
      <w:adjustRightInd w:val="0"/>
      <w:spacing w:before="240" w:after="60" w:line="240" w:lineRule="auto"/>
      <w:outlineLvl w:val="3"/>
    </w:pPr>
    <w:rPr>
      <w:rFonts w:ascii="Times New Roman" w:eastAsia="Times New Roman" w:hAnsi="Times New Roman"/>
      <w:b/>
      <w:bCs/>
      <w:color w:val="000000"/>
      <w:sz w:val="28"/>
      <w:szCs w:val="28"/>
      <w:u w:color="000000"/>
      <w:lang w:eastAsia="et-EE"/>
    </w:rPr>
  </w:style>
  <w:style w:type="paragraph" w:styleId="Heading5">
    <w:name w:val="heading 5"/>
    <w:basedOn w:val="Normal"/>
    <w:next w:val="Normal"/>
    <w:link w:val="Heading5Char"/>
    <w:qFormat/>
    <w:locked/>
    <w:rsid w:val="00ED6E1D"/>
    <w:pPr>
      <w:widowControl w:val="0"/>
      <w:numPr>
        <w:ilvl w:val="4"/>
        <w:numId w:val="16"/>
      </w:numPr>
      <w:autoSpaceDE w:val="0"/>
      <w:autoSpaceDN w:val="0"/>
      <w:adjustRightInd w:val="0"/>
      <w:spacing w:before="240" w:after="60" w:line="240" w:lineRule="auto"/>
      <w:outlineLvl w:val="4"/>
    </w:pPr>
    <w:rPr>
      <w:rFonts w:ascii="Times New Roman" w:eastAsia="Times New Roman" w:hAnsi="Times New Roman"/>
      <w:b/>
      <w:bCs/>
      <w:i/>
      <w:iCs/>
      <w:color w:val="000000"/>
      <w:sz w:val="26"/>
      <w:szCs w:val="26"/>
      <w:u w:color="000000"/>
      <w:lang w:eastAsia="et-EE"/>
    </w:rPr>
  </w:style>
  <w:style w:type="paragraph" w:styleId="Heading6">
    <w:name w:val="heading 6"/>
    <w:basedOn w:val="Normal"/>
    <w:next w:val="Normal"/>
    <w:link w:val="Heading6Char"/>
    <w:qFormat/>
    <w:locked/>
    <w:rsid w:val="00ED6E1D"/>
    <w:pPr>
      <w:widowControl w:val="0"/>
      <w:numPr>
        <w:ilvl w:val="5"/>
        <w:numId w:val="16"/>
      </w:numPr>
      <w:autoSpaceDE w:val="0"/>
      <w:autoSpaceDN w:val="0"/>
      <w:adjustRightInd w:val="0"/>
      <w:spacing w:before="240" w:after="60" w:line="240" w:lineRule="auto"/>
      <w:outlineLvl w:val="5"/>
    </w:pPr>
    <w:rPr>
      <w:rFonts w:ascii="Times New Roman" w:eastAsia="Times New Roman" w:hAnsi="Times New Roman"/>
      <w:b/>
      <w:bCs/>
      <w:color w:val="000000"/>
      <w:u w:color="000000"/>
      <w:lang w:eastAsia="et-EE"/>
    </w:rPr>
  </w:style>
  <w:style w:type="paragraph" w:styleId="Heading7">
    <w:name w:val="heading 7"/>
    <w:basedOn w:val="Normal"/>
    <w:next w:val="Normal"/>
    <w:link w:val="Heading7Char"/>
    <w:qFormat/>
    <w:locked/>
    <w:rsid w:val="00ED6E1D"/>
    <w:pPr>
      <w:widowControl w:val="0"/>
      <w:numPr>
        <w:ilvl w:val="6"/>
        <w:numId w:val="16"/>
      </w:numPr>
      <w:autoSpaceDE w:val="0"/>
      <w:autoSpaceDN w:val="0"/>
      <w:adjustRightInd w:val="0"/>
      <w:spacing w:before="240" w:after="60" w:line="240" w:lineRule="auto"/>
      <w:outlineLvl w:val="6"/>
    </w:pPr>
    <w:rPr>
      <w:rFonts w:ascii="Times New Roman" w:eastAsia="Times New Roman" w:hAnsi="Times New Roman"/>
      <w:color w:val="000000"/>
      <w:sz w:val="24"/>
      <w:szCs w:val="24"/>
      <w:u w:color="000000"/>
      <w:lang w:eastAsia="et-EE"/>
    </w:rPr>
  </w:style>
  <w:style w:type="paragraph" w:styleId="Heading8">
    <w:name w:val="heading 8"/>
    <w:basedOn w:val="Normal"/>
    <w:next w:val="Normal"/>
    <w:link w:val="Heading8Char"/>
    <w:qFormat/>
    <w:locked/>
    <w:rsid w:val="00ED6E1D"/>
    <w:pPr>
      <w:widowControl w:val="0"/>
      <w:numPr>
        <w:ilvl w:val="7"/>
        <w:numId w:val="16"/>
      </w:numPr>
      <w:autoSpaceDE w:val="0"/>
      <w:autoSpaceDN w:val="0"/>
      <w:adjustRightInd w:val="0"/>
      <w:spacing w:before="240" w:after="60" w:line="240" w:lineRule="auto"/>
      <w:outlineLvl w:val="7"/>
    </w:pPr>
    <w:rPr>
      <w:rFonts w:ascii="Times New Roman" w:eastAsia="Times New Roman" w:hAnsi="Times New Roman"/>
      <w:i/>
      <w:iCs/>
      <w:color w:val="000000"/>
      <w:sz w:val="24"/>
      <w:szCs w:val="24"/>
      <w:u w:color="000000"/>
      <w:lang w:eastAsia="et-EE"/>
    </w:rPr>
  </w:style>
  <w:style w:type="paragraph" w:styleId="Heading9">
    <w:name w:val="heading 9"/>
    <w:basedOn w:val="Normal"/>
    <w:next w:val="Normal"/>
    <w:link w:val="Heading9Char"/>
    <w:qFormat/>
    <w:locked/>
    <w:rsid w:val="00ED6E1D"/>
    <w:pPr>
      <w:widowControl w:val="0"/>
      <w:numPr>
        <w:ilvl w:val="8"/>
        <w:numId w:val="16"/>
      </w:numPr>
      <w:autoSpaceDE w:val="0"/>
      <w:autoSpaceDN w:val="0"/>
      <w:adjustRightInd w:val="0"/>
      <w:spacing w:before="240" w:after="60" w:line="240" w:lineRule="auto"/>
      <w:outlineLvl w:val="8"/>
    </w:pPr>
    <w:rPr>
      <w:rFonts w:ascii="Arial" w:eastAsia="Times New Roman" w:hAnsi="Arial" w:cs="Arial"/>
      <w:color w:val="000000"/>
      <w:u w:color="000000"/>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BodyText3">
    <w:name w:val="Body Text 3"/>
    <w:basedOn w:val="Normal"/>
    <w:link w:val="BodyText3Char"/>
    <w:uiPriority w:val="99"/>
    <w:semiHidden/>
    <w:unhideWhenUsed/>
    <w:rsid w:val="004267DA"/>
    <w:pPr>
      <w:spacing w:after="120"/>
    </w:pPr>
    <w:rPr>
      <w:sz w:val="16"/>
      <w:szCs w:val="16"/>
    </w:rPr>
  </w:style>
  <w:style w:type="character" w:customStyle="1" w:styleId="BodyText3Char">
    <w:name w:val="Body Text 3 Char"/>
    <w:basedOn w:val="DefaultParagraphFont"/>
    <w:link w:val="BodyText3"/>
    <w:uiPriority w:val="99"/>
    <w:semiHidden/>
    <w:rsid w:val="004267DA"/>
    <w:rPr>
      <w:sz w:val="16"/>
      <w:szCs w:val="16"/>
      <w:lang w:val="et-EE"/>
    </w:rPr>
  </w:style>
  <w:style w:type="paragraph" w:styleId="NormalWeb">
    <w:name w:val="Normal (Web)"/>
    <w:basedOn w:val="Normal"/>
    <w:semiHidden/>
    <w:unhideWhenUsed/>
    <w:rsid w:val="004267DA"/>
    <w:pPr>
      <w:spacing w:before="100" w:beforeAutospacing="1" w:after="100" w:afterAutospacing="1" w:line="240" w:lineRule="auto"/>
    </w:pPr>
    <w:rPr>
      <w:rFonts w:ascii="Times New Roman" w:eastAsia="Times New Roman" w:hAnsi="Times New Roman"/>
      <w:color w:val="000000"/>
      <w:sz w:val="24"/>
      <w:szCs w:val="24"/>
      <w:lang w:val="en-US"/>
    </w:rPr>
  </w:style>
  <w:style w:type="paragraph" w:customStyle="1" w:styleId="a">
    <w:name w:val="Îáû÷íûé"/>
    <w:rsid w:val="004267DA"/>
    <w:rPr>
      <w:rFonts w:ascii="Times New Roman" w:eastAsia="Times New Roman" w:hAnsi="Times New Roman"/>
      <w:sz w:val="20"/>
      <w:szCs w:val="20"/>
      <w:lang w:val="ru-RU"/>
    </w:rPr>
  </w:style>
  <w:style w:type="paragraph" w:customStyle="1" w:styleId="31">
    <w:name w:val="Основной текст 31"/>
    <w:basedOn w:val="Normal"/>
    <w:rsid w:val="004267DA"/>
    <w:pPr>
      <w:spacing w:after="0" w:line="240" w:lineRule="auto"/>
      <w:jc w:val="both"/>
    </w:pPr>
    <w:rPr>
      <w:rFonts w:ascii="Arial" w:eastAsia="Times New Roman" w:hAnsi="Arial" w:cs="Arial"/>
      <w:lang w:val="ru-RU"/>
    </w:rPr>
  </w:style>
  <w:style w:type="character" w:customStyle="1" w:styleId="Heading4Char">
    <w:name w:val="Heading 4 Char"/>
    <w:basedOn w:val="DefaultParagraphFont"/>
    <w:link w:val="Heading4"/>
    <w:rsid w:val="00ED6E1D"/>
    <w:rPr>
      <w:rFonts w:ascii="Times New Roman" w:eastAsia="Times New Roman" w:hAnsi="Times New Roman"/>
      <w:b/>
      <w:bCs/>
      <w:color w:val="000000"/>
      <w:sz w:val="28"/>
      <w:szCs w:val="28"/>
      <w:u w:color="000000"/>
      <w:lang w:val="et-EE" w:eastAsia="et-EE"/>
    </w:rPr>
  </w:style>
  <w:style w:type="character" w:customStyle="1" w:styleId="Heading5Char">
    <w:name w:val="Heading 5 Char"/>
    <w:basedOn w:val="DefaultParagraphFont"/>
    <w:link w:val="Heading5"/>
    <w:rsid w:val="00ED6E1D"/>
    <w:rPr>
      <w:rFonts w:ascii="Times New Roman" w:eastAsia="Times New Roman" w:hAnsi="Times New Roman"/>
      <w:b/>
      <w:bCs/>
      <w:i/>
      <w:iCs/>
      <w:color w:val="000000"/>
      <w:sz w:val="26"/>
      <w:szCs w:val="26"/>
      <w:u w:color="000000"/>
      <w:lang w:val="et-EE" w:eastAsia="et-EE"/>
    </w:rPr>
  </w:style>
  <w:style w:type="character" w:customStyle="1" w:styleId="Heading6Char">
    <w:name w:val="Heading 6 Char"/>
    <w:basedOn w:val="DefaultParagraphFont"/>
    <w:link w:val="Heading6"/>
    <w:rsid w:val="00ED6E1D"/>
    <w:rPr>
      <w:rFonts w:ascii="Times New Roman" w:eastAsia="Times New Roman" w:hAnsi="Times New Roman"/>
      <w:b/>
      <w:bCs/>
      <w:color w:val="000000"/>
      <w:u w:color="000000"/>
      <w:lang w:val="et-EE" w:eastAsia="et-EE"/>
    </w:rPr>
  </w:style>
  <w:style w:type="character" w:customStyle="1" w:styleId="Heading7Char">
    <w:name w:val="Heading 7 Char"/>
    <w:basedOn w:val="DefaultParagraphFont"/>
    <w:link w:val="Heading7"/>
    <w:rsid w:val="00ED6E1D"/>
    <w:rPr>
      <w:rFonts w:ascii="Times New Roman" w:eastAsia="Times New Roman" w:hAnsi="Times New Roman"/>
      <w:color w:val="000000"/>
      <w:sz w:val="24"/>
      <w:szCs w:val="24"/>
      <w:u w:color="000000"/>
      <w:lang w:val="et-EE" w:eastAsia="et-EE"/>
    </w:rPr>
  </w:style>
  <w:style w:type="character" w:customStyle="1" w:styleId="Heading8Char">
    <w:name w:val="Heading 8 Char"/>
    <w:basedOn w:val="DefaultParagraphFont"/>
    <w:link w:val="Heading8"/>
    <w:rsid w:val="00ED6E1D"/>
    <w:rPr>
      <w:rFonts w:ascii="Times New Roman" w:eastAsia="Times New Roman" w:hAnsi="Times New Roman"/>
      <w:i/>
      <w:iCs/>
      <w:color w:val="000000"/>
      <w:sz w:val="24"/>
      <w:szCs w:val="24"/>
      <w:u w:color="000000"/>
      <w:lang w:val="et-EE" w:eastAsia="et-EE"/>
    </w:rPr>
  </w:style>
  <w:style w:type="character" w:customStyle="1" w:styleId="Heading9Char">
    <w:name w:val="Heading 9 Char"/>
    <w:basedOn w:val="DefaultParagraphFont"/>
    <w:link w:val="Heading9"/>
    <w:rsid w:val="00ED6E1D"/>
    <w:rPr>
      <w:rFonts w:ascii="Arial" w:eastAsia="Times New Roman" w:hAnsi="Arial" w:cs="Arial"/>
      <w:color w:val="000000"/>
      <w:u w:color="000000"/>
      <w:lang w:val="et-EE" w:eastAsia="et-EE"/>
    </w:rPr>
  </w:style>
  <w:style w:type="paragraph" w:styleId="List">
    <w:name w:val="List"/>
    <w:basedOn w:val="Normal"/>
    <w:rsid w:val="00ED6E1D"/>
    <w:pPr>
      <w:widowControl w:val="0"/>
      <w:numPr>
        <w:numId w:val="16"/>
      </w:numPr>
      <w:autoSpaceDE w:val="0"/>
      <w:autoSpaceDN w:val="0"/>
      <w:adjustRightInd w:val="0"/>
      <w:spacing w:before="240" w:after="240" w:line="240" w:lineRule="auto"/>
    </w:pPr>
    <w:rPr>
      <w:rFonts w:ascii="Times New Roman" w:eastAsia="Times New Roman" w:hAnsi="Times New Roman"/>
      <w:b/>
      <w:bCs/>
      <w:color w:val="000000"/>
      <w:sz w:val="24"/>
      <w:szCs w:val="24"/>
      <w:u w:color="000000"/>
      <w:lang w:eastAsia="et-EE"/>
    </w:rPr>
  </w:style>
  <w:style w:type="paragraph" w:styleId="List2">
    <w:name w:val="List 2"/>
    <w:basedOn w:val="Normal"/>
    <w:uiPriority w:val="99"/>
    <w:rsid w:val="00ED6E1D"/>
    <w:pPr>
      <w:widowControl w:val="0"/>
      <w:numPr>
        <w:ilvl w:val="1"/>
        <w:numId w:val="16"/>
      </w:numPr>
      <w:tabs>
        <w:tab w:val="clear" w:pos="4543"/>
        <w:tab w:val="num" w:pos="857"/>
      </w:tabs>
      <w:autoSpaceDE w:val="0"/>
      <w:autoSpaceDN w:val="0"/>
      <w:adjustRightInd w:val="0"/>
      <w:spacing w:after="0" w:line="240" w:lineRule="auto"/>
      <w:ind w:left="857"/>
      <w:jc w:val="both"/>
    </w:pPr>
    <w:rPr>
      <w:rFonts w:ascii="Times New Roman" w:eastAsia="Times New Roman" w:hAnsi="Times New Roman"/>
      <w:color w:val="000000"/>
      <w:sz w:val="24"/>
      <w:szCs w:val="24"/>
      <w:u w:color="000000"/>
      <w:lang w:eastAsia="et-EE"/>
    </w:rPr>
  </w:style>
  <w:style w:type="paragraph" w:customStyle="1" w:styleId="Standard">
    <w:name w:val="Standard"/>
    <w:rsid w:val="002A6160"/>
    <w:pPr>
      <w:suppressAutoHyphens/>
      <w:textAlignment w:val="baseline"/>
    </w:pPr>
    <w:rPr>
      <w:rFonts w:ascii="Times New Roman" w:eastAsia="Times New Roman" w:hAnsi="Times New Roman"/>
      <w:kern w:val="1"/>
      <w:sz w:val="20"/>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266816401">
      <w:bodyDiv w:val="1"/>
      <w:marLeft w:val="0"/>
      <w:marRight w:val="0"/>
      <w:marTop w:val="0"/>
      <w:marBottom w:val="0"/>
      <w:divBdr>
        <w:top w:val="none" w:sz="0" w:space="0" w:color="auto"/>
        <w:left w:val="none" w:sz="0" w:space="0" w:color="auto"/>
        <w:bottom w:val="none" w:sz="0" w:space="0" w:color="auto"/>
        <w:right w:val="none" w:sz="0" w:space="0" w:color="auto"/>
      </w:divBdr>
    </w:div>
    <w:div w:id="415518186">
      <w:bodyDiv w:val="1"/>
      <w:marLeft w:val="0"/>
      <w:marRight w:val="0"/>
      <w:marTop w:val="0"/>
      <w:marBottom w:val="0"/>
      <w:divBdr>
        <w:top w:val="none" w:sz="0" w:space="0" w:color="auto"/>
        <w:left w:val="none" w:sz="0" w:space="0" w:color="auto"/>
        <w:bottom w:val="none" w:sz="0" w:space="0" w:color="auto"/>
        <w:right w:val="none" w:sz="0" w:space="0" w:color="auto"/>
      </w:divBdr>
    </w:div>
    <w:div w:id="588394990">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099132894">
      <w:bodyDiv w:val="1"/>
      <w:marLeft w:val="0"/>
      <w:marRight w:val="0"/>
      <w:marTop w:val="0"/>
      <w:marBottom w:val="0"/>
      <w:divBdr>
        <w:top w:val="none" w:sz="0" w:space="0" w:color="auto"/>
        <w:left w:val="none" w:sz="0" w:space="0" w:color="auto"/>
        <w:bottom w:val="none" w:sz="0" w:space="0" w:color="auto"/>
        <w:right w:val="none" w:sz="0" w:space="0" w:color="auto"/>
      </w:divBdr>
    </w:div>
    <w:div w:id="1186017625">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 w:id="196380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11A52-0932-4996-ACD3-246B65C18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1171</Words>
  <Characters>6793</Characters>
  <Application>Microsoft Office Word</Application>
  <DocSecurity>0</DocSecurity>
  <Lines>56</Lines>
  <Paragraphs>15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Eelnõu</vt:lpstr>
      <vt:lpstr>Eelnõu</vt:lpstr>
    </vt:vector>
  </TitlesOfParts>
  <Company/>
  <LinksUpToDate>false</LinksUpToDate>
  <CharactersWithSpaces>7949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Natalja</cp:lastModifiedBy>
  <cp:revision>47</cp:revision>
  <cp:lastPrinted>2016-05-03T12:40:00Z</cp:lastPrinted>
  <dcterms:created xsi:type="dcterms:W3CDTF">2021-09-30T12:40:00Z</dcterms:created>
  <dcterms:modified xsi:type="dcterms:W3CDTF">2022-02-11T13:14:00Z</dcterms:modified>
</cp:coreProperties>
</file>