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30D8" w:rsidRPr="0037320D" w:rsidRDefault="00D530D8">
      <w:pPr>
        <w:pStyle w:val="2"/>
        <w:rPr>
          <w:szCs w:val="24"/>
          <w:lang w:val="et-EE"/>
        </w:rPr>
      </w:pPr>
      <w:r w:rsidRPr="0037320D">
        <w:rPr>
          <w:szCs w:val="24"/>
          <w:lang w:val="et-EE"/>
        </w:rPr>
        <w:t>Eelnõu</w:t>
      </w:r>
    </w:p>
    <w:p w:rsidR="00D530D8" w:rsidRPr="0037320D" w:rsidRDefault="00D530D8">
      <w:pPr>
        <w:pStyle w:val="Standard"/>
        <w:jc w:val="center"/>
        <w:rPr>
          <w:sz w:val="24"/>
          <w:szCs w:val="24"/>
          <w:lang w:val="et-EE"/>
        </w:rPr>
      </w:pPr>
      <w:r w:rsidRPr="0037320D">
        <w:rPr>
          <w:sz w:val="24"/>
          <w:szCs w:val="24"/>
          <w:lang w:val="et-EE"/>
        </w:rPr>
        <w:t>N A R V A   L I N N A V A L I T S U S</w:t>
      </w:r>
    </w:p>
    <w:p w:rsidR="00D530D8" w:rsidRPr="0037320D" w:rsidRDefault="00D530D8">
      <w:pPr>
        <w:pStyle w:val="Standard"/>
        <w:spacing w:line="120" w:lineRule="auto"/>
        <w:jc w:val="center"/>
        <w:rPr>
          <w:sz w:val="24"/>
          <w:szCs w:val="24"/>
          <w:lang w:val="et-EE"/>
        </w:rPr>
      </w:pPr>
    </w:p>
    <w:p w:rsidR="00D530D8" w:rsidRPr="0037320D" w:rsidRDefault="00D530D8">
      <w:pPr>
        <w:pStyle w:val="Standard"/>
        <w:jc w:val="center"/>
        <w:rPr>
          <w:sz w:val="24"/>
          <w:szCs w:val="24"/>
          <w:lang w:val="et-EE"/>
        </w:rPr>
      </w:pPr>
      <w:r w:rsidRPr="0037320D">
        <w:rPr>
          <w:sz w:val="24"/>
          <w:szCs w:val="24"/>
          <w:lang w:val="et-EE"/>
        </w:rPr>
        <w:t>KORRALDUS</w:t>
      </w:r>
    </w:p>
    <w:p w:rsidR="00D530D8" w:rsidRPr="0037320D" w:rsidRDefault="00D530D8">
      <w:pPr>
        <w:pStyle w:val="Standard"/>
        <w:rPr>
          <w:sz w:val="24"/>
          <w:szCs w:val="24"/>
          <w:lang w:val="et-EE"/>
        </w:rPr>
      </w:pPr>
    </w:p>
    <w:p w:rsidR="00D530D8" w:rsidRPr="0037320D" w:rsidRDefault="007E0CDC">
      <w:pPr>
        <w:pStyle w:val="Standard"/>
        <w:rPr>
          <w:sz w:val="24"/>
          <w:szCs w:val="24"/>
          <w:lang w:val="et-EE"/>
        </w:rPr>
      </w:pPr>
      <w:r w:rsidRPr="0037320D">
        <w:rPr>
          <w:sz w:val="24"/>
          <w:szCs w:val="24"/>
          <w:lang w:val="et-EE"/>
        </w:rPr>
        <w:t>Narva</w:t>
      </w:r>
      <w:r w:rsidRPr="0037320D">
        <w:rPr>
          <w:sz w:val="24"/>
          <w:szCs w:val="24"/>
          <w:lang w:val="et-EE"/>
        </w:rPr>
        <w:tab/>
      </w:r>
      <w:r w:rsidRPr="0037320D">
        <w:rPr>
          <w:sz w:val="24"/>
          <w:szCs w:val="24"/>
          <w:lang w:val="et-EE"/>
        </w:rPr>
        <w:tab/>
      </w:r>
      <w:r w:rsidRPr="0037320D">
        <w:rPr>
          <w:sz w:val="24"/>
          <w:szCs w:val="24"/>
          <w:lang w:val="et-EE"/>
        </w:rPr>
        <w:tab/>
      </w:r>
      <w:r w:rsidRPr="0037320D">
        <w:rPr>
          <w:sz w:val="24"/>
          <w:szCs w:val="24"/>
          <w:lang w:val="et-EE"/>
        </w:rPr>
        <w:tab/>
      </w:r>
      <w:r w:rsidRPr="0037320D">
        <w:rPr>
          <w:sz w:val="24"/>
          <w:szCs w:val="24"/>
          <w:lang w:val="et-EE"/>
        </w:rPr>
        <w:tab/>
      </w:r>
      <w:r w:rsidRPr="0037320D">
        <w:rPr>
          <w:sz w:val="24"/>
          <w:szCs w:val="24"/>
          <w:lang w:val="et-EE"/>
        </w:rPr>
        <w:tab/>
      </w:r>
      <w:r w:rsidRPr="0037320D">
        <w:rPr>
          <w:sz w:val="24"/>
          <w:szCs w:val="24"/>
          <w:lang w:val="et-EE"/>
        </w:rPr>
        <w:tab/>
      </w:r>
      <w:r w:rsidRPr="0037320D">
        <w:rPr>
          <w:sz w:val="24"/>
          <w:szCs w:val="24"/>
          <w:lang w:val="et-EE"/>
        </w:rPr>
        <w:tab/>
      </w:r>
      <w:r w:rsidR="00900E47" w:rsidRPr="0037320D">
        <w:rPr>
          <w:sz w:val="24"/>
          <w:szCs w:val="24"/>
          <w:lang w:val="et-EE"/>
        </w:rPr>
        <w:t xml:space="preserve">        </w:t>
      </w:r>
      <w:r w:rsidR="00D530D8" w:rsidRPr="0037320D">
        <w:rPr>
          <w:sz w:val="24"/>
          <w:szCs w:val="24"/>
          <w:lang w:val="et-EE"/>
        </w:rPr>
        <w:t>................. 202</w:t>
      </w:r>
      <w:r w:rsidR="00F16BDE" w:rsidRPr="00C34A73">
        <w:rPr>
          <w:sz w:val="24"/>
          <w:szCs w:val="24"/>
          <w:lang w:val="en-US"/>
        </w:rPr>
        <w:t>2</w:t>
      </w:r>
      <w:r w:rsidR="00D530D8" w:rsidRPr="0037320D">
        <w:rPr>
          <w:sz w:val="24"/>
          <w:szCs w:val="24"/>
          <w:lang w:val="et-EE"/>
        </w:rPr>
        <w:t xml:space="preserve">  nr ....…...........</w:t>
      </w:r>
    </w:p>
    <w:p w:rsidR="00D530D8" w:rsidRPr="0037320D" w:rsidRDefault="00D530D8">
      <w:pPr>
        <w:pStyle w:val="Standard"/>
        <w:rPr>
          <w:sz w:val="24"/>
          <w:szCs w:val="24"/>
          <w:lang w:val="et-EE"/>
        </w:rPr>
      </w:pPr>
    </w:p>
    <w:p w:rsidR="00D530D8" w:rsidRPr="0037320D" w:rsidRDefault="00B7643D">
      <w:pPr>
        <w:pStyle w:val="Standard"/>
        <w:rPr>
          <w:sz w:val="24"/>
          <w:szCs w:val="24"/>
          <w:lang w:val="et-EE"/>
        </w:rPr>
      </w:pPr>
      <w:r>
        <w:rPr>
          <w:b/>
          <w:sz w:val="24"/>
          <w:szCs w:val="24"/>
          <w:lang w:val="et-EE"/>
        </w:rPr>
        <w:t>Raudsilla</w:t>
      </w:r>
      <w:r w:rsidR="00F522D8" w:rsidRPr="0037320D">
        <w:rPr>
          <w:b/>
          <w:sz w:val="24"/>
          <w:szCs w:val="24"/>
          <w:lang w:val="et-EE"/>
        </w:rPr>
        <w:t xml:space="preserve"> tn 1 </w:t>
      </w:r>
      <w:r w:rsidR="00A05840" w:rsidRPr="0037320D">
        <w:rPr>
          <w:b/>
          <w:sz w:val="24"/>
          <w:szCs w:val="24"/>
          <w:lang w:val="et-EE"/>
        </w:rPr>
        <w:t>kinnistu jagamine</w:t>
      </w:r>
    </w:p>
    <w:p w:rsidR="00D530D8" w:rsidRPr="0037320D" w:rsidRDefault="00D530D8">
      <w:pPr>
        <w:pStyle w:val="Standard"/>
        <w:rPr>
          <w:sz w:val="24"/>
          <w:szCs w:val="24"/>
          <w:lang w:val="et-EE"/>
        </w:rPr>
      </w:pPr>
    </w:p>
    <w:p w:rsidR="00D530D8" w:rsidRPr="0037320D" w:rsidRDefault="00D530D8">
      <w:pPr>
        <w:pStyle w:val="Standard"/>
        <w:tabs>
          <w:tab w:val="left" w:pos="1004"/>
        </w:tabs>
        <w:ind w:left="720" w:hanging="720"/>
        <w:rPr>
          <w:b/>
          <w:sz w:val="24"/>
          <w:szCs w:val="24"/>
          <w:lang w:val="et-EE"/>
        </w:rPr>
      </w:pPr>
      <w:r w:rsidRPr="0037320D">
        <w:rPr>
          <w:b/>
          <w:sz w:val="24"/>
          <w:szCs w:val="24"/>
          <w:lang w:val="et-EE"/>
        </w:rPr>
        <w:t>1.  Asjaolud ja menetluse käik</w:t>
      </w:r>
    </w:p>
    <w:p w:rsidR="00607C0F" w:rsidRDefault="004A2730">
      <w:pPr>
        <w:pStyle w:val="Standard"/>
        <w:jc w:val="both"/>
        <w:rPr>
          <w:bCs/>
          <w:sz w:val="24"/>
          <w:szCs w:val="24"/>
          <w:lang w:val="et-EE"/>
        </w:rPr>
      </w:pPr>
      <w:r w:rsidRPr="0037320D">
        <w:rPr>
          <w:bCs/>
          <w:sz w:val="24"/>
          <w:szCs w:val="24"/>
          <w:lang w:val="et-EE"/>
        </w:rPr>
        <w:t>Narva Linnav</w:t>
      </w:r>
      <w:r w:rsidR="00607C0F">
        <w:rPr>
          <w:bCs/>
          <w:sz w:val="24"/>
          <w:szCs w:val="24"/>
          <w:lang w:val="et-EE"/>
        </w:rPr>
        <w:t>olikogu</w:t>
      </w:r>
      <w:r w:rsidRPr="0037320D">
        <w:rPr>
          <w:bCs/>
          <w:sz w:val="24"/>
          <w:szCs w:val="24"/>
          <w:lang w:val="et-EE"/>
        </w:rPr>
        <w:t xml:space="preserve"> </w:t>
      </w:r>
      <w:r w:rsidR="00607C0F">
        <w:rPr>
          <w:bCs/>
          <w:sz w:val="24"/>
          <w:szCs w:val="24"/>
          <w:lang w:val="et-EE"/>
        </w:rPr>
        <w:t>26</w:t>
      </w:r>
      <w:r w:rsidRPr="0037320D">
        <w:rPr>
          <w:bCs/>
          <w:sz w:val="24"/>
          <w:szCs w:val="24"/>
          <w:lang w:val="et-EE"/>
        </w:rPr>
        <w:t>.0</w:t>
      </w:r>
      <w:r w:rsidR="00607C0F">
        <w:rPr>
          <w:bCs/>
          <w:sz w:val="24"/>
          <w:szCs w:val="24"/>
          <w:lang w:val="et-EE"/>
        </w:rPr>
        <w:t>6</w:t>
      </w:r>
      <w:r w:rsidRPr="0037320D">
        <w:rPr>
          <w:bCs/>
          <w:sz w:val="24"/>
          <w:szCs w:val="24"/>
          <w:lang w:val="et-EE"/>
        </w:rPr>
        <w:t xml:space="preserve">.2020 </w:t>
      </w:r>
      <w:r w:rsidR="00607C0F">
        <w:rPr>
          <w:bCs/>
          <w:sz w:val="24"/>
          <w:szCs w:val="24"/>
          <w:lang w:val="et-EE"/>
        </w:rPr>
        <w:t>ots</w:t>
      </w:r>
      <w:r w:rsidRPr="0037320D">
        <w:rPr>
          <w:bCs/>
          <w:sz w:val="24"/>
          <w:szCs w:val="24"/>
          <w:lang w:val="et-EE"/>
        </w:rPr>
        <w:t xml:space="preserve">usega nr </w:t>
      </w:r>
      <w:r w:rsidR="00607C0F">
        <w:rPr>
          <w:bCs/>
          <w:sz w:val="24"/>
          <w:szCs w:val="24"/>
          <w:lang w:val="et-EE"/>
        </w:rPr>
        <w:t>31</w:t>
      </w:r>
      <w:r w:rsidRPr="0037320D">
        <w:rPr>
          <w:bCs/>
          <w:sz w:val="24"/>
          <w:szCs w:val="24"/>
          <w:lang w:val="et-EE"/>
        </w:rPr>
        <w:t xml:space="preserve"> on kehtestatud "</w:t>
      </w:r>
      <w:r w:rsidR="00607C0F">
        <w:rPr>
          <w:bCs/>
          <w:sz w:val="24"/>
          <w:szCs w:val="24"/>
          <w:lang w:val="et-EE"/>
        </w:rPr>
        <w:t>Raudsilla</w:t>
      </w:r>
      <w:r w:rsidRPr="0037320D">
        <w:rPr>
          <w:bCs/>
          <w:sz w:val="24"/>
          <w:szCs w:val="24"/>
          <w:lang w:val="et-EE"/>
        </w:rPr>
        <w:t xml:space="preserve"> tn 1 maa-ala" detailplaneering</w:t>
      </w:r>
      <w:r w:rsidR="00900E47" w:rsidRPr="0037320D">
        <w:rPr>
          <w:bCs/>
          <w:sz w:val="24"/>
          <w:szCs w:val="24"/>
          <w:lang w:val="et-EE"/>
        </w:rPr>
        <w:t xml:space="preserve"> (põhijoonis lisatud)</w:t>
      </w:r>
      <w:r w:rsidRPr="0037320D">
        <w:rPr>
          <w:bCs/>
          <w:sz w:val="24"/>
          <w:szCs w:val="24"/>
          <w:lang w:val="et-EE"/>
        </w:rPr>
        <w:t>.</w:t>
      </w:r>
      <w:r w:rsidR="00453A80" w:rsidRPr="0037320D">
        <w:rPr>
          <w:bCs/>
          <w:sz w:val="24"/>
          <w:szCs w:val="24"/>
          <w:lang w:val="et-EE"/>
        </w:rPr>
        <w:t xml:space="preserve">  </w:t>
      </w:r>
      <w:r w:rsidR="00607C0F" w:rsidRPr="00607C0F">
        <w:rPr>
          <w:bCs/>
          <w:sz w:val="24"/>
          <w:szCs w:val="24"/>
          <w:lang w:val="et-EE"/>
        </w:rPr>
        <w:t xml:space="preserve">Planeeringu eesmärk on </w:t>
      </w:r>
      <w:r w:rsidR="00A93CD4" w:rsidRPr="00607C0F">
        <w:rPr>
          <w:bCs/>
          <w:sz w:val="24"/>
          <w:szCs w:val="24"/>
          <w:lang w:val="et-EE"/>
        </w:rPr>
        <w:t xml:space="preserve">ehitada </w:t>
      </w:r>
      <w:r w:rsidR="00607C0F" w:rsidRPr="00607C0F">
        <w:rPr>
          <w:bCs/>
          <w:sz w:val="24"/>
          <w:szCs w:val="24"/>
          <w:lang w:val="et-EE"/>
        </w:rPr>
        <w:t xml:space="preserve">Raudsilla tn 1 krundil </w:t>
      </w:r>
      <w:r w:rsidR="00A93CD4">
        <w:rPr>
          <w:bCs/>
          <w:sz w:val="24"/>
          <w:szCs w:val="24"/>
          <w:lang w:val="et-EE"/>
        </w:rPr>
        <w:t>kuni viis</w:t>
      </w:r>
      <w:r w:rsidR="00607C0F" w:rsidRPr="00607C0F">
        <w:rPr>
          <w:bCs/>
          <w:sz w:val="24"/>
          <w:szCs w:val="24"/>
          <w:lang w:val="et-EE"/>
        </w:rPr>
        <w:t xml:space="preserve"> korterela</w:t>
      </w:r>
      <w:r w:rsidR="00A93CD4">
        <w:rPr>
          <w:bCs/>
          <w:sz w:val="24"/>
          <w:szCs w:val="24"/>
          <w:lang w:val="et-EE"/>
        </w:rPr>
        <w:t>mut, lahendada liikluskorraldus</w:t>
      </w:r>
      <w:r w:rsidR="00607C0F" w:rsidRPr="00607C0F">
        <w:rPr>
          <w:bCs/>
          <w:sz w:val="24"/>
          <w:szCs w:val="24"/>
          <w:lang w:val="et-EE"/>
        </w:rPr>
        <w:t xml:space="preserve"> (juurdepääsud ja parkimi</w:t>
      </w:r>
      <w:r w:rsidR="00A93CD4">
        <w:rPr>
          <w:bCs/>
          <w:sz w:val="24"/>
          <w:szCs w:val="24"/>
          <w:lang w:val="et-EE"/>
        </w:rPr>
        <w:t>ne), maa-ala heakorrastus ja haljastus ning</w:t>
      </w:r>
      <w:r w:rsidR="00607C0F" w:rsidRPr="00607C0F">
        <w:rPr>
          <w:bCs/>
          <w:sz w:val="24"/>
          <w:szCs w:val="24"/>
          <w:lang w:val="et-EE"/>
        </w:rPr>
        <w:t xml:space="preserve"> määra</w:t>
      </w:r>
      <w:r w:rsidR="00A93CD4">
        <w:rPr>
          <w:bCs/>
          <w:sz w:val="24"/>
          <w:szCs w:val="24"/>
          <w:lang w:val="et-EE"/>
        </w:rPr>
        <w:t>t</w:t>
      </w:r>
      <w:r w:rsidR="00607C0F" w:rsidRPr="00607C0F">
        <w:rPr>
          <w:bCs/>
          <w:sz w:val="24"/>
          <w:szCs w:val="24"/>
          <w:lang w:val="et-EE"/>
        </w:rPr>
        <w:t>a tehnovõrkude asukohad.</w:t>
      </w:r>
    </w:p>
    <w:p w:rsidR="00607C0F" w:rsidRDefault="00607C0F">
      <w:pPr>
        <w:pStyle w:val="Standard"/>
        <w:jc w:val="both"/>
        <w:rPr>
          <w:bCs/>
          <w:sz w:val="24"/>
          <w:szCs w:val="24"/>
          <w:lang w:val="et-EE"/>
        </w:rPr>
      </w:pPr>
      <w:r>
        <w:rPr>
          <w:bCs/>
          <w:sz w:val="24"/>
          <w:szCs w:val="24"/>
          <w:lang w:val="et-EE"/>
        </w:rPr>
        <w:t xml:space="preserve">Detailplaneeringu punkti 2.4. kohaselt </w:t>
      </w:r>
      <w:r w:rsidR="006738B6" w:rsidRPr="006738B6">
        <w:rPr>
          <w:bCs/>
          <w:i/>
          <w:sz w:val="24"/>
          <w:szCs w:val="24"/>
          <w:lang w:val="et-EE"/>
        </w:rPr>
        <w:t>j</w:t>
      </w:r>
      <w:r w:rsidRPr="006738B6">
        <w:rPr>
          <w:bCs/>
          <w:i/>
          <w:sz w:val="24"/>
          <w:szCs w:val="24"/>
          <w:lang w:val="et-EE"/>
        </w:rPr>
        <w:t>uhul, kui projekteerimisel selgub, et korteriomandite seadmiseks on otstarbekas hooned eraldi välja kruntida, on lubatud ala täiendavalt kruntideks jagada seades sel juhul ka vajalikud servituudid.</w:t>
      </w:r>
    </w:p>
    <w:p w:rsidR="00607C0F" w:rsidRDefault="00607C0F" w:rsidP="00C46708">
      <w:pPr>
        <w:pStyle w:val="Standard"/>
        <w:spacing w:line="120" w:lineRule="auto"/>
        <w:jc w:val="both"/>
        <w:rPr>
          <w:bCs/>
          <w:sz w:val="24"/>
          <w:szCs w:val="24"/>
          <w:lang w:val="et-EE"/>
        </w:rPr>
      </w:pPr>
    </w:p>
    <w:p w:rsidR="001A2E7E" w:rsidRPr="007A7558" w:rsidRDefault="001A2E7E" w:rsidP="001A2E7E">
      <w:pPr>
        <w:pStyle w:val="Standard"/>
        <w:jc w:val="both"/>
        <w:rPr>
          <w:bCs/>
          <w:sz w:val="24"/>
          <w:szCs w:val="24"/>
          <w:lang w:val="et-EE"/>
        </w:rPr>
      </w:pPr>
      <w:r w:rsidRPr="001A2E7E">
        <w:rPr>
          <w:bCs/>
          <w:sz w:val="24"/>
          <w:szCs w:val="24"/>
          <w:lang w:val="et-EE"/>
        </w:rPr>
        <w:t>AS Vallikraavi Kinnisvara</w:t>
      </w:r>
      <w:r w:rsidRPr="0037320D">
        <w:rPr>
          <w:bCs/>
          <w:sz w:val="24"/>
          <w:szCs w:val="24"/>
          <w:lang w:val="et-EE"/>
        </w:rPr>
        <w:t>,</w:t>
      </w:r>
      <w:r w:rsidRPr="0037320D">
        <w:rPr>
          <w:sz w:val="24"/>
          <w:szCs w:val="24"/>
          <w:lang w:val="et-EE"/>
        </w:rPr>
        <w:t xml:space="preserve"> </w:t>
      </w:r>
      <w:r w:rsidRPr="0037320D">
        <w:rPr>
          <w:bCs/>
          <w:sz w:val="24"/>
          <w:szCs w:val="24"/>
          <w:lang w:val="et-EE"/>
        </w:rPr>
        <w:t>ke</w:t>
      </w:r>
      <w:r>
        <w:rPr>
          <w:bCs/>
          <w:sz w:val="24"/>
          <w:szCs w:val="24"/>
          <w:lang w:val="et-EE"/>
        </w:rPr>
        <w:t>s</w:t>
      </w:r>
      <w:r w:rsidRPr="0037320D">
        <w:rPr>
          <w:bCs/>
          <w:sz w:val="24"/>
          <w:szCs w:val="24"/>
          <w:lang w:val="et-EE"/>
        </w:rPr>
        <w:t xml:space="preserve"> on </w:t>
      </w:r>
      <w:r>
        <w:rPr>
          <w:bCs/>
          <w:sz w:val="24"/>
          <w:szCs w:val="24"/>
          <w:lang w:val="et-EE"/>
        </w:rPr>
        <w:t>Raudsilla</w:t>
      </w:r>
      <w:r w:rsidRPr="0037320D">
        <w:rPr>
          <w:bCs/>
          <w:sz w:val="24"/>
          <w:szCs w:val="24"/>
          <w:lang w:val="et-EE"/>
        </w:rPr>
        <w:t xml:space="preserve"> tn 1</w:t>
      </w:r>
      <w:r w:rsidR="00F16169">
        <w:rPr>
          <w:bCs/>
          <w:sz w:val="24"/>
          <w:szCs w:val="24"/>
          <w:lang w:val="et-EE"/>
        </w:rPr>
        <w:t xml:space="preserve"> </w:t>
      </w:r>
      <w:r w:rsidRPr="0037320D">
        <w:rPr>
          <w:bCs/>
          <w:sz w:val="24"/>
          <w:szCs w:val="24"/>
          <w:lang w:val="et-EE"/>
        </w:rPr>
        <w:t>kinnistu</w:t>
      </w:r>
      <w:r w:rsidR="00F16169">
        <w:rPr>
          <w:bCs/>
          <w:sz w:val="24"/>
          <w:szCs w:val="24"/>
          <w:lang w:val="et-EE"/>
        </w:rPr>
        <w:t xml:space="preserve"> (registriosa</w:t>
      </w:r>
      <w:r w:rsidR="00F16169" w:rsidRPr="0037320D">
        <w:rPr>
          <w:bCs/>
          <w:sz w:val="24"/>
          <w:szCs w:val="24"/>
          <w:lang w:val="et-EE"/>
        </w:rPr>
        <w:t xml:space="preserve"> </w:t>
      </w:r>
      <w:r w:rsidR="00F16169">
        <w:rPr>
          <w:bCs/>
          <w:sz w:val="24"/>
          <w:szCs w:val="24"/>
          <w:lang w:val="et-EE"/>
        </w:rPr>
        <w:t xml:space="preserve">3404709, katastritunnus </w:t>
      </w:r>
      <w:r w:rsidR="00F16169" w:rsidRPr="00F16169">
        <w:rPr>
          <w:bCs/>
          <w:sz w:val="24"/>
          <w:szCs w:val="24"/>
          <w:lang w:val="et-EE"/>
        </w:rPr>
        <w:t>51101:007:0032</w:t>
      </w:r>
      <w:r w:rsidR="00F16169">
        <w:rPr>
          <w:bCs/>
          <w:sz w:val="24"/>
          <w:szCs w:val="24"/>
          <w:lang w:val="et-EE"/>
        </w:rPr>
        <w:t xml:space="preserve">) </w:t>
      </w:r>
      <w:r>
        <w:rPr>
          <w:bCs/>
          <w:sz w:val="24"/>
          <w:szCs w:val="24"/>
          <w:lang w:val="et-EE"/>
        </w:rPr>
        <w:t>omanik</w:t>
      </w:r>
      <w:r w:rsidRPr="0037320D">
        <w:rPr>
          <w:bCs/>
          <w:sz w:val="24"/>
          <w:szCs w:val="24"/>
          <w:lang w:val="et-EE"/>
        </w:rPr>
        <w:t xml:space="preserve">, edastas Arhitektuuri- ja Linnaplaneerimise Ametile </w:t>
      </w:r>
      <w:r>
        <w:rPr>
          <w:bCs/>
          <w:sz w:val="24"/>
          <w:szCs w:val="24"/>
          <w:lang w:val="et-EE"/>
        </w:rPr>
        <w:t>13</w:t>
      </w:r>
      <w:r w:rsidRPr="0037320D">
        <w:rPr>
          <w:bCs/>
          <w:sz w:val="24"/>
          <w:szCs w:val="24"/>
          <w:lang w:val="et-EE"/>
        </w:rPr>
        <w:t>.0</w:t>
      </w:r>
      <w:r>
        <w:rPr>
          <w:bCs/>
          <w:sz w:val="24"/>
          <w:szCs w:val="24"/>
          <w:lang w:val="et-EE"/>
        </w:rPr>
        <w:t>9</w:t>
      </w:r>
      <w:r w:rsidRPr="0037320D">
        <w:rPr>
          <w:bCs/>
          <w:sz w:val="24"/>
          <w:szCs w:val="24"/>
          <w:lang w:val="et-EE"/>
        </w:rPr>
        <w:t xml:space="preserve">.2021 </w:t>
      </w:r>
      <w:r>
        <w:rPr>
          <w:bCs/>
          <w:sz w:val="24"/>
          <w:szCs w:val="24"/>
          <w:lang w:val="et-EE"/>
        </w:rPr>
        <w:t>e-</w:t>
      </w:r>
      <w:r w:rsidRPr="0037320D">
        <w:rPr>
          <w:bCs/>
          <w:sz w:val="24"/>
          <w:szCs w:val="24"/>
          <w:lang w:val="et-EE"/>
        </w:rPr>
        <w:t xml:space="preserve">kirjaga </w:t>
      </w:r>
      <w:r w:rsidR="00C34A73" w:rsidRPr="0037320D">
        <w:rPr>
          <w:bCs/>
          <w:sz w:val="24"/>
          <w:szCs w:val="24"/>
          <w:lang w:val="et-EE"/>
        </w:rPr>
        <w:t>taotluse</w:t>
      </w:r>
      <w:r w:rsidR="00F16169">
        <w:rPr>
          <w:bCs/>
          <w:sz w:val="24"/>
          <w:szCs w:val="24"/>
          <w:lang w:val="et-EE"/>
        </w:rPr>
        <w:t xml:space="preserve"> (dok.registri nr 10625</w:t>
      </w:r>
      <w:r w:rsidR="00F16169" w:rsidRPr="00F16169">
        <w:rPr>
          <w:bCs/>
          <w:sz w:val="24"/>
          <w:szCs w:val="24"/>
          <w:lang w:val="et-EE"/>
        </w:rPr>
        <w:t>/1-12.3</w:t>
      </w:r>
      <w:r w:rsidR="00F16169">
        <w:rPr>
          <w:bCs/>
          <w:sz w:val="24"/>
          <w:szCs w:val="24"/>
          <w:lang w:val="et-EE"/>
        </w:rPr>
        <w:t xml:space="preserve">) </w:t>
      </w:r>
      <w:r w:rsidR="00A93CD4" w:rsidRPr="007A7558">
        <w:rPr>
          <w:bCs/>
          <w:sz w:val="24"/>
          <w:szCs w:val="24"/>
          <w:lang w:val="et-EE"/>
        </w:rPr>
        <w:t>jaotada kinnistu viieks</w:t>
      </w:r>
      <w:r w:rsidRPr="007A7558">
        <w:rPr>
          <w:bCs/>
          <w:sz w:val="24"/>
          <w:szCs w:val="24"/>
          <w:lang w:val="et-EE"/>
        </w:rPr>
        <w:t xml:space="preserve"> eraldi kinnistuks vastavalt kirja lisas olevale skeemile.</w:t>
      </w:r>
      <w:r w:rsidR="00E232F5" w:rsidRPr="007A7558">
        <w:rPr>
          <w:bCs/>
          <w:sz w:val="24"/>
          <w:szCs w:val="24"/>
          <w:lang w:val="et-EE"/>
        </w:rPr>
        <w:t xml:space="preserve"> </w:t>
      </w:r>
      <w:r w:rsidR="00C34A73" w:rsidRPr="007A7558">
        <w:rPr>
          <w:bCs/>
          <w:sz w:val="24"/>
          <w:szCs w:val="24"/>
          <w:lang w:val="et-EE"/>
        </w:rPr>
        <w:t xml:space="preserve">Taotluses </w:t>
      </w:r>
      <w:r w:rsidR="007A7558">
        <w:rPr>
          <w:bCs/>
          <w:sz w:val="24"/>
          <w:szCs w:val="24"/>
          <w:lang w:val="et-EE"/>
        </w:rPr>
        <w:t>tuuakse ära</w:t>
      </w:r>
      <w:r w:rsidR="00E232F5" w:rsidRPr="007A7558">
        <w:rPr>
          <w:bCs/>
          <w:sz w:val="24"/>
          <w:szCs w:val="24"/>
          <w:lang w:val="et-EE"/>
        </w:rPr>
        <w:t xml:space="preserve">, et projekteerimise käigus on selgunud, et otstarbekas </w:t>
      </w:r>
      <w:r w:rsidR="007A7558">
        <w:rPr>
          <w:bCs/>
          <w:sz w:val="24"/>
          <w:szCs w:val="24"/>
          <w:lang w:val="et-EE"/>
        </w:rPr>
        <w:t xml:space="preserve">on kinnistu </w:t>
      </w:r>
      <w:r w:rsidR="00E232F5" w:rsidRPr="007A7558">
        <w:rPr>
          <w:bCs/>
          <w:sz w:val="24"/>
          <w:szCs w:val="24"/>
          <w:lang w:val="et-EE"/>
        </w:rPr>
        <w:t xml:space="preserve">jagada eraldi kruntideks, </w:t>
      </w:r>
      <w:r w:rsidR="006A3D7F" w:rsidRPr="007A7558">
        <w:rPr>
          <w:bCs/>
          <w:sz w:val="24"/>
          <w:szCs w:val="24"/>
          <w:lang w:val="et-EE"/>
        </w:rPr>
        <w:t>sead</w:t>
      </w:r>
      <w:r w:rsidR="00E232F5" w:rsidRPr="007A7558">
        <w:rPr>
          <w:bCs/>
          <w:sz w:val="24"/>
          <w:szCs w:val="24"/>
          <w:lang w:val="et-EE"/>
        </w:rPr>
        <w:t>a vajalikud juurdepääsu jms servituudid, kuna selline jagunemine võimaldab teha arendust etapiviisiliselt.</w:t>
      </w:r>
    </w:p>
    <w:p w:rsidR="00C34A73" w:rsidRDefault="0088778F" w:rsidP="0088778F">
      <w:pPr>
        <w:pStyle w:val="Standard"/>
        <w:jc w:val="both"/>
        <w:rPr>
          <w:bCs/>
          <w:sz w:val="24"/>
          <w:szCs w:val="24"/>
          <w:lang w:val="et-EE"/>
        </w:rPr>
      </w:pPr>
      <w:r w:rsidRPr="0088778F">
        <w:rPr>
          <w:bCs/>
          <w:sz w:val="24"/>
          <w:szCs w:val="24"/>
          <w:lang w:val="et-EE"/>
        </w:rPr>
        <w:t>Kahekorruseline parkimismaja planeeritakse arenduse keskel</w:t>
      </w:r>
      <w:r w:rsidR="004E72B2">
        <w:rPr>
          <w:bCs/>
          <w:sz w:val="24"/>
          <w:szCs w:val="24"/>
          <w:lang w:val="et-EE"/>
        </w:rPr>
        <w:t>e, risti kujuliselt</w:t>
      </w:r>
      <w:r w:rsidRPr="0088778F">
        <w:rPr>
          <w:bCs/>
          <w:sz w:val="24"/>
          <w:szCs w:val="24"/>
          <w:lang w:val="et-EE"/>
        </w:rPr>
        <w:t>.</w:t>
      </w:r>
      <w:r>
        <w:rPr>
          <w:bCs/>
          <w:sz w:val="24"/>
          <w:szCs w:val="24"/>
          <w:lang w:val="et-EE"/>
        </w:rPr>
        <w:t xml:space="preserve"> Igale korterelamule on ettenähtud oma parkimiskohad.  </w:t>
      </w:r>
      <w:r w:rsidRPr="0088778F">
        <w:rPr>
          <w:bCs/>
          <w:sz w:val="24"/>
          <w:szCs w:val="24"/>
          <w:lang w:val="et-EE"/>
        </w:rPr>
        <w:t>Esitatud jagamise plaani kohaselt hakkab ühine parkimishoone paiknema osaliselt igal viiel moodustataval kinnistul.</w:t>
      </w:r>
      <w:r>
        <w:rPr>
          <w:bCs/>
          <w:sz w:val="24"/>
          <w:szCs w:val="24"/>
          <w:lang w:val="et-EE"/>
        </w:rPr>
        <w:t xml:space="preserve"> </w:t>
      </w:r>
      <w:r w:rsidRPr="0088778F">
        <w:rPr>
          <w:bCs/>
          <w:sz w:val="24"/>
          <w:szCs w:val="24"/>
          <w:lang w:val="et-EE"/>
        </w:rPr>
        <w:t>Kinnistu omanik teatab, et ühisrajatiste kasutamise õigus kõigile korteriomanikele kantakse kinnistusraamatusse.</w:t>
      </w:r>
    </w:p>
    <w:p w:rsidR="0088778F" w:rsidRPr="0088778F" w:rsidRDefault="0088778F" w:rsidP="0088778F">
      <w:pPr>
        <w:pStyle w:val="Standard"/>
        <w:jc w:val="both"/>
        <w:rPr>
          <w:bCs/>
          <w:sz w:val="24"/>
          <w:szCs w:val="24"/>
          <w:lang w:val="et-EE"/>
        </w:rPr>
      </w:pPr>
      <w:r w:rsidRPr="0088778F">
        <w:rPr>
          <w:bCs/>
          <w:sz w:val="24"/>
          <w:szCs w:val="24"/>
          <w:lang w:val="et-EE"/>
        </w:rPr>
        <w:t>Kinnistu omanik (arendaja) väidab, et kõik korteriomandi moodustamise ja edasise kasutamise küsimused on lahendatud.</w:t>
      </w:r>
    </w:p>
    <w:p w:rsidR="0088778F" w:rsidRPr="0088778F" w:rsidRDefault="0088778F" w:rsidP="00C46708">
      <w:pPr>
        <w:pStyle w:val="Standard"/>
        <w:spacing w:line="120" w:lineRule="auto"/>
        <w:jc w:val="both"/>
        <w:rPr>
          <w:bCs/>
          <w:sz w:val="24"/>
          <w:szCs w:val="24"/>
          <w:lang w:val="et-EE"/>
        </w:rPr>
      </w:pPr>
    </w:p>
    <w:p w:rsidR="00C34A73" w:rsidRDefault="004E72B2" w:rsidP="0088778F">
      <w:pPr>
        <w:pStyle w:val="Standard"/>
        <w:jc w:val="both"/>
        <w:rPr>
          <w:bCs/>
          <w:sz w:val="24"/>
          <w:szCs w:val="24"/>
          <w:lang w:val="et-EE"/>
        </w:rPr>
      </w:pPr>
      <w:r>
        <w:rPr>
          <w:bCs/>
          <w:sz w:val="24"/>
          <w:szCs w:val="24"/>
          <w:lang w:val="et-EE"/>
        </w:rPr>
        <w:t>Kuna selline</w:t>
      </w:r>
      <w:r w:rsidR="0088778F" w:rsidRPr="0088778F">
        <w:rPr>
          <w:bCs/>
          <w:sz w:val="24"/>
          <w:szCs w:val="24"/>
          <w:lang w:val="et-EE"/>
        </w:rPr>
        <w:t xml:space="preserve"> kinnistu jagamise ja edasiarendamise variant ei ole vastuolus asjaõigusseadusega (§</w:t>
      </w:r>
      <w:r w:rsidR="006C1BA6">
        <w:rPr>
          <w:bCs/>
          <w:sz w:val="24"/>
          <w:szCs w:val="24"/>
          <w:lang w:val="et-EE"/>
        </w:rPr>
        <w:t xml:space="preserve"> </w:t>
      </w:r>
      <w:r w:rsidR="0088778F" w:rsidRPr="0088778F">
        <w:rPr>
          <w:bCs/>
          <w:sz w:val="24"/>
          <w:szCs w:val="24"/>
          <w:lang w:val="et-EE"/>
        </w:rPr>
        <w:t>148</w:t>
      </w:r>
      <w:r w:rsidR="00142A37">
        <w:rPr>
          <w:bCs/>
          <w:sz w:val="24"/>
          <w:szCs w:val="24"/>
          <w:lang w:val="et-EE"/>
        </w:rPr>
        <w:t>.</w:t>
      </w:r>
      <w:r w:rsidR="0088778F" w:rsidRPr="0088778F">
        <w:rPr>
          <w:bCs/>
          <w:sz w:val="24"/>
          <w:szCs w:val="24"/>
          <w:lang w:val="et-EE"/>
        </w:rPr>
        <w:t xml:space="preserve"> Ehitis üle naaberkinnisasja piiri), siis kohalikul omavalitsusel ei ole põhjust keelduda Raudsilla tn 1 kinnistu jagamisest vastavalt </w:t>
      </w:r>
      <w:r w:rsidR="000D5F9F">
        <w:rPr>
          <w:bCs/>
          <w:sz w:val="24"/>
          <w:szCs w:val="24"/>
          <w:lang w:val="et-EE"/>
        </w:rPr>
        <w:t>omaniku soovile</w:t>
      </w:r>
      <w:r w:rsidR="0088778F" w:rsidRPr="0088778F">
        <w:rPr>
          <w:bCs/>
          <w:sz w:val="24"/>
          <w:szCs w:val="24"/>
          <w:lang w:val="et-EE"/>
        </w:rPr>
        <w:t>.</w:t>
      </w:r>
    </w:p>
    <w:p w:rsidR="001A2E7E" w:rsidRDefault="001A2E7E" w:rsidP="00C46708">
      <w:pPr>
        <w:pStyle w:val="Standard"/>
        <w:spacing w:line="120" w:lineRule="auto"/>
        <w:jc w:val="both"/>
        <w:rPr>
          <w:bCs/>
          <w:sz w:val="24"/>
          <w:szCs w:val="24"/>
          <w:lang w:val="et-EE"/>
        </w:rPr>
      </w:pPr>
    </w:p>
    <w:p w:rsidR="00240190" w:rsidRDefault="00240190">
      <w:pPr>
        <w:pStyle w:val="Standard"/>
        <w:jc w:val="both"/>
        <w:rPr>
          <w:bCs/>
          <w:sz w:val="24"/>
          <w:szCs w:val="24"/>
          <w:lang w:val="et-EE"/>
        </w:rPr>
      </w:pPr>
      <w:r w:rsidRPr="00240190">
        <w:rPr>
          <w:bCs/>
          <w:sz w:val="24"/>
          <w:szCs w:val="24"/>
          <w:lang w:val="et-EE"/>
        </w:rPr>
        <w:t xml:space="preserve">Maakorraldustööde teostaja, </w:t>
      </w:r>
      <w:r w:rsidR="00B330FF" w:rsidRPr="00B330FF">
        <w:rPr>
          <w:bCs/>
          <w:sz w:val="24"/>
          <w:szCs w:val="24"/>
          <w:lang w:val="et-EE"/>
        </w:rPr>
        <w:t>Kobras</w:t>
      </w:r>
      <w:r w:rsidR="00B330FF">
        <w:rPr>
          <w:bCs/>
          <w:sz w:val="24"/>
          <w:szCs w:val="24"/>
          <w:lang w:val="et-EE"/>
        </w:rPr>
        <w:t xml:space="preserve"> </w:t>
      </w:r>
      <w:r w:rsidRPr="00240190">
        <w:rPr>
          <w:bCs/>
          <w:sz w:val="24"/>
          <w:szCs w:val="24"/>
          <w:lang w:val="et-EE"/>
        </w:rPr>
        <w:t xml:space="preserve">OÜ (maamõõtja </w:t>
      </w:r>
      <w:r w:rsidR="00B330FF" w:rsidRPr="00B330FF">
        <w:rPr>
          <w:bCs/>
          <w:sz w:val="24"/>
          <w:szCs w:val="24"/>
          <w:lang w:val="et-EE"/>
        </w:rPr>
        <w:t>Ivo Maasik</w:t>
      </w:r>
      <w:r w:rsidRPr="00240190">
        <w:rPr>
          <w:bCs/>
          <w:sz w:val="24"/>
          <w:szCs w:val="24"/>
          <w:lang w:val="et-EE"/>
        </w:rPr>
        <w:t>) esitas 3</w:t>
      </w:r>
      <w:r w:rsidR="00B330FF">
        <w:rPr>
          <w:bCs/>
          <w:sz w:val="24"/>
          <w:szCs w:val="24"/>
          <w:lang w:val="et-EE"/>
        </w:rPr>
        <w:t>1</w:t>
      </w:r>
      <w:r w:rsidRPr="00240190">
        <w:rPr>
          <w:bCs/>
          <w:sz w:val="24"/>
          <w:szCs w:val="24"/>
          <w:lang w:val="et-EE"/>
        </w:rPr>
        <w:t>.0</w:t>
      </w:r>
      <w:r w:rsidR="00B330FF">
        <w:rPr>
          <w:bCs/>
          <w:sz w:val="24"/>
          <w:szCs w:val="24"/>
          <w:lang w:val="et-EE"/>
        </w:rPr>
        <w:t>1</w:t>
      </w:r>
      <w:r w:rsidRPr="00240190">
        <w:rPr>
          <w:bCs/>
          <w:sz w:val="24"/>
          <w:szCs w:val="24"/>
          <w:lang w:val="et-EE"/>
        </w:rPr>
        <w:t>.202</w:t>
      </w:r>
      <w:r w:rsidR="00B330FF">
        <w:rPr>
          <w:bCs/>
          <w:sz w:val="24"/>
          <w:szCs w:val="24"/>
          <w:lang w:val="et-EE"/>
        </w:rPr>
        <w:t>2</w:t>
      </w:r>
      <w:r w:rsidRPr="00240190">
        <w:rPr>
          <w:bCs/>
          <w:sz w:val="24"/>
          <w:szCs w:val="24"/>
          <w:lang w:val="et-EE"/>
        </w:rPr>
        <w:t xml:space="preserve">.a Narva Linnavalitsusele </w:t>
      </w:r>
      <w:r w:rsidR="006C1BA6">
        <w:rPr>
          <w:bCs/>
          <w:sz w:val="24"/>
          <w:szCs w:val="24"/>
          <w:lang w:val="et-EE"/>
        </w:rPr>
        <w:t>vastavalt kortermajade eelprojekti</w:t>
      </w:r>
      <w:r w:rsidR="004E72B2">
        <w:rPr>
          <w:bCs/>
          <w:sz w:val="24"/>
          <w:szCs w:val="24"/>
          <w:lang w:val="et-EE"/>
        </w:rPr>
        <w:t>le</w:t>
      </w:r>
      <w:r w:rsidR="006C1BA6">
        <w:rPr>
          <w:bCs/>
          <w:sz w:val="24"/>
          <w:szCs w:val="24"/>
          <w:lang w:val="et-EE"/>
        </w:rPr>
        <w:t xml:space="preserve"> täpsustatud </w:t>
      </w:r>
      <w:r w:rsidR="00B330FF">
        <w:rPr>
          <w:bCs/>
          <w:sz w:val="24"/>
          <w:szCs w:val="24"/>
          <w:lang w:val="et-EE"/>
        </w:rPr>
        <w:t xml:space="preserve">Raudsilla tn 1 </w:t>
      </w:r>
      <w:r w:rsidRPr="00240190">
        <w:rPr>
          <w:bCs/>
          <w:sz w:val="24"/>
          <w:szCs w:val="24"/>
          <w:lang w:val="et-EE"/>
        </w:rPr>
        <w:t xml:space="preserve">katastriüksuse </w:t>
      </w:r>
      <w:r w:rsidR="00B330FF">
        <w:rPr>
          <w:bCs/>
          <w:sz w:val="24"/>
          <w:szCs w:val="24"/>
          <w:lang w:val="et-EE"/>
        </w:rPr>
        <w:t>jagamise plaani</w:t>
      </w:r>
      <w:r w:rsidRPr="00240190">
        <w:rPr>
          <w:bCs/>
          <w:sz w:val="24"/>
          <w:szCs w:val="24"/>
          <w:lang w:val="et-EE"/>
        </w:rPr>
        <w:t xml:space="preserve"> (maakorralduskava) ning </w:t>
      </w:r>
      <w:r w:rsidR="00B330FF">
        <w:rPr>
          <w:bCs/>
          <w:sz w:val="24"/>
          <w:szCs w:val="24"/>
          <w:lang w:val="et-EE"/>
        </w:rPr>
        <w:t>11</w:t>
      </w:r>
      <w:r w:rsidRPr="00240190">
        <w:rPr>
          <w:bCs/>
          <w:sz w:val="24"/>
          <w:szCs w:val="24"/>
          <w:lang w:val="et-EE"/>
        </w:rPr>
        <w:t>.0</w:t>
      </w:r>
      <w:r w:rsidR="00B330FF">
        <w:rPr>
          <w:bCs/>
          <w:sz w:val="24"/>
          <w:szCs w:val="24"/>
          <w:lang w:val="et-EE"/>
        </w:rPr>
        <w:t>3</w:t>
      </w:r>
      <w:r w:rsidRPr="00240190">
        <w:rPr>
          <w:bCs/>
          <w:sz w:val="24"/>
          <w:szCs w:val="24"/>
          <w:lang w:val="et-EE"/>
        </w:rPr>
        <w:t>.2022.a vormistatud moodustatava</w:t>
      </w:r>
      <w:r w:rsidR="00B330FF">
        <w:rPr>
          <w:bCs/>
          <w:sz w:val="24"/>
          <w:szCs w:val="24"/>
          <w:lang w:val="et-EE"/>
        </w:rPr>
        <w:t>te</w:t>
      </w:r>
      <w:r w:rsidRPr="00240190">
        <w:rPr>
          <w:bCs/>
          <w:sz w:val="24"/>
          <w:szCs w:val="24"/>
          <w:lang w:val="et-EE"/>
        </w:rPr>
        <w:t xml:space="preserve"> katastriüksus</w:t>
      </w:r>
      <w:r w:rsidR="00B330FF">
        <w:rPr>
          <w:bCs/>
          <w:sz w:val="24"/>
          <w:szCs w:val="24"/>
          <w:lang w:val="et-EE"/>
        </w:rPr>
        <w:t>t</w:t>
      </w:r>
      <w:r w:rsidRPr="00240190">
        <w:rPr>
          <w:bCs/>
          <w:sz w:val="24"/>
          <w:szCs w:val="24"/>
          <w:lang w:val="et-EE"/>
        </w:rPr>
        <w:t>e piiriprotokolli.</w:t>
      </w:r>
    </w:p>
    <w:p w:rsidR="00240190" w:rsidRDefault="00240190" w:rsidP="00C46708">
      <w:pPr>
        <w:pStyle w:val="Standard"/>
        <w:spacing w:line="120" w:lineRule="auto"/>
        <w:jc w:val="both"/>
        <w:rPr>
          <w:bCs/>
          <w:sz w:val="24"/>
          <w:szCs w:val="24"/>
          <w:lang w:val="et-EE"/>
        </w:rPr>
      </w:pPr>
    </w:p>
    <w:p w:rsidR="00064414" w:rsidRDefault="004A2730">
      <w:pPr>
        <w:pStyle w:val="Standard"/>
        <w:jc w:val="both"/>
        <w:rPr>
          <w:bCs/>
          <w:sz w:val="24"/>
          <w:szCs w:val="24"/>
          <w:lang w:val="et-EE"/>
        </w:rPr>
      </w:pPr>
      <w:r w:rsidRPr="0037320D">
        <w:rPr>
          <w:bCs/>
          <w:sz w:val="24"/>
          <w:szCs w:val="24"/>
          <w:lang w:val="et-EE"/>
        </w:rPr>
        <w:t>Uute kruntide tekkimisel määrab kohalik omavalitsus oma otsusega moodustatavatele maaüksustele vastavalt maakatastriseadusele ja ruumiandmete seadusele koha-aadressi ja maa sihtotstarbe.</w:t>
      </w:r>
    </w:p>
    <w:p w:rsidR="00803871" w:rsidRDefault="00803871">
      <w:pPr>
        <w:pStyle w:val="Standard"/>
        <w:jc w:val="both"/>
        <w:rPr>
          <w:bCs/>
          <w:sz w:val="24"/>
          <w:szCs w:val="24"/>
          <w:lang w:val="et-EE"/>
        </w:rPr>
      </w:pPr>
      <w:r w:rsidRPr="00803871">
        <w:rPr>
          <w:bCs/>
          <w:sz w:val="24"/>
          <w:szCs w:val="24"/>
          <w:lang w:val="et-EE"/>
        </w:rPr>
        <w:t xml:space="preserve">Detailplaneeringu alusel </w:t>
      </w:r>
      <w:r w:rsidR="004E72B2">
        <w:rPr>
          <w:bCs/>
          <w:sz w:val="24"/>
          <w:szCs w:val="24"/>
          <w:lang w:val="et-EE"/>
        </w:rPr>
        <w:t xml:space="preserve">on </w:t>
      </w:r>
      <w:r w:rsidRPr="00803871">
        <w:rPr>
          <w:bCs/>
          <w:sz w:val="24"/>
          <w:szCs w:val="24"/>
          <w:lang w:val="et-EE"/>
        </w:rPr>
        <w:t>Raudsilla tn 1 maa sihto</w:t>
      </w:r>
      <w:r w:rsidR="004E72B2">
        <w:rPr>
          <w:bCs/>
          <w:sz w:val="24"/>
          <w:szCs w:val="24"/>
          <w:lang w:val="et-EE"/>
        </w:rPr>
        <w:t>tstarbeks</w:t>
      </w:r>
      <w:r w:rsidRPr="00803871">
        <w:rPr>
          <w:bCs/>
          <w:sz w:val="24"/>
          <w:szCs w:val="24"/>
          <w:lang w:val="et-EE"/>
        </w:rPr>
        <w:t xml:space="preserve"> </w:t>
      </w:r>
      <w:r w:rsidR="004E72B2" w:rsidRPr="00803871">
        <w:rPr>
          <w:bCs/>
          <w:sz w:val="24"/>
          <w:szCs w:val="24"/>
          <w:lang w:val="et-EE"/>
        </w:rPr>
        <w:t>määratud</w:t>
      </w:r>
      <w:r w:rsidRPr="00803871">
        <w:rPr>
          <w:bCs/>
          <w:sz w:val="24"/>
          <w:szCs w:val="24"/>
          <w:lang w:val="et-EE"/>
        </w:rPr>
        <w:t xml:space="preserve"> elamumaa 85% ja ärimaa 15%.  Igale jagamisel moodustatavale maaüksusele määrata</w:t>
      </w:r>
      <w:r>
        <w:rPr>
          <w:bCs/>
          <w:sz w:val="24"/>
          <w:szCs w:val="24"/>
          <w:lang w:val="et-EE"/>
        </w:rPr>
        <w:t>kse</w:t>
      </w:r>
      <w:r w:rsidRPr="00803871">
        <w:rPr>
          <w:bCs/>
          <w:sz w:val="24"/>
          <w:szCs w:val="24"/>
          <w:lang w:val="et-EE"/>
        </w:rPr>
        <w:t xml:space="preserve"> sama maa sihtotstarve.</w:t>
      </w:r>
    </w:p>
    <w:p w:rsidR="00C570EA" w:rsidRDefault="00C570EA" w:rsidP="00C46708">
      <w:pPr>
        <w:pStyle w:val="Standard"/>
        <w:spacing w:line="120" w:lineRule="auto"/>
        <w:jc w:val="both"/>
        <w:rPr>
          <w:bCs/>
          <w:sz w:val="24"/>
          <w:szCs w:val="24"/>
          <w:lang w:val="et-EE"/>
        </w:rPr>
      </w:pPr>
    </w:p>
    <w:p w:rsidR="00C570EA" w:rsidRPr="00C570EA" w:rsidRDefault="00C570EA" w:rsidP="00C570EA">
      <w:pPr>
        <w:pStyle w:val="Standard"/>
        <w:jc w:val="both"/>
        <w:rPr>
          <w:bCs/>
          <w:sz w:val="24"/>
          <w:szCs w:val="24"/>
          <w:lang w:val="et-EE"/>
        </w:rPr>
      </w:pPr>
      <w:r w:rsidRPr="00C570EA">
        <w:rPr>
          <w:bCs/>
          <w:sz w:val="24"/>
          <w:szCs w:val="24"/>
          <w:lang w:val="et-EE"/>
        </w:rPr>
        <w:t xml:space="preserve">Detailplaneeringu </w:t>
      </w:r>
      <w:r>
        <w:rPr>
          <w:bCs/>
          <w:sz w:val="24"/>
          <w:szCs w:val="24"/>
          <w:lang w:val="et-EE"/>
        </w:rPr>
        <w:t xml:space="preserve">punkti 2.7. kohaselt </w:t>
      </w:r>
      <w:r w:rsidRPr="00C570EA">
        <w:rPr>
          <w:bCs/>
          <w:i/>
          <w:sz w:val="24"/>
          <w:szCs w:val="24"/>
          <w:lang w:val="et-EE"/>
        </w:rPr>
        <w:t>Tänavatele planeeritud jalgratta- ja jalgteed on planeeritud ühendada perspektiivse Joaoru promenaadiga planeeringuala ida- ja põhjaküljel, promenaadi teede piirjooned on planeeringu joonisele kantud vastavalt varem koostatud projektile. Projekteerimisel tuleb tagada jalakäijate ja jalgratturite mugav ja ohutu juurdepääs Raudsilla tänavalt ja Juhkentali tänavalt</w:t>
      </w:r>
      <w:r w:rsidRPr="00C570EA">
        <w:rPr>
          <w:bCs/>
          <w:sz w:val="24"/>
          <w:szCs w:val="24"/>
          <w:lang w:val="et-EE"/>
        </w:rPr>
        <w:t>.</w:t>
      </w:r>
    </w:p>
    <w:p w:rsidR="00C570EA" w:rsidRDefault="00C570EA" w:rsidP="00C570EA">
      <w:pPr>
        <w:pStyle w:val="Standard"/>
        <w:jc w:val="both"/>
        <w:rPr>
          <w:bCs/>
          <w:sz w:val="24"/>
          <w:szCs w:val="24"/>
          <w:lang w:val="et-EE"/>
        </w:rPr>
      </w:pPr>
      <w:r w:rsidRPr="00C570EA">
        <w:rPr>
          <w:bCs/>
          <w:sz w:val="24"/>
          <w:szCs w:val="24"/>
          <w:lang w:val="et-EE"/>
        </w:rPr>
        <w:t>Samuti punktis 2.12. märgitud, et "</w:t>
      </w:r>
      <w:r w:rsidRPr="00C570EA">
        <w:rPr>
          <w:bCs/>
          <w:i/>
          <w:sz w:val="24"/>
          <w:szCs w:val="24"/>
          <w:lang w:val="et-EE"/>
        </w:rPr>
        <w:t>Planeeritud Raudsilla tn 1 krunti läbivatel Joaoru promenaadi osaks olevatel jalgratta- ja jalgteedel tuleb tagada avalik kasutus, vajadusel tuleb nimetatud teedele ette näha isikliku kasutusõiguse seadmise vajadus kohaliku omavalitsuse kasuks (isikliku kasutusõiguse ala on näidatud joonisel 4)</w:t>
      </w:r>
      <w:r w:rsidRPr="00C570EA">
        <w:rPr>
          <w:bCs/>
          <w:sz w:val="24"/>
          <w:szCs w:val="24"/>
          <w:lang w:val="et-EE"/>
        </w:rPr>
        <w:t>".</w:t>
      </w:r>
    </w:p>
    <w:p w:rsidR="000A21FF" w:rsidRDefault="00553742" w:rsidP="00C570EA">
      <w:pPr>
        <w:pStyle w:val="Standard"/>
        <w:jc w:val="both"/>
        <w:rPr>
          <w:bCs/>
          <w:sz w:val="24"/>
          <w:szCs w:val="24"/>
          <w:lang w:val="et-EE"/>
        </w:rPr>
      </w:pPr>
      <w:r w:rsidRPr="00553742">
        <w:rPr>
          <w:bCs/>
          <w:sz w:val="24"/>
          <w:szCs w:val="24"/>
          <w:lang w:val="et-EE"/>
        </w:rPr>
        <w:t>Detailplaneeringu joonisel nr 4 (Põhijoonis) on määratud kolm planeeritud isikliku kasutusõiguse seadmise ala.</w:t>
      </w:r>
      <w:r>
        <w:rPr>
          <w:bCs/>
          <w:sz w:val="24"/>
          <w:szCs w:val="24"/>
          <w:lang w:val="et-EE"/>
        </w:rPr>
        <w:t xml:space="preserve"> </w:t>
      </w:r>
      <w:r w:rsidR="0088185F">
        <w:rPr>
          <w:bCs/>
          <w:sz w:val="24"/>
          <w:szCs w:val="24"/>
          <w:lang w:val="et-EE"/>
        </w:rPr>
        <w:t xml:space="preserve">Pärast maakorralduse läbiviimist </w:t>
      </w:r>
      <w:r w:rsidR="004E72B2">
        <w:rPr>
          <w:bCs/>
          <w:sz w:val="24"/>
          <w:szCs w:val="24"/>
          <w:lang w:val="et-EE"/>
        </w:rPr>
        <w:t>seatakse isiklik</w:t>
      </w:r>
      <w:r w:rsidR="0088185F">
        <w:rPr>
          <w:bCs/>
          <w:sz w:val="24"/>
          <w:szCs w:val="24"/>
          <w:lang w:val="et-EE"/>
        </w:rPr>
        <w:t xml:space="preserve"> kasutusõigus </w:t>
      </w:r>
      <w:r w:rsidR="005F0146" w:rsidRPr="005F0146">
        <w:rPr>
          <w:bCs/>
          <w:sz w:val="24"/>
          <w:szCs w:val="24"/>
          <w:lang w:val="et-EE"/>
        </w:rPr>
        <w:t>neljale</w:t>
      </w:r>
      <w:r w:rsidR="0088185F">
        <w:rPr>
          <w:bCs/>
          <w:sz w:val="24"/>
          <w:szCs w:val="24"/>
          <w:lang w:val="et-EE"/>
        </w:rPr>
        <w:t xml:space="preserve"> uuele moodustat</w:t>
      </w:r>
      <w:r w:rsidR="003014D1">
        <w:rPr>
          <w:bCs/>
          <w:sz w:val="24"/>
          <w:szCs w:val="24"/>
          <w:lang w:val="et-EE"/>
        </w:rPr>
        <w:t>ud</w:t>
      </w:r>
      <w:r w:rsidR="0088185F">
        <w:rPr>
          <w:bCs/>
          <w:sz w:val="24"/>
          <w:szCs w:val="24"/>
          <w:lang w:val="et-EE"/>
        </w:rPr>
        <w:t xml:space="preserve"> kinnisasjale.</w:t>
      </w:r>
    </w:p>
    <w:p w:rsidR="0041307F" w:rsidRDefault="0041307F" w:rsidP="00C570EA">
      <w:pPr>
        <w:pStyle w:val="Standard"/>
        <w:jc w:val="both"/>
        <w:rPr>
          <w:bCs/>
          <w:sz w:val="24"/>
          <w:szCs w:val="24"/>
          <w:lang w:val="en-US"/>
        </w:rPr>
      </w:pPr>
    </w:p>
    <w:p w:rsidR="0060648B" w:rsidRDefault="004A03D9" w:rsidP="0060648B">
      <w:pPr>
        <w:pStyle w:val="Standard"/>
        <w:jc w:val="both"/>
        <w:rPr>
          <w:bCs/>
          <w:sz w:val="24"/>
          <w:szCs w:val="24"/>
          <w:lang w:val="en-US"/>
        </w:rPr>
      </w:pPr>
      <w:r w:rsidRPr="004A03D9">
        <w:rPr>
          <w:bCs/>
          <w:sz w:val="24"/>
          <w:szCs w:val="24"/>
          <w:lang w:val="en-US"/>
        </w:rPr>
        <w:lastRenderedPageBreak/>
        <w:t>Kinnisasja jagamisel kaotavad mõned moodustatavad krundid juurdepääsu avalikult teelt - Raudsilla ja Juhkentali tänavalt.  Sel juhul peab ühendus avaliku teega olema tagatud asjaõigusseaduse § 156 sätete alusel.</w:t>
      </w:r>
    </w:p>
    <w:p w:rsidR="0041307F" w:rsidRPr="0041307F" w:rsidRDefault="0041307F" w:rsidP="00C570EA">
      <w:pPr>
        <w:pStyle w:val="Standard"/>
        <w:jc w:val="both"/>
        <w:rPr>
          <w:bCs/>
          <w:sz w:val="24"/>
          <w:szCs w:val="24"/>
          <w:lang w:val="et-EE"/>
        </w:rPr>
      </w:pPr>
    </w:p>
    <w:p w:rsidR="00D530D8" w:rsidRPr="0037320D" w:rsidRDefault="00D530D8">
      <w:pPr>
        <w:pStyle w:val="Standard"/>
        <w:tabs>
          <w:tab w:val="left" w:pos="1004"/>
        </w:tabs>
        <w:ind w:left="720" w:hanging="720"/>
        <w:rPr>
          <w:sz w:val="24"/>
          <w:szCs w:val="24"/>
          <w:lang w:val="et-EE"/>
        </w:rPr>
      </w:pPr>
      <w:r w:rsidRPr="0037320D">
        <w:rPr>
          <w:b/>
          <w:sz w:val="24"/>
          <w:szCs w:val="24"/>
          <w:lang w:val="et-EE"/>
        </w:rPr>
        <w:t>2.  Õiguslikud alused</w:t>
      </w:r>
    </w:p>
    <w:p w:rsidR="000A34FE" w:rsidRDefault="000A34FE">
      <w:pPr>
        <w:pStyle w:val="Standard"/>
        <w:ind w:left="426" w:hanging="426"/>
        <w:jc w:val="both"/>
        <w:rPr>
          <w:sz w:val="24"/>
          <w:szCs w:val="24"/>
          <w:lang w:val="et-EE"/>
        </w:rPr>
      </w:pPr>
      <w:bookmarkStart w:id="0" w:name="para18lg1"/>
      <w:bookmarkEnd w:id="0"/>
      <w:r w:rsidRPr="000A34FE">
        <w:rPr>
          <w:sz w:val="24"/>
          <w:szCs w:val="24"/>
          <w:lang w:val="et-EE"/>
        </w:rPr>
        <w:t>2.1</w:t>
      </w:r>
      <w:r w:rsidR="00115D78">
        <w:rPr>
          <w:sz w:val="24"/>
          <w:szCs w:val="24"/>
          <w:lang w:val="et-EE"/>
        </w:rPr>
        <w:tab/>
      </w:r>
      <w:r w:rsidRPr="000A34FE">
        <w:rPr>
          <w:sz w:val="24"/>
          <w:szCs w:val="24"/>
          <w:lang w:val="et-EE"/>
        </w:rPr>
        <w:t>Asjaõigusseaduse § 54 lõike 1 kohaselt võib kinnisasju ühendada üheks kinnisasjaks või ühte kinnisasja jagada mitmeks kinnisasjaks ainult omaniku soovil;</w:t>
      </w:r>
    </w:p>
    <w:p w:rsidR="00D530D8" w:rsidRPr="0037320D" w:rsidRDefault="00D530D8">
      <w:pPr>
        <w:pStyle w:val="Standard"/>
        <w:ind w:left="426" w:hanging="426"/>
        <w:jc w:val="both"/>
        <w:rPr>
          <w:sz w:val="24"/>
          <w:szCs w:val="24"/>
          <w:lang w:val="et-EE"/>
        </w:rPr>
      </w:pPr>
      <w:r w:rsidRPr="0037320D">
        <w:rPr>
          <w:sz w:val="24"/>
          <w:szCs w:val="24"/>
          <w:lang w:val="et-EE"/>
        </w:rPr>
        <w:t>2.</w:t>
      </w:r>
      <w:r w:rsidR="000A34FE">
        <w:rPr>
          <w:sz w:val="24"/>
          <w:szCs w:val="24"/>
          <w:lang w:val="et-EE"/>
        </w:rPr>
        <w:t>2</w:t>
      </w:r>
      <w:r w:rsidRPr="0037320D">
        <w:rPr>
          <w:sz w:val="24"/>
          <w:szCs w:val="24"/>
          <w:lang w:val="et-EE"/>
        </w:rPr>
        <w:tab/>
        <w:t>Maakorraldusseaduse § 3 lõike 1 kohaselt maakorralduse läbiviimine linna või valla territooriumil kuulub kohaliku omavalitsuse pädevusse;</w:t>
      </w:r>
    </w:p>
    <w:p w:rsidR="00D530D8" w:rsidRPr="0037320D" w:rsidRDefault="00D530D8">
      <w:pPr>
        <w:pStyle w:val="Standard"/>
        <w:ind w:left="426" w:hanging="426"/>
        <w:jc w:val="both"/>
        <w:rPr>
          <w:sz w:val="24"/>
          <w:szCs w:val="24"/>
          <w:lang w:val="et-EE"/>
        </w:rPr>
      </w:pPr>
      <w:r w:rsidRPr="00CE6C78">
        <w:rPr>
          <w:sz w:val="24"/>
          <w:szCs w:val="24"/>
          <w:lang w:val="et-EE"/>
        </w:rPr>
        <w:t>2.</w:t>
      </w:r>
      <w:r w:rsidR="000A34FE" w:rsidRPr="00CE6C78">
        <w:rPr>
          <w:sz w:val="24"/>
          <w:szCs w:val="24"/>
          <w:lang w:val="et-EE"/>
        </w:rPr>
        <w:t>3</w:t>
      </w:r>
      <w:r w:rsidRPr="00CE6C78">
        <w:rPr>
          <w:sz w:val="24"/>
          <w:szCs w:val="24"/>
          <w:lang w:val="et-EE"/>
        </w:rPr>
        <w:tab/>
      </w:r>
      <w:r w:rsidR="00F522D8" w:rsidRPr="00CE6C78">
        <w:rPr>
          <w:sz w:val="24"/>
          <w:szCs w:val="24"/>
          <w:lang w:val="et-EE"/>
        </w:rPr>
        <w:t>Narva Linnav</w:t>
      </w:r>
      <w:r w:rsidR="006B021E" w:rsidRPr="00CE6C78">
        <w:rPr>
          <w:sz w:val="24"/>
          <w:szCs w:val="24"/>
          <w:lang w:val="et-EE"/>
        </w:rPr>
        <w:t>olikogu</w:t>
      </w:r>
      <w:r w:rsidR="00F522D8" w:rsidRPr="00CE6C78">
        <w:rPr>
          <w:sz w:val="24"/>
          <w:szCs w:val="24"/>
          <w:lang w:val="et-EE"/>
        </w:rPr>
        <w:t xml:space="preserve"> </w:t>
      </w:r>
      <w:r w:rsidR="006B021E" w:rsidRPr="00CE6C78">
        <w:rPr>
          <w:sz w:val="24"/>
          <w:szCs w:val="24"/>
          <w:lang w:val="et-EE"/>
        </w:rPr>
        <w:t>26</w:t>
      </w:r>
      <w:r w:rsidR="00F522D8" w:rsidRPr="00CE6C78">
        <w:rPr>
          <w:sz w:val="24"/>
          <w:szCs w:val="24"/>
          <w:lang w:val="et-EE"/>
        </w:rPr>
        <w:t>.0</w:t>
      </w:r>
      <w:r w:rsidR="006B021E" w:rsidRPr="00CE6C78">
        <w:rPr>
          <w:sz w:val="24"/>
          <w:szCs w:val="24"/>
          <w:lang w:val="et-EE"/>
        </w:rPr>
        <w:t>6.2020 ots</w:t>
      </w:r>
      <w:r w:rsidR="00F522D8" w:rsidRPr="00CE6C78">
        <w:rPr>
          <w:sz w:val="24"/>
          <w:szCs w:val="24"/>
          <w:lang w:val="et-EE"/>
        </w:rPr>
        <w:t xml:space="preserve">usega nr </w:t>
      </w:r>
      <w:r w:rsidR="006B021E" w:rsidRPr="00CE6C78">
        <w:rPr>
          <w:sz w:val="24"/>
          <w:szCs w:val="24"/>
          <w:lang w:val="et-EE"/>
        </w:rPr>
        <w:t xml:space="preserve">31 </w:t>
      </w:r>
      <w:r w:rsidR="00F522D8" w:rsidRPr="00CE6C78">
        <w:rPr>
          <w:sz w:val="24"/>
          <w:szCs w:val="24"/>
          <w:lang w:val="et-EE"/>
        </w:rPr>
        <w:t>kehtestatud "</w:t>
      </w:r>
      <w:r w:rsidR="006B021E" w:rsidRPr="00CE6C78">
        <w:rPr>
          <w:sz w:val="24"/>
          <w:szCs w:val="24"/>
          <w:lang w:val="et-EE"/>
        </w:rPr>
        <w:t>Raudsilla</w:t>
      </w:r>
      <w:r w:rsidR="00F522D8" w:rsidRPr="00CE6C78">
        <w:rPr>
          <w:sz w:val="24"/>
          <w:szCs w:val="24"/>
          <w:lang w:val="et-EE"/>
        </w:rPr>
        <w:t xml:space="preserve"> tn 1 maa-ala" detailplaneering</w:t>
      </w:r>
      <w:r w:rsidRPr="00CE6C78">
        <w:rPr>
          <w:sz w:val="24"/>
          <w:szCs w:val="24"/>
          <w:lang w:val="et-EE"/>
        </w:rPr>
        <w:t>;</w:t>
      </w:r>
    </w:p>
    <w:p w:rsidR="00D530D8" w:rsidRPr="0037320D" w:rsidRDefault="00D530D8">
      <w:pPr>
        <w:pStyle w:val="Standard"/>
        <w:ind w:left="426" w:hanging="426"/>
        <w:jc w:val="both"/>
        <w:rPr>
          <w:sz w:val="24"/>
          <w:szCs w:val="24"/>
          <w:lang w:val="et-EE"/>
        </w:rPr>
      </w:pPr>
      <w:r w:rsidRPr="0037320D">
        <w:rPr>
          <w:sz w:val="24"/>
          <w:szCs w:val="24"/>
          <w:lang w:val="et-EE"/>
        </w:rPr>
        <w:t>2.</w:t>
      </w:r>
      <w:r w:rsidR="000A34FE">
        <w:rPr>
          <w:sz w:val="24"/>
          <w:szCs w:val="24"/>
          <w:lang w:val="et-EE"/>
        </w:rPr>
        <w:t>4</w:t>
      </w:r>
      <w:r w:rsidRPr="0037320D">
        <w:rPr>
          <w:sz w:val="24"/>
          <w:szCs w:val="24"/>
          <w:lang w:val="et-EE"/>
        </w:rPr>
        <w:tab/>
        <w:t>Maakatastriseaduse § 18 lõike 1 punkti 2 kohaselt linna- või vallavalitsus määrab katastriüksusele sihtotstarbe detailplaneeringu koostamise kohustuse korral kehtestatud detailplaneeringu alusel;</w:t>
      </w:r>
    </w:p>
    <w:p w:rsidR="00D530D8" w:rsidRPr="0037320D" w:rsidRDefault="00D530D8">
      <w:pPr>
        <w:pStyle w:val="Standard"/>
        <w:ind w:left="426" w:hanging="426"/>
        <w:jc w:val="both"/>
        <w:rPr>
          <w:b/>
          <w:sz w:val="24"/>
          <w:szCs w:val="24"/>
          <w:lang w:val="et-EE"/>
        </w:rPr>
      </w:pPr>
      <w:r w:rsidRPr="0037320D">
        <w:rPr>
          <w:sz w:val="24"/>
          <w:szCs w:val="24"/>
          <w:lang w:val="et-EE"/>
        </w:rPr>
        <w:t>2.</w:t>
      </w:r>
      <w:r w:rsidR="000A34FE">
        <w:rPr>
          <w:sz w:val="24"/>
          <w:szCs w:val="24"/>
          <w:lang w:val="et-EE"/>
        </w:rPr>
        <w:t>5</w:t>
      </w:r>
      <w:r w:rsidRPr="0037320D">
        <w:rPr>
          <w:sz w:val="24"/>
          <w:szCs w:val="24"/>
          <w:lang w:val="et-EE"/>
        </w:rPr>
        <w:tab/>
        <w:t>Ruumiandmete seaduse § 54 lõike l järgi on koha-aadressi määraja linna- või vallavalitsus.</w:t>
      </w:r>
    </w:p>
    <w:p w:rsidR="00D530D8" w:rsidRPr="0037320D" w:rsidRDefault="00D530D8">
      <w:pPr>
        <w:pStyle w:val="Standard"/>
        <w:tabs>
          <w:tab w:val="left" w:pos="1004"/>
        </w:tabs>
        <w:ind w:left="720" w:hanging="720"/>
        <w:rPr>
          <w:b/>
          <w:sz w:val="24"/>
          <w:szCs w:val="24"/>
          <w:lang w:val="et-EE"/>
        </w:rPr>
      </w:pPr>
    </w:p>
    <w:p w:rsidR="00D530D8" w:rsidRPr="0037320D" w:rsidRDefault="00D530D8">
      <w:pPr>
        <w:pStyle w:val="Standard"/>
        <w:tabs>
          <w:tab w:val="left" w:pos="1004"/>
        </w:tabs>
        <w:ind w:left="720" w:hanging="720"/>
        <w:rPr>
          <w:b/>
          <w:sz w:val="24"/>
          <w:szCs w:val="24"/>
          <w:lang w:val="et-EE"/>
        </w:rPr>
      </w:pPr>
      <w:r w:rsidRPr="0037320D">
        <w:rPr>
          <w:b/>
          <w:sz w:val="24"/>
          <w:szCs w:val="24"/>
          <w:lang w:val="et-EE"/>
        </w:rPr>
        <w:t>3.  Otsus</w:t>
      </w:r>
    </w:p>
    <w:p w:rsidR="00D530D8" w:rsidRPr="0037320D" w:rsidRDefault="00262E28">
      <w:pPr>
        <w:pStyle w:val="Standard"/>
        <w:tabs>
          <w:tab w:val="left" w:pos="1004"/>
        </w:tabs>
        <w:jc w:val="both"/>
        <w:rPr>
          <w:sz w:val="24"/>
          <w:szCs w:val="24"/>
          <w:lang w:val="et-EE"/>
        </w:rPr>
      </w:pPr>
      <w:r w:rsidRPr="00262E28">
        <w:rPr>
          <w:sz w:val="24"/>
          <w:szCs w:val="24"/>
          <w:lang w:val="et-EE"/>
        </w:rPr>
        <w:t>Tuginedes Narva Linnavolikogu 26.06.2020 otsusega nr 31 kehtestatud "Raudsilla tn 1 maa-ala" detailplaneering</w:t>
      </w:r>
      <w:r>
        <w:rPr>
          <w:sz w:val="24"/>
          <w:szCs w:val="24"/>
          <w:lang w:val="et-EE"/>
        </w:rPr>
        <w:t>u</w:t>
      </w:r>
      <w:r w:rsidRPr="00262E28">
        <w:rPr>
          <w:sz w:val="24"/>
          <w:szCs w:val="24"/>
          <w:lang w:val="et-EE"/>
        </w:rPr>
        <w:t xml:space="preserve"> punkti</w:t>
      </w:r>
      <w:r w:rsidR="006A3D7F">
        <w:rPr>
          <w:sz w:val="24"/>
          <w:szCs w:val="24"/>
          <w:lang w:val="et-EE"/>
        </w:rPr>
        <w:t>le</w:t>
      </w:r>
      <w:r w:rsidRPr="00262E28">
        <w:rPr>
          <w:sz w:val="24"/>
          <w:szCs w:val="24"/>
          <w:lang w:val="et-EE"/>
        </w:rPr>
        <w:t xml:space="preserve"> 2.4 </w:t>
      </w:r>
      <w:r w:rsidR="000E05C3">
        <w:rPr>
          <w:sz w:val="24"/>
          <w:szCs w:val="24"/>
          <w:lang w:val="et-EE"/>
        </w:rPr>
        <w:t xml:space="preserve">ja </w:t>
      </w:r>
      <w:r w:rsidR="000E05C3" w:rsidRPr="000E05C3">
        <w:rPr>
          <w:sz w:val="24"/>
          <w:szCs w:val="24"/>
          <w:lang w:val="et-EE"/>
        </w:rPr>
        <w:t>ko</w:t>
      </w:r>
      <w:r w:rsidR="000E05C3">
        <w:rPr>
          <w:sz w:val="24"/>
          <w:szCs w:val="24"/>
          <w:lang w:val="et-EE"/>
        </w:rPr>
        <w:t>rraldusele lisatud maakorraldus</w:t>
      </w:r>
      <w:r w:rsidR="000E05C3" w:rsidRPr="000E05C3">
        <w:rPr>
          <w:sz w:val="24"/>
          <w:szCs w:val="24"/>
          <w:lang w:val="et-EE"/>
        </w:rPr>
        <w:t xml:space="preserve">kavale </w:t>
      </w:r>
      <w:r>
        <w:rPr>
          <w:sz w:val="24"/>
          <w:szCs w:val="24"/>
          <w:lang w:val="et-EE"/>
        </w:rPr>
        <w:t>k</w:t>
      </w:r>
      <w:r w:rsidR="00D530D8" w:rsidRPr="0037320D">
        <w:rPr>
          <w:sz w:val="24"/>
          <w:szCs w:val="24"/>
          <w:lang w:val="et-EE"/>
        </w:rPr>
        <w:t xml:space="preserve">innitada </w:t>
      </w:r>
      <w:r>
        <w:rPr>
          <w:sz w:val="24"/>
          <w:szCs w:val="24"/>
          <w:lang w:val="et-EE"/>
        </w:rPr>
        <w:t>Raudsilla</w:t>
      </w:r>
      <w:r w:rsidR="00A36E35" w:rsidRPr="0037320D">
        <w:rPr>
          <w:sz w:val="24"/>
          <w:szCs w:val="24"/>
          <w:lang w:val="et-EE"/>
        </w:rPr>
        <w:t xml:space="preserve"> tn 1 kinnistu jagamine</w:t>
      </w:r>
      <w:r w:rsidR="00D530D8" w:rsidRPr="0037320D">
        <w:rPr>
          <w:sz w:val="24"/>
          <w:szCs w:val="24"/>
          <w:lang w:val="et-EE"/>
        </w:rPr>
        <w:t xml:space="preserve"> ning määrata:</w:t>
      </w:r>
    </w:p>
    <w:p w:rsidR="00EF7F44" w:rsidRPr="0037320D" w:rsidRDefault="00EF7F44" w:rsidP="00EF7F44">
      <w:pPr>
        <w:pStyle w:val="Standard"/>
        <w:tabs>
          <w:tab w:val="left" w:pos="1004"/>
        </w:tabs>
        <w:spacing w:line="120" w:lineRule="auto"/>
        <w:jc w:val="both"/>
        <w:rPr>
          <w:sz w:val="24"/>
          <w:szCs w:val="24"/>
          <w:lang w:val="et-EE"/>
        </w:rPr>
      </w:pPr>
    </w:p>
    <w:p w:rsidR="00D530D8" w:rsidRDefault="00EF7F44">
      <w:pPr>
        <w:pStyle w:val="Standard"/>
        <w:tabs>
          <w:tab w:val="left" w:pos="1004"/>
        </w:tabs>
        <w:ind w:left="426" w:hanging="426"/>
        <w:jc w:val="both"/>
        <w:rPr>
          <w:sz w:val="24"/>
          <w:szCs w:val="24"/>
          <w:lang w:val="et-EE"/>
        </w:rPr>
      </w:pPr>
      <w:r w:rsidRPr="0037320D">
        <w:rPr>
          <w:sz w:val="24"/>
          <w:szCs w:val="24"/>
          <w:lang w:val="et-EE"/>
        </w:rPr>
        <w:t>3.1</w:t>
      </w:r>
      <w:r w:rsidRPr="0037320D">
        <w:rPr>
          <w:sz w:val="24"/>
          <w:szCs w:val="24"/>
          <w:lang w:val="et-EE"/>
        </w:rPr>
        <w:tab/>
      </w:r>
      <w:r w:rsidR="007D4F43" w:rsidRPr="007D4F43">
        <w:rPr>
          <w:sz w:val="24"/>
          <w:szCs w:val="24"/>
          <w:lang w:val="et-EE"/>
        </w:rPr>
        <w:t xml:space="preserve">moodustatavatele maaüksustele </w:t>
      </w:r>
      <w:r w:rsidR="00D530D8" w:rsidRPr="0037320D">
        <w:rPr>
          <w:sz w:val="24"/>
          <w:szCs w:val="24"/>
          <w:lang w:val="et-EE"/>
        </w:rPr>
        <w:t>koha-aadress</w:t>
      </w:r>
      <w:r w:rsidR="00262E28">
        <w:rPr>
          <w:sz w:val="24"/>
          <w:szCs w:val="24"/>
          <w:lang w:val="et-EE"/>
        </w:rPr>
        <w:t>id</w:t>
      </w:r>
      <w:r w:rsidR="00A07DCB">
        <w:rPr>
          <w:sz w:val="24"/>
          <w:szCs w:val="24"/>
          <w:lang w:val="et-EE"/>
        </w:rPr>
        <w:t>:</w:t>
      </w:r>
      <w:r w:rsidR="00262E28">
        <w:rPr>
          <w:sz w:val="24"/>
          <w:szCs w:val="24"/>
          <w:lang w:val="et-EE"/>
        </w:rPr>
        <w:t xml:space="preserve"> </w:t>
      </w:r>
      <w:r w:rsidR="007D4F43">
        <w:rPr>
          <w:sz w:val="24"/>
          <w:szCs w:val="24"/>
          <w:lang w:val="et-EE"/>
        </w:rPr>
        <w:t xml:space="preserve"> </w:t>
      </w:r>
      <w:r w:rsidR="00262E28" w:rsidRPr="00262E28">
        <w:rPr>
          <w:sz w:val="24"/>
          <w:szCs w:val="24"/>
          <w:lang w:val="et-EE"/>
        </w:rPr>
        <w:t>Raudsilla tn 1</w:t>
      </w:r>
      <w:r w:rsidR="00262E28">
        <w:rPr>
          <w:sz w:val="24"/>
          <w:szCs w:val="24"/>
          <w:lang w:val="et-EE"/>
        </w:rPr>
        <w:t xml:space="preserve">, </w:t>
      </w:r>
      <w:r w:rsidR="00262E28" w:rsidRPr="00262E28">
        <w:rPr>
          <w:sz w:val="24"/>
          <w:szCs w:val="24"/>
          <w:lang w:val="et-EE"/>
        </w:rPr>
        <w:t>Raudsilla tn 1</w:t>
      </w:r>
      <w:r w:rsidR="00262E28">
        <w:rPr>
          <w:sz w:val="24"/>
          <w:szCs w:val="24"/>
          <w:lang w:val="et-EE"/>
        </w:rPr>
        <w:t xml:space="preserve">a, </w:t>
      </w:r>
      <w:r w:rsidR="00262E28" w:rsidRPr="00262E28">
        <w:rPr>
          <w:sz w:val="24"/>
          <w:szCs w:val="24"/>
          <w:lang w:val="et-EE"/>
        </w:rPr>
        <w:t>Raudsilla tn 1</w:t>
      </w:r>
      <w:r w:rsidR="00262E28">
        <w:rPr>
          <w:sz w:val="24"/>
          <w:szCs w:val="24"/>
          <w:lang w:val="et-EE"/>
        </w:rPr>
        <w:t xml:space="preserve">b, </w:t>
      </w:r>
      <w:r w:rsidR="00262E28" w:rsidRPr="00262E28">
        <w:rPr>
          <w:sz w:val="24"/>
          <w:szCs w:val="24"/>
          <w:lang w:val="et-EE"/>
        </w:rPr>
        <w:t>Raudsilla tn 1</w:t>
      </w:r>
      <w:r w:rsidR="00262E28">
        <w:rPr>
          <w:sz w:val="24"/>
          <w:szCs w:val="24"/>
          <w:lang w:val="et-EE"/>
        </w:rPr>
        <w:t>c</w:t>
      </w:r>
      <w:r w:rsidR="007D4F43">
        <w:rPr>
          <w:sz w:val="24"/>
          <w:szCs w:val="24"/>
          <w:lang w:val="et-EE"/>
        </w:rPr>
        <w:t>,</w:t>
      </w:r>
      <w:r w:rsidR="00262E28">
        <w:rPr>
          <w:sz w:val="24"/>
          <w:szCs w:val="24"/>
          <w:lang w:val="et-EE"/>
        </w:rPr>
        <w:t xml:space="preserve"> </w:t>
      </w:r>
      <w:r w:rsidR="00262E28" w:rsidRPr="00262E28">
        <w:rPr>
          <w:sz w:val="24"/>
          <w:szCs w:val="24"/>
          <w:lang w:val="et-EE"/>
        </w:rPr>
        <w:t>Raudsilla tn 1</w:t>
      </w:r>
      <w:r w:rsidR="00262E28">
        <w:rPr>
          <w:sz w:val="24"/>
          <w:szCs w:val="24"/>
          <w:lang w:val="et-EE"/>
        </w:rPr>
        <w:t>d</w:t>
      </w:r>
      <w:r w:rsidR="004A049E" w:rsidRPr="0037320D">
        <w:rPr>
          <w:sz w:val="24"/>
          <w:szCs w:val="24"/>
          <w:lang w:val="et-EE"/>
        </w:rPr>
        <w:t>;</w:t>
      </w:r>
    </w:p>
    <w:p w:rsidR="007D4F43" w:rsidRPr="0037320D" w:rsidRDefault="007D4F43" w:rsidP="007D4F43">
      <w:pPr>
        <w:pStyle w:val="Standard"/>
        <w:tabs>
          <w:tab w:val="left" w:pos="1004"/>
        </w:tabs>
        <w:spacing w:line="120" w:lineRule="auto"/>
        <w:jc w:val="both"/>
        <w:rPr>
          <w:sz w:val="24"/>
          <w:szCs w:val="24"/>
          <w:lang w:val="et-EE"/>
        </w:rPr>
      </w:pPr>
    </w:p>
    <w:p w:rsidR="00A07DCB" w:rsidRDefault="004A049E" w:rsidP="007D4F43">
      <w:pPr>
        <w:pStyle w:val="Standard"/>
        <w:tabs>
          <w:tab w:val="left" w:pos="1004"/>
        </w:tabs>
        <w:ind w:left="426" w:hanging="426"/>
        <w:jc w:val="both"/>
        <w:rPr>
          <w:sz w:val="24"/>
          <w:szCs w:val="24"/>
          <w:lang w:val="et-EE"/>
        </w:rPr>
      </w:pPr>
      <w:r w:rsidRPr="0037320D">
        <w:rPr>
          <w:sz w:val="24"/>
          <w:szCs w:val="24"/>
          <w:lang w:val="et-EE"/>
        </w:rPr>
        <w:t>3.</w:t>
      </w:r>
      <w:r w:rsidR="00A05840" w:rsidRPr="0037320D">
        <w:rPr>
          <w:sz w:val="24"/>
          <w:szCs w:val="24"/>
          <w:lang w:val="et-EE"/>
        </w:rPr>
        <w:t>2</w:t>
      </w:r>
      <w:r w:rsidRPr="0037320D">
        <w:rPr>
          <w:sz w:val="24"/>
          <w:szCs w:val="24"/>
          <w:lang w:val="et-EE"/>
        </w:rPr>
        <w:tab/>
      </w:r>
      <w:r w:rsidR="007D4F43">
        <w:rPr>
          <w:sz w:val="24"/>
          <w:szCs w:val="24"/>
          <w:lang w:val="et-EE"/>
        </w:rPr>
        <w:t xml:space="preserve">igale </w:t>
      </w:r>
      <w:r w:rsidR="007D4F43" w:rsidRPr="007D4F43">
        <w:rPr>
          <w:sz w:val="24"/>
          <w:szCs w:val="24"/>
          <w:lang w:val="et-EE"/>
        </w:rPr>
        <w:t>moodustatavale maaüksus</w:t>
      </w:r>
      <w:r w:rsidR="007D4F43">
        <w:rPr>
          <w:sz w:val="24"/>
          <w:szCs w:val="24"/>
          <w:lang w:val="et-EE"/>
        </w:rPr>
        <w:t>e</w:t>
      </w:r>
      <w:r w:rsidR="007D4F43" w:rsidRPr="007D4F43">
        <w:rPr>
          <w:sz w:val="24"/>
          <w:szCs w:val="24"/>
          <w:lang w:val="et-EE"/>
        </w:rPr>
        <w:t xml:space="preserve">le </w:t>
      </w:r>
      <w:r w:rsidRPr="0037320D">
        <w:rPr>
          <w:sz w:val="24"/>
          <w:szCs w:val="24"/>
          <w:lang w:val="et-EE"/>
        </w:rPr>
        <w:t>maa sihtotstar</w:t>
      </w:r>
      <w:r w:rsidR="007D4F43">
        <w:rPr>
          <w:sz w:val="24"/>
          <w:szCs w:val="24"/>
          <w:lang w:val="et-EE"/>
        </w:rPr>
        <w:t>ve</w:t>
      </w:r>
      <w:r w:rsidR="00A07DCB">
        <w:rPr>
          <w:sz w:val="24"/>
          <w:szCs w:val="24"/>
          <w:lang w:val="et-EE"/>
        </w:rPr>
        <w:t>:</w:t>
      </w:r>
    </w:p>
    <w:p w:rsidR="004A049E" w:rsidRPr="0037320D" w:rsidRDefault="00A07DCB" w:rsidP="007D4F43">
      <w:pPr>
        <w:pStyle w:val="Standard"/>
        <w:tabs>
          <w:tab w:val="left" w:pos="1004"/>
        </w:tabs>
        <w:ind w:left="426" w:hanging="426"/>
        <w:jc w:val="both"/>
        <w:rPr>
          <w:sz w:val="24"/>
          <w:szCs w:val="24"/>
          <w:lang w:val="et-EE"/>
        </w:rPr>
      </w:pPr>
      <w:r>
        <w:rPr>
          <w:sz w:val="24"/>
          <w:szCs w:val="24"/>
          <w:lang w:val="et-EE"/>
        </w:rPr>
        <w:tab/>
      </w:r>
      <w:r w:rsidR="007D4F43">
        <w:rPr>
          <w:sz w:val="24"/>
          <w:szCs w:val="24"/>
          <w:lang w:val="et-EE"/>
        </w:rPr>
        <w:t xml:space="preserve">Elamumaa </w:t>
      </w:r>
      <w:r>
        <w:rPr>
          <w:sz w:val="24"/>
          <w:szCs w:val="24"/>
          <w:lang w:val="et-EE"/>
        </w:rPr>
        <w:t>85%</w:t>
      </w:r>
      <w:r w:rsidRPr="007D4F43">
        <w:rPr>
          <w:sz w:val="24"/>
          <w:szCs w:val="24"/>
          <w:lang w:val="et-EE"/>
        </w:rPr>
        <w:t xml:space="preserve"> </w:t>
      </w:r>
      <w:r w:rsidR="007D4F43" w:rsidRPr="007D4F43">
        <w:rPr>
          <w:sz w:val="24"/>
          <w:szCs w:val="24"/>
          <w:lang w:val="et-EE"/>
        </w:rPr>
        <w:t>(001; E)</w:t>
      </w:r>
      <w:r>
        <w:rPr>
          <w:sz w:val="24"/>
          <w:szCs w:val="24"/>
          <w:lang w:val="et-EE"/>
        </w:rPr>
        <w:t xml:space="preserve">,  </w:t>
      </w:r>
      <w:r w:rsidR="007D4F43" w:rsidRPr="007D4F43">
        <w:rPr>
          <w:sz w:val="24"/>
          <w:szCs w:val="24"/>
          <w:lang w:val="et-EE"/>
        </w:rPr>
        <w:t>Ärimaa</w:t>
      </w:r>
      <w:r>
        <w:rPr>
          <w:sz w:val="24"/>
          <w:szCs w:val="24"/>
          <w:lang w:val="et-EE"/>
        </w:rPr>
        <w:t xml:space="preserve"> </w:t>
      </w:r>
      <w:r w:rsidRPr="007D4F43">
        <w:rPr>
          <w:sz w:val="24"/>
          <w:szCs w:val="24"/>
          <w:lang w:val="et-EE"/>
        </w:rPr>
        <w:t>15%</w:t>
      </w:r>
      <w:r w:rsidR="007D4F43">
        <w:rPr>
          <w:sz w:val="24"/>
          <w:szCs w:val="24"/>
          <w:lang w:val="et-EE"/>
        </w:rPr>
        <w:t xml:space="preserve"> (002; Ä).</w:t>
      </w:r>
    </w:p>
    <w:p w:rsidR="00D530D8" w:rsidRPr="0037320D" w:rsidRDefault="00D530D8">
      <w:pPr>
        <w:pStyle w:val="Standard"/>
        <w:tabs>
          <w:tab w:val="left" w:pos="1004"/>
        </w:tabs>
        <w:ind w:left="720" w:hanging="720"/>
        <w:rPr>
          <w:b/>
          <w:sz w:val="24"/>
          <w:szCs w:val="24"/>
          <w:lang w:val="et-EE"/>
        </w:rPr>
      </w:pPr>
    </w:p>
    <w:p w:rsidR="00D530D8" w:rsidRPr="0037320D" w:rsidRDefault="00D530D8">
      <w:pPr>
        <w:pStyle w:val="Standard"/>
        <w:tabs>
          <w:tab w:val="left" w:pos="1004"/>
        </w:tabs>
        <w:ind w:left="720" w:hanging="720"/>
        <w:rPr>
          <w:sz w:val="24"/>
          <w:szCs w:val="24"/>
          <w:lang w:val="et-EE"/>
        </w:rPr>
      </w:pPr>
      <w:r w:rsidRPr="0037320D">
        <w:rPr>
          <w:b/>
          <w:sz w:val="24"/>
          <w:szCs w:val="24"/>
          <w:lang w:val="et-EE"/>
        </w:rPr>
        <w:t>4.  Rakendussätted</w:t>
      </w:r>
    </w:p>
    <w:p w:rsidR="00D530D8" w:rsidRDefault="00D530D8" w:rsidP="00BF5FCA">
      <w:pPr>
        <w:pStyle w:val="Standard"/>
        <w:ind w:left="426" w:hanging="426"/>
        <w:jc w:val="both"/>
        <w:rPr>
          <w:sz w:val="24"/>
          <w:szCs w:val="24"/>
          <w:lang w:val="et-EE"/>
        </w:rPr>
      </w:pPr>
      <w:r w:rsidRPr="0037320D">
        <w:rPr>
          <w:sz w:val="24"/>
          <w:szCs w:val="24"/>
          <w:lang w:val="et-EE"/>
        </w:rPr>
        <w:t>4.1  Korral</w:t>
      </w:r>
      <w:r w:rsidR="00587B21">
        <w:rPr>
          <w:sz w:val="24"/>
          <w:szCs w:val="24"/>
          <w:lang w:val="et-EE"/>
        </w:rPr>
        <w:t>dus jõustub teatavakstegemisest;</w:t>
      </w:r>
    </w:p>
    <w:p w:rsidR="00587B21" w:rsidRDefault="004E16B2" w:rsidP="00587B21">
      <w:pPr>
        <w:pStyle w:val="Standard"/>
        <w:ind w:left="426" w:hanging="426"/>
        <w:jc w:val="both"/>
        <w:rPr>
          <w:sz w:val="24"/>
          <w:szCs w:val="24"/>
          <w:lang w:val="et-EE"/>
        </w:rPr>
      </w:pPr>
      <w:r>
        <w:rPr>
          <w:sz w:val="24"/>
          <w:szCs w:val="24"/>
          <w:lang w:val="et-EE"/>
        </w:rPr>
        <w:t>4.2</w:t>
      </w:r>
      <w:r>
        <w:rPr>
          <w:sz w:val="24"/>
          <w:szCs w:val="24"/>
          <w:lang w:val="et-EE"/>
        </w:rPr>
        <w:tab/>
      </w:r>
      <w:r w:rsidR="00D72E2D">
        <w:rPr>
          <w:sz w:val="24"/>
          <w:szCs w:val="24"/>
          <w:lang w:val="et-EE"/>
        </w:rPr>
        <w:t>Narva Linnavalitsuse Linnamajandusametil algatada p</w:t>
      </w:r>
      <w:r w:rsidR="00587B21">
        <w:rPr>
          <w:sz w:val="24"/>
          <w:szCs w:val="24"/>
          <w:lang w:val="et-EE"/>
        </w:rPr>
        <w:t>ärast moodustatavate maaüksuste kinnistamist isikliku kasutusõiguse seadmise menetlus</w:t>
      </w:r>
      <w:r w:rsidR="00D72E2D" w:rsidRPr="00D72E2D">
        <w:rPr>
          <w:sz w:val="24"/>
          <w:szCs w:val="24"/>
          <w:lang w:val="et-EE"/>
        </w:rPr>
        <w:t xml:space="preserve"> </w:t>
      </w:r>
      <w:r w:rsidR="00D72E2D">
        <w:rPr>
          <w:sz w:val="24"/>
          <w:szCs w:val="24"/>
          <w:lang w:val="et-EE"/>
        </w:rPr>
        <w:t xml:space="preserve">vastavalt kehtestatud </w:t>
      </w:r>
      <w:r w:rsidR="00D72E2D" w:rsidRPr="00142A37">
        <w:rPr>
          <w:sz w:val="24"/>
          <w:szCs w:val="24"/>
          <w:lang w:val="et-EE"/>
        </w:rPr>
        <w:t>"Raudsilla tn 1 maa-ala"</w:t>
      </w:r>
      <w:r w:rsidR="00D72E2D">
        <w:rPr>
          <w:sz w:val="24"/>
          <w:szCs w:val="24"/>
          <w:lang w:val="et-EE"/>
        </w:rPr>
        <w:t xml:space="preserve"> detailplaneeringule</w:t>
      </w:r>
      <w:r w:rsidR="00587B21">
        <w:rPr>
          <w:sz w:val="24"/>
          <w:szCs w:val="24"/>
          <w:lang w:val="et-EE"/>
        </w:rPr>
        <w:t>;</w:t>
      </w:r>
    </w:p>
    <w:p w:rsidR="008F4272" w:rsidRPr="0037320D" w:rsidRDefault="005D3EBE" w:rsidP="00587B21">
      <w:pPr>
        <w:pStyle w:val="Standard"/>
        <w:ind w:left="426" w:hanging="426"/>
        <w:jc w:val="both"/>
        <w:rPr>
          <w:sz w:val="24"/>
          <w:szCs w:val="24"/>
          <w:lang w:val="et-EE"/>
        </w:rPr>
      </w:pPr>
      <w:r>
        <w:rPr>
          <w:sz w:val="24"/>
          <w:szCs w:val="24"/>
          <w:lang w:val="et-EE"/>
        </w:rPr>
        <w:t>4.3</w:t>
      </w:r>
      <w:r>
        <w:rPr>
          <w:sz w:val="24"/>
          <w:szCs w:val="24"/>
          <w:lang w:val="et-EE"/>
        </w:rPr>
        <w:tab/>
      </w:r>
      <w:r w:rsidR="004A03D9" w:rsidRPr="004A03D9">
        <w:rPr>
          <w:sz w:val="24"/>
          <w:szCs w:val="24"/>
          <w:lang w:val="et-EE"/>
        </w:rPr>
        <w:t>Pärast kinni</w:t>
      </w:r>
      <w:bookmarkStart w:id="1" w:name="_GoBack"/>
      <w:bookmarkEnd w:id="1"/>
      <w:r w:rsidR="004A03D9" w:rsidRPr="004A03D9">
        <w:rPr>
          <w:sz w:val="24"/>
          <w:szCs w:val="24"/>
          <w:lang w:val="et-EE"/>
        </w:rPr>
        <w:t>stu jagamist peab tagama jagamisel moodustatud maaüksustele juurdepääs</w:t>
      </w:r>
      <w:r w:rsidR="004A03D9">
        <w:rPr>
          <w:sz w:val="24"/>
          <w:szCs w:val="24"/>
          <w:lang w:val="et-EE"/>
        </w:rPr>
        <w:t xml:space="preserve"> avalikult kasutatavatelt teelt</w:t>
      </w:r>
      <w:r w:rsidR="008F4272">
        <w:rPr>
          <w:sz w:val="24"/>
          <w:szCs w:val="24"/>
          <w:lang w:val="et-EE"/>
        </w:rPr>
        <w:t>;</w:t>
      </w:r>
    </w:p>
    <w:p w:rsidR="00D530D8" w:rsidRPr="0037320D" w:rsidRDefault="00D530D8" w:rsidP="00BB7FA7">
      <w:pPr>
        <w:pStyle w:val="Standard"/>
        <w:ind w:left="426" w:hanging="426"/>
        <w:jc w:val="both"/>
        <w:rPr>
          <w:sz w:val="24"/>
          <w:szCs w:val="24"/>
          <w:lang w:val="et-EE"/>
        </w:rPr>
      </w:pPr>
      <w:r w:rsidRPr="0037320D">
        <w:rPr>
          <w:sz w:val="24"/>
          <w:szCs w:val="24"/>
          <w:lang w:val="et-EE"/>
        </w:rPr>
        <w:t>4.</w:t>
      </w:r>
      <w:r w:rsidR="008F4272">
        <w:rPr>
          <w:sz w:val="24"/>
          <w:szCs w:val="24"/>
          <w:lang w:val="et-EE"/>
        </w:rPr>
        <w:t>4</w:t>
      </w:r>
      <w:r w:rsidR="005D3EBE">
        <w:rPr>
          <w:sz w:val="24"/>
          <w:szCs w:val="24"/>
          <w:lang w:val="et-EE"/>
        </w:rPr>
        <w:tab/>
      </w:r>
      <w:r w:rsidRPr="0037320D">
        <w:rPr>
          <w:sz w:val="24"/>
          <w:szCs w:val="24"/>
          <w:lang w:val="et-EE"/>
        </w:rPr>
        <w:t>Käesoleva korralduse peale võib esitada Narva Linnavalitsusele väide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D530D8" w:rsidRPr="0037320D" w:rsidRDefault="00D530D8">
      <w:pPr>
        <w:pStyle w:val="a9"/>
        <w:spacing w:before="0" w:after="0"/>
        <w:ind w:left="426"/>
        <w:jc w:val="both"/>
        <w:rPr>
          <w:lang w:val="et-EE"/>
        </w:rPr>
      </w:pPr>
    </w:p>
    <w:p w:rsidR="00D530D8" w:rsidRPr="0037320D" w:rsidRDefault="00D530D8">
      <w:pPr>
        <w:pStyle w:val="a9"/>
        <w:spacing w:before="0" w:after="0"/>
        <w:ind w:left="426"/>
        <w:jc w:val="both"/>
        <w:rPr>
          <w:lang w:val="et-EE"/>
        </w:rPr>
      </w:pPr>
    </w:p>
    <w:p w:rsidR="004004C4" w:rsidRPr="0037320D" w:rsidRDefault="004004C4">
      <w:pPr>
        <w:pStyle w:val="a9"/>
        <w:spacing w:before="0" w:after="0"/>
        <w:ind w:left="426"/>
        <w:jc w:val="both"/>
        <w:rPr>
          <w:lang w:val="et-EE"/>
        </w:rPr>
      </w:pPr>
    </w:p>
    <w:p w:rsidR="00900E47" w:rsidRPr="0037320D" w:rsidRDefault="00900E47">
      <w:pPr>
        <w:pStyle w:val="a9"/>
        <w:spacing w:before="0" w:after="0"/>
        <w:ind w:left="426"/>
        <w:jc w:val="both"/>
        <w:rPr>
          <w:lang w:val="et-EE"/>
        </w:rPr>
      </w:pPr>
    </w:p>
    <w:p w:rsidR="00D530D8" w:rsidRPr="0037320D" w:rsidRDefault="00A36E35">
      <w:pPr>
        <w:pStyle w:val="a9"/>
        <w:spacing w:before="0" w:after="0"/>
        <w:ind w:left="426"/>
        <w:jc w:val="both"/>
        <w:rPr>
          <w:lang w:val="et-EE"/>
        </w:rPr>
      </w:pPr>
      <w:r w:rsidRPr="0037320D">
        <w:rPr>
          <w:lang w:val="et-EE"/>
        </w:rPr>
        <w:t>Katri Raik</w:t>
      </w:r>
    </w:p>
    <w:p w:rsidR="00D530D8" w:rsidRPr="0037320D" w:rsidRDefault="00D530D8">
      <w:pPr>
        <w:pStyle w:val="a9"/>
        <w:spacing w:before="0" w:after="0"/>
        <w:ind w:left="426"/>
        <w:jc w:val="both"/>
        <w:rPr>
          <w:lang w:val="et-EE"/>
        </w:rPr>
      </w:pPr>
      <w:r w:rsidRPr="0037320D">
        <w:rPr>
          <w:lang w:val="et-EE"/>
        </w:rPr>
        <w:t>Linnapea</w:t>
      </w:r>
      <w:r w:rsidRPr="0037320D">
        <w:rPr>
          <w:lang w:val="et-EE"/>
        </w:rPr>
        <w:tab/>
      </w:r>
      <w:r w:rsidRPr="0037320D">
        <w:rPr>
          <w:lang w:val="et-EE"/>
        </w:rPr>
        <w:tab/>
      </w:r>
      <w:r w:rsidRPr="0037320D">
        <w:rPr>
          <w:lang w:val="et-EE"/>
        </w:rPr>
        <w:tab/>
      </w:r>
      <w:r w:rsidRPr="0037320D">
        <w:rPr>
          <w:lang w:val="et-EE"/>
        </w:rPr>
        <w:tab/>
      </w:r>
      <w:r w:rsidRPr="0037320D">
        <w:rPr>
          <w:lang w:val="et-EE"/>
        </w:rPr>
        <w:tab/>
      </w:r>
      <w:r w:rsidRPr="0037320D">
        <w:rPr>
          <w:lang w:val="et-EE"/>
        </w:rPr>
        <w:tab/>
      </w:r>
      <w:r w:rsidRPr="0037320D">
        <w:rPr>
          <w:lang w:val="et-EE"/>
        </w:rPr>
        <w:tab/>
        <w:t>Üllar Kaljuste</w:t>
      </w:r>
    </w:p>
    <w:p w:rsidR="00D530D8" w:rsidRPr="0037320D" w:rsidRDefault="00D530D8">
      <w:pPr>
        <w:pStyle w:val="a9"/>
        <w:spacing w:before="0" w:after="0"/>
        <w:ind w:left="426"/>
        <w:jc w:val="both"/>
        <w:rPr>
          <w:lang w:val="en-US"/>
        </w:rPr>
      </w:pPr>
      <w:r w:rsidRPr="0037320D">
        <w:rPr>
          <w:lang w:val="et-EE"/>
        </w:rPr>
        <w:tab/>
      </w:r>
      <w:r w:rsidRPr="0037320D">
        <w:rPr>
          <w:lang w:val="et-EE"/>
        </w:rPr>
        <w:tab/>
      </w:r>
      <w:r w:rsidRPr="0037320D">
        <w:rPr>
          <w:lang w:val="et-EE"/>
        </w:rPr>
        <w:tab/>
      </w:r>
      <w:r w:rsidRPr="0037320D">
        <w:rPr>
          <w:lang w:val="et-EE"/>
        </w:rPr>
        <w:tab/>
      </w:r>
      <w:r w:rsidRPr="0037320D">
        <w:rPr>
          <w:lang w:val="et-EE"/>
        </w:rPr>
        <w:tab/>
      </w:r>
      <w:r w:rsidRPr="0037320D">
        <w:rPr>
          <w:lang w:val="et-EE"/>
        </w:rPr>
        <w:tab/>
      </w:r>
      <w:r w:rsidRPr="0037320D">
        <w:rPr>
          <w:lang w:val="et-EE"/>
        </w:rPr>
        <w:tab/>
      </w:r>
      <w:r w:rsidRPr="0037320D">
        <w:rPr>
          <w:lang w:val="et-EE"/>
        </w:rPr>
        <w:tab/>
        <w:t>Linnasekretär</w:t>
      </w:r>
    </w:p>
    <w:sectPr w:rsidR="00D530D8" w:rsidRPr="0037320D" w:rsidSect="006326F9">
      <w:pgSz w:w="11906" w:h="16838"/>
      <w:pgMar w:top="709" w:right="849" w:bottom="851" w:left="1560"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EE Arial">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334"/>
    <w:rsid w:val="00064414"/>
    <w:rsid w:val="000840D7"/>
    <w:rsid w:val="000A21FF"/>
    <w:rsid w:val="000A34FE"/>
    <w:rsid w:val="000D5F9F"/>
    <w:rsid w:val="000E05C3"/>
    <w:rsid w:val="00115D78"/>
    <w:rsid w:val="00142A37"/>
    <w:rsid w:val="00171A8C"/>
    <w:rsid w:val="001A2E7E"/>
    <w:rsid w:val="00240190"/>
    <w:rsid w:val="002449AD"/>
    <w:rsid w:val="00262E28"/>
    <w:rsid w:val="002D7375"/>
    <w:rsid w:val="002E1642"/>
    <w:rsid w:val="002F3728"/>
    <w:rsid w:val="003014D1"/>
    <w:rsid w:val="0037320D"/>
    <w:rsid w:val="00386A9E"/>
    <w:rsid w:val="004004C4"/>
    <w:rsid w:val="0041307F"/>
    <w:rsid w:val="00453A80"/>
    <w:rsid w:val="00454A5F"/>
    <w:rsid w:val="004A03D9"/>
    <w:rsid w:val="004A049E"/>
    <w:rsid w:val="004A2730"/>
    <w:rsid w:val="004B4CB7"/>
    <w:rsid w:val="004E16B2"/>
    <w:rsid w:val="004E72B2"/>
    <w:rsid w:val="00553742"/>
    <w:rsid w:val="00587B21"/>
    <w:rsid w:val="005B0D06"/>
    <w:rsid w:val="005D3EBE"/>
    <w:rsid w:val="005F0146"/>
    <w:rsid w:val="0060648B"/>
    <w:rsid w:val="00607C0F"/>
    <w:rsid w:val="006326F9"/>
    <w:rsid w:val="006738B6"/>
    <w:rsid w:val="006956A9"/>
    <w:rsid w:val="00695B57"/>
    <w:rsid w:val="006A3D7F"/>
    <w:rsid w:val="006B021E"/>
    <w:rsid w:val="006B3669"/>
    <w:rsid w:val="006C1BA6"/>
    <w:rsid w:val="007734F2"/>
    <w:rsid w:val="007A7558"/>
    <w:rsid w:val="007B3EB4"/>
    <w:rsid w:val="007D3B04"/>
    <w:rsid w:val="007D4F43"/>
    <w:rsid w:val="007E0CDC"/>
    <w:rsid w:val="00803871"/>
    <w:rsid w:val="00837C2A"/>
    <w:rsid w:val="0084465C"/>
    <w:rsid w:val="00872D9F"/>
    <w:rsid w:val="00880F89"/>
    <w:rsid w:val="0088185F"/>
    <w:rsid w:val="0088778F"/>
    <w:rsid w:val="008E3A8C"/>
    <w:rsid w:val="008E6B6B"/>
    <w:rsid w:val="008F312A"/>
    <w:rsid w:val="008F4272"/>
    <w:rsid w:val="00900E47"/>
    <w:rsid w:val="009C7E80"/>
    <w:rsid w:val="00A05840"/>
    <w:rsid w:val="00A07DCB"/>
    <w:rsid w:val="00A36E35"/>
    <w:rsid w:val="00A86B2B"/>
    <w:rsid w:val="00A93CD4"/>
    <w:rsid w:val="00B330FF"/>
    <w:rsid w:val="00B42582"/>
    <w:rsid w:val="00B55334"/>
    <w:rsid w:val="00B7643D"/>
    <w:rsid w:val="00BA3988"/>
    <w:rsid w:val="00BB7FA7"/>
    <w:rsid w:val="00BF5FCA"/>
    <w:rsid w:val="00C0036F"/>
    <w:rsid w:val="00C067CE"/>
    <w:rsid w:val="00C34A73"/>
    <w:rsid w:val="00C46708"/>
    <w:rsid w:val="00C570EA"/>
    <w:rsid w:val="00CE6C78"/>
    <w:rsid w:val="00D530D8"/>
    <w:rsid w:val="00D72E2D"/>
    <w:rsid w:val="00DD599C"/>
    <w:rsid w:val="00E232F5"/>
    <w:rsid w:val="00EA46AF"/>
    <w:rsid w:val="00EB2C77"/>
    <w:rsid w:val="00EE2F72"/>
    <w:rsid w:val="00EF7B6D"/>
    <w:rsid w:val="00EF7F44"/>
    <w:rsid w:val="00F16169"/>
    <w:rsid w:val="00F16BDE"/>
    <w:rsid w:val="00F522D8"/>
    <w:rsid w:val="00F824C4"/>
    <w:rsid w:val="00F9593A"/>
    <w:rsid w:val="00FC12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0100651E-BB32-4153-ADCA-00227EC49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textAlignment w:val="baseline"/>
    </w:pPr>
    <w:rPr>
      <w:rFonts w:eastAsia="SimSun" w:cs="Mangal"/>
      <w:kern w:val="1"/>
      <w:sz w:val="24"/>
      <w:szCs w:val="24"/>
      <w:lang w:val="et-EE" w:eastAsia="hi-IN" w:bidi="hi-IN"/>
    </w:rPr>
  </w:style>
  <w:style w:type="paragraph" w:styleId="1">
    <w:name w:val="heading 1"/>
    <w:basedOn w:val="Standard"/>
    <w:next w:val="Standard"/>
    <w:qFormat/>
    <w:pPr>
      <w:keepNext/>
      <w:numPr>
        <w:numId w:val="1"/>
      </w:numPr>
      <w:spacing w:line="240" w:lineRule="atLeast"/>
      <w:outlineLvl w:val="0"/>
    </w:pPr>
    <w:rPr>
      <w:rFonts w:ascii="EE Arial" w:hAnsi="EE Arial" w:cs="EE Arial"/>
      <w:sz w:val="24"/>
    </w:rPr>
  </w:style>
  <w:style w:type="paragraph" w:styleId="2">
    <w:name w:val="heading 2"/>
    <w:basedOn w:val="Standard"/>
    <w:next w:val="Standard"/>
    <w:qFormat/>
    <w:pPr>
      <w:keepNext/>
      <w:numPr>
        <w:ilvl w:val="1"/>
        <w:numId w:val="1"/>
      </w:numPr>
      <w:jc w:val="right"/>
      <w:outlineLvl w:val="1"/>
    </w:pPr>
    <w:rPr>
      <w:sz w:val="24"/>
    </w:rPr>
  </w:style>
  <w:style w:type="paragraph" w:styleId="3">
    <w:name w:val="heading 3"/>
    <w:basedOn w:val="Standard"/>
    <w:next w:val="Standard"/>
    <w:qFormat/>
    <w:pPr>
      <w:keepNext/>
      <w:numPr>
        <w:ilvl w:val="2"/>
        <w:numId w:val="1"/>
      </w:numPr>
      <w:spacing w:before="240" w:after="60"/>
      <w:outlineLvl w:val="2"/>
    </w:pPr>
    <w:rPr>
      <w:rFonts w:ascii="Calibri Light" w:hAnsi="Calibri Light" w:cs="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rPr>
      <w:rFonts w:ascii="Symbol" w:hAnsi="Symbol" w:cs="Symbol"/>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10">
    <w:name w:val="Основной шрифт абзаца1"/>
  </w:style>
  <w:style w:type="character" w:styleId="a3">
    <w:name w:val="Strong"/>
    <w:qFormat/>
    <w:rPr>
      <w:b/>
      <w:bCs/>
    </w:rPr>
  </w:style>
  <w:style w:type="character" w:customStyle="1" w:styleId="Internetlink">
    <w:name w:val="Internet link"/>
    <w:rPr>
      <w:color w:val="0000FF"/>
      <w:u w:val="single"/>
    </w:rPr>
  </w:style>
  <w:style w:type="character" w:customStyle="1" w:styleId="30">
    <w:name w:val="Заголовок 3 Знак"/>
    <w:rPr>
      <w:rFonts w:ascii="Calibri Light" w:eastAsia="Times New Roman" w:hAnsi="Calibri Light" w:cs="Times New Roman"/>
      <w:b/>
      <w:bCs/>
      <w:sz w:val="26"/>
      <w:szCs w:val="26"/>
      <w:lang w:val="en-GB"/>
    </w:rPr>
  </w:style>
  <w:style w:type="paragraph" w:customStyle="1" w:styleId="Heading">
    <w:name w:val="Heading"/>
    <w:basedOn w:val="Standard"/>
    <w:next w:val="a4"/>
    <w:pPr>
      <w:keepNext/>
      <w:spacing w:before="240" w:after="120"/>
    </w:pPr>
    <w:rPr>
      <w:rFonts w:ascii="Arial" w:eastAsia="Microsoft YaHei" w:hAnsi="Arial" w:cs="Mangal"/>
      <w:sz w:val="28"/>
      <w:szCs w:val="28"/>
    </w:rPr>
  </w:style>
  <w:style w:type="paragraph" w:styleId="a4">
    <w:name w:val="Body Text"/>
    <w:basedOn w:val="Standard"/>
    <w:pPr>
      <w:spacing w:after="120"/>
    </w:pPr>
  </w:style>
  <w:style w:type="paragraph" w:styleId="a5">
    <w:name w:val="List"/>
    <w:basedOn w:val="a4"/>
    <w:rPr>
      <w:rFonts w:cs="Mangal"/>
    </w:rPr>
  </w:style>
  <w:style w:type="paragraph" w:customStyle="1" w:styleId="11">
    <w:name w:val="Название объекта1"/>
    <w:basedOn w:val="a"/>
    <w:pPr>
      <w:suppressLineNumbers/>
      <w:spacing w:before="120" w:after="120"/>
    </w:pPr>
    <w:rPr>
      <w:i/>
      <w:iCs/>
    </w:rPr>
  </w:style>
  <w:style w:type="paragraph" w:customStyle="1" w:styleId="Index">
    <w:name w:val="Index"/>
    <w:basedOn w:val="Standard"/>
    <w:pPr>
      <w:suppressLineNumbers/>
    </w:pPr>
    <w:rPr>
      <w:rFonts w:cs="Mangal"/>
    </w:rPr>
  </w:style>
  <w:style w:type="paragraph" w:customStyle="1" w:styleId="Standard">
    <w:name w:val="Standard"/>
    <w:pPr>
      <w:suppressAutoHyphens/>
      <w:textAlignment w:val="baseline"/>
    </w:pPr>
    <w:rPr>
      <w:kern w:val="1"/>
      <w:lang w:val="en-GB" w:eastAsia="ar-SA"/>
    </w:rPr>
  </w:style>
  <w:style w:type="paragraph" w:customStyle="1" w:styleId="12">
    <w:name w:val="Название объекта1"/>
    <w:basedOn w:val="Standard"/>
    <w:pPr>
      <w:suppressLineNumbers/>
      <w:spacing w:before="120" w:after="120"/>
    </w:pPr>
    <w:rPr>
      <w:rFonts w:cs="Mangal"/>
      <w:i/>
      <w:iCs/>
      <w:sz w:val="24"/>
      <w:szCs w:val="24"/>
    </w:rPr>
  </w:style>
  <w:style w:type="paragraph" w:styleId="a6">
    <w:name w:val="header"/>
    <w:basedOn w:val="Standard"/>
  </w:style>
  <w:style w:type="paragraph" w:styleId="a7">
    <w:name w:val="footer"/>
    <w:basedOn w:val="Standard"/>
  </w:style>
  <w:style w:type="paragraph" w:styleId="a8">
    <w:name w:val="Balloon Text"/>
    <w:basedOn w:val="Standard"/>
    <w:rPr>
      <w:rFonts w:ascii="Tahoma" w:hAnsi="Tahoma" w:cs="Tahoma"/>
      <w:sz w:val="16"/>
      <w:szCs w:val="16"/>
    </w:rPr>
  </w:style>
  <w:style w:type="paragraph" w:styleId="a9">
    <w:name w:val="Normal (Web)"/>
    <w:basedOn w:val="Standard"/>
    <w:pPr>
      <w:spacing w:before="100" w:after="100"/>
    </w:pPr>
    <w:rPr>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638819">
      <w:bodyDiv w:val="1"/>
      <w:marLeft w:val="0"/>
      <w:marRight w:val="0"/>
      <w:marTop w:val="0"/>
      <w:marBottom w:val="0"/>
      <w:divBdr>
        <w:top w:val="none" w:sz="0" w:space="0" w:color="auto"/>
        <w:left w:val="none" w:sz="0" w:space="0" w:color="auto"/>
        <w:bottom w:val="none" w:sz="0" w:space="0" w:color="auto"/>
        <w:right w:val="none" w:sz="0" w:space="0" w:color="auto"/>
      </w:divBdr>
    </w:div>
    <w:div w:id="666202953">
      <w:bodyDiv w:val="1"/>
      <w:marLeft w:val="0"/>
      <w:marRight w:val="0"/>
      <w:marTop w:val="0"/>
      <w:marBottom w:val="0"/>
      <w:divBdr>
        <w:top w:val="none" w:sz="0" w:space="0" w:color="auto"/>
        <w:left w:val="none" w:sz="0" w:space="0" w:color="auto"/>
        <w:bottom w:val="none" w:sz="0" w:space="0" w:color="auto"/>
        <w:right w:val="none" w:sz="0" w:space="0" w:color="auto"/>
      </w:divBdr>
    </w:div>
    <w:div w:id="1060979797">
      <w:bodyDiv w:val="1"/>
      <w:marLeft w:val="0"/>
      <w:marRight w:val="0"/>
      <w:marTop w:val="0"/>
      <w:marBottom w:val="0"/>
      <w:divBdr>
        <w:top w:val="none" w:sz="0" w:space="0" w:color="auto"/>
        <w:left w:val="none" w:sz="0" w:space="0" w:color="auto"/>
        <w:bottom w:val="none" w:sz="0" w:space="0" w:color="auto"/>
        <w:right w:val="none" w:sz="0" w:space="0" w:color="auto"/>
      </w:divBdr>
    </w:div>
    <w:div w:id="1168210450">
      <w:bodyDiv w:val="1"/>
      <w:marLeft w:val="0"/>
      <w:marRight w:val="0"/>
      <w:marTop w:val="0"/>
      <w:marBottom w:val="0"/>
      <w:divBdr>
        <w:top w:val="none" w:sz="0" w:space="0" w:color="auto"/>
        <w:left w:val="none" w:sz="0" w:space="0" w:color="auto"/>
        <w:bottom w:val="none" w:sz="0" w:space="0" w:color="auto"/>
        <w:right w:val="none" w:sz="0" w:space="0" w:color="auto"/>
      </w:divBdr>
    </w:div>
    <w:div w:id="1206411711">
      <w:bodyDiv w:val="1"/>
      <w:marLeft w:val="0"/>
      <w:marRight w:val="0"/>
      <w:marTop w:val="0"/>
      <w:marBottom w:val="0"/>
      <w:divBdr>
        <w:top w:val="none" w:sz="0" w:space="0" w:color="auto"/>
        <w:left w:val="none" w:sz="0" w:space="0" w:color="auto"/>
        <w:bottom w:val="none" w:sz="0" w:space="0" w:color="auto"/>
        <w:right w:val="none" w:sz="0" w:space="0" w:color="auto"/>
      </w:divBdr>
    </w:div>
    <w:div w:id="1560482864">
      <w:bodyDiv w:val="1"/>
      <w:marLeft w:val="0"/>
      <w:marRight w:val="0"/>
      <w:marTop w:val="0"/>
      <w:marBottom w:val="0"/>
      <w:divBdr>
        <w:top w:val="none" w:sz="0" w:space="0" w:color="auto"/>
        <w:left w:val="none" w:sz="0" w:space="0" w:color="auto"/>
        <w:bottom w:val="none" w:sz="0" w:space="0" w:color="auto"/>
        <w:right w:val="none" w:sz="0" w:space="0" w:color="auto"/>
      </w:divBdr>
      <w:divsChild>
        <w:div w:id="748845639">
          <w:marLeft w:val="0"/>
          <w:marRight w:val="0"/>
          <w:marTop w:val="0"/>
          <w:marBottom w:val="0"/>
          <w:divBdr>
            <w:top w:val="none" w:sz="0" w:space="0" w:color="auto"/>
            <w:left w:val="none" w:sz="0" w:space="0" w:color="auto"/>
            <w:bottom w:val="none" w:sz="0" w:space="0" w:color="auto"/>
            <w:right w:val="none" w:sz="0" w:space="0" w:color="auto"/>
          </w:divBdr>
        </w:div>
      </w:divsChild>
    </w:div>
    <w:div w:id="197652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190</TotalTime>
  <Pages>2</Pages>
  <Words>873</Words>
  <Characters>4978</Characters>
  <Application>Microsoft Office Word</Application>
  <DocSecurity>0</DocSecurity>
  <Lines>41</Lines>
  <Paragraphs>11</Paragraphs>
  <ScaleCrop>false</ScaleCrop>
  <HeadingPairs>
    <vt:vector size="4" baseType="variant">
      <vt:variant>
        <vt:lpstr>Название</vt:lpstr>
      </vt:variant>
      <vt:variant>
        <vt:i4>1</vt:i4>
      </vt:variant>
      <vt:variant>
        <vt:lpstr>Pealkiri</vt:lpstr>
      </vt:variant>
      <vt:variant>
        <vt:i4>1</vt:i4>
      </vt:variant>
    </vt:vector>
  </HeadingPairs>
  <TitlesOfParts>
    <vt:vector size="2" baseType="lpstr">
      <vt:lpstr> </vt:lpstr>
      <vt:lpstr> </vt:lpstr>
    </vt:vector>
  </TitlesOfParts>
  <Company>Microsoft</Company>
  <LinksUpToDate>false</LinksUpToDate>
  <CharactersWithSpaces>5840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Sergei Tysjatov</dc:creator>
  <cp:keywords/>
  <cp:lastModifiedBy>Sergei</cp:lastModifiedBy>
  <cp:revision>19</cp:revision>
  <cp:lastPrinted>2016-01-22T10:38:00Z</cp:lastPrinted>
  <dcterms:created xsi:type="dcterms:W3CDTF">2022-03-25T12:32:00Z</dcterms:created>
  <dcterms:modified xsi:type="dcterms:W3CDTF">2022-03-29T07:33:00Z</dcterms:modified>
</cp:coreProperties>
</file>