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2FF5" w14:textId="77777777" w:rsidR="004125FC" w:rsidRPr="00006BB6" w:rsidRDefault="004125FC" w:rsidP="00006BB6">
      <w:pPr>
        <w:spacing w:after="0" w:line="240" w:lineRule="auto"/>
        <w:jc w:val="right"/>
        <w:rPr>
          <w:rFonts w:ascii="Times New Roman" w:eastAsia="Times New Roman" w:hAnsi="Times New Roman" w:cs="Times New Roman"/>
          <w:bCs/>
          <w:color w:val="000000" w:themeColor="text1"/>
          <w:sz w:val="24"/>
          <w:szCs w:val="24"/>
          <w:lang w:eastAsia="ru-RU"/>
        </w:rPr>
      </w:pPr>
      <w:r w:rsidRPr="00006BB6">
        <w:rPr>
          <w:rFonts w:ascii="Times New Roman" w:eastAsia="Times New Roman" w:hAnsi="Times New Roman" w:cs="Times New Roman"/>
          <w:color w:val="000000" w:themeColor="text1"/>
          <w:sz w:val="24"/>
          <w:szCs w:val="24"/>
          <w:lang w:eastAsia="ar-SA"/>
        </w:rPr>
        <w:t>EELNÕU</w:t>
      </w:r>
    </w:p>
    <w:p w14:paraId="1DD2A98A" w14:textId="77777777" w:rsidR="004125FC" w:rsidRPr="00006BB6" w:rsidRDefault="004125FC" w:rsidP="00006BB6">
      <w:pPr>
        <w:suppressAutoHyphens/>
        <w:spacing w:after="0" w:line="240" w:lineRule="auto"/>
        <w:jc w:val="both"/>
        <w:rPr>
          <w:rFonts w:ascii="Times New Roman" w:eastAsia="Times New Roman" w:hAnsi="Times New Roman" w:cs="Times New Roman"/>
          <w:b/>
          <w:color w:val="000000" w:themeColor="text1"/>
          <w:sz w:val="24"/>
          <w:szCs w:val="24"/>
          <w:lang w:eastAsia="ar-SA"/>
        </w:rPr>
      </w:pPr>
    </w:p>
    <w:p w14:paraId="35BEDD50" w14:textId="77777777" w:rsidR="004125FC" w:rsidRPr="00006BB6" w:rsidRDefault="004125FC" w:rsidP="00006BB6">
      <w:pPr>
        <w:suppressAutoHyphens/>
        <w:spacing w:after="0" w:line="240" w:lineRule="auto"/>
        <w:rPr>
          <w:rFonts w:ascii="Times New Roman" w:eastAsia="Times New Roman" w:hAnsi="Times New Roman" w:cs="Times New Roman"/>
          <w:b/>
          <w:color w:val="000000" w:themeColor="text1"/>
          <w:sz w:val="24"/>
          <w:szCs w:val="24"/>
          <w:lang w:eastAsia="ar-SA"/>
        </w:rPr>
      </w:pPr>
    </w:p>
    <w:p w14:paraId="763D1928"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b/>
          <w:color w:val="000000" w:themeColor="text1"/>
          <w:sz w:val="24"/>
          <w:szCs w:val="24"/>
          <w:lang w:eastAsia="ar-SA"/>
        </w:rPr>
        <w:t>NARVA LINNAVOLIKOGU</w:t>
      </w:r>
    </w:p>
    <w:p w14:paraId="20FAFE3B"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57F7EA16"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b/>
          <w:color w:val="000000" w:themeColor="text1"/>
          <w:sz w:val="24"/>
          <w:szCs w:val="24"/>
          <w:lang w:eastAsia="ar-SA"/>
        </w:rPr>
        <w:t>MÄÄRUS</w:t>
      </w:r>
    </w:p>
    <w:p w14:paraId="5CDC20DD" w14:textId="77777777" w:rsidR="004125FC" w:rsidRPr="00006BB6" w:rsidRDefault="004125FC" w:rsidP="00006BB6">
      <w:pPr>
        <w:keepNext/>
        <w:suppressAutoHyphens/>
        <w:spacing w:after="0" w:line="240" w:lineRule="auto"/>
        <w:jc w:val="both"/>
        <w:outlineLvl w:val="0"/>
        <w:rPr>
          <w:rFonts w:ascii="Times New Roman" w:eastAsia="Lucida Sans Unicode" w:hAnsi="Times New Roman" w:cs="Times New Roman"/>
          <w:b/>
          <w:bCs/>
          <w:color w:val="000000" w:themeColor="text1"/>
          <w:sz w:val="24"/>
          <w:szCs w:val="24"/>
          <w:lang w:eastAsia="ar-SA"/>
        </w:rPr>
      </w:pPr>
    </w:p>
    <w:p w14:paraId="03E59415" w14:textId="77777777" w:rsidR="004125FC" w:rsidRPr="00006BB6" w:rsidRDefault="004125FC" w:rsidP="00006BB6">
      <w:pPr>
        <w:spacing w:after="0" w:line="240" w:lineRule="auto"/>
        <w:jc w:val="both"/>
        <w:rPr>
          <w:rFonts w:ascii="Times New Roman" w:eastAsia="Times New Roman" w:hAnsi="Times New Roman" w:cs="Times New Roman"/>
          <w:b/>
          <w:color w:val="000000" w:themeColor="text1"/>
          <w:sz w:val="24"/>
          <w:szCs w:val="24"/>
        </w:rPr>
      </w:pPr>
    </w:p>
    <w:p w14:paraId="196E9C48" w14:textId="77777777" w:rsidR="004125FC" w:rsidRPr="00006BB6" w:rsidRDefault="004125FC" w:rsidP="00006BB6">
      <w:pPr>
        <w:spacing w:after="0" w:line="240" w:lineRule="auto"/>
        <w:jc w:val="both"/>
        <w:rPr>
          <w:rFonts w:ascii="Times New Roman" w:eastAsia="Times New Roman" w:hAnsi="Times New Roman" w:cs="Times New Roman"/>
          <w:b/>
          <w:color w:val="000000" w:themeColor="text1"/>
          <w:sz w:val="24"/>
          <w:szCs w:val="24"/>
        </w:rPr>
      </w:pPr>
    </w:p>
    <w:p w14:paraId="1955D42C" w14:textId="77777777" w:rsidR="00826B31" w:rsidRPr="00006BB6" w:rsidRDefault="00826B31" w:rsidP="00006BB6">
      <w:pPr>
        <w:spacing w:after="0" w:line="240" w:lineRule="auto"/>
        <w:rPr>
          <w:rFonts w:ascii="Times New Roman" w:hAnsi="Times New Roman" w:cs="Times New Roman"/>
          <w:b/>
          <w:color w:val="000000" w:themeColor="text1"/>
          <w:sz w:val="24"/>
          <w:szCs w:val="24"/>
        </w:rPr>
      </w:pPr>
    </w:p>
    <w:p w14:paraId="0CB96C89" w14:textId="77777777" w:rsidR="00826B31" w:rsidRPr="00006BB6" w:rsidRDefault="00826B31" w:rsidP="00006BB6">
      <w:pPr>
        <w:spacing w:after="0" w:line="240" w:lineRule="auto"/>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Narva</w:t>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t>______._______2022  nr ________</w:t>
      </w:r>
    </w:p>
    <w:p w14:paraId="436E47E7" w14:textId="77777777" w:rsidR="004125FC" w:rsidRPr="00006BB6" w:rsidRDefault="004125FC" w:rsidP="00006BB6">
      <w:pPr>
        <w:spacing w:after="0" w:line="240" w:lineRule="auto"/>
        <w:jc w:val="both"/>
        <w:rPr>
          <w:rFonts w:ascii="Times New Roman" w:eastAsia="Times New Roman" w:hAnsi="Times New Roman" w:cs="Times New Roman"/>
          <w:b/>
          <w:color w:val="00B0F0"/>
          <w:sz w:val="24"/>
          <w:szCs w:val="24"/>
        </w:rPr>
      </w:pPr>
    </w:p>
    <w:p w14:paraId="5550F5AD" w14:textId="77777777" w:rsidR="00826B31" w:rsidRPr="00006BB6" w:rsidRDefault="00826B31" w:rsidP="00006BB6">
      <w:pPr>
        <w:spacing w:after="0" w:line="240" w:lineRule="auto"/>
        <w:jc w:val="both"/>
        <w:rPr>
          <w:rFonts w:ascii="Times New Roman" w:eastAsia="Times New Roman" w:hAnsi="Times New Roman" w:cs="Times New Roman"/>
          <w:b/>
          <w:color w:val="000000" w:themeColor="text1"/>
          <w:sz w:val="24"/>
          <w:szCs w:val="24"/>
        </w:rPr>
      </w:pPr>
    </w:p>
    <w:p w14:paraId="45A54186" w14:textId="77777777" w:rsidR="00826B31" w:rsidRPr="00006BB6" w:rsidRDefault="00826B31" w:rsidP="00006BB6">
      <w:pPr>
        <w:spacing w:after="0" w:line="240" w:lineRule="auto"/>
        <w:jc w:val="both"/>
        <w:rPr>
          <w:rFonts w:ascii="Times New Roman" w:eastAsia="Times New Roman" w:hAnsi="Times New Roman" w:cs="Times New Roman"/>
          <w:b/>
          <w:color w:val="000000" w:themeColor="text1"/>
          <w:sz w:val="24"/>
          <w:szCs w:val="24"/>
        </w:rPr>
      </w:pPr>
    </w:p>
    <w:p w14:paraId="78C94946" w14:textId="1500BD63" w:rsidR="00256819" w:rsidRPr="00006BB6" w:rsidRDefault="00AC0F9F" w:rsidP="00006BB6">
      <w:pPr>
        <w:spacing w:after="0" w:line="240" w:lineRule="auto"/>
        <w:jc w:val="both"/>
        <w:rPr>
          <w:rFonts w:ascii="Times New Roman" w:eastAsia="Times New Roman" w:hAnsi="Times New Roman" w:cs="Times New Roman"/>
          <w:b/>
          <w:color w:val="000000" w:themeColor="text1"/>
          <w:sz w:val="24"/>
          <w:szCs w:val="24"/>
        </w:rPr>
      </w:pPr>
      <w:r w:rsidRPr="00006BB6">
        <w:rPr>
          <w:rFonts w:ascii="Times New Roman" w:eastAsia="Times New Roman" w:hAnsi="Times New Roman" w:cs="Times New Roman"/>
          <w:b/>
          <w:color w:val="000000" w:themeColor="text1"/>
          <w:sz w:val="24"/>
          <w:szCs w:val="24"/>
        </w:rPr>
        <w:t xml:space="preserve">Narva Linnavolikogu </w:t>
      </w:r>
      <w:r w:rsidR="001015F8" w:rsidRPr="00006BB6">
        <w:rPr>
          <w:rFonts w:ascii="Times New Roman" w:eastAsia="Times New Roman" w:hAnsi="Times New Roman" w:cs="Times New Roman"/>
          <w:b/>
          <w:color w:val="000000" w:themeColor="text1"/>
          <w:sz w:val="24"/>
          <w:szCs w:val="24"/>
        </w:rPr>
        <w:t>09</w:t>
      </w:r>
      <w:r w:rsidRPr="00006BB6">
        <w:rPr>
          <w:rFonts w:ascii="Times New Roman" w:eastAsia="Times New Roman" w:hAnsi="Times New Roman" w:cs="Times New Roman"/>
          <w:b/>
          <w:color w:val="000000" w:themeColor="text1"/>
          <w:sz w:val="24"/>
          <w:szCs w:val="24"/>
        </w:rPr>
        <w:t>.0</w:t>
      </w:r>
      <w:r w:rsidR="001015F8" w:rsidRPr="00006BB6">
        <w:rPr>
          <w:rFonts w:ascii="Times New Roman" w:eastAsia="Times New Roman" w:hAnsi="Times New Roman" w:cs="Times New Roman"/>
          <w:b/>
          <w:color w:val="000000" w:themeColor="text1"/>
          <w:sz w:val="24"/>
          <w:szCs w:val="24"/>
        </w:rPr>
        <w:t>6</w:t>
      </w:r>
      <w:r w:rsidRPr="00006BB6">
        <w:rPr>
          <w:rFonts w:ascii="Times New Roman" w:eastAsia="Times New Roman" w:hAnsi="Times New Roman" w:cs="Times New Roman"/>
          <w:b/>
          <w:color w:val="000000" w:themeColor="text1"/>
          <w:sz w:val="24"/>
          <w:szCs w:val="24"/>
        </w:rPr>
        <w:t>.20</w:t>
      </w:r>
      <w:r w:rsidR="001015F8" w:rsidRPr="00006BB6">
        <w:rPr>
          <w:rFonts w:ascii="Times New Roman" w:eastAsia="Times New Roman" w:hAnsi="Times New Roman" w:cs="Times New Roman"/>
          <w:b/>
          <w:color w:val="000000" w:themeColor="text1"/>
          <w:sz w:val="24"/>
          <w:szCs w:val="24"/>
        </w:rPr>
        <w:t>05</w:t>
      </w:r>
      <w:r w:rsidRPr="00006BB6">
        <w:rPr>
          <w:rFonts w:ascii="Times New Roman" w:eastAsia="Times New Roman" w:hAnsi="Times New Roman" w:cs="Times New Roman"/>
          <w:b/>
          <w:color w:val="000000" w:themeColor="text1"/>
          <w:sz w:val="24"/>
          <w:szCs w:val="24"/>
        </w:rPr>
        <w:t xml:space="preserve"> määruse nr </w:t>
      </w:r>
      <w:r w:rsidR="001015F8" w:rsidRPr="00006BB6">
        <w:rPr>
          <w:rFonts w:ascii="Times New Roman" w:eastAsia="Times New Roman" w:hAnsi="Times New Roman" w:cs="Times New Roman"/>
          <w:b/>
          <w:color w:val="000000" w:themeColor="text1"/>
          <w:sz w:val="24"/>
          <w:szCs w:val="24"/>
        </w:rPr>
        <w:t>18</w:t>
      </w:r>
      <w:r w:rsidRPr="00006BB6">
        <w:rPr>
          <w:rFonts w:ascii="Times New Roman" w:eastAsia="Times New Roman" w:hAnsi="Times New Roman" w:cs="Times New Roman"/>
          <w:b/>
          <w:color w:val="000000" w:themeColor="text1"/>
          <w:sz w:val="24"/>
          <w:szCs w:val="24"/>
        </w:rPr>
        <w:t xml:space="preserve"> „</w:t>
      </w:r>
      <w:r w:rsidR="001015F8" w:rsidRPr="00006BB6">
        <w:rPr>
          <w:rFonts w:ascii="Times New Roman" w:eastAsia="Times New Roman" w:hAnsi="Times New Roman" w:cs="Times New Roman"/>
          <w:b/>
          <w:color w:val="000000" w:themeColor="text1"/>
          <w:sz w:val="24"/>
          <w:szCs w:val="24"/>
        </w:rPr>
        <w:t xml:space="preserve">Linnavara võõrandamise </w:t>
      </w:r>
      <w:r w:rsidR="001322A0" w:rsidRPr="00006BB6">
        <w:rPr>
          <w:rFonts w:ascii="Times New Roman" w:eastAsia="Times New Roman" w:hAnsi="Times New Roman" w:cs="Times New Roman"/>
          <w:b/>
          <w:color w:val="000000" w:themeColor="text1"/>
          <w:sz w:val="24"/>
          <w:szCs w:val="24"/>
        </w:rPr>
        <w:t>kord</w:t>
      </w:r>
      <w:r w:rsidRPr="00006BB6">
        <w:rPr>
          <w:rFonts w:ascii="Times New Roman" w:eastAsia="Times New Roman" w:hAnsi="Times New Roman" w:cs="Times New Roman"/>
          <w:b/>
          <w:color w:val="000000" w:themeColor="text1"/>
          <w:sz w:val="24"/>
          <w:szCs w:val="24"/>
        </w:rPr>
        <w:t xml:space="preserve">“ </w:t>
      </w:r>
      <w:bookmarkStart w:id="0" w:name="_Hlk99662183"/>
      <w:r w:rsidR="00712883" w:rsidRPr="00006BB6">
        <w:rPr>
          <w:rFonts w:ascii="Times New Roman" w:eastAsia="Times New Roman" w:hAnsi="Times New Roman" w:cs="Times New Roman"/>
          <w:b/>
          <w:color w:val="000000" w:themeColor="text1"/>
          <w:sz w:val="24"/>
          <w:szCs w:val="24"/>
        </w:rPr>
        <w:t xml:space="preserve">ja Narva Linnavolikogu 24.08.2006 määruse nr 34 „Linnavara kõlbmatuks tunnistamise, mahakandmise ja hävitamise kord“  </w:t>
      </w:r>
      <w:r w:rsidR="00256819" w:rsidRPr="00006BB6">
        <w:rPr>
          <w:rFonts w:ascii="Times New Roman" w:eastAsia="Times New Roman" w:hAnsi="Times New Roman" w:cs="Times New Roman"/>
          <w:b/>
          <w:color w:val="000000" w:themeColor="text1"/>
          <w:sz w:val="24"/>
          <w:szCs w:val="24"/>
        </w:rPr>
        <w:t>muutmine</w:t>
      </w:r>
      <w:r w:rsidR="00712883" w:rsidRPr="00006BB6">
        <w:rPr>
          <w:rFonts w:ascii="Times New Roman" w:eastAsia="Times New Roman" w:hAnsi="Times New Roman" w:cs="Times New Roman"/>
          <w:b/>
          <w:color w:val="000000" w:themeColor="text1"/>
          <w:sz w:val="24"/>
          <w:szCs w:val="24"/>
        </w:rPr>
        <w:t xml:space="preserve"> </w:t>
      </w:r>
      <w:bookmarkEnd w:id="0"/>
    </w:p>
    <w:p w14:paraId="5D0CF2E5" w14:textId="77777777" w:rsidR="004125FC" w:rsidRPr="00006BB6" w:rsidRDefault="004125FC" w:rsidP="00006BB6">
      <w:pPr>
        <w:spacing w:after="0" w:line="240" w:lineRule="auto"/>
        <w:jc w:val="both"/>
        <w:rPr>
          <w:rFonts w:ascii="Times New Roman" w:eastAsia="Times New Roman" w:hAnsi="Times New Roman" w:cs="Times New Roman"/>
          <w:color w:val="000000" w:themeColor="text1"/>
          <w:sz w:val="24"/>
          <w:szCs w:val="24"/>
        </w:rPr>
      </w:pPr>
    </w:p>
    <w:p w14:paraId="32CD0A34" w14:textId="77777777" w:rsidR="001015F8" w:rsidRPr="00006BB6" w:rsidRDefault="001015F8" w:rsidP="00006BB6">
      <w:pPr>
        <w:spacing w:after="0" w:line="240" w:lineRule="auto"/>
        <w:jc w:val="both"/>
        <w:rPr>
          <w:rFonts w:ascii="Times New Roman" w:eastAsia="Times New Roman" w:hAnsi="Times New Roman" w:cs="Times New Roman"/>
          <w:color w:val="000000" w:themeColor="text1"/>
          <w:sz w:val="24"/>
          <w:szCs w:val="24"/>
        </w:rPr>
      </w:pPr>
    </w:p>
    <w:p w14:paraId="54CF2DC1" w14:textId="4BBF1801" w:rsidR="004125FC" w:rsidRPr="00006BB6" w:rsidRDefault="004125FC"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Määrus kehtestatakse</w:t>
      </w:r>
      <w:r w:rsidR="00F26C0C" w:rsidRPr="00006BB6">
        <w:rPr>
          <w:rFonts w:ascii="Times New Roman" w:eastAsia="Times New Roman" w:hAnsi="Times New Roman" w:cs="Times New Roman"/>
          <w:color w:val="000000" w:themeColor="text1"/>
          <w:sz w:val="24"/>
          <w:szCs w:val="24"/>
        </w:rPr>
        <w:t xml:space="preserve"> k</w:t>
      </w:r>
      <w:r w:rsidR="00AF6F50" w:rsidRPr="00006BB6">
        <w:rPr>
          <w:rFonts w:ascii="Times New Roman" w:eastAsia="Times New Roman" w:hAnsi="Times New Roman" w:cs="Times New Roman"/>
          <w:color w:val="000000" w:themeColor="text1"/>
          <w:sz w:val="24"/>
          <w:szCs w:val="24"/>
        </w:rPr>
        <w:t>ohaliku omavalitsuse korralduse seaduse §</w:t>
      </w:r>
      <w:r w:rsidR="00F26C0C" w:rsidRPr="00006BB6">
        <w:rPr>
          <w:rFonts w:ascii="Times New Roman" w:eastAsia="Times New Roman" w:hAnsi="Times New Roman" w:cs="Times New Roman"/>
          <w:color w:val="000000" w:themeColor="text1"/>
          <w:sz w:val="24"/>
          <w:szCs w:val="24"/>
        </w:rPr>
        <w:t xml:space="preserve"> 22 lõike 1 punkti </w:t>
      </w:r>
      <w:r w:rsidR="002810E3" w:rsidRPr="00006BB6">
        <w:rPr>
          <w:rFonts w:ascii="Times New Roman" w:eastAsia="Times New Roman" w:hAnsi="Times New Roman" w:cs="Times New Roman"/>
          <w:color w:val="000000" w:themeColor="text1"/>
          <w:sz w:val="24"/>
          <w:szCs w:val="24"/>
        </w:rPr>
        <w:t>6</w:t>
      </w:r>
      <w:r w:rsidR="00F26C0C" w:rsidRPr="00006BB6">
        <w:rPr>
          <w:rFonts w:ascii="Times New Roman" w:eastAsia="Times New Roman" w:hAnsi="Times New Roman" w:cs="Times New Roman"/>
          <w:color w:val="000000" w:themeColor="text1"/>
          <w:sz w:val="24"/>
          <w:szCs w:val="24"/>
        </w:rPr>
        <w:t xml:space="preserve"> </w:t>
      </w:r>
      <w:r w:rsidR="00AF6F50" w:rsidRPr="00006BB6">
        <w:rPr>
          <w:rFonts w:ascii="Times New Roman" w:eastAsia="Times New Roman" w:hAnsi="Times New Roman" w:cs="Times New Roman"/>
          <w:color w:val="000000" w:themeColor="text1"/>
          <w:sz w:val="24"/>
          <w:szCs w:val="24"/>
        </w:rPr>
        <w:t>alusel</w:t>
      </w:r>
      <w:r w:rsidR="0076627B" w:rsidRPr="00006BB6">
        <w:rPr>
          <w:rFonts w:ascii="Times New Roman" w:eastAsia="Times New Roman" w:hAnsi="Times New Roman" w:cs="Times New Roman"/>
          <w:color w:val="000000" w:themeColor="text1"/>
          <w:sz w:val="24"/>
          <w:szCs w:val="24"/>
        </w:rPr>
        <w:t>.</w:t>
      </w:r>
    </w:p>
    <w:p w14:paraId="2B1B3AE7" w14:textId="77777777" w:rsidR="004125FC" w:rsidRPr="00006BB6" w:rsidRDefault="004125FC" w:rsidP="00006BB6">
      <w:pPr>
        <w:spacing w:after="0" w:line="240" w:lineRule="auto"/>
        <w:rPr>
          <w:rFonts w:ascii="Times New Roman" w:eastAsia="Times New Roman" w:hAnsi="Times New Roman" w:cs="Times New Roman"/>
          <w:b/>
          <w:bCs/>
          <w:color w:val="000000" w:themeColor="text1"/>
          <w:sz w:val="24"/>
          <w:szCs w:val="24"/>
        </w:rPr>
      </w:pPr>
    </w:p>
    <w:p w14:paraId="21303D50" w14:textId="4A672E8C" w:rsidR="00C03269" w:rsidRPr="00006BB6" w:rsidRDefault="00C03269" w:rsidP="00006BB6">
      <w:pPr>
        <w:spacing w:after="0" w:line="240" w:lineRule="auto"/>
        <w:jc w:val="both"/>
        <w:rPr>
          <w:rFonts w:ascii="Times New Roman" w:eastAsia="Times New Roman" w:hAnsi="Times New Roman" w:cs="Times New Roman"/>
          <w:b/>
          <w:bCs/>
          <w:color w:val="000000" w:themeColor="text1"/>
          <w:sz w:val="24"/>
          <w:szCs w:val="24"/>
        </w:rPr>
      </w:pPr>
      <w:r w:rsidRPr="00006BB6">
        <w:rPr>
          <w:rFonts w:ascii="Times New Roman" w:eastAsia="Times New Roman" w:hAnsi="Times New Roman" w:cs="Times New Roman"/>
          <w:b/>
          <w:bCs/>
          <w:color w:val="000000" w:themeColor="text1"/>
          <w:sz w:val="24"/>
          <w:szCs w:val="24"/>
        </w:rPr>
        <w:t>§ 1.</w:t>
      </w:r>
      <w:r w:rsidR="004125FC" w:rsidRPr="00006BB6">
        <w:rPr>
          <w:rFonts w:ascii="Times New Roman" w:eastAsia="Times New Roman" w:hAnsi="Times New Roman" w:cs="Times New Roman"/>
          <w:b/>
          <w:bCs/>
          <w:color w:val="000000" w:themeColor="text1"/>
          <w:sz w:val="24"/>
          <w:szCs w:val="24"/>
        </w:rPr>
        <w:t xml:space="preserve"> </w:t>
      </w:r>
      <w:r w:rsidRPr="00006BB6">
        <w:rPr>
          <w:rFonts w:ascii="Times New Roman" w:eastAsia="Times New Roman" w:hAnsi="Times New Roman" w:cs="Times New Roman"/>
          <w:b/>
          <w:bCs/>
          <w:color w:val="000000" w:themeColor="text1"/>
          <w:sz w:val="24"/>
          <w:szCs w:val="24"/>
        </w:rPr>
        <w:t xml:space="preserve">Narva Linnavolikogu </w:t>
      </w:r>
      <w:r w:rsidR="006C366A" w:rsidRPr="00006BB6">
        <w:rPr>
          <w:rFonts w:ascii="Times New Roman" w:eastAsia="Times New Roman" w:hAnsi="Times New Roman" w:cs="Times New Roman"/>
          <w:b/>
          <w:bCs/>
          <w:color w:val="000000" w:themeColor="text1"/>
          <w:sz w:val="24"/>
          <w:szCs w:val="24"/>
        </w:rPr>
        <w:t>0</w:t>
      </w:r>
      <w:r w:rsidR="001015F8" w:rsidRPr="00006BB6">
        <w:rPr>
          <w:rFonts w:ascii="Times New Roman" w:eastAsia="Times New Roman" w:hAnsi="Times New Roman" w:cs="Times New Roman"/>
          <w:b/>
          <w:bCs/>
          <w:color w:val="000000" w:themeColor="text1"/>
          <w:sz w:val="24"/>
          <w:szCs w:val="24"/>
        </w:rPr>
        <w:t>9</w:t>
      </w:r>
      <w:r w:rsidRPr="00006BB6">
        <w:rPr>
          <w:rFonts w:ascii="Times New Roman" w:eastAsia="Times New Roman" w:hAnsi="Times New Roman" w:cs="Times New Roman"/>
          <w:b/>
          <w:bCs/>
          <w:color w:val="000000" w:themeColor="text1"/>
          <w:sz w:val="24"/>
          <w:szCs w:val="24"/>
        </w:rPr>
        <w:t>.0</w:t>
      </w:r>
      <w:r w:rsidR="001015F8" w:rsidRPr="00006BB6">
        <w:rPr>
          <w:rFonts w:ascii="Times New Roman" w:eastAsia="Times New Roman" w:hAnsi="Times New Roman" w:cs="Times New Roman"/>
          <w:b/>
          <w:bCs/>
          <w:color w:val="000000" w:themeColor="text1"/>
          <w:sz w:val="24"/>
          <w:szCs w:val="24"/>
        </w:rPr>
        <w:t>6</w:t>
      </w:r>
      <w:r w:rsidRPr="00006BB6">
        <w:rPr>
          <w:rFonts w:ascii="Times New Roman" w:eastAsia="Times New Roman" w:hAnsi="Times New Roman" w:cs="Times New Roman"/>
          <w:b/>
          <w:bCs/>
          <w:color w:val="000000" w:themeColor="text1"/>
          <w:sz w:val="24"/>
          <w:szCs w:val="24"/>
        </w:rPr>
        <w:t>.20</w:t>
      </w:r>
      <w:r w:rsidR="001015F8" w:rsidRPr="00006BB6">
        <w:rPr>
          <w:rFonts w:ascii="Times New Roman" w:eastAsia="Times New Roman" w:hAnsi="Times New Roman" w:cs="Times New Roman"/>
          <w:b/>
          <w:bCs/>
          <w:color w:val="000000" w:themeColor="text1"/>
          <w:sz w:val="24"/>
          <w:szCs w:val="24"/>
        </w:rPr>
        <w:t>05</w:t>
      </w:r>
      <w:r w:rsidRPr="00006BB6">
        <w:rPr>
          <w:rFonts w:ascii="Times New Roman" w:eastAsia="Times New Roman" w:hAnsi="Times New Roman" w:cs="Times New Roman"/>
          <w:b/>
          <w:bCs/>
          <w:color w:val="000000" w:themeColor="text1"/>
          <w:sz w:val="24"/>
          <w:szCs w:val="24"/>
        </w:rPr>
        <w:t xml:space="preserve"> määruse nr </w:t>
      </w:r>
      <w:r w:rsidR="001015F8" w:rsidRPr="00006BB6">
        <w:rPr>
          <w:rFonts w:ascii="Times New Roman" w:eastAsia="Times New Roman" w:hAnsi="Times New Roman" w:cs="Times New Roman"/>
          <w:b/>
          <w:bCs/>
          <w:color w:val="000000" w:themeColor="text1"/>
          <w:sz w:val="24"/>
          <w:szCs w:val="24"/>
        </w:rPr>
        <w:t>18</w:t>
      </w:r>
      <w:r w:rsidRPr="00006BB6">
        <w:rPr>
          <w:rFonts w:ascii="Times New Roman" w:eastAsia="Times New Roman" w:hAnsi="Times New Roman" w:cs="Times New Roman"/>
          <w:b/>
          <w:bCs/>
          <w:color w:val="000000" w:themeColor="text1"/>
          <w:sz w:val="24"/>
          <w:szCs w:val="24"/>
        </w:rPr>
        <w:t xml:space="preserve"> „</w:t>
      </w:r>
      <w:r w:rsidR="001015F8" w:rsidRPr="00006BB6">
        <w:rPr>
          <w:rFonts w:ascii="Times New Roman" w:eastAsia="Times New Roman" w:hAnsi="Times New Roman" w:cs="Times New Roman"/>
          <w:b/>
          <w:bCs/>
          <w:color w:val="000000" w:themeColor="text1"/>
          <w:sz w:val="24"/>
          <w:szCs w:val="24"/>
        </w:rPr>
        <w:t>Linnavara võõrandamise</w:t>
      </w:r>
      <w:r w:rsidRPr="00006BB6">
        <w:rPr>
          <w:rFonts w:ascii="Times New Roman" w:eastAsia="Times New Roman" w:hAnsi="Times New Roman" w:cs="Times New Roman"/>
          <w:b/>
          <w:bCs/>
          <w:color w:val="000000" w:themeColor="text1"/>
          <w:sz w:val="24"/>
          <w:szCs w:val="24"/>
        </w:rPr>
        <w:t xml:space="preserve"> kord“ muutmine</w:t>
      </w:r>
    </w:p>
    <w:p w14:paraId="3AD66E64" w14:textId="77777777" w:rsidR="00C03269" w:rsidRPr="00006BB6" w:rsidRDefault="00C03269" w:rsidP="00006BB6">
      <w:pPr>
        <w:spacing w:after="0" w:line="240" w:lineRule="auto"/>
        <w:jc w:val="both"/>
        <w:rPr>
          <w:rFonts w:ascii="Times New Roman" w:eastAsia="Times New Roman" w:hAnsi="Times New Roman" w:cs="Times New Roman"/>
          <w:color w:val="000000" w:themeColor="text1"/>
          <w:sz w:val="24"/>
          <w:szCs w:val="24"/>
        </w:rPr>
      </w:pPr>
    </w:p>
    <w:p w14:paraId="054E4DD4" w14:textId="42F39F70" w:rsidR="00F839AF" w:rsidRPr="00006BB6" w:rsidRDefault="006C366A"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Narva Linnavolikogu 0</w:t>
      </w:r>
      <w:r w:rsidR="001015F8" w:rsidRPr="00006BB6">
        <w:rPr>
          <w:rFonts w:ascii="Times New Roman" w:eastAsia="Times New Roman" w:hAnsi="Times New Roman" w:cs="Times New Roman"/>
          <w:color w:val="000000" w:themeColor="text1"/>
          <w:sz w:val="24"/>
          <w:szCs w:val="24"/>
        </w:rPr>
        <w:t>9.06.2005 määruse</w:t>
      </w:r>
      <w:r w:rsidR="00AD593E" w:rsidRPr="00006BB6">
        <w:rPr>
          <w:rFonts w:ascii="Times New Roman" w:eastAsia="Times New Roman" w:hAnsi="Times New Roman" w:cs="Times New Roman"/>
          <w:color w:val="000000" w:themeColor="text1"/>
          <w:sz w:val="24"/>
          <w:szCs w:val="24"/>
        </w:rPr>
        <w:t>s</w:t>
      </w:r>
      <w:r w:rsidR="001015F8" w:rsidRPr="00006BB6">
        <w:rPr>
          <w:rFonts w:ascii="Times New Roman" w:eastAsia="Times New Roman" w:hAnsi="Times New Roman" w:cs="Times New Roman"/>
          <w:color w:val="000000" w:themeColor="text1"/>
          <w:sz w:val="24"/>
          <w:szCs w:val="24"/>
        </w:rPr>
        <w:t xml:space="preserve"> nr 18 „Linnavara võõrandamise kord</w:t>
      </w:r>
      <w:r w:rsidR="00D91F6E" w:rsidRPr="00006BB6">
        <w:rPr>
          <w:rFonts w:ascii="Times New Roman" w:eastAsia="Times New Roman" w:hAnsi="Times New Roman" w:cs="Times New Roman"/>
          <w:color w:val="000000" w:themeColor="text1"/>
          <w:sz w:val="24"/>
          <w:szCs w:val="24"/>
        </w:rPr>
        <w:t>“</w:t>
      </w:r>
      <w:r w:rsidR="002D6172" w:rsidRPr="00006BB6">
        <w:rPr>
          <w:rFonts w:ascii="Times New Roman" w:eastAsia="Times New Roman" w:hAnsi="Times New Roman" w:cs="Times New Roman"/>
          <w:color w:val="000000" w:themeColor="text1"/>
          <w:sz w:val="24"/>
          <w:szCs w:val="24"/>
        </w:rPr>
        <w:t xml:space="preserve"> </w:t>
      </w:r>
      <w:r w:rsidR="00F839AF" w:rsidRPr="00006BB6">
        <w:rPr>
          <w:rFonts w:ascii="Times New Roman" w:eastAsia="Times New Roman" w:hAnsi="Times New Roman" w:cs="Times New Roman"/>
          <w:color w:val="000000" w:themeColor="text1"/>
          <w:sz w:val="24"/>
          <w:szCs w:val="24"/>
        </w:rPr>
        <w:t>tehakse järgmised muudatused:</w:t>
      </w:r>
    </w:p>
    <w:p w14:paraId="0028A36D" w14:textId="77777777" w:rsidR="00F839AF" w:rsidRPr="00006BB6" w:rsidRDefault="00F839AF" w:rsidP="00006BB6">
      <w:pPr>
        <w:spacing w:after="0" w:line="240" w:lineRule="auto"/>
        <w:jc w:val="both"/>
        <w:rPr>
          <w:rFonts w:ascii="Times New Roman" w:eastAsia="Times New Roman" w:hAnsi="Times New Roman" w:cs="Times New Roman"/>
          <w:color w:val="000000" w:themeColor="text1"/>
          <w:sz w:val="24"/>
          <w:szCs w:val="24"/>
        </w:rPr>
      </w:pPr>
    </w:p>
    <w:p w14:paraId="0C531179" w14:textId="584959E4" w:rsidR="00812179" w:rsidRPr="00006BB6" w:rsidRDefault="00AD593E" w:rsidP="00006BB6">
      <w:pPr>
        <w:spacing w:after="0" w:line="240" w:lineRule="auto"/>
        <w:jc w:val="both"/>
        <w:rPr>
          <w:rFonts w:ascii="Times New Roman" w:hAnsi="Times New Roman" w:cs="Times New Roman"/>
          <w:color w:val="000000" w:themeColor="text1"/>
          <w:sz w:val="24"/>
          <w:szCs w:val="24"/>
          <w:shd w:val="clear" w:color="auto" w:fill="FFFFFF"/>
        </w:rPr>
      </w:pPr>
      <w:r w:rsidRPr="00006BB6">
        <w:rPr>
          <w:rFonts w:ascii="Times New Roman" w:hAnsi="Times New Roman" w:cs="Times New Roman"/>
          <w:b/>
          <w:color w:val="000000" w:themeColor="text1"/>
          <w:sz w:val="24"/>
          <w:szCs w:val="24"/>
        </w:rPr>
        <w:t>1)</w:t>
      </w:r>
      <w:r w:rsidRPr="00006BB6">
        <w:rPr>
          <w:rFonts w:ascii="Times New Roman" w:hAnsi="Times New Roman" w:cs="Times New Roman"/>
          <w:color w:val="000000" w:themeColor="text1"/>
          <w:sz w:val="24"/>
          <w:szCs w:val="24"/>
        </w:rPr>
        <w:t xml:space="preserve"> </w:t>
      </w:r>
      <w:r w:rsidR="00D91F6E" w:rsidRPr="00006BB6">
        <w:rPr>
          <w:rFonts w:ascii="Times New Roman" w:hAnsi="Times New Roman" w:cs="Times New Roman"/>
          <w:color w:val="000000" w:themeColor="text1"/>
          <w:sz w:val="24"/>
          <w:szCs w:val="24"/>
        </w:rPr>
        <w:t>p</w:t>
      </w:r>
      <w:r w:rsidR="00812179" w:rsidRPr="00006BB6">
        <w:rPr>
          <w:rFonts w:ascii="Times New Roman" w:hAnsi="Times New Roman" w:cs="Times New Roman"/>
          <w:color w:val="000000" w:themeColor="text1"/>
          <w:sz w:val="24"/>
          <w:szCs w:val="24"/>
          <w:shd w:val="clear" w:color="auto" w:fill="FFFFFF"/>
        </w:rPr>
        <w:t xml:space="preserve">aragrahv </w:t>
      </w:r>
      <w:r w:rsidR="001015F8" w:rsidRPr="00006BB6">
        <w:rPr>
          <w:rFonts w:ascii="Times New Roman" w:hAnsi="Times New Roman" w:cs="Times New Roman"/>
          <w:color w:val="000000" w:themeColor="text1"/>
          <w:sz w:val="24"/>
          <w:szCs w:val="24"/>
          <w:shd w:val="clear" w:color="auto" w:fill="FFFFFF"/>
        </w:rPr>
        <w:t>8</w:t>
      </w:r>
      <w:r w:rsidR="00812179" w:rsidRPr="00006BB6">
        <w:rPr>
          <w:rFonts w:ascii="Times New Roman" w:hAnsi="Times New Roman" w:cs="Times New Roman"/>
          <w:color w:val="000000" w:themeColor="text1"/>
          <w:sz w:val="24"/>
          <w:szCs w:val="24"/>
          <w:shd w:val="clear" w:color="auto" w:fill="FFFFFF"/>
        </w:rPr>
        <w:t xml:space="preserve"> </w:t>
      </w:r>
      <w:r w:rsidR="0041742E" w:rsidRPr="00006BB6">
        <w:rPr>
          <w:rFonts w:ascii="Times New Roman" w:hAnsi="Times New Roman" w:cs="Times New Roman"/>
          <w:color w:val="000000" w:themeColor="text1"/>
          <w:sz w:val="24"/>
          <w:szCs w:val="24"/>
          <w:shd w:val="clear" w:color="auto" w:fill="FFFFFF"/>
        </w:rPr>
        <w:t>muudetakse ning sõnastatakse järgmiselt</w:t>
      </w:r>
      <w:r w:rsidR="00812179" w:rsidRPr="00006BB6">
        <w:rPr>
          <w:rFonts w:ascii="Times New Roman" w:hAnsi="Times New Roman" w:cs="Times New Roman"/>
          <w:color w:val="000000" w:themeColor="text1"/>
          <w:sz w:val="24"/>
          <w:szCs w:val="24"/>
          <w:shd w:val="clear" w:color="auto" w:fill="FFFFFF"/>
        </w:rPr>
        <w:t>:</w:t>
      </w:r>
    </w:p>
    <w:p w14:paraId="3C9E47AB" w14:textId="77777777" w:rsidR="003E2595" w:rsidRPr="00006BB6" w:rsidRDefault="003E2595" w:rsidP="00006BB6">
      <w:pPr>
        <w:spacing w:after="0" w:line="240" w:lineRule="auto"/>
        <w:jc w:val="both"/>
        <w:rPr>
          <w:rFonts w:ascii="Times New Roman" w:eastAsia="Times New Roman" w:hAnsi="Times New Roman" w:cs="Times New Roman"/>
          <w:color w:val="000000" w:themeColor="text1"/>
          <w:sz w:val="24"/>
          <w:szCs w:val="24"/>
        </w:rPr>
      </w:pPr>
    </w:p>
    <w:p w14:paraId="36E1A980" w14:textId="0EA4ABC7" w:rsidR="007A72B0" w:rsidRPr="00730816" w:rsidRDefault="00297949" w:rsidP="00006BB6">
      <w:pPr>
        <w:spacing w:after="0" w:line="240" w:lineRule="auto"/>
        <w:jc w:val="both"/>
        <w:rPr>
          <w:rFonts w:ascii="Times New Roman" w:eastAsia="Times New Roman" w:hAnsi="Times New Roman" w:cs="Times New Roman"/>
          <w:color w:val="000000" w:themeColor="text1"/>
          <w:sz w:val="24"/>
          <w:szCs w:val="24"/>
        </w:rPr>
      </w:pPr>
      <w:r w:rsidRPr="00730816">
        <w:rPr>
          <w:rFonts w:ascii="Times New Roman" w:eastAsia="Times New Roman" w:hAnsi="Times New Roman" w:cs="Times New Roman"/>
          <w:color w:val="000000" w:themeColor="text1"/>
          <w:sz w:val="24"/>
          <w:szCs w:val="24"/>
        </w:rPr>
        <w:t xml:space="preserve">„§ 8. </w:t>
      </w:r>
      <w:r w:rsidR="007A72B0" w:rsidRPr="00730816">
        <w:rPr>
          <w:rFonts w:ascii="Times New Roman" w:eastAsia="Times New Roman" w:hAnsi="Times New Roman" w:cs="Times New Roman"/>
          <w:color w:val="000000" w:themeColor="text1"/>
          <w:sz w:val="24"/>
          <w:szCs w:val="24"/>
        </w:rPr>
        <w:t>Linnavara võõrandamine tasu eest</w:t>
      </w:r>
    </w:p>
    <w:p w14:paraId="5E5E9781" w14:textId="77777777" w:rsidR="007A72B0" w:rsidRDefault="007A72B0" w:rsidP="00006BB6">
      <w:pPr>
        <w:spacing w:after="0" w:line="240" w:lineRule="auto"/>
        <w:jc w:val="both"/>
        <w:rPr>
          <w:rFonts w:ascii="Times New Roman" w:eastAsia="Times New Roman" w:hAnsi="Times New Roman" w:cs="Times New Roman"/>
          <w:color w:val="000000" w:themeColor="text1"/>
          <w:sz w:val="24"/>
          <w:szCs w:val="24"/>
        </w:rPr>
      </w:pPr>
    </w:p>
    <w:p w14:paraId="53A32866" w14:textId="3C2D74AB" w:rsidR="00383D77" w:rsidRPr="00006BB6" w:rsidRDefault="0041742E"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 xml:space="preserve">Linnavara võõrandamisel tasu eest toimub linnavara võõrandamine keskmise müügihinna (turuväärtuse) alusel. Linnavara alghinna määrab võõrandamise otsuse </w:t>
      </w:r>
      <w:proofErr w:type="spellStart"/>
      <w:r w:rsidRPr="00006BB6">
        <w:rPr>
          <w:rFonts w:ascii="Times New Roman" w:eastAsia="Times New Roman" w:hAnsi="Times New Roman" w:cs="Times New Roman"/>
          <w:color w:val="000000" w:themeColor="text1"/>
          <w:sz w:val="24"/>
          <w:szCs w:val="24"/>
        </w:rPr>
        <w:t>vastuvõtnud</w:t>
      </w:r>
      <w:proofErr w:type="spellEnd"/>
      <w:r w:rsidRPr="00006BB6">
        <w:rPr>
          <w:rFonts w:ascii="Times New Roman" w:eastAsia="Times New Roman" w:hAnsi="Times New Roman" w:cs="Times New Roman"/>
          <w:color w:val="000000" w:themeColor="text1"/>
          <w:sz w:val="24"/>
          <w:szCs w:val="24"/>
        </w:rPr>
        <w:t xml:space="preserve"> isik. Alghinna määramisel lähtutakse varale antud eksperthinnangust. </w:t>
      </w:r>
    </w:p>
    <w:p w14:paraId="1AAB32A2" w14:textId="77777777" w:rsidR="00383D77" w:rsidRPr="00006BB6" w:rsidRDefault="00383D77" w:rsidP="00006BB6">
      <w:pPr>
        <w:spacing w:after="0" w:line="240" w:lineRule="auto"/>
        <w:jc w:val="both"/>
        <w:rPr>
          <w:rFonts w:ascii="Times New Roman" w:eastAsia="Times New Roman" w:hAnsi="Times New Roman" w:cs="Times New Roman"/>
          <w:color w:val="000000" w:themeColor="text1"/>
          <w:sz w:val="24"/>
          <w:szCs w:val="24"/>
        </w:rPr>
      </w:pPr>
    </w:p>
    <w:p w14:paraId="3459B58D" w14:textId="14195428" w:rsidR="00383D77" w:rsidRPr="00006BB6" w:rsidRDefault="005863FB" w:rsidP="00006BB6">
      <w:pPr>
        <w:spacing w:after="0" w:line="240" w:lineRule="auto"/>
        <w:jc w:val="both"/>
        <w:rPr>
          <w:rFonts w:ascii="Times New Roman" w:hAnsi="Times New Roman" w:cs="Times New Roman"/>
          <w:sz w:val="24"/>
          <w:szCs w:val="24"/>
          <w:shd w:val="clear" w:color="auto" w:fill="FFFFFF"/>
        </w:rPr>
      </w:pPr>
      <w:r w:rsidRPr="00006BB6">
        <w:rPr>
          <w:rFonts w:ascii="Times New Roman" w:hAnsi="Times New Roman" w:cs="Times New Roman"/>
          <w:sz w:val="24"/>
          <w:szCs w:val="24"/>
          <w:shd w:val="clear" w:color="auto" w:fill="FFFFFF"/>
        </w:rPr>
        <w:t>Eksperthinnangu</w:t>
      </w:r>
      <w:r w:rsidR="00EF677E" w:rsidRPr="00006BB6">
        <w:rPr>
          <w:rFonts w:ascii="Times New Roman" w:hAnsi="Times New Roman" w:cs="Times New Roman"/>
          <w:sz w:val="24"/>
          <w:szCs w:val="24"/>
          <w:shd w:val="clear" w:color="auto" w:fill="FFFFFF"/>
        </w:rPr>
        <w:t>t</w:t>
      </w:r>
      <w:r w:rsidRPr="00006BB6">
        <w:rPr>
          <w:rFonts w:ascii="Times New Roman" w:hAnsi="Times New Roman" w:cs="Times New Roman"/>
          <w:sz w:val="24"/>
          <w:szCs w:val="24"/>
          <w:shd w:val="clear" w:color="auto" w:fill="FFFFFF"/>
        </w:rPr>
        <w:t xml:space="preserve"> ei teostata, kui vara hindamisega seotud kulud on suuremad kui vara müügist saadav eeldatav tulu</w:t>
      </w:r>
      <w:r w:rsidR="00383D77" w:rsidRPr="00006BB6">
        <w:rPr>
          <w:rFonts w:ascii="Times New Roman" w:hAnsi="Times New Roman" w:cs="Times New Roman"/>
          <w:sz w:val="24"/>
          <w:szCs w:val="24"/>
          <w:shd w:val="clear" w:color="auto" w:fill="FFFFFF"/>
        </w:rPr>
        <w:t xml:space="preserve"> või juhul, kui puudu</w:t>
      </w:r>
      <w:r w:rsidR="0037625A" w:rsidRPr="00006BB6">
        <w:rPr>
          <w:rFonts w:ascii="Times New Roman" w:hAnsi="Times New Roman" w:cs="Times New Roman"/>
          <w:sz w:val="24"/>
          <w:szCs w:val="24"/>
          <w:shd w:val="clear" w:color="auto" w:fill="FFFFFF"/>
        </w:rPr>
        <w:t xml:space="preserve">vad </w:t>
      </w:r>
      <w:r w:rsidR="00297949" w:rsidRPr="00006BB6">
        <w:rPr>
          <w:rFonts w:ascii="Times New Roman" w:hAnsi="Times New Roman" w:cs="Times New Roman"/>
          <w:sz w:val="24"/>
          <w:szCs w:val="24"/>
          <w:shd w:val="clear" w:color="auto" w:fill="FFFFFF"/>
        </w:rPr>
        <w:t>vallasas</w:t>
      </w:r>
      <w:r w:rsidR="0076627B" w:rsidRPr="00006BB6">
        <w:rPr>
          <w:rFonts w:ascii="Times New Roman" w:hAnsi="Times New Roman" w:cs="Times New Roman"/>
          <w:sz w:val="24"/>
          <w:szCs w:val="24"/>
          <w:shd w:val="clear" w:color="auto" w:fill="FFFFFF"/>
        </w:rPr>
        <w:t>ja</w:t>
      </w:r>
      <w:r w:rsidR="00297949" w:rsidRPr="00006BB6">
        <w:rPr>
          <w:rFonts w:ascii="Times New Roman" w:hAnsi="Times New Roman" w:cs="Times New Roman"/>
          <w:sz w:val="24"/>
          <w:szCs w:val="24"/>
          <w:shd w:val="clear" w:color="auto" w:fill="FFFFFF"/>
        </w:rPr>
        <w:t xml:space="preserve"> hindamise</w:t>
      </w:r>
      <w:r w:rsidR="00EF677E" w:rsidRPr="00006BB6">
        <w:rPr>
          <w:rFonts w:ascii="Times New Roman" w:hAnsi="Times New Roman" w:cs="Times New Roman"/>
          <w:sz w:val="24"/>
          <w:szCs w:val="24"/>
          <w:shd w:val="clear" w:color="auto" w:fill="FFFFFF"/>
        </w:rPr>
        <w:t>ks</w:t>
      </w:r>
      <w:r w:rsidR="00297949" w:rsidRPr="00006BB6">
        <w:rPr>
          <w:rFonts w:ascii="Times New Roman" w:hAnsi="Times New Roman" w:cs="Times New Roman"/>
          <w:sz w:val="24"/>
          <w:szCs w:val="24"/>
          <w:shd w:val="clear" w:color="auto" w:fill="FFFFFF"/>
        </w:rPr>
        <w:t xml:space="preserve"> pädevad </w:t>
      </w:r>
      <w:r w:rsidR="0037625A" w:rsidRPr="00006BB6">
        <w:rPr>
          <w:rFonts w:ascii="Times New Roman" w:hAnsi="Times New Roman" w:cs="Times New Roman"/>
          <w:sz w:val="24"/>
          <w:szCs w:val="24"/>
          <w:shd w:val="clear" w:color="auto" w:fill="FFFFFF"/>
        </w:rPr>
        <w:t xml:space="preserve">eksperdid. </w:t>
      </w:r>
      <w:r w:rsidR="00DC5323" w:rsidRPr="00006BB6">
        <w:rPr>
          <w:rFonts w:ascii="Times New Roman" w:hAnsi="Times New Roman" w:cs="Times New Roman"/>
          <w:sz w:val="24"/>
          <w:szCs w:val="24"/>
          <w:shd w:val="clear" w:color="auto" w:fill="FFFFFF"/>
        </w:rPr>
        <w:t xml:space="preserve">Eelnevas lauses määratud juhtudel </w:t>
      </w:r>
      <w:r w:rsidR="0011496D" w:rsidRPr="00006BB6">
        <w:rPr>
          <w:rFonts w:ascii="Times New Roman" w:hAnsi="Times New Roman" w:cs="Times New Roman"/>
          <w:sz w:val="24"/>
          <w:szCs w:val="24"/>
          <w:shd w:val="clear" w:color="auto" w:fill="FFFFFF"/>
        </w:rPr>
        <w:t xml:space="preserve">lähtutakse </w:t>
      </w:r>
      <w:r w:rsidR="00DC5323" w:rsidRPr="00006BB6">
        <w:rPr>
          <w:rFonts w:ascii="Times New Roman" w:hAnsi="Times New Roman" w:cs="Times New Roman"/>
          <w:sz w:val="24"/>
          <w:szCs w:val="24"/>
          <w:shd w:val="clear" w:color="auto" w:fill="FFFFFF"/>
        </w:rPr>
        <w:t>alghinna määramisel vara bilansilisest maksumusest.</w:t>
      </w:r>
    </w:p>
    <w:p w14:paraId="4DD08470" w14:textId="53758C8F" w:rsidR="0041742E" w:rsidRPr="00006BB6" w:rsidRDefault="0041742E" w:rsidP="00006BB6">
      <w:pPr>
        <w:spacing w:after="0" w:line="240" w:lineRule="auto"/>
        <w:jc w:val="both"/>
        <w:rPr>
          <w:rFonts w:ascii="Times New Roman" w:hAnsi="Times New Roman" w:cs="Times New Roman"/>
          <w:sz w:val="24"/>
          <w:szCs w:val="24"/>
          <w:shd w:val="clear" w:color="auto" w:fill="FFFFFF"/>
        </w:rPr>
      </w:pPr>
    </w:p>
    <w:p w14:paraId="5F9E3BEA" w14:textId="2ABE2E5E" w:rsidR="0041742E" w:rsidRPr="00006BB6" w:rsidRDefault="0041742E" w:rsidP="00006BB6">
      <w:pPr>
        <w:spacing w:after="0" w:line="240" w:lineRule="auto"/>
        <w:jc w:val="both"/>
        <w:rPr>
          <w:rFonts w:ascii="Times New Roman" w:hAnsi="Times New Roman" w:cs="Times New Roman"/>
          <w:sz w:val="24"/>
          <w:szCs w:val="24"/>
          <w:shd w:val="clear" w:color="auto" w:fill="FFFFFF"/>
        </w:rPr>
      </w:pPr>
      <w:r w:rsidRPr="00006BB6">
        <w:rPr>
          <w:rFonts w:ascii="Times New Roman" w:hAnsi="Times New Roman" w:cs="Times New Roman"/>
          <w:color w:val="000000" w:themeColor="text1"/>
          <w:sz w:val="24"/>
          <w:szCs w:val="24"/>
          <w:shd w:val="clear" w:color="auto" w:fill="FFFFFF"/>
        </w:rPr>
        <w:t xml:space="preserve">Avaliku enampakkumise või eelläbirääkimistega pakkumise teistkordsel läbiviimisel võib võõrandamise otsuse </w:t>
      </w:r>
      <w:proofErr w:type="spellStart"/>
      <w:r w:rsidRPr="00006BB6">
        <w:rPr>
          <w:rFonts w:ascii="Times New Roman" w:hAnsi="Times New Roman" w:cs="Times New Roman"/>
          <w:color w:val="000000" w:themeColor="text1"/>
          <w:sz w:val="24"/>
          <w:szCs w:val="24"/>
          <w:shd w:val="clear" w:color="auto" w:fill="FFFFFF"/>
        </w:rPr>
        <w:t>vastuvõtnud</w:t>
      </w:r>
      <w:proofErr w:type="spellEnd"/>
      <w:r w:rsidRPr="00006BB6">
        <w:rPr>
          <w:rFonts w:ascii="Times New Roman" w:hAnsi="Times New Roman" w:cs="Times New Roman"/>
          <w:color w:val="000000" w:themeColor="text1"/>
          <w:sz w:val="24"/>
          <w:szCs w:val="24"/>
          <w:shd w:val="clear" w:color="auto" w:fill="FFFFFF"/>
        </w:rPr>
        <w:t xml:space="preserve"> isiku otsusega alghinda alandada või mitte määrata juhul, kui </w:t>
      </w:r>
      <w:r w:rsidRPr="00006BB6">
        <w:rPr>
          <w:rFonts w:ascii="Times New Roman" w:hAnsi="Times New Roman" w:cs="Times New Roman"/>
          <w:sz w:val="24"/>
          <w:szCs w:val="24"/>
          <w:shd w:val="clear" w:color="auto" w:fill="FFFFFF"/>
        </w:rPr>
        <w:t>on ilmne, et selle määramine võib põhjustada enampakkumise nurjumise.</w:t>
      </w:r>
      <w:r w:rsidR="00297949" w:rsidRPr="00006BB6">
        <w:rPr>
          <w:rFonts w:ascii="Times New Roman" w:hAnsi="Times New Roman" w:cs="Times New Roman"/>
          <w:sz w:val="24"/>
          <w:szCs w:val="24"/>
          <w:shd w:val="clear" w:color="auto" w:fill="FFFFFF"/>
        </w:rPr>
        <w:t>“</w:t>
      </w:r>
      <w:r w:rsidR="0011496D" w:rsidRPr="00006BB6">
        <w:rPr>
          <w:rFonts w:ascii="Times New Roman" w:hAnsi="Times New Roman" w:cs="Times New Roman"/>
          <w:sz w:val="24"/>
          <w:szCs w:val="24"/>
          <w:shd w:val="clear" w:color="auto" w:fill="FFFFFF"/>
        </w:rPr>
        <w:t>;</w:t>
      </w:r>
    </w:p>
    <w:p w14:paraId="13455900" w14:textId="597AAD98" w:rsidR="00D91F6E" w:rsidRPr="00006BB6" w:rsidRDefault="00D91F6E" w:rsidP="00006BB6">
      <w:pPr>
        <w:spacing w:after="0" w:line="240" w:lineRule="auto"/>
        <w:jc w:val="both"/>
        <w:rPr>
          <w:rFonts w:ascii="Times New Roman" w:eastAsia="Times New Roman" w:hAnsi="Times New Roman" w:cs="Times New Roman"/>
          <w:sz w:val="24"/>
          <w:szCs w:val="24"/>
        </w:rPr>
      </w:pPr>
    </w:p>
    <w:p w14:paraId="43DFD778" w14:textId="4A85BE26"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bCs/>
          <w:color w:val="000000" w:themeColor="text1"/>
          <w:sz w:val="24"/>
          <w:szCs w:val="24"/>
        </w:rPr>
        <w:t>2)</w:t>
      </w:r>
      <w:r w:rsidRPr="00006BB6">
        <w:rPr>
          <w:rFonts w:ascii="Times New Roman" w:hAnsi="Times New Roman" w:cs="Times New Roman"/>
          <w:color w:val="000000" w:themeColor="text1"/>
          <w:sz w:val="24"/>
          <w:szCs w:val="24"/>
        </w:rPr>
        <w:t xml:space="preserve"> paragrahv 9 muudetakse </w:t>
      </w:r>
      <w:r w:rsidR="00AC66E7">
        <w:rPr>
          <w:rFonts w:ascii="Times New Roman" w:hAnsi="Times New Roman" w:cs="Times New Roman"/>
          <w:color w:val="000000" w:themeColor="text1"/>
          <w:sz w:val="24"/>
          <w:szCs w:val="24"/>
        </w:rPr>
        <w:t>ning</w:t>
      </w:r>
      <w:r w:rsidRPr="00006BB6">
        <w:rPr>
          <w:rFonts w:ascii="Times New Roman" w:hAnsi="Times New Roman" w:cs="Times New Roman"/>
          <w:color w:val="000000" w:themeColor="text1"/>
          <w:sz w:val="24"/>
          <w:szCs w:val="24"/>
        </w:rPr>
        <w:t xml:space="preserve"> sõnastatakse järgmiselt:</w:t>
      </w:r>
    </w:p>
    <w:p w14:paraId="7E3BA610" w14:textId="17B2223F" w:rsidR="00E824AD" w:rsidRPr="00730816" w:rsidRDefault="00006BB6" w:rsidP="00006BB6">
      <w:pPr>
        <w:spacing w:line="240" w:lineRule="auto"/>
        <w:jc w:val="both"/>
        <w:rPr>
          <w:rFonts w:ascii="Times New Roman" w:hAnsi="Times New Roman" w:cs="Times New Roman"/>
          <w:color w:val="000000" w:themeColor="text1"/>
          <w:sz w:val="24"/>
          <w:szCs w:val="24"/>
        </w:rPr>
      </w:pPr>
      <w:r w:rsidRPr="00730816">
        <w:rPr>
          <w:rFonts w:ascii="Times New Roman" w:hAnsi="Times New Roman" w:cs="Times New Roman"/>
          <w:color w:val="000000" w:themeColor="text1"/>
          <w:sz w:val="24"/>
          <w:szCs w:val="24"/>
        </w:rPr>
        <w:t>„</w:t>
      </w:r>
      <w:r w:rsidR="00E824AD" w:rsidRPr="00730816">
        <w:rPr>
          <w:rFonts w:ascii="Times New Roman" w:hAnsi="Times New Roman" w:cs="Times New Roman"/>
          <w:color w:val="000000" w:themeColor="text1"/>
          <w:sz w:val="24"/>
          <w:szCs w:val="24"/>
        </w:rPr>
        <w:t>§ 9</w:t>
      </w:r>
      <w:r w:rsidRPr="00730816">
        <w:rPr>
          <w:rFonts w:ascii="Times New Roman" w:hAnsi="Times New Roman" w:cs="Times New Roman"/>
          <w:color w:val="000000" w:themeColor="text1"/>
          <w:sz w:val="24"/>
          <w:szCs w:val="24"/>
        </w:rPr>
        <w:t>.</w:t>
      </w:r>
      <w:r w:rsidR="00E824AD" w:rsidRPr="00730816">
        <w:rPr>
          <w:rFonts w:ascii="Times New Roman" w:hAnsi="Times New Roman" w:cs="Times New Roman"/>
          <w:color w:val="000000" w:themeColor="text1"/>
          <w:sz w:val="24"/>
          <w:szCs w:val="24"/>
        </w:rPr>
        <w:t xml:space="preserve"> Linnavara võõrandamise otsustajad</w:t>
      </w:r>
    </w:p>
    <w:p w14:paraId="515EA8ED" w14:textId="1BDD31BD"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Linnavara võõrandamise otsus, välja arvatud käesoleva Korra §§-des 14, 15 ja 16  nimetatud juhtudel, võetakse vastu:</w:t>
      </w:r>
    </w:p>
    <w:p w14:paraId="37836257" w14:textId="3651A548"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lastRenderedPageBreak/>
        <w:t xml:space="preserve">1) kinnisasjade ja vallasasjade suhtes bilansilise maksumusega 100 000 eurot ja enam, aktsiate ja osade suhtes – Linnavolikogu poolt Linnavalitsuse (edaspidi </w:t>
      </w:r>
      <w:r w:rsidR="009B2138" w:rsidRPr="009B2138">
        <w:rPr>
          <w:rFonts w:ascii="Times New Roman" w:hAnsi="Times New Roman" w:cs="Times New Roman"/>
          <w:i/>
          <w:iCs/>
          <w:color w:val="000000" w:themeColor="text1"/>
          <w:sz w:val="24"/>
          <w:szCs w:val="24"/>
        </w:rPr>
        <w:t>Linnavalitsus</w:t>
      </w:r>
      <w:r w:rsidR="009B2138">
        <w:rPr>
          <w:rFonts w:ascii="Times New Roman" w:hAnsi="Times New Roman" w:cs="Times New Roman"/>
          <w:color w:val="000000" w:themeColor="text1"/>
          <w:sz w:val="24"/>
          <w:szCs w:val="24"/>
        </w:rPr>
        <w:t>) ettepanekul;</w:t>
      </w:r>
    </w:p>
    <w:p w14:paraId="46608011" w14:textId="36B9AFDD"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2) kinnisasjade ja vallasasjade suhtes bilansilise maksumusega alates 10 000 kuni 99</w:t>
      </w:r>
      <w:r w:rsidR="00006BB6">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999 eurot - Linnavalitsuse poolt;</w:t>
      </w:r>
    </w:p>
    <w:p w14:paraId="1A9E3EE7" w14:textId="6C66FE3C" w:rsidR="00E824AD" w:rsidRPr="00006BB6" w:rsidRDefault="00E824AD" w:rsidP="00006BB6">
      <w:pPr>
        <w:spacing w:line="240" w:lineRule="auto"/>
        <w:jc w:val="both"/>
        <w:rPr>
          <w:rFonts w:ascii="Times New Roman" w:hAnsi="Times New Roman" w:cs="Times New Roman"/>
          <w:b/>
          <w:color w:val="000000" w:themeColor="text1"/>
          <w:sz w:val="24"/>
          <w:szCs w:val="24"/>
        </w:rPr>
      </w:pPr>
      <w:r w:rsidRPr="00006BB6">
        <w:rPr>
          <w:rFonts w:ascii="Times New Roman" w:hAnsi="Times New Roman" w:cs="Times New Roman"/>
          <w:color w:val="000000" w:themeColor="text1"/>
          <w:sz w:val="24"/>
          <w:szCs w:val="24"/>
        </w:rPr>
        <w:t>3</w:t>
      </w:r>
      <w:r w:rsidR="00006BB6">
        <w:rPr>
          <w:rFonts w:ascii="Times New Roman" w:hAnsi="Times New Roman" w:cs="Times New Roman"/>
          <w:color w:val="000000" w:themeColor="text1"/>
          <w:sz w:val="24"/>
          <w:szCs w:val="24"/>
        </w:rPr>
        <w:t>)</w:t>
      </w:r>
      <w:r w:rsidRPr="00006BB6">
        <w:rPr>
          <w:rFonts w:ascii="Times New Roman" w:hAnsi="Times New Roman" w:cs="Times New Roman"/>
          <w:color w:val="000000" w:themeColor="text1"/>
          <w:sz w:val="24"/>
          <w:szCs w:val="24"/>
        </w:rPr>
        <w:t xml:space="preserve"> linnavara suhtes bilansilise maksumusega alla 10</w:t>
      </w:r>
      <w:r w:rsidR="00006BB6">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000 eurot – linnavara valitseja poolt.“</w:t>
      </w:r>
    </w:p>
    <w:p w14:paraId="65ED993A" w14:textId="211541E5" w:rsidR="002257C2"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color w:val="000000" w:themeColor="text1"/>
          <w:sz w:val="24"/>
          <w:szCs w:val="24"/>
        </w:rPr>
        <w:t>3</w:t>
      </w:r>
      <w:r w:rsidR="00AD593E" w:rsidRPr="00006BB6">
        <w:rPr>
          <w:rFonts w:ascii="Times New Roman" w:hAnsi="Times New Roman" w:cs="Times New Roman"/>
          <w:b/>
          <w:color w:val="000000" w:themeColor="text1"/>
          <w:sz w:val="24"/>
          <w:szCs w:val="24"/>
        </w:rPr>
        <w:t>)</w:t>
      </w:r>
      <w:r w:rsidR="00AD593E" w:rsidRPr="00006BB6">
        <w:rPr>
          <w:rFonts w:ascii="Times New Roman" w:hAnsi="Times New Roman" w:cs="Times New Roman"/>
          <w:color w:val="000000" w:themeColor="text1"/>
          <w:sz w:val="24"/>
          <w:szCs w:val="24"/>
        </w:rPr>
        <w:t xml:space="preserve"> </w:t>
      </w:r>
      <w:r w:rsidR="00D91F6E" w:rsidRPr="00006BB6">
        <w:rPr>
          <w:rFonts w:ascii="Times New Roman" w:hAnsi="Times New Roman" w:cs="Times New Roman"/>
          <w:color w:val="000000" w:themeColor="text1"/>
          <w:sz w:val="24"/>
          <w:szCs w:val="24"/>
        </w:rPr>
        <w:t>paragrahv 1</w:t>
      </w:r>
      <w:r w:rsidR="0021670B" w:rsidRPr="00006BB6">
        <w:rPr>
          <w:rFonts w:ascii="Times New Roman" w:hAnsi="Times New Roman" w:cs="Times New Roman"/>
          <w:color w:val="000000" w:themeColor="text1"/>
          <w:sz w:val="24"/>
          <w:szCs w:val="24"/>
        </w:rPr>
        <w:t xml:space="preserve">1 </w:t>
      </w:r>
      <w:r w:rsidR="00C03121" w:rsidRPr="00006BB6">
        <w:rPr>
          <w:rFonts w:ascii="Times New Roman" w:hAnsi="Times New Roman" w:cs="Times New Roman"/>
          <w:color w:val="000000" w:themeColor="text1"/>
          <w:sz w:val="24"/>
          <w:szCs w:val="24"/>
        </w:rPr>
        <w:t>muudetakse ning sõnastatakse järgmiselt:</w:t>
      </w:r>
    </w:p>
    <w:p w14:paraId="571525E7" w14:textId="4FD5044A" w:rsidR="007A72B0" w:rsidRPr="00730816" w:rsidRDefault="00E824AD" w:rsidP="00006BB6">
      <w:pPr>
        <w:spacing w:line="240" w:lineRule="auto"/>
        <w:jc w:val="both"/>
        <w:rPr>
          <w:rFonts w:ascii="Times New Roman" w:hAnsi="Times New Roman" w:cs="Times New Roman"/>
          <w:color w:val="000000" w:themeColor="text1"/>
          <w:sz w:val="24"/>
          <w:szCs w:val="24"/>
        </w:rPr>
      </w:pPr>
      <w:bookmarkStart w:id="1" w:name="_Hlk99703471"/>
      <w:r w:rsidRPr="00730816">
        <w:rPr>
          <w:rFonts w:ascii="Times New Roman" w:hAnsi="Times New Roman" w:cs="Times New Roman"/>
          <w:color w:val="000000" w:themeColor="text1"/>
          <w:sz w:val="24"/>
          <w:szCs w:val="24"/>
        </w:rPr>
        <w:t>„§ 11</w:t>
      </w:r>
      <w:r w:rsidR="00006BB6" w:rsidRPr="00730816">
        <w:rPr>
          <w:rFonts w:ascii="Times New Roman" w:hAnsi="Times New Roman" w:cs="Times New Roman"/>
          <w:color w:val="000000" w:themeColor="text1"/>
          <w:sz w:val="24"/>
          <w:szCs w:val="24"/>
        </w:rPr>
        <w:t>.</w:t>
      </w:r>
      <w:r w:rsidRPr="00730816">
        <w:rPr>
          <w:rFonts w:ascii="Times New Roman" w:hAnsi="Times New Roman" w:cs="Times New Roman"/>
          <w:color w:val="000000" w:themeColor="text1"/>
          <w:sz w:val="24"/>
          <w:szCs w:val="24"/>
        </w:rPr>
        <w:t xml:space="preserve"> </w:t>
      </w:r>
      <w:r w:rsidR="007A72B0" w:rsidRPr="00730816">
        <w:rPr>
          <w:rFonts w:ascii="Times New Roman" w:hAnsi="Times New Roman" w:cs="Times New Roman"/>
          <w:color w:val="000000" w:themeColor="text1"/>
          <w:sz w:val="24"/>
          <w:szCs w:val="24"/>
        </w:rPr>
        <w:t>Võõrandamise korraldajad</w:t>
      </w:r>
    </w:p>
    <w:p w14:paraId="75817DB8" w14:textId="6DE72220"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Vallasasjade võõrandamise </w:t>
      </w:r>
      <w:bookmarkStart w:id="2" w:name="_Hlk99656961"/>
      <w:r w:rsidRPr="00006BB6">
        <w:rPr>
          <w:rFonts w:ascii="Times New Roman" w:hAnsi="Times New Roman" w:cs="Times New Roman"/>
          <w:color w:val="000000" w:themeColor="text1"/>
          <w:sz w:val="24"/>
          <w:szCs w:val="24"/>
        </w:rPr>
        <w:t xml:space="preserve">korraldaja on linnavara </w:t>
      </w:r>
      <w:bookmarkStart w:id="3" w:name="_Hlk99653109"/>
      <w:r w:rsidRPr="00006BB6">
        <w:rPr>
          <w:rFonts w:ascii="Times New Roman" w:hAnsi="Times New Roman" w:cs="Times New Roman"/>
          <w:color w:val="000000" w:themeColor="text1"/>
          <w:sz w:val="24"/>
          <w:szCs w:val="24"/>
        </w:rPr>
        <w:t xml:space="preserve">bilansiline valdaja ja kinnisasjade võõrandamise korraldaja on Narva Linnavalitsuse Linnamajandusamet </w:t>
      </w:r>
      <w:bookmarkEnd w:id="2"/>
      <w:bookmarkEnd w:id="3"/>
      <w:r w:rsidRPr="00006BB6">
        <w:rPr>
          <w:rFonts w:ascii="Times New Roman" w:hAnsi="Times New Roman" w:cs="Times New Roman"/>
          <w:color w:val="000000" w:themeColor="text1"/>
          <w:sz w:val="24"/>
          <w:szCs w:val="24"/>
        </w:rPr>
        <w:t xml:space="preserve">(edaspidi </w:t>
      </w:r>
      <w:r w:rsidRPr="00006BB6">
        <w:rPr>
          <w:rFonts w:ascii="Times New Roman" w:hAnsi="Times New Roman" w:cs="Times New Roman"/>
          <w:i/>
          <w:iCs/>
          <w:color w:val="000000" w:themeColor="text1"/>
          <w:sz w:val="24"/>
          <w:szCs w:val="24"/>
        </w:rPr>
        <w:t>võõrandamise korraldaja</w:t>
      </w:r>
      <w:r w:rsidRPr="00006BB6">
        <w:rPr>
          <w:rFonts w:ascii="Times New Roman" w:hAnsi="Times New Roman" w:cs="Times New Roman"/>
          <w:color w:val="000000" w:themeColor="text1"/>
          <w:sz w:val="24"/>
          <w:szCs w:val="24"/>
        </w:rPr>
        <w:t>)</w:t>
      </w:r>
      <w:r w:rsidR="00006BB6">
        <w:rPr>
          <w:rFonts w:ascii="Times New Roman" w:hAnsi="Times New Roman" w:cs="Times New Roman"/>
          <w:color w:val="000000" w:themeColor="text1"/>
          <w:sz w:val="24"/>
          <w:szCs w:val="24"/>
        </w:rPr>
        <w:t>.</w:t>
      </w:r>
      <w:r w:rsidRPr="00006BB6">
        <w:rPr>
          <w:rFonts w:ascii="Times New Roman" w:hAnsi="Times New Roman" w:cs="Times New Roman"/>
          <w:color w:val="000000" w:themeColor="text1"/>
          <w:sz w:val="24"/>
          <w:szCs w:val="24"/>
        </w:rPr>
        <w:t>“</w:t>
      </w:r>
      <w:r w:rsidR="00006BB6">
        <w:rPr>
          <w:rFonts w:ascii="Times New Roman" w:hAnsi="Times New Roman" w:cs="Times New Roman"/>
          <w:color w:val="000000" w:themeColor="text1"/>
          <w:sz w:val="24"/>
          <w:szCs w:val="24"/>
        </w:rPr>
        <w:t>;</w:t>
      </w:r>
    </w:p>
    <w:p w14:paraId="1C881B1B" w14:textId="4FBA5E36" w:rsidR="00E824AD" w:rsidRPr="00006BB6" w:rsidRDefault="00006BB6"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bCs/>
          <w:color w:val="000000" w:themeColor="text1"/>
          <w:sz w:val="24"/>
          <w:szCs w:val="24"/>
        </w:rPr>
        <w:t>4)</w:t>
      </w:r>
      <w:r>
        <w:rPr>
          <w:rFonts w:ascii="Times New Roman" w:hAnsi="Times New Roman" w:cs="Times New Roman"/>
          <w:color w:val="000000" w:themeColor="text1"/>
          <w:sz w:val="24"/>
          <w:szCs w:val="24"/>
        </w:rPr>
        <w:t xml:space="preserve"> </w:t>
      </w:r>
      <w:r w:rsidR="00E824AD" w:rsidRPr="00006BB6">
        <w:rPr>
          <w:rFonts w:ascii="Times New Roman" w:hAnsi="Times New Roman" w:cs="Times New Roman"/>
          <w:color w:val="000000" w:themeColor="text1"/>
          <w:sz w:val="24"/>
          <w:szCs w:val="24"/>
        </w:rPr>
        <w:t xml:space="preserve">paragrahv 14 lg 1 muudetakse </w:t>
      </w:r>
      <w:r w:rsidR="003E0707">
        <w:rPr>
          <w:rFonts w:ascii="Times New Roman" w:hAnsi="Times New Roman" w:cs="Times New Roman"/>
          <w:color w:val="000000" w:themeColor="text1"/>
          <w:sz w:val="24"/>
          <w:szCs w:val="24"/>
        </w:rPr>
        <w:t>ning</w:t>
      </w:r>
      <w:r w:rsidR="00E824AD" w:rsidRPr="00006BB6">
        <w:rPr>
          <w:rFonts w:ascii="Times New Roman" w:hAnsi="Times New Roman" w:cs="Times New Roman"/>
          <w:color w:val="000000" w:themeColor="text1"/>
          <w:sz w:val="24"/>
          <w:szCs w:val="24"/>
        </w:rPr>
        <w:t xml:space="preserve"> sõnastatakse järgmiselt:</w:t>
      </w:r>
    </w:p>
    <w:p w14:paraId="720748FE" w14:textId="45B7E6A1" w:rsidR="00E824AD" w:rsidRPr="00006BB6" w:rsidRDefault="00E824AD" w:rsidP="00006BB6">
      <w:pPr>
        <w:spacing w:line="240" w:lineRule="auto"/>
        <w:jc w:val="both"/>
        <w:rPr>
          <w:rFonts w:ascii="Times New Roman" w:hAnsi="Times New Roman" w:cs="Times New Roman"/>
          <w:b/>
          <w:sz w:val="24"/>
          <w:szCs w:val="24"/>
        </w:rPr>
      </w:pPr>
      <w:r w:rsidRPr="00006BB6">
        <w:rPr>
          <w:rFonts w:ascii="Times New Roman" w:hAnsi="Times New Roman" w:cs="Times New Roman"/>
          <w:color w:val="000000" w:themeColor="text1"/>
          <w:sz w:val="24"/>
          <w:szCs w:val="24"/>
        </w:rPr>
        <w:t>„(1) Kinnisasja kohese võõrandamise otsustamise vajadus on tingitud linna huvidest;“</w:t>
      </w:r>
    </w:p>
    <w:p w14:paraId="5D977715" w14:textId="4C2BD096" w:rsidR="00AD593E" w:rsidRPr="00006BB6" w:rsidRDefault="00006BB6" w:rsidP="00006BB6">
      <w:pPr>
        <w:spacing w:line="24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rPr>
        <w:t>5</w:t>
      </w:r>
      <w:r w:rsidR="00AD593E" w:rsidRPr="00006BB6">
        <w:rPr>
          <w:rFonts w:ascii="Times New Roman" w:hAnsi="Times New Roman" w:cs="Times New Roman"/>
          <w:b/>
          <w:sz w:val="24"/>
          <w:szCs w:val="24"/>
        </w:rPr>
        <w:t>)</w:t>
      </w:r>
      <w:r w:rsidR="00AD593E" w:rsidRPr="00006BB6">
        <w:rPr>
          <w:rFonts w:ascii="Times New Roman" w:hAnsi="Times New Roman" w:cs="Times New Roman"/>
          <w:sz w:val="24"/>
          <w:szCs w:val="24"/>
        </w:rPr>
        <w:t xml:space="preserve"> korda </w:t>
      </w:r>
      <w:r w:rsidR="00AD593E" w:rsidRPr="00006BB6">
        <w:rPr>
          <w:rFonts w:ascii="Times New Roman" w:hAnsi="Times New Roman" w:cs="Times New Roman"/>
          <w:sz w:val="24"/>
          <w:szCs w:val="24"/>
          <w:shd w:val="clear" w:color="auto" w:fill="FFFFFF"/>
        </w:rPr>
        <w:t>täiendatakse §-</w:t>
      </w:r>
      <w:r w:rsidR="00D262E4" w:rsidRPr="00006BB6">
        <w:rPr>
          <w:rFonts w:ascii="Times New Roman" w:hAnsi="Times New Roman" w:cs="Times New Roman"/>
          <w:sz w:val="24"/>
          <w:szCs w:val="24"/>
          <w:shd w:val="clear" w:color="auto" w:fill="FFFFFF"/>
        </w:rPr>
        <w:t>de</w:t>
      </w:r>
      <w:r w:rsidR="00AD593E" w:rsidRPr="00006BB6">
        <w:rPr>
          <w:rFonts w:ascii="Times New Roman" w:hAnsi="Times New Roman" w:cs="Times New Roman"/>
          <w:sz w:val="24"/>
          <w:szCs w:val="24"/>
          <w:shd w:val="clear" w:color="auto" w:fill="FFFFFF"/>
        </w:rPr>
        <w:t>ga 15</w:t>
      </w:r>
      <w:r w:rsidR="00AD593E" w:rsidRPr="00006BB6">
        <w:rPr>
          <w:rFonts w:ascii="Times New Roman" w:hAnsi="Times New Roman" w:cs="Times New Roman"/>
          <w:sz w:val="24"/>
          <w:szCs w:val="24"/>
          <w:bdr w:val="none" w:sz="0" w:space="0" w:color="auto" w:frame="1"/>
          <w:shd w:val="clear" w:color="auto" w:fill="FFFFFF"/>
          <w:vertAlign w:val="superscript"/>
        </w:rPr>
        <w:t>1</w:t>
      </w:r>
      <w:r w:rsidR="00AD593E" w:rsidRPr="00006BB6">
        <w:rPr>
          <w:rFonts w:ascii="Times New Roman" w:hAnsi="Times New Roman" w:cs="Times New Roman"/>
          <w:sz w:val="24"/>
          <w:szCs w:val="24"/>
          <w:shd w:val="clear" w:color="auto" w:fill="FFFFFF"/>
        </w:rPr>
        <w:t> ja 15</w:t>
      </w:r>
      <w:r w:rsidR="00AD593E" w:rsidRPr="00006BB6">
        <w:rPr>
          <w:rFonts w:ascii="Times New Roman" w:hAnsi="Times New Roman" w:cs="Times New Roman"/>
          <w:sz w:val="24"/>
          <w:szCs w:val="24"/>
          <w:bdr w:val="none" w:sz="0" w:space="0" w:color="auto" w:frame="1"/>
          <w:shd w:val="clear" w:color="auto" w:fill="FFFFFF"/>
          <w:vertAlign w:val="superscript"/>
        </w:rPr>
        <w:t xml:space="preserve">2 </w:t>
      </w:r>
      <w:r w:rsidR="00AD593E" w:rsidRPr="00006BB6">
        <w:rPr>
          <w:rFonts w:ascii="Times New Roman" w:hAnsi="Times New Roman" w:cs="Times New Roman"/>
          <w:sz w:val="24"/>
          <w:szCs w:val="24"/>
          <w:shd w:val="clear" w:color="auto" w:fill="FFFFFF"/>
        </w:rPr>
        <w:t>järgmises sõnastuses:</w:t>
      </w:r>
    </w:p>
    <w:p w14:paraId="2EEE89AF" w14:textId="5191609A" w:rsidR="00730816" w:rsidRPr="00730816" w:rsidRDefault="00AD593E" w:rsidP="00006BB6">
      <w:pPr>
        <w:spacing w:line="240" w:lineRule="auto"/>
        <w:jc w:val="both"/>
        <w:rPr>
          <w:rFonts w:ascii="Times New Roman" w:hAnsi="Times New Roman" w:cs="Times New Roman"/>
          <w:sz w:val="24"/>
          <w:szCs w:val="24"/>
          <w:shd w:val="clear" w:color="auto" w:fill="FFFFFF"/>
        </w:rPr>
      </w:pPr>
      <w:r w:rsidRPr="00730816">
        <w:rPr>
          <w:rFonts w:ascii="Times New Roman" w:hAnsi="Times New Roman" w:cs="Times New Roman"/>
          <w:sz w:val="24"/>
          <w:szCs w:val="24"/>
        </w:rPr>
        <w:t>„</w:t>
      </w:r>
      <w:r w:rsidRPr="00730816">
        <w:rPr>
          <w:rFonts w:ascii="Times New Roman" w:hAnsi="Times New Roman" w:cs="Times New Roman"/>
          <w:sz w:val="24"/>
          <w:szCs w:val="24"/>
          <w:shd w:val="clear" w:color="auto" w:fill="FFFFFF"/>
        </w:rPr>
        <w:t>§</w:t>
      </w:r>
      <w:r w:rsidR="00D262E4" w:rsidRPr="00730816">
        <w:rPr>
          <w:rFonts w:ascii="Times New Roman" w:hAnsi="Times New Roman" w:cs="Times New Roman"/>
          <w:sz w:val="24"/>
          <w:szCs w:val="24"/>
          <w:shd w:val="clear" w:color="auto" w:fill="FFFFFF"/>
        </w:rPr>
        <w:t xml:space="preserve"> </w:t>
      </w:r>
      <w:r w:rsidRPr="00730816">
        <w:rPr>
          <w:rFonts w:ascii="Times New Roman" w:hAnsi="Times New Roman" w:cs="Times New Roman"/>
          <w:sz w:val="24"/>
          <w:szCs w:val="24"/>
          <w:shd w:val="clear" w:color="auto" w:fill="FFFFFF"/>
        </w:rPr>
        <w:t>15</w:t>
      </w:r>
      <w:r w:rsidRPr="00730816">
        <w:rPr>
          <w:rFonts w:ascii="Times New Roman" w:hAnsi="Times New Roman" w:cs="Times New Roman"/>
          <w:sz w:val="24"/>
          <w:szCs w:val="24"/>
          <w:bdr w:val="none" w:sz="0" w:space="0" w:color="auto" w:frame="1"/>
          <w:shd w:val="clear" w:color="auto" w:fill="FFFFFF"/>
          <w:vertAlign w:val="superscript"/>
        </w:rPr>
        <w:t>1</w:t>
      </w:r>
      <w:r w:rsidRPr="00730816">
        <w:rPr>
          <w:rFonts w:ascii="Times New Roman" w:hAnsi="Times New Roman" w:cs="Times New Roman"/>
          <w:sz w:val="24"/>
          <w:szCs w:val="24"/>
          <w:shd w:val="clear" w:color="auto" w:fill="FFFFFF"/>
        </w:rPr>
        <w:t xml:space="preserve">. </w:t>
      </w:r>
      <w:r w:rsidR="00730816" w:rsidRPr="00730816">
        <w:rPr>
          <w:rFonts w:ascii="Times New Roman" w:hAnsi="Times New Roman" w:cs="Times New Roman"/>
          <w:sz w:val="24"/>
          <w:szCs w:val="24"/>
          <w:shd w:val="clear" w:color="auto" w:fill="FFFFFF"/>
        </w:rPr>
        <w:t>Pärimisseaduses sätestatud alustel saadud vara</w:t>
      </w:r>
      <w:r w:rsidR="00730816" w:rsidRPr="00730816">
        <w:rPr>
          <w:rFonts w:ascii="Times New Roman" w:hAnsi="Times New Roman" w:cs="Times New Roman"/>
          <w:sz w:val="24"/>
          <w:szCs w:val="24"/>
          <w:shd w:val="clear" w:color="auto" w:fill="FFFFFF"/>
        </w:rPr>
        <w:t xml:space="preserve"> võõrandamine</w:t>
      </w:r>
    </w:p>
    <w:p w14:paraId="1D2D18B9" w14:textId="70E8D2DE" w:rsidR="00AD593E" w:rsidRPr="00006BB6" w:rsidRDefault="00AD593E" w:rsidP="00006BB6">
      <w:pPr>
        <w:spacing w:line="240" w:lineRule="auto"/>
        <w:jc w:val="both"/>
        <w:rPr>
          <w:rFonts w:ascii="Times New Roman" w:hAnsi="Times New Roman" w:cs="Times New Roman"/>
          <w:sz w:val="24"/>
          <w:szCs w:val="24"/>
        </w:rPr>
      </w:pPr>
      <w:r w:rsidRPr="00006BB6">
        <w:rPr>
          <w:rFonts w:ascii="Times New Roman" w:hAnsi="Times New Roman" w:cs="Times New Roman"/>
          <w:sz w:val="24"/>
          <w:szCs w:val="24"/>
          <w:shd w:val="clear" w:color="auto" w:fill="FFFFFF"/>
        </w:rPr>
        <w:t>Pärimisseaduses sätestatud alustel saadud vara (edaspidi ka pärimise teel saadud vara) võib võõrandada käesolevas Korras kehtestatud alustel ja viisil. Pärandvara hulka kuuluva vara võõrandamise vajaduse, võõrandamise viisi, müügihinna suuruse ja muude võõrandamise tingimuste kindlaksmääramisel arvestatakse pärandvaraga (mille hulka kuulub vara või selle osa) seotud õigusi ja kohustusi ning muid olulisi asjaolusid.</w:t>
      </w:r>
    </w:p>
    <w:p w14:paraId="7A95F6B3" w14:textId="3F67A930" w:rsidR="00730816" w:rsidRPr="00730816" w:rsidRDefault="00AD593E" w:rsidP="00730816">
      <w:pPr>
        <w:spacing w:line="240" w:lineRule="auto"/>
        <w:jc w:val="both"/>
        <w:rPr>
          <w:rFonts w:ascii="Times New Roman" w:hAnsi="Times New Roman" w:cs="Times New Roman"/>
          <w:sz w:val="24"/>
          <w:szCs w:val="24"/>
          <w:shd w:val="clear" w:color="auto" w:fill="FFFFFF"/>
        </w:rPr>
      </w:pPr>
      <w:r w:rsidRPr="00730816">
        <w:rPr>
          <w:rFonts w:ascii="Times New Roman" w:hAnsi="Times New Roman" w:cs="Times New Roman"/>
          <w:sz w:val="24"/>
          <w:szCs w:val="24"/>
          <w:shd w:val="clear" w:color="auto" w:fill="FFFFFF"/>
        </w:rPr>
        <w:t>§</w:t>
      </w:r>
      <w:r w:rsidR="00D262E4" w:rsidRPr="00730816">
        <w:rPr>
          <w:rFonts w:ascii="Times New Roman" w:hAnsi="Times New Roman" w:cs="Times New Roman"/>
          <w:sz w:val="24"/>
          <w:szCs w:val="24"/>
          <w:shd w:val="clear" w:color="auto" w:fill="FFFFFF"/>
        </w:rPr>
        <w:t xml:space="preserve"> </w:t>
      </w:r>
      <w:r w:rsidRPr="00730816">
        <w:rPr>
          <w:rFonts w:ascii="Times New Roman" w:hAnsi="Times New Roman" w:cs="Times New Roman"/>
          <w:sz w:val="24"/>
          <w:szCs w:val="24"/>
          <w:shd w:val="clear" w:color="auto" w:fill="FFFFFF"/>
        </w:rPr>
        <w:t>15</w:t>
      </w:r>
      <w:r w:rsidRPr="00730816">
        <w:rPr>
          <w:rFonts w:ascii="Times New Roman" w:hAnsi="Times New Roman" w:cs="Times New Roman"/>
          <w:sz w:val="24"/>
          <w:szCs w:val="24"/>
          <w:bdr w:val="none" w:sz="0" w:space="0" w:color="auto" w:frame="1"/>
          <w:shd w:val="clear" w:color="auto" w:fill="FFFFFF"/>
          <w:vertAlign w:val="superscript"/>
        </w:rPr>
        <w:t>2</w:t>
      </w:r>
      <w:r w:rsidRPr="00730816">
        <w:rPr>
          <w:rFonts w:ascii="Times New Roman" w:hAnsi="Times New Roman" w:cs="Times New Roman"/>
          <w:sz w:val="24"/>
          <w:szCs w:val="24"/>
          <w:shd w:val="clear" w:color="auto" w:fill="FFFFFF"/>
        </w:rPr>
        <w:t xml:space="preserve">. </w:t>
      </w:r>
      <w:r w:rsidR="00730816" w:rsidRPr="00730816">
        <w:rPr>
          <w:rFonts w:ascii="Times New Roman" w:hAnsi="Times New Roman" w:cs="Times New Roman"/>
          <w:sz w:val="24"/>
          <w:szCs w:val="24"/>
          <w:shd w:val="clear" w:color="auto" w:fill="FFFFFF"/>
        </w:rPr>
        <w:t xml:space="preserve">Pärimisseaduses sätestatud alustel saadud vara </w:t>
      </w:r>
      <w:r w:rsidR="00730816" w:rsidRPr="00730816">
        <w:rPr>
          <w:rFonts w:ascii="Times New Roman" w:hAnsi="Times New Roman" w:cs="Times New Roman"/>
          <w:sz w:val="24"/>
          <w:szCs w:val="24"/>
          <w:shd w:val="clear" w:color="auto" w:fill="FFFFFF"/>
        </w:rPr>
        <w:t xml:space="preserve">osa </w:t>
      </w:r>
      <w:r w:rsidR="00730816" w:rsidRPr="00730816">
        <w:rPr>
          <w:rFonts w:ascii="Times New Roman" w:hAnsi="Times New Roman" w:cs="Times New Roman"/>
          <w:sz w:val="24"/>
          <w:szCs w:val="24"/>
          <w:shd w:val="clear" w:color="auto" w:fill="FFFFFF"/>
        </w:rPr>
        <w:t>võõrandami</w:t>
      </w:r>
      <w:r w:rsidR="00730816" w:rsidRPr="00730816">
        <w:rPr>
          <w:rFonts w:ascii="Times New Roman" w:hAnsi="Times New Roman" w:cs="Times New Roman"/>
          <w:sz w:val="24"/>
          <w:szCs w:val="24"/>
          <w:shd w:val="clear" w:color="auto" w:fill="FFFFFF"/>
        </w:rPr>
        <w:t>n</w:t>
      </w:r>
      <w:r w:rsidR="00730816" w:rsidRPr="00730816">
        <w:rPr>
          <w:rFonts w:ascii="Times New Roman" w:hAnsi="Times New Roman" w:cs="Times New Roman"/>
          <w:sz w:val="24"/>
          <w:szCs w:val="24"/>
          <w:shd w:val="clear" w:color="auto" w:fill="FFFFFF"/>
        </w:rPr>
        <w:t>e</w:t>
      </w:r>
    </w:p>
    <w:p w14:paraId="1BF35736" w14:textId="5133DCFE" w:rsidR="00AD593E" w:rsidRPr="00006BB6" w:rsidRDefault="00D262E4" w:rsidP="00006BB6">
      <w:pPr>
        <w:spacing w:line="240" w:lineRule="auto"/>
        <w:jc w:val="both"/>
        <w:rPr>
          <w:rFonts w:ascii="Times New Roman" w:hAnsi="Times New Roman" w:cs="Times New Roman"/>
          <w:strike/>
          <w:sz w:val="24"/>
          <w:szCs w:val="24"/>
        </w:rPr>
      </w:pPr>
      <w:r w:rsidRPr="00006BB6">
        <w:rPr>
          <w:rFonts w:ascii="Times New Roman" w:hAnsi="Times New Roman" w:cs="Times New Roman"/>
          <w:sz w:val="24"/>
          <w:szCs w:val="24"/>
          <w:shd w:val="clear" w:color="auto" w:fill="FFFFFF"/>
        </w:rPr>
        <w:t>Arvestades pärandvaraga (mille hulka kuulub pärimise teel saadud vara või selle osa) seotud õigusi ja kohustusi ning muid olulisi asjaolusid võib p</w:t>
      </w:r>
      <w:r w:rsidR="00AD593E" w:rsidRPr="00006BB6">
        <w:rPr>
          <w:rFonts w:ascii="Times New Roman" w:hAnsi="Times New Roman" w:cs="Times New Roman"/>
          <w:sz w:val="24"/>
          <w:szCs w:val="24"/>
          <w:shd w:val="clear" w:color="auto" w:fill="FFFFFF"/>
        </w:rPr>
        <w:t xml:space="preserve">ärimise teel saadud vara osa </w:t>
      </w:r>
      <w:r w:rsidR="00096D8B" w:rsidRPr="00006BB6">
        <w:rPr>
          <w:rFonts w:ascii="Times New Roman" w:hAnsi="Times New Roman" w:cs="Times New Roman"/>
          <w:sz w:val="24"/>
          <w:szCs w:val="24"/>
          <w:shd w:val="clear" w:color="auto" w:fill="FFFFFF"/>
        </w:rPr>
        <w:t xml:space="preserve">(mõtteline osa või ühisomandi jagamisel saadud mõtteline osa) </w:t>
      </w:r>
      <w:r w:rsidR="00AD593E" w:rsidRPr="00006BB6">
        <w:rPr>
          <w:rFonts w:ascii="Times New Roman" w:hAnsi="Times New Roman" w:cs="Times New Roman"/>
          <w:sz w:val="24"/>
          <w:szCs w:val="24"/>
          <w:shd w:val="clear" w:color="auto" w:fill="FFFFFF"/>
        </w:rPr>
        <w:t xml:space="preserve">võõrandada </w:t>
      </w:r>
      <w:r w:rsidRPr="00006BB6">
        <w:rPr>
          <w:rFonts w:ascii="Times New Roman" w:hAnsi="Times New Roman" w:cs="Times New Roman"/>
          <w:sz w:val="24"/>
          <w:szCs w:val="24"/>
          <w:shd w:val="clear" w:color="auto" w:fill="FFFFFF"/>
        </w:rPr>
        <w:t xml:space="preserve">otsustuskorras </w:t>
      </w:r>
      <w:r w:rsidR="00AD593E" w:rsidRPr="00006BB6">
        <w:rPr>
          <w:rFonts w:ascii="Times New Roman" w:hAnsi="Times New Roman" w:cs="Times New Roman"/>
          <w:sz w:val="24"/>
          <w:szCs w:val="24"/>
          <w:shd w:val="clear" w:color="auto" w:fill="FFFFFF"/>
        </w:rPr>
        <w:t xml:space="preserve">tasu eest </w:t>
      </w:r>
      <w:r w:rsidR="00A2064B" w:rsidRPr="00006BB6">
        <w:rPr>
          <w:rFonts w:ascii="Times New Roman" w:hAnsi="Times New Roman" w:cs="Times New Roman"/>
          <w:sz w:val="24"/>
          <w:szCs w:val="24"/>
          <w:shd w:val="clear" w:color="auto" w:fill="FFFFFF"/>
        </w:rPr>
        <w:t>vara</w:t>
      </w:r>
      <w:r w:rsidR="00AD593E" w:rsidRPr="00006BB6">
        <w:rPr>
          <w:rFonts w:ascii="Times New Roman" w:hAnsi="Times New Roman" w:cs="Times New Roman"/>
          <w:sz w:val="24"/>
          <w:szCs w:val="24"/>
          <w:shd w:val="clear" w:color="auto" w:fill="FFFFFF"/>
        </w:rPr>
        <w:t xml:space="preserve"> </w:t>
      </w:r>
      <w:proofErr w:type="spellStart"/>
      <w:r w:rsidR="00AD593E" w:rsidRPr="00006BB6">
        <w:rPr>
          <w:rFonts w:ascii="Times New Roman" w:hAnsi="Times New Roman" w:cs="Times New Roman"/>
          <w:sz w:val="24"/>
          <w:szCs w:val="24"/>
          <w:shd w:val="clear" w:color="auto" w:fill="FFFFFF"/>
        </w:rPr>
        <w:t>ühis</w:t>
      </w:r>
      <w:proofErr w:type="spellEnd"/>
      <w:r w:rsidR="00AD593E" w:rsidRPr="00006BB6">
        <w:rPr>
          <w:rFonts w:ascii="Times New Roman" w:hAnsi="Times New Roman" w:cs="Times New Roman"/>
          <w:sz w:val="24"/>
          <w:szCs w:val="24"/>
          <w:shd w:val="clear" w:color="auto" w:fill="FFFFFF"/>
        </w:rPr>
        <w:t>- või kaasomanikule</w:t>
      </w:r>
      <w:r w:rsidR="00960271" w:rsidRPr="00006BB6">
        <w:rPr>
          <w:rFonts w:ascii="Times New Roman" w:hAnsi="Times New Roman" w:cs="Times New Roman"/>
          <w:sz w:val="24"/>
          <w:szCs w:val="24"/>
          <w:shd w:val="clear" w:color="auto" w:fill="FFFFFF"/>
        </w:rPr>
        <w:t>.</w:t>
      </w:r>
      <w:r w:rsidR="00AD593E" w:rsidRPr="00006BB6">
        <w:rPr>
          <w:rFonts w:ascii="Times New Roman" w:hAnsi="Times New Roman" w:cs="Times New Roman"/>
          <w:sz w:val="24"/>
          <w:szCs w:val="24"/>
          <w:shd w:val="clear" w:color="auto" w:fill="FFFFFF"/>
        </w:rPr>
        <w:t xml:space="preserve"> Pärimise teel saadud vara võõrandamise otsustuskorras vara </w:t>
      </w:r>
      <w:proofErr w:type="spellStart"/>
      <w:r w:rsidR="00AD593E" w:rsidRPr="00006BB6">
        <w:rPr>
          <w:rFonts w:ascii="Times New Roman" w:hAnsi="Times New Roman" w:cs="Times New Roman"/>
          <w:sz w:val="24"/>
          <w:szCs w:val="24"/>
          <w:shd w:val="clear" w:color="auto" w:fill="FFFFFF"/>
        </w:rPr>
        <w:t>ühis</w:t>
      </w:r>
      <w:proofErr w:type="spellEnd"/>
      <w:r w:rsidR="00AD593E" w:rsidRPr="00006BB6">
        <w:rPr>
          <w:rFonts w:ascii="Times New Roman" w:hAnsi="Times New Roman" w:cs="Times New Roman"/>
          <w:sz w:val="24"/>
          <w:szCs w:val="24"/>
          <w:shd w:val="clear" w:color="auto" w:fill="FFFFFF"/>
        </w:rPr>
        <w:t>– või kaasomanikule otsustab Narva Linnavalitsus.“</w:t>
      </w:r>
      <w:r w:rsidR="00960271" w:rsidRPr="00006BB6">
        <w:rPr>
          <w:rFonts w:ascii="Times New Roman" w:hAnsi="Times New Roman" w:cs="Times New Roman"/>
          <w:sz w:val="24"/>
          <w:szCs w:val="24"/>
          <w:shd w:val="clear" w:color="auto" w:fill="FFFFFF"/>
        </w:rPr>
        <w:t>;</w:t>
      </w:r>
    </w:p>
    <w:p w14:paraId="609A7EB6" w14:textId="0A85F7C4" w:rsidR="00DF5F3D" w:rsidRPr="00006BB6" w:rsidRDefault="00006BB6" w:rsidP="00006BB6">
      <w:pPr>
        <w:spacing w:line="240" w:lineRule="auto"/>
        <w:jc w:val="both"/>
        <w:rPr>
          <w:rFonts w:ascii="Times New Roman" w:hAnsi="Times New Roman" w:cs="Times New Roman"/>
          <w:sz w:val="24"/>
          <w:szCs w:val="24"/>
        </w:rPr>
      </w:pPr>
      <w:r>
        <w:rPr>
          <w:rFonts w:ascii="Times New Roman" w:hAnsi="Times New Roman" w:cs="Times New Roman"/>
          <w:b/>
          <w:sz w:val="24"/>
          <w:szCs w:val="24"/>
        </w:rPr>
        <w:t>6</w:t>
      </w:r>
      <w:r w:rsidR="00AD593E" w:rsidRPr="00006BB6">
        <w:rPr>
          <w:rFonts w:ascii="Times New Roman" w:hAnsi="Times New Roman" w:cs="Times New Roman"/>
          <w:b/>
          <w:sz w:val="24"/>
          <w:szCs w:val="24"/>
        </w:rPr>
        <w:t>)</w:t>
      </w:r>
      <w:r w:rsidR="00960271" w:rsidRPr="00006BB6">
        <w:rPr>
          <w:rFonts w:ascii="Times New Roman" w:hAnsi="Times New Roman" w:cs="Times New Roman"/>
          <w:b/>
          <w:sz w:val="24"/>
          <w:szCs w:val="24"/>
        </w:rPr>
        <w:t xml:space="preserve"> </w:t>
      </w:r>
      <w:r w:rsidR="001E0614" w:rsidRPr="00006BB6">
        <w:rPr>
          <w:rFonts w:ascii="Times New Roman" w:hAnsi="Times New Roman" w:cs="Times New Roman"/>
          <w:sz w:val="24"/>
          <w:szCs w:val="24"/>
        </w:rPr>
        <w:t>p</w:t>
      </w:r>
      <w:r w:rsidR="00D91F6E" w:rsidRPr="00006BB6">
        <w:rPr>
          <w:rFonts w:ascii="Times New Roman" w:hAnsi="Times New Roman" w:cs="Times New Roman"/>
          <w:sz w:val="24"/>
          <w:szCs w:val="24"/>
        </w:rPr>
        <w:t>aragrahv</w:t>
      </w:r>
      <w:r w:rsidR="0041742E" w:rsidRPr="00006BB6">
        <w:rPr>
          <w:rFonts w:ascii="Times New Roman" w:hAnsi="Times New Roman" w:cs="Times New Roman"/>
          <w:sz w:val="24"/>
          <w:szCs w:val="24"/>
        </w:rPr>
        <w:t xml:space="preserve"> </w:t>
      </w:r>
      <w:r w:rsidR="00C83173" w:rsidRPr="00006BB6">
        <w:rPr>
          <w:rFonts w:ascii="Times New Roman" w:hAnsi="Times New Roman" w:cs="Times New Roman"/>
          <w:sz w:val="24"/>
          <w:szCs w:val="24"/>
        </w:rPr>
        <w:t>16</w:t>
      </w:r>
      <w:r w:rsidR="00D91F6E" w:rsidRPr="00006BB6">
        <w:rPr>
          <w:rFonts w:ascii="Times New Roman" w:hAnsi="Times New Roman" w:cs="Times New Roman"/>
          <w:sz w:val="24"/>
          <w:szCs w:val="24"/>
        </w:rPr>
        <w:t xml:space="preserve"> muudetakse </w:t>
      </w:r>
      <w:r w:rsidR="00960271" w:rsidRPr="00006BB6">
        <w:rPr>
          <w:rFonts w:ascii="Times New Roman" w:hAnsi="Times New Roman" w:cs="Times New Roman"/>
          <w:sz w:val="24"/>
          <w:szCs w:val="24"/>
        </w:rPr>
        <w:t>ning</w:t>
      </w:r>
      <w:r w:rsidR="00D91F6E" w:rsidRPr="00006BB6">
        <w:rPr>
          <w:rFonts w:ascii="Times New Roman" w:hAnsi="Times New Roman" w:cs="Times New Roman"/>
          <w:sz w:val="24"/>
          <w:szCs w:val="24"/>
        </w:rPr>
        <w:t xml:space="preserve"> sõnastatakse järgmiselt</w:t>
      </w:r>
      <w:bookmarkEnd w:id="1"/>
      <w:r w:rsidR="00D91F6E" w:rsidRPr="00006BB6">
        <w:rPr>
          <w:rFonts w:ascii="Times New Roman" w:hAnsi="Times New Roman" w:cs="Times New Roman"/>
          <w:sz w:val="24"/>
          <w:szCs w:val="24"/>
        </w:rPr>
        <w:t xml:space="preserve">: </w:t>
      </w:r>
    </w:p>
    <w:p w14:paraId="3549D0B4" w14:textId="56FE9E99" w:rsidR="00CF580D" w:rsidRPr="00730816" w:rsidRDefault="00B04448" w:rsidP="00006BB6">
      <w:pPr>
        <w:spacing w:after="0" w:line="240" w:lineRule="auto"/>
        <w:jc w:val="both"/>
        <w:rPr>
          <w:rFonts w:ascii="Times New Roman" w:hAnsi="Times New Roman" w:cs="Times New Roman"/>
          <w:color w:val="000000" w:themeColor="text1"/>
          <w:sz w:val="24"/>
          <w:szCs w:val="24"/>
        </w:rPr>
      </w:pPr>
      <w:r w:rsidRPr="00730816">
        <w:rPr>
          <w:rFonts w:ascii="Times New Roman" w:hAnsi="Times New Roman" w:cs="Times New Roman"/>
          <w:color w:val="000000" w:themeColor="text1"/>
          <w:sz w:val="24"/>
          <w:szCs w:val="24"/>
        </w:rPr>
        <w:t>„</w:t>
      </w:r>
      <w:r w:rsidR="00CF580D" w:rsidRPr="00730816">
        <w:rPr>
          <w:rFonts w:ascii="Times New Roman" w:hAnsi="Times New Roman" w:cs="Times New Roman"/>
          <w:color w:val="000000" w:themeColor="text1"/>
          <w:sz w:val="24"/>
          <w:szCs w:val="24"/>
        </w:rPr>
        <w:t>§ 16.</w:t>
      </w:r>
      <w:r w:rsidR="0041742E" w:rsidRPr="00730816">
        <w:rPr>
          <w:rFonts w:ascii="Times New Roman" w:hAnsi="Times New Roman" w:cs="Times New Roman"/>
          <w:color w:val="000000" w:themeColor="text1"/>
          <w:sz w:val="24"/>
          <w:szCs w:val="24"/>
        </w:rPr>
        <w:t xml:space="preserve"> </w:t>
      </w:r>
      <w:r w:rsidR="00CF580D" w:rsidRPr="00730816">
        <w:rPr>
          <w:rFonts w:ascii="Times New Roman" w:hAnsi="Times New Roman" w:cs="Times New Roman"/>
          <w:color w:val="000000" w:themeColor="text1"/>
          <w:sz w:val="24"/>
          <w:szCs w:val="24"/>
        </w:rPr>
        <w:t xml:space="preserve"> Linnavara tasuta võõrandamine</w:t>
      </w:r>
    </w:p>
    <w:p w14:paraId="7A1ECA2E" w14:textId="77777777" w:rsidR="00AD593E"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 </w:t>
      </w:r>
    </w:p>
    <w:p w14:paraId="6BD867DF" w14:textId="73C8D1A0" w:rsidR="00CF580D"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(1) Linnavara võib tasuta võõrandada, kui:</w:t>
      </w:r>
    </w:p>
    <w:p w14:paraId="6815D816" w14:textId="577FE1BA"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1) vara on vajalik riigile või muule avalik-õiguslikule isikule tema seaduses sätestatud ülesannete täitmiseks;</w:t>
      </w:r>
    </w:p>
    <w:p w14:paraId="290FAA6C" w14:textId="41B30C3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 võõrandamine on ette nähtud seaduses või linnavolikogu õigusaktidega sätestatud korras;</w:t>
      </w:r>
    </w:p>
    <w:p w14:paraId="5909B053" w14:textId="3075D6E6"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3) tulenevalt linna huvidest</w:t>
      </w:r>
      <w:r w:rsidR="00383D77" w:rsidRPr="00006BB6">
        <w:rPr>
          <w:rFonts w:ascii="Times New Roman" w:hAnsi="Times New Roman" w:cs="Times New Roman"/>
          <w:sz w:val="24"/>
          <w:szCs w:val="24"/>
        </w:rPr>
        <w:t>;</w:t>
      </w:r>
    </w:p>
    <w:p w14:paraId="76002B13" w14:textId="0B00D1CF" w:rsidR="00383D77" w:rsidRPr="00006BB6" w:rsidRDefault="00383D77"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4) juhul kui vallasasi on </w:t>
      </w:r>
      <w:r w:rsidR="006035D3" w:rsidRPr="00006BB6">
        <w:rPr>
          <w:rFonts w:ascii="Times New Roman" w:hAnsi="Times New Roman" w:cs="Times New Roman"/>
          <w:sz w:val="24"/>
          <w:szCs w:val="24"/>
        </w:rPr>
        <w:t>tunnistatud</w:t>
      </w:r>
      <w:r w:rsidRPr="00006BB6">
        <w:rPr>
          <w:rFonts w:ascii="Times New Roman" w:hAnsi="Times New Roman" w:cs="Times New Roman"/>
          <w:sz w:val="24"/>
          <w:szCs w:val="24"/>
        </w:rPr>
        <w:t xml:space="preserve"> kõlbmatuks</w:t>
      </w:r>
      <w:r w:rsidR="006035D3" w:rsidRPr="00006BB6">
        <w:rPr>
          <w:rFonts w:ascii="Times New Roman" w:hAnsi="Times New Roman" w:cs="Times New Roman"/>
          <w:sz w:val="24"/>
          <w:szCs w:val="24"/>
        </w:rPr>
        <w:t xml:space="preserve"> </w:t>
      </w:r>
      <w:r w:rsidR="0011496D" w:rsidRPr="00006BB6">
        <w:rPr>
          <w:rFonts w:ascii="Times New Roman" w:hAnsi="Times New Roman" w:cs="Times New Roman"/>
          <w:sz w:val="24"/>
          <w:szCs w:val="24"/>
        </w:rPr>
        <w:t>L</w:t>
      </w:r>
      <w:r w:rsidR="006035D3" w:rsidRPr="00006BB6">
        <w:rPr>
          <w:rFonts w:ascii="Times New Roman" w:hAnsi="Times New Roman" w:cs="Times New Roman"/>
          <w:sz w:val="24"/>
          <w:szCs w:val="24"/>
        </w:rPr>
        <w:t>innavolikogu poolt kehtestatud korras</w:t>
      </w:r>
      <w:r w:rsidRPr="00006BB6">
        <w:rPr>
          <w:rFonts w:ascii="Times New Roman" w:hAnsi="Times New Roman" w:cs="Times New Roman"/>
          <w:sz w:val="24"/>
          <w:szCs w:val="24"/>
        </w:rPr>
        <w:t>;</w:t>
      </w:r>
    </w:p>
    <w:p w14:paraId="63BE37BE" w14:textId="60444A12" w:rsidR="00CF580D" w:rsidRPr="00006BB6" w:rsidRDefault="00383D77"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5) juhul kui vallasas</w:t>
      </w:r>
      <w:r w:rsidR="0011496D" w:rsidRPr="00006BB6">
        <w:rPr>
          <w:rFonts w:ascii="Times New Roman" w:hAnsi="Times New Roman" w:cs="Times New Roman"/>
          <w:sz w:val="24"/>
          <w:szCs w:val="24"/>
        </w:rPr>
        <w:t>ja</w:t>
      </w:r>
      <w:r w:rsidRPr="00006BB6">
        <w:rPr>
          <w:rFonts w:ascii="Times New Roman" w:hAnsi="Times New Roman" w:cs="Times New Roman"/>
          <w:sz w:val="24"/>
          <w:szCs w:val="24"/>
        </w:rPr>
        <w:t xml:space="preserve"> </w:t>
      </w:r>
      <w:r w:rsidR="00D955A5" w:rsidRPr="00006BB6">
        <w:rPr>
          <w:rFonts w:ascii="Times New Roman" w:hAnsi="Times New Roman" w:cs="Times New Roman"/>
          <w:sz w:val="24"/>
          <w:szCs w:val="24"/>
        </w:rPr>
        <w:t xml:space="preserve">kohese võõrandamise otsustamise vajadus on tingitud linna huvidest. </w:t>
      </w:r>
    </w:p>
    <w:p w14:paraId="017800F1" w14:textId="77777777" w:rsidR="00AD593E" w:rsidRPr="00006BB6" w:rsidRDefault="00AD593E" w:rsidP="00006BB6">
      <w:pPr>
        <w:spacing w:after="0" w:line="240" w:lineRule="auto"/>
        <w:jc w:val="both"/>
        <w:rPr>
          <w:rFonts w:ascii="Times New Roman" w:hAnsi="Times New Roman" w:cs="Times New Roman"/>
          <w:sz w:val="24"/>
          <w:szCs w:val="24"/>
        </w:rPr>
      </w:pPr>
    </w:p>
    <w:p w14:paraId="65423295" w14:textId="5EBABB0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 Linnavara võõrandatakse tasuta üksnes Linnavolikogu otsusel, välja</w:t>
      </w:r>
      <w:r w:rsidR="0011496D" w:rsidRPr="00006BB6">
        <w:rPr>
          <w:rFonts w:ascii="Times New Roman" w:hAnsi="Times New Roman" w:cs="Times New Roman"/>
          <w:sz w:val="24"/>
          <w:szCs w:val="24"/>
        </w:rPr>
        <w:t xml:space="preserve"> </w:t>
      </w:r>
      <w:r w:rsidRPr="00006BB6">
        <w:rPr>
          <w:rFonts w:ascii="Times New Roman" w:hAnsi="Times New Roman" w:cs="Times New Roman"/>
          <w:sz w:val="24"/>
          <w:szCs w:val="24"/>
        </w:rPr>
        <w:t xml:space="preserve">arvatud </w:t>
      </w:r>
      <w:r w:rsidR="006035D3" w:rsidRPr="00006BB6">
        <w:rPr>
          <w:rFonts w:ascii="Times New Roman" w:hAnsi="Times New Roman" w:cs="Times New Roman"/>
          <w:sz w:val="24"/>
          <w:szCs w:val="24"/>
        </w:rPr>
        <w:t>Korra § 16 lg 1 p-des</w:t>
      </w:r>
      <w:r w:rsidR="009748F9" w:rsidRPr="00006BB6">
        <w:rPr>
          <w:rFonts w:ascii="Times New Roman" w:hAnsi="Times New Roman" w:cs="Times New Roman"/>
          <w:sz w:val="24"/>
          <w:szCs w:val="24"/>
        </w:rPr>
        <w:t xml:space="preserve"> 4</w:t>
      </w:r>
      <w:r w:rsidR="00D12998" w:rsidRPr="00006BB6">
        <w:rPr>
          <w:rFonts w:ascii="Times New Roman" w:hAnsi="Times New Roman" w:cs="Times New Roman"/>
          <w:sz w:val="24"/>
          <w:szCs w:val="24"/>
        </w:rPr>
        <w:t xml:space="preserve"> ja </w:t>
      </w:r>
      <w:r w:rsidR="009748F9" w:rsidRPr="00006BB6">
        <w:rPr>
          <w:rFonts w:ascii="Times New Roman" w:hAnsi="Times New Roman" w:cs="Times New Roman"/>
          <w:sz w:val="24"/>
          <w:szCs w:val="24"/>
        </w:rPr>
        <w:t>5</w:t>
      </w:r>
      <w:r w:rsidRPr="00006BB6">
        <w:rPr>
          <w:rFonts w:ascii="Times New Roman" w:hAnsi="Times New Roman" w:cs="Times New Roman"/>
          <w:sz w:val="24"/>
          <w:szCs w:val="24"/>
        </w:rPr>
        <w:t>nimetatud juhtudel.</w:t>
      </w:r>
    </w:p>
    <w:p w14:paraId="36727C2A" w14:textId="77777777" w:rsidR="00960271" w:rsidRPr="00006BB6" w:rsidRDefault="00960271" w:rsidP="00006BB6">
      <w:pPr>
        <w:spacing w:after="0" w:line="240" w:lineRule="auto"/>
        <w:jc w:val="both"/>
        <w:rPr>
          <w:rFonts w:ascii="Times New Roman" w:hAnsi="Times New Roman" w:cs="Times New Roman"/>
          <w:sz w:val="24"/>
          <w:szCs w:val="24"/>
        </w:rPr>
      </w:pPr>
    </w:p>
    <w:p w14:paraId="5FDD9BFE" w14:textId="7AB02579" w:rsidR="00CF580D" w:rsidRPr="00006BB6" w:rsidRDefault="00141579"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lastRenderedPageBreak/>
        <w:t>(</w:t>
      </w:r>
      <w:r w:rsidR="00AD593E" w:rsidRPr="00006BB6">
        <w:rPr>
          <w:rFonts w:ascii="Times New Roman" w:hAnsi="Times New Roman" w:cs="Times New Roman"/>
          <w:sz w:val="24"/>
          <w:szCs w:val="24"/>
        </w:rPr>
        <w:t>3</w:t>
      </w:r>
      <w:r w:rsidRPr="00006BB6">
        <w:rPr>
          <w:rFonts w:ascii="Times New Roman" w:hAnsi="Times New Roman" w:cs="Times New Roman"/>
          <w:sz w:val="24"/>
          <w:szCs w:val="24"/>
        </w:rPr>
        <w:t xml:space="preserve">) </w:t>
      </w:r>
      <w:r w:rsidR="006601E0" w:rsidRPr="00006BB6">
        <w:rPr>
          <w:rFonts w:ascii="Times New Roman" w:hAnsi="Times New Roman" w:cs="Times New Roman"/>
          <w:sz w:val="24"/>
          <w:szCs w:val="24"/>
        </w:rPr>
        <w:t>Korra § 16 lg 1 p</w:t>
      </w:r>
      <w:r w:rsidR="00290CA8" w:rsidRPr="00006BB6">
        <w:rPr>
          <w:rFonts w:ascii="Times New Roman" w:hAnsi="Times New Roman" w:cs="Times New Roman"/>
          <w:sz w:val="24"/>
          <w:szCs w:val="24"/>
        </w:rPr>
        <w:t>unktis</w:t>
      </w:r>
      <w:r w:rsidR="006601E0" w:rsidRPr="00006BB6">
        <w:rPr>
          <w:rFonts w:ascii="Times New Roman" w:hAnsi="Times New Roman" w:cs="Times New Roman"/>
          <w:sz w:val="24"/>
          <w:szCs w:val="24"/>
        </w:rPr>
        <w:t xml:space="preserve"> 4 nimetatud juhul otsustab vallasasja</w:t>
      </w:r>
      <w:r w:rsidRPr="00006BB6">
        <w:rPr>
          <w:rFonts w:ascii="Times New Roman" w:hAnsi="Times New Roman" w:cs="Times New Roman"/>
          <w:sz w:val="24"/>
          <w:szCs w:val="24"/>
        </w:rPr>
        <w:t xml:space="preserve"> tasuta võõrandami</w:t>
      </w:r>
      <w:r w:rsidR="003E64D2" w:rsidRPr="00006BB6">
        <w:rPr>
          <w:rFonts w:ascii="Times New Roman" w:hAnsi="Times New Roman" w:cs="Times New Roman"/>
          <w:sz w:val="24"/>
          <w:szCs w:val="24"/>
        </w:rPr>
        <w:t>se</w:t>
      </w:r>
      <w:r w:rsidR="006601E0" w:rsidRPr="00006BB6">
        <w:rPr>
          <w:rFonts w:ascii="Times New Roman" w:hAnsi="Times New Roman" w:cs="Times New Roman"/>
          <w:sz w:val="24"/>
          <w:szCs w:val="24"/>
        </w:rPr>
        <w:t xml:space="preserve"> vallasasja kõlbmatuks tunnistamise, mahakandmise ja hävitamise otsuse tegemiseks õigustatud isik</w:t>
      </w:r>
      <w:r w:rsidRPr="00006BB6">
        <w:rPr>
          <w:rFonts w:ascii="Times New Roman" w:hAnsi="Times New Roman" w:cs="Times New Roman"/>
          <w:sz w:val="24"/>
          <w:szCs w:val="24"/>
        </w:rPr>
        <w:t xml:space="preserve">. </w:t>
      </w:r>
    </w:p>
    <w:p w14:paraId="79148656" w14:textId="77777777" w:rsidR="00AD593E" w:rsidRPr="00006BB6" w:rsidRDefault="00AD593E" w:rsidP="00006BB6">
      <w:pPr>
        <w:spacing w:after="0" w:line="240" w:lineRule="auto"/>
        <w:jc w:val="both"/>
        <w:rPr>
          <w:rFonts w:ascii="Times New Roman" w:hAnsi="Times New Roman" w:cs="Times New Roman"/>
          <w:sz w:val="24"/>
          <w:szCs w:val="24"/>
        </w:rPr>
      </w:pPr>
    </w:p>
    <w:p w14:paraId="36C0D7AE" w14:textId="3BD43235" w:rsidR="00141579" w:rsidRPr="00006BB6" w:rsidRDefault="00141579"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AD593E" w:rsidRPr="00006BB6">
        <w:rPr>
          <w:rFonts w:ascii="Times New Roman" w:hAnsi="Times New Roman" w:cs="Times New Roman"/>
          <w:sz w:val="24"/>
          <w:szCs w:val="24"/>
        </w:rPr>
        <w:t>4)</w:t>
      </w:r>
      <w:r w:rsidR="00FB7B3D" w:rsidRPr="00006BB6">
        <w:rPr>
          <w:rFonts w:ascii="Times New Roman" w:hAnsi="Times New Roman" w:cs="Times New Roman"/>
          <w:sz w:val="24"/>
          <w:szCs w:val="24"/>
        </w:rPr>
        <w:t xml:space="preserve"> Korra § 16 lg 1 p</w:t>
      </w:r>
      <w:r w:rsidR="00290CA8" w:rsidRPr="00006BB6">
        <w:rPr>
          <w:rFonts w:ascii="Times New Roman" w:hAnsi="Times New Roman" w:cs="Times New Roman"/>
          <w:sz w:val="24"/>
          <w:szCs w:val="24"/>
        </w:rPr>
        <w:t>unktis</w:t>
      </w:r>
      <w:r w:rsidR="00FB7B3D" w:rsidRPr="00006BB6">
        <w:rPr>
          <w:rFonts w:ascii="Times New Roman" w:hAnsi="Times New Roman" w:cs="Times New Roman"/>
          <w:sz w:val="24"/>
          <w:szCs w:val="24"/>
        </w:rPr>
        <w:t xml:space="preserve"> 5  nimetatud juhul vallasasja</w:t>
      </w:r>
      <w:r w:rsidRPr="00006BB6">
        <w:rPr>
          <w:rFonts w:ascii="Times New Roman" w:hAnsi="Times New Roman" w:cs="Times New Roman"/>
          <w:sz w:val="24"/>
          <w:szCs w:val="24"/>
        </w:rPr>
        <w:t xml:space="preserve"> tasuta võõrandami</w:t>
      </w:r>
      <w:r w:rsidR="003E64D2" w:rsidRPr="00006BB6">
        <w:rPr>
          <w:rFonts w:ascii="Times New Roman" w:hAnsi="Times New Roman" w:cs="Times New Roman"/>
          <w:sz w:val="24"/>
          <w:szCs w:val="24"/>
        </w:rPr>
        <w:t xml:space="preserve">se </w:t>
      </w:r>
      <w:r w:rsidR="00FB7B3D" w:rsidRPr="00006BB6">
        <w:rPr>
          <w:rFonts w:ascii="Times New Roman" w:hAnsi="Times New Roman" w:cs="Times New Roman"/>
          <w:sz w:val="24"/>
          <w:szCs w:val="24"/>
        </w:rPr>
        <w:t>otsusta</w:t>
      </w:r>
      <w:r w:rsidR="00400DEB" w:rsidRPr="00006BB6">
        <w:rPr>
          <w:rFonts w:ascii="Times New Roman" w:hAnsi="Times New Roman" w:cs="Times New Roman"/>
          <w:sz w:val="24"/>
          <w:szCs w:val="24"/>
        </w:rPr>
        <w:t>b</w:t>
      </w:r>
      <w:r w:rsidR="00FB7B3D" w:rsidRPr="00006BB6">
        <w:rPr>
          <w:rFonts w:ascii="Times New Roman" w:hAnsi="Times New Roman" w:cs="Times New Roman"/>
          <w:sz w:val="24"/>
          <w:szCs w:val="24"/>
        </w:rPr>
        <w:t xml:space="preserve"> vallasasja valitseja</w:t>
      </w:r>
      <w:r w:rsidR="00D12998" w:rsidRPr="00006BB6">
        <w:rPr>
          <w:rFonts w:ascii="Times New Roman" w:hAnsi="Times New Roman" w:cs="Times New Roman"/>
          <w:sz w:val="24"/>
          <w:szCs w:val="24"/>
        </w:rPr>
        <w:t>.</w:t>
      </w:r>
    </w:p>
    <w:p w14:paraId="7B4E6AA9"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3B655F5" w14:textId="23728469" w:rsidR="00CF580D"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w:t>
      </w:r>
      <w:r w:rsidR="00AD593E" w:rsidRPr="00006BB6">
        <w:rPr>
          <w:rFonts w:ascii="Times New Roman" w:hAnsi="Times New Roman" w:cs="Times New Roman"/>
          <w:color w:val="000000" w:themeColor="text1"/>
          <w:sz w:val="24"/>
          <w:szCs w:val="24"/>
        </w:rPr>
        <w:t>5</w:t>
      </w:r>
      <w:r w:rsidRPr="00006BB6">
        <w:rPr>
          <w:rFonts w:ascii="Times New Roman" w:hAnsi="Times New Roman" w:cs="Times New Roman"/>
          <w:color w:val="000000" w:themeColor="text1"/>
          <w:sz w:val="24"/>
          <w:szCs w:val="24"/>
        </w:rPr>
        <w:t>) Võõrandamislepingu notariaalse tõestamise ning kinnistusraamatu kande muutmise eest riigilõivu tasumisega seotud kulud kannab ostja.</w:t>
      </w:r>
    </w:p>
    <w:p w14:paraId="7269096F"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6E7FE88" w14:textId="0EE8CB5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AD593E" w:rsidRPr="00006BB6">
        <w:rPr>
          <w:rFonts w:ascii="Times New Roman" w:hAnsi="Times New Roman" w:cs="Times New Roman"/>
          <w:sz w:val="24"/>
          <w:szCs w:val="24"/>
        </w:rPr>
        <w:t>6</w:t>
      </w:r>
      <w:r w:rsidRPr="00006BB6">
        <w:rPr>
          <w:rFonts w:ascii="Times New Roman" w:hAnsi="Times New Roman" w:cs="Times New Roman"/>
          <w:sz w:val="24"/>
          <w:szCs w:val="24"/>
        </w:rPr>
        <w:t xml:space="preserve">) Narva linna nimel kirjutab </w:t>
      </w:r>
      <w:r w:rsidR="009A4522" w:rsidRPr="00006BB6">
        <w:rPr>
          <w:rFonts w:ascii="Times New Roman" w:hAnsi="Times New Roman" w:cs="Times New Roman"/>
          <w:sz w:val="24"/>
          <w:szCs w:val="24"/>
        </w:rPr>
        <w:t xml:space="preserve">notariaalse </w:t>
      </w:r>
      <w:r w:rsidRPr="00006BB6">
        <w:rPr>
          <w:rFonts w:ascii="Times New Roman" w:hAnsi="Times New Roman" w:cs="Times New Roman"/>
          <w:sz w:val="24"/>
          <w:szCs w:val="24"/>
        </w:rPr>
        <w:t>võõrandamise lepingule alla linnapea või teda asendav isik</w:t>
      </w:r>
      <w:r w:rsidR="003E64D2" w:rsidRPr="00006BB6">
        <w:rPr>
          <w:rFonts w:ascii="Times New Roman" w:hAnsi="Times New Roman" w:cs="Times New Roman"/>
          <w:sz w:val="24"/>
          <w:szCs w:val="24"/>
        </w:rPr>
        <w:t xml:space="preserve"> või linnapea volitatud isik</w:t>
      </w:r>
      <w:r w:rsidR="00D12998" w:rsidRPr="00006BB6">
        <w:rPr>
          <w:rFonts w:ascii="Times New Roman" w:hAnsi="Times New Roman" w:cs="Times New Roman"/>
          <w:sz w:val="24"/>
          <w:szCs w:val="24"/>
        </w:rPr>
        <w:t>.</w:t>
      </w:r>
      <w:r w:rsidR="00B04448" w:rsidRPr="00006BB6">
        <w:rPr>
          <w:rFonts w:ascii="Times New Roman" w:hAnsi="Times New Roman" w:cs="Times New Roman"/>
          <w:sz w:val="24"/>
          <w:szCs w:val="24"/>
        </w:rPr>
        <w:t>“</w:t>
      </w:r>
      <w:r w:rsidR="00960271" w:rsidRPr="00006BB6">
        <w:rPr>
          <w:rFonts w:ascii="Times New Roman" w:hAnsi="Times New Roman" w:cs="Times New Roman"/>
          <w:sz w:val="24"/>
          <w:szCs w:val="24"/>
        </w:rPr>
        <w:t>;</w:t>
      </w:r>
    </w:p>
    <w:p w14:paraId="77E02061" w14:textId="77777777" w:rsidR="00AD593E" w:rsidRPr="00006BB6" w:rsidRDefault="00AD593E" w:rsidP="00006BB6">
      <w:pPr>
        <w:spacing w:after="0" w:line="240" w:lineRule="auto"/>
        <w:jc w:val="both"/>
        <w:rPr>
          <w:rFonts w:ascii="Times New Roman" w:hAnsi="Times New Roman" w:cs="Times New Roman"/>
          <w:sz w:val="24"/>
          <w:szCs w:val="24"/>
          <w:highlight w:val="yellow"/>
        </w:rPr>
      </w:pPr>
    </w:p>
    <w:p w14:paraId="2B4AEE75" w14:textId="2960B802" w:rsidR="002F3343" w:rsidRPr="00006BB6" w:rsidRDefault="00006BB6" w:rsidP="00006BB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7</w:t>
      </w:r>
      <w:r w:rsidR="001E0614" w:rsidRPr="00006BB6">
        <w:rPr>
          <w:rFonts w:ascii="Times New Roman" w:hAnsi="Times New Roman" w:cs="Times New Roman"/>
          <w:b/>
          <w:color w:val="000000" w:themeColor="text1"/>
          <w:sz w:val="24"/>
          <w:szCs w:val="24"/>
        </w:rPr>
        <w:t>)</w:t>
      </w:r>
      <w:r w:rsidR="001E0614" w:rsidRPr="00006BB6">
        <w:rPr>
          <w:rFonts w:ascii="Times New Roman" w:hAnsi="Times New Roman" w:cs="Times New Roman"/>
          <w:color w:val="000000" w:themeColor="text1"/>
          <w:sz w:val="24"/>
          <w:szCs w:val="24"/>
        </w:rPr>
        <w:t xml:space="preserve"> paragrahv</w:t>
      </w:r>
      <w:r w:rsidR="002F3343" w:rsidRPr="00006BB6">
        <w:rPr>
          <w:rFonts w:ascii="Times New Roman" w:hAnsi="Times New Roman" w:cs="Times New Roman"/>
          <w:color w:val="000000" w:themeColor="text1"/>
          <w:sz w:val="24"/>
          <w:szCs w:val="24"/>
        </w:rPr>
        <w:t xml:space="preserve">i </w:t>
      </w:r>
      <w:r w:rsidR="001E0614" w:rsidRPr="00006BB6">
        <w:rPr>
          <w:rFonts w:ascii="Times New Roman" w:hAnsi="Times New Roman" w:cs="Times New Roman"/>
          <w:color w:val="000000" w:themeColor="text1"/>
          <w:sz w:val="24"/>
          <w:szCs w:val="24"/>
        </w:rPr>
        <w:t>21 lõiked 15</w:t>
      </w:r>
      <w:r w:rsidR="00F40D34" w:rsidRPr="00006BB6">
        <w:rPr>
          <w:rFonts w:ascii="Times New Roman" w:hAnsi="Times New Roman" w:cs="Times New Roman"/>
          <w:color w:val="000000" w:themeColor="text1"/>
          <w:sz w:val="24"/>
          <w:szCs w:val="24"/>
        </w:rPr>
        <w:t>,</w:t>
      </w:r>
      <w:r w:rsidR="001E0614" w:rsidRPr="00006BB6">
        <w:rPr>
          <w:rFonts w:ascii="Times New Roman" w:hAnsi="Times New Roman" w:cs="Times New Roman"/>
          <w:color w:val="000000" w:themeColor="text1"/>
          <w:sz w:val="24"/>
          <w:szCs w:val="24"/>
        </w:rPr>
        <w:t xml:space="preserve"> 16 ja 17</w:t>
      </w:r>
      <w:r w:rsidR="002F3343" w:rsidRPr="00006BB6">
        <w:rPr>
          <w:rFonts w:ascii="Times New Roman" w:hAnsi="Times New Roman" w:cs="Times New Roman"/>
          <w:color w:val="000000" w:themeColor="text1"/>
          <w:sz w:val="24"/>
          <w:szCs w:val="24"/>
        </w:rPr>
        <w:t xml:space="preserve"> </w:t>
      </w:r>
      <w:r w:rsidR="00AD593E" w:rsidRPr="00006BB6">
        <w:rPr>
          <w:rFonts w:ascii="Times New Roman" w:hAnsi="Times New Roman" w:cs="Times New Roman"/>
          <w:color w:val="000000" w:themeColor="text1"/>
          <w:sz w:val="24"/>
          <w:szCs w:val="24"/>
        </w:rPr>
        <w:t xml:space="preserve">tunnistatakse kehtetuks; </w:t>
      </w:r>
    </w:p>
    <w:p w14:paraId="2AE91D79"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4131500" w14:textId="0D89E70B" w:rsidR="002F3343" w:rsidRPr="00006BB6" w:rsidRDefault="00006BB6" w:rsidP="00006BB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w:t>
      </w:r>
      <w:r w:rsidR="002F3343" w:rsidRPr="00006BB6">
        <w:rPr>
          <w:rFonts w:ascii="Times New Roman" w:hAnsi="Times New Roman" w:cs="Times New Roman"/>
          <w:b/>
          <w:color w:val="000000" w:themeColor="text1"/>
          <w:sz w:val="24"/>
          <w:szCs w:val="24"/>
        </w:rPr>
        <w:t>)</w:t>
      </w:r>
      <w:r w:rsidR="002F3343" w:rsidRPr="00006BB6">
        <w:rPr>
          <w:rFonts w:ascii="Times New Roman" w:hAnsi="Times New Roman" w:cs="Times New Roman"/>
          <w:color w:val="000000" w:themeColor="text1"/>
          <w:sz w:val="24"/>
          <w:szCs w:val="24"/>
        </w:rPr>
        <w:t xml:space="preserve"> </w:t>
      </w:r>
      <w:r w:rsidR="00CB7EFA" w:rsidRPr="00006BB6">
        <w:rPr>
          <w:rFonts w:ascii="Times New Roman" w:hAnsi="Times New Roman" w:cs="Times New Roman"/>
          <w:color w:val="000000" w:themeColor="text1"/>
          <w:sz w:val="24"/>
          <w:szCs w:val="24"/>
        </w:rPr>
        <w:t xml:space="preserve">paragrahv 22 muudetakse </w:t>
      </w:r>
      <w:r w:rsidR="00960271" w:rsidRPr="00006BB6">
        <w:rPr>
          <w:rFonts w:ascii="Times New Roman" w:hAnsi="Times New Roman" w:cs="Times New Roman"/>
          <w:color w:val="000000" w:themeColor="text1"/>
          <w:sz w:val="24"/>
          <w:szCs w:val="24"/>
        </w:rPr>
        <w:t xml:space="preserve">ning </w:t>
      </w:r>
      <w:r w:rsidR="00CB7EFA" w:rsidRPr="00006BB6">
        <w:rPr>
          <w:rFonts w:ascii="Times New Roman" w:hAnsi="Times New Roman" w:cs="Times New Roman"/>
          <w:color w:val="000000" w:themeColor="text1"/>
          <w:sz w:val="24"/>
          <w:szCs w:val="24"/>
        </w:rPr>
        <w:t>sõnastatakse järgmiselt:</w:t>
      </w:r>
    </w:p>
    <w:p w14:paraId="3B28D04D" w14:textId="77777777" w:rsidR="00960271" w:rsidRPr="00006BB6" w:rsidRDefault="00960271" w:rsidP="00006BB6">
      <w:pPr>
        <w:spacing w:after="0" w:line="240" w:lineRule="auto"/>
        <w:jc w:val="both"/>
        <w:rPr>
          <w:rFonts w:ascii="Times New Roman" w:hAnsi="Times New Roman" w:cs="Times New Roman"/>
          <w:color w:val="000000" w:themeColor="text1"/>
          <w:sz w:val="24"/>
          <w:szCs w:val="24"/>
        </w:rPr>
      </w:pPr>
    </w:p>
    <w:p w14:paraId="53C532F8" w14:textId="4F6B9580" w:rsidR="00730816" w:rsidRDefault="00960271"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 22. </w:t>
      </w:r>
      <w:r w:rsidR="00AC66E7">
        <w:rPr>
          <w:rFonts w:ascii="Times New Roman" w:hAnsi="Times New Roman" w:cs="Times New Roman"/>
          <w:color w:val="000000" w:themeColor="text1"/>
          <w:sz w:val="24"/>
          <w:szCs w:val="24"/>
        </w:rPr>
        <w:t>Avalikul enampakkumisel osalemine</w:t>
      </w:r>
    </w:p>
    <w:p w14:paraId="6D531CD3" w14:textId="77777777" w:rsidR="00AC66E7" w:rsidRDefault="00AC66E7" w:rsidP="00006BB6">
      <w:pPr>
        <w:spacing w:after="0" w:line="240" w:lineRule="auto"/>
        <w:jc w:val="both"/>
        <w:rPr>
          <w:rFonts w:ascii="Times New Roman" w:hAnsi="Times New Roman" w:cs="Times New Roman"/>
          <w:color w:val="000000" w:themeColor="text1"/>
          <w:sz w:val="24"/>
          <w:szCs w:val="24"/>
        </w:rPr>
      </w:pPr>
    </w:p>
    <w:p w14:paraId="335C5714" w14:textId="06D27AFF" w:rsidR="00CB7EFA" w:rsidRPr="00006BB6" w:rsidRDefault="00CB7EFA"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Enampakkumisest võivad osa võtta füüsilised isikud isiklikult või esindaja kaudu ning seaduses sätestatud registrisse kantud eraõiguslikud juriidilised isikud. Enampakkumisest ei või osa võtta isiklikult ega esindaja kaudu: </w:t>
      </w:r>
    </w:p>
    <w:p w14:paraId="44A0B3FB" w14:textId="7E5FB042" w:rsidR="00CB7EFA" w:rsidRPr="00006BB6" w:rsidRDefault="00AD593E" w:rsidP="00006BB6">
      <w:pPr>
        <w:tabs>
          <w:tab w:val="left" w:pos="1560"/>
        </w:tabs>
        <w:spacing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1) </w:t>
      </w:r>
      <w:r w:rsidR="00CB7EFA" w:rsidRPr="00006BB6">
        <w:rPr>
          <w:rFonts w:ascii="Times New Roman" w:hAnsi="Times New Roman" w:cs="Times New Roman"/>
          <w:sz w:val="24"/>
          <w:szCs w:val="24"/>
        </w:rPr>
        <w:t xml:space="preserve">enampakkumise läbiviimisega </w:t>
      </w:r>
      <w:r w:rsidR="00392C2C" w:rsidRPr="00006BB6">
        <w:rPr>
          <w:rFonts w:ascii="Times New Roman" w:hAnsi="Times New Roman" w:cs="Times New Roman"/>
          <w:sz w:val="24"/>
          <w:szCs w:val="24"/>
        </w:rPr>
        <w:t>(seal</w:t>
      </w:r>
      <w:r w:rsidR="003E64D2" w:rsidRPr="00006BB6">
        <w:rPr>
          <w:rFonts w:ascii="Times New Roman" w:hAnsi="Times New Roman" w:cs="Times New Roman"/>
          <w:sz w:val="24"/>
          <w:szCs w:val="24"/>
        </w:rPr>
        <w:t>hulgas enampakkumise korraldajatega</w:t>
      </w:r>
      <w:r w:rsidR="00392C2C" w:rsidRPr="00006BB6">
        <w:rPr>
          <w:rFonts w:ascii="Times New Roman" w:hAnsi="Times New Roman" w:cs="Times New Roman"/>
          <w:sz w:val="24"/>
          <w:szCs w:val="24"/>
        </w:rPr>
        <w:t xml:space="preserve">, alghinna </w:t>
      </w:r>
      <w:proofErr w:type="spellStart"/>
      <w:r w:rsidR="00392C2C" w:rsidRPr="00006BB6">
        <w:rPr>
          <w:rFonts w:ascii="Times New Roman" w:hAnsi="Times New Roman" w:cs="Times New Roman"/>
          <w:sz w:val="24"/>
          <w:szCs w:val="24"/>
        </w:rPr>
        <w:t>määraj</w:t>
      </w:r>
      <w:r w:rsidR="003E64D2" w:rsidRPr="00006BB6">
        <w:rPr>
          <w:rFonts w:ascii="Times New Roman" w:hAnsi="Times New Roman" w:cs="Times New Roman"/>
          <w:sz w:val="24"/>
          <w:szCs w:val="24"/>
        </w:rPr>
        <w:t>ate</w:t>
      </w:r>
      <w:r w:rsidR="00392C2C" w:rsidRPr="00006BB6">
        <w:rPr>
          <w:rFonts w:ascii="Times New Roman" w:hAnsi="Times New Roman" w:cs="Times New Roman"/>
          <w:sz w:val="24"/>
          <w:szCs w:val="24"/>
        </w:rPr>
        <w:t>ga</w:t>
      </w:r>
      <w:proofErr w:type="spellEnd"/>
      <w:r w:rsidR="00392C2C" w:rsidRPr="00006BB6">
        <w:rPr>
          <w:rFonts w:ascii="Times New Roman" w:hAnsi="Times New Roman" w:cs="Times New Roman"/>
          <w:sz w:val="24"/>
          <w:szCs w:val="24"/>
        </w:rPr>
        <w:t>, isikutega, kelle pädevusse kuulub enampakkumise tulemuste kinnitamine) seotud isikud korruptsioonivastase seaduse mõttes</w:t>
      </w:r>
      <w:r w:rsidR="00CB7EFA" w:rsidRPr="00006BB6">
        <w:rPr>
          <w:rFonts w:ascii="Times New Roman" w:hAnsi="Times New Roman" w:cs="Times New Roman"/>
          <w:sz w:val="24"/>
          <w:szCs w:val="24"/>
        </w:rPr>
        <w:t>;</w:t>
      </w:r>
    </w:p>
    <w:p w14:paraId="7785A2BA" w14:textId="2C9F2985" w:rsidR="00CB7EFA"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2) </w:t>
      </w:r>
      <w:r w:rsidR="00CB7EFA" w:rsidRPr="00006BB6">
        <w:rPr>
          <w:rFonts w:ascii="Times New Roman" w:hAnsi="Times New Roman" w:cs="Times New Roman"/>
          <w:color w:val="000000" w:themeColor="text1"/>
          <w:sz w:val="24"/>
          <w:szCs w:val="24"/>
        </w:rPr>
        <w:t>riiklike ja kohalike maksude võlglased ning isikud, kellel on linna ees täitmata võla</w:t>
      </w:r>
      <w:r w:rsidR="00E50150" w:rsidRPr="00006BB6">
        <w:rPr>
          <w:rFonts w:ascii="Times New Roman" w:hAnsi="Times New Roman" w:cs="Times New Roman"/>
          <w:color w:val="000000" w:themeColor="text1"/>
          <w:sz w:val="24"/>
          <w:szCs w:val="24"/>
        </w:rPr>
        <w:t>- ja/või asja</w:t>
      </w:r>
      <w:r w:rsidR="00CB7EFA" w:rsidRPr="00006BB6">
        <w:rPr>
          <w:rFonts w:ascii="Times New Roman" w:hAnsi="Times New Roman" w:cs="Times New Roman"/>
          <w:color w:val="000000" w:themeColor="text1"/>
          <w:sz w:val="24"/>
          <w:szCs w:val="24"/>
        </w:rPr>
        <w:t>õiguslikest lepingutest tulenevad rahalised kohustused</w:t>
      </w:r>
      <w:r w:rsidR="00AC66E7">
        <w:rPr>
          <w:rFonts w:ascii="Times New Roman" w:hAnsi="Times New Roman" w:cs="Times New Roman"/>
          <w:color w:val="000000" w:themeColor="text1"/>
          <w:sz w:val="24"/>
          <w:szCs w:val="24"/>
        </w:rPr>
        <w:t>;</w:t>
      </w:r>
    </w:p>
    <w:p w14:paraId="2D69882E" w14:textId="1F51BDC7" w:rsidR="005A26F0"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3) </w:t>
      </w:r>
      <w:r w:rsidR="00C760A2" w:rsidRPr="00006BB6">
        <w:rPr>
          <w:rFonts w:ascii="Times New Roman" w:hAnsi="Times New Roman" w:cs="Times New Roman"/>
          <w:color w:val="000000" w:themeColor="text1"/>
          <w:sz w:val="24"/>
          <w:szCs w:val="24"/>
        </w:rPr>
        <w:t>juriidilised isikud, kelle juhatuse või nõukogu liikmeteks on isikud, kes osalevad või on osalenud juhatuse või nõukogu liikmetena teiste juriidiliste isikute tegevuses, kes on tekitanud linna varale hüvitamata kahju või kellel on võlgnevusi linna eelarve ees;</w:t>
      </w:r>
    </w:p>
    <w:p w14:paraId="3177DA0B" w14:textId="4F4BB8B3" w:rsidR="00CB7EFA"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4) </w:t>
      </w:r>
      <w:r w:rsidR="00CB7EFA" w:rsidRPr="00006BB6">
        <w:rPr>
          <w:rFonts w:ascii="Times New Roman" w:hAnsi="Times New Roman" w:cs="Times New Roman"/>
          <w:color w:val="000000" w:themeColor="text1"/>
          <w:sz w:val="24"/>
          <w:szCs w:val="24"/>
        </w:rPr>
        <w:t xml:space="preserve">isikud, kelle süül on esialgne enampakkumine antud </w:t>
      </w:r>
      <w:r w:rsidR="00F90452" w:rsidRPr="00006BB6">
        <w:rPr>
          <w:rFonts w:ascii="Times New Roman" w:hAnsi="Times New Roman" w:cs="Times New Roman"/>
          <w:color w:val="000000" w:themeColor="text1"/>
          <w:sz w:val="24"/>
          <w:szCs w:val="24"/>
        </w:rPr>
        <w:t>vara osas nurjunuks tunnistatud;</w:t>
      </w:r>
    </w:p>
    <w:p w14:paraId="7051EC57" w14:textId="5BA87E51" w:rsidR="00CB7EFA" w:rsidRPr="00006BB6" w:rsidRDefault="00AD593E" w:rsidP="00006BB6">
      <w:pPr>
        <w:spacing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5) </w:t>
      </w:r>
      <w:r w:rsidR="00CB7EFA" w:rsidRPr="00006BB6">
        <w:rPr>
          <w:rFonts w:ascii="Times New Roman" w:hAnsi="Times New Roman" w:cs="Times New Roman"/>
          <w:sz w:val="24"/>
          <w:szCs w:val="24"/>
        </w:rPr>
        <w:t>juriidilised</w:t>
      </w:r>
      <w:r w:rsidRPr="00006BB6">
        <w:rPr>
          <w:rFonts w:ascii="Times New Roman" w:hAnsi="Times New Roman" w:cs="Times New Roman"/>
          <w:sz w:val="24"/>
          <w:szCs w:val="24"/>
        </w:rPr>
        <w:t xml:space="preserve"> isikud</w:t>
      </w:r>
      <w:r w:rsidR="00CB7EFA" w:rsidRPr="00006BB6">
        <w:rPr>
          <w:rFonts w:ascii="Times New Roman" w:hAnsi="Times New Roman" w:cs="Times New Roman"/>
          <w:sz w:val="24"/>
          <w:szCs w:val="24"/>
        </w:rPr>
        <w:t>,  kelle suhtes on algatatud sundlikvideerimise või pankrotimenetlus</w:t>
      </w:r>
      <w:r w:rsidRPr="00006BB6">
        <w:rPr>
          <w:rFonts w:ascii="Times New Roman" w:hAnsi="Times New Roman" w:cs="Times New Roman"/>
          <w:sz w:val="24"/>
          <w:szCs w:val="24"/>
        </w:rPr>
        <w:t>.</w:t>
      </w:r>
      <w:r w:rsidR="00A34C6F" w:rsidRPr="00006BB6">
        <w:rPr>
          <w:rFonts w:ascii="Times New Roman" w:hAnsi="Times New Roman" w:cs="Times New Roman"/>
          <w:sz w:val="24"/>
          <w:szCs w:val="24"/>
        </w:rPr>
        <w:t>“;</w:t>
      </w:r>
    </w:p>
    <w:p w14:paraId="6DD109DF" w14:textId="77777777" w:rsidR="00AD593E" w:rsidRPr="00006BB6" w:rsidRDefault="00B04448" w:rsidP="00006BB6">
      <w:pPr>
        <w:spacing w:after="0" w:line="240" w:lineRule="auto"/>
        <w:jc w:val="both"/>
        <w:rPr>
          <w:rFonts w:ascii="Times New Roman" w:hAnsi="Times New Roman" w:cs="Times New Roman"/>
          <w:b/>
          <w:bCs/>
          <w:color w:val="000000" w:themeColor="text1"/>
          <w:sz w:val="24"/>
          <w:szCs w:val="24"/>
        </w:rPr>
      </w:pPr>
      <w:r w:rsidRPr="00006BB6">
        <w:rPr>
          <w:rFonts w:ascii="Times New Roman" w:hAnsi="Times New Roman" w:cs="Times New Roman"/>
          <w:b/>
          <w:bCs/>
          <w:color w:val="000000" w:themeColor="text1"/>
          <w:sz w:val="24"/>
          <w:szCs w:val="24"/>
        </w:rPr>
        <w:t xml:space="preserve">§ </w:t>
      </w:r>
      <w:r w:rsidR="00AD593E" w:rsidRPr="00006BB6">
        <w:rPr>
          <w:rFonts w:ascii="Times New Roman" w:hAnsi="Times New Roman" w:cs="Times New Roman"/>
          <w:b/>
          <w:bCs/>
          <w:color w:val="000000" w:themeColor="text1"/>
          <w:sz w:val="24"/>
          <w:szCs w:val="24"/>
        </w:rPr>
        <w:t>2</w:t>
      </w:r>
      <w:r w:rsidRPr="00006BB6">
        <w:rPr>
          <w:rFonts w:ascii="Times New Roman" w:hAnsi="Times New Roman" w:cs="Times New Roman"/>
          <w:b/>
          <w:bCs/>
          <w:color w:val="000000" w:themeColor="text1"/>
          <w:sz w:val="24"/>
          <w:szCs w:val="24"/>
        </w:rPr>
        <w:t xml:space="preserve">. Narva Linnavolikogu 24.08.2006 määruse nr 34 „Linnavara kõlbmatuks </w:t>
      </w:r>
      <w:r w:rsidR="001E0614" w:rsidRPr="00006BB6">
        <w:rPr>
          <w:rFonts w:ascii="Times New Roman" w:hAnsi="Times New Roman" w:cs="Times New Roman"/>
          <w:b/>
          <w:bCs/>
          <w:color w:val="000000" w:themeColor="text1"/>
          <w:sz w:val="24"/>
          <w:szCs w:val="24"/>
        </w:rPr>
        <w:t xml:space="preserve"> </w:t>
      </w:r>
      <w:r w:rsidRPr="00006BB6">
        <w:rPr>
          <w:rFonts w:ascii="Times New Roman" w:hAnsi="Times New Roman" w:cs="Times New Roman"/>
          <w:b/>
          <w:bCs/>
          <w:color w:val="000000" w:themeColor="text1"/>
          <w:sz w:val="24"/>
          <w:szCs w:val="24"/>
        </w:rPr>
        <w:t>tunnistamise, mahakandmise ja hävitamise kord“ muutmine.</w:t>
      </w:r>
      <w:bookmarkStart w:id="4" w:name="_Hlk99659660"/>
    </w:p>
    <w:p w14:paraId="218DABD5" w14:textId="77777777" w:rsidR="00AD593E" w:rsidRPr="00006BB6" w:rsidRDefault="00AD593E" w:rsidP="00006BB6">
      <w:pPr>
        <w:spacing w:after="0" w:line="240" w:lineRule="auto"/>
        <w:jc w:val="both"/>
        <w:rPr>
          <w:rFonts w:ascii="Times New Roman" w:hAnsi="Times New Roman" w:cs="Times New Roman"/>
          <w:bCs/>
          <w:color w:val="000000" w:themeColor="text1"/>
          <w:sz w:val="24"/>
          <w:szCs w:val="24"/>
        </w:rPr>
      </w:pPr>
    </w:p>
    <w:p w14:paraId="49E7C0B0" w14:textId="77777777" w:rsidR="00AD593E" w:rsidRPr="00006BB6" w:rsidRDefault="00AD593E" w:rsidP="00006BB6">
      <w:pPr>
        <w:spacing w:after="0" w:line="240" w:lineRule="auto"/>
        <w:jc w:val="both"/>
        <w:rPr>
          <w:rFonts w:ascii="Times New Roman" w:hAnsi="Times New Roman" w:cs="Times New Roman"/>
          <w:b/>
          <w:bCs/>
          <w:color w:val="000000" w:themeColor="text1"/>
          <w:sz w:val="24"/>
          <w:szCs w:val="24"/>
        </w:rPr>
      </w:pPr>
      <w:r w:rsidRPr="00006BB6">
        <w:rPr>
          <w:rFonts w:ascii="Times New Roman" w:hAnsi="Times New Roman" w:cs="Times New Roman"/>
          <w:bCs/>
          <w:color w:val="000000" w:themeColor="text1"/>
          <w:sz w:val="24"/>
          <w:szCs w:val="24"/>
        </w:rPr>
        <w:t>Narva Linnavolikogu 24.08.2006 määruses nr 34 „Linnavara kõlbmatuks  tunnistamise, mahakandmise ja hävitamise kord“ tehakse järgmised muudatused:</w:t>
      </w:r>
    </w:p>
    <w:p w14:paraId="2CBE0023"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19BB1657" w14:textId="0A018428" w:rsidR="00E824AD" w:rsidRPr="00006BB6" w:rsidRDefault="00016DC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color w:val="000000" w:themeColor="text1"/>
          <w:sz w:val="24"/>
          <w:szCs w:val="24"/>
        </w:rPr>
        <w:t>1</w:t>
      </w:r>
      <w:r w:rsidR="00AD593E" w:rsidRPr="00006BB6">
        <w:rPr>
          <w:rFonts w:ascii="Times New Roman" w:hAnsi="Times New Roman" w:cs="Times New Roman"/>
          <w:b/>
          <w:color w:val="000000" w:themeColor="text1"/>
          <w:sz w:val="24"/>
          <w:szCs w:val="24"/>
        </w:rPr>
        <w:t>)</w:t>
      </w:r>
      <w:r w:rsidR="00AD593E" w:rsidRPr="00006BB6">
        <w:rPr>
          <w:rFonts w:ascii="Times New Roman" w:hAnsi="Times New Roman" w:cs="Times New Roman"/>
          <w:color w:val="000000" w:themeColor="text1"/>
          <w:sz w:val="24"/>
          <w:szCs w:val="24"/>
        </w:rPr>
        <w:t xml:space="preserve"> </w:t>
      </w:r>
      <w:r w:rsidR="009B2138">
        <w:rPr>
          <w:rFonts w:ascii="Times New Roman" w:hAnsi="Times New Roman" w:cs="Times New Roman"/>
          <w:color w:val="000000" w:themeColor="text1"/>
          <w:sz w:val="24"/>
          <w:szCs w:val="24"/>
        </w:rPr>
        <w:t xml:space="preserve">paragrahvi </w:t>
      </w:r>
      <w:r w:rsidR="002E6624" w:rsidRPr="00006BB6">
        <w:rPr>
          <w:rFonts w:ascii="Times New Roman" w:hAnsi="Times New Roman" w:cs="Times New Roman"/>
          <w:color w:val="000000" w:themeColor="text1"/>
          <w:sz w:val="24"/>
          <w:szCs w:val="24"/>
        </w:rPr>
        <w:t xml:space="preserve">14 lg 2 muudetakse </w:t>
      </w:r>
      <w:r w:rsidR="003E0707">
        <w:rPr>
          <w:rFonts w:ascii="Times New Roman" w:hAnsi="Times New Roman" w:cs="Times New Roman"/>
          <w:color w:val="000000" w:themeColor="text1"/>
          <w:sz w:val="24"/>
          <w:szCs w:val="24"/>
        </w:rPr>
        <w:t>ning</w:t>
      </w:r>
      <w:r w:rsidR="002E6624" w:rsidRPr="00006BB6">
        <w:rPr>
          <w:rFonts w:ascii="Times New Roman" w:hAnsi="Times New Roman" w:cs="Times New Roman"/>
          <w:color w:val="000000" w:themeColor="text1"/>
          <w:sz w:val="24"/>
          <w:szCs w:val="24"/>
        </w:rPr>
        <w:t xml:space="preserve"> sõn</w:t>
      </w:r>
      <w:r w:rsidR="009B2138">
        <w:rPr>
          <w:rFonts w:ascii="Times New Roman" w:hAnsi="Times New Roman" w:cs="Times New Roman"/>
          <w:color w:val="000000" w:themeColor="text1"/>
          <w:sz w:val="24"/>
          <w:szCs w:val="24"/>
        </w:rPr>
        <w:t>a</w:t>
      </w:r>
      <w:r w:rsidR="002E6624" w:rsidRPr="00006BB6">
        <w:rPr>
          <w:rFonts w:ascii="Times New Roman" w:hAnsi="Times New Roman" w:cs="Times New Roman"/>
          <w:color w:val="000000" w:themeColor="text1"/>
          <w:sz w:val="24"/>
          <w:szCs w:val="24"/>
        </w:rPr>
        <w:t>statakse järgmiselt:</w:t>
      </w:r>
    </w:p>
    <w:p w14:paraId="58C4A370" w14:textId="77777777" w:rsidR="009B2138" w:rsidRDefault="009B2138" w:rsidP="00006BB6">
      <w:pPr>
        <w:spacing w:after="0" w:line="240" w:lineRule="auto"/>
        <w:jc w:val="both"/>
        <w:rPr>
          <w:rFonts w:ascii="Times New Roman" w:hAnsi="Times New Roman" w:cs="Times New Roman"/>
          <w:color w:val="000000" w:themeColor="text1"/>
          <w:sz w:val="24"/>
          <w:szCs w:val="24"/>
        </w:rPr>
      </w:pPr>
    </w:p>
    <w:p w14:paraId="071A7199" w14:textId="5AC65A2E" w:rsidR="002E6624" w:rsidRPr="00006BB6" w:rsidRDefault="002E6624"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„(2) vallasasi, mis on raamatupidamisseaduse kohaselt käsitletav põhivarana ja mille bilansiline maksumus on üle 5</w:t>
      </w:r>
      <w:r w:rsidR="009B2138">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 xml:space="preserve">000 eurot ja alates 01.01.2023.a </w:t>
      </w:r>
      <w:r w:rsidR="009B2138">
        <w:rPr>
          <w:rFonts w:ascii="Times New Roman" w:hAnsi="Times New Roman" w:cs="Times New Roman"/>
          <w:color w:val="000000" w:themeColor="text1"/>
          <w:sz w:val="24"/>
          <w:szCs w:val="24"/>
        </w:rPr>
        <w:t xml:space="preserve">on </w:t>
      </w:r>
      <w:r w:rsidRPr="00006BB6">
        <w:rPr>
          <w:rFonts w:ascii="Times New Roman" w:hAnsi="Times New Roman" w:cs="Times New Roman"/>
          <w:color w:val="000000" w:themeColor="text1"/>
          <w:sz w:val="24"/>
          <w:szCs w:val="24"/>
        </w:rPr>
        <w:t>10</w:t>
      </w:r>
      <w:r w:rsidR="009B2138">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000 eurot;</w:t>
      </w:r>
      <w:r w:rsidR="009B2138">
        <w:rPr>
          <w:rFonts w:ascii="Times New Roman" w:hAnsi="Times New Roman" w:cs="Times New Roman"/>
          <w:color w:val="000000" w:themeColor="text1"/>
          <w:sz w:val="24"/>
          <w:szCs w:val="24"/>
        </w:rPr>
        <w:t>“</w:t>
      </w:r>
    </w:p>
    <w:p w14:paraId="09186058" w14:textId="0BE7B8DC" w:rsidR="002E6624" w:rsidRPr="00006BB6" w:rsidRDefault="002E6624" w:rsidP="00006BB6">
      <w:pPr>
        <w:spacing w:after="0" w:line="240" w:lineRule="auto"/>
        <w:jc w:val="both"/>
        <w:rPr>
          <w:rFonts w:ascii="Times New Roman" w:hAnsi="Times New Roman" w:cs="Times New Roman"/>
          <w:color w:val="000000" w:themeColor="text1"/>
          <w:sz w:val="24"/>
          <w:szCs w:val="24"/>
        </w:rPr>
      </w:pPr>
    </w:p>
    <w:p w14:paraId="1B627CD0" w14:textId="7624283A" w:rsidR="002E6624" w:rsidRPr="00006BB6" w:rsidRDefault="002E6624" w:rsidP="00006BB6">
      <w:pPr>
        <w:spacing w:after="0" w:line="240" w:lineRule="auto"/>
        <w:jc w:val="both"/>
        <w:rPr>
          <w:rFonts w:ascii="Times New Roman" w:hAnsi="Times New Roman" w:cs="Times New Roman"/>
          <w:color w:val="000000" w:themeColor="text1"/>
          <w:sz w:val="24"/>
          <w:szCs w:val="24"/>
        </w:rPr>
      </w:pPr>
      <w:r w:rsidRPr="009B2138">
        <w:rPr>
          <w:rFonts w:ascii="Times New Roman" w:hAnsi="Times New Roman" w:cs="Times New Roman"/>
          <w:b/>
          <w:bCs/>
          <w:color w:val="000000" w:themeColor="text1"/>
          <w:sz w:val="24"/>
          <w:szCs w:val="24"/>
        </w:rPr>
        <w:t>2)</w:t>
      </w:r>
      <w:r w:rsidRPr="00006BB6">
        <w:rPr>
          <w:rFonts w:ascii="Times New Roman" w:hAnsi="Times New Roman" w:cs="Times New Roman"/>
          <w:color w:val="000000" w:themeColor="text1"/>
          <w:sz w:val="24"/>
          <w:szCs w:val="24"/>
        </w:rPr>
        <w:t xml:space="preserve"> </w:t>
      </w:r>
      <w:r w:rsidR="009F22AB">
        <w:rPr>
          <w:rFonts w:ascii="Times New Roman" w:hAnsi="Times New Roman" w:cs="Times New Roman"/>
          <w:color w:val="000000" w:themeColor="text1"/>
          <w:sz w:val="24"/>
          <w:szCs w:val="24"/>
        </w:rPr>
        <w:t xml:space="preserve">paragrahvi </w:t>
      </w:r>
      <w:r w:rsidRPr="00006BB6">
        <w:rPr>
          <w:rFonts w:ascii="Times New Roman" w:hAnsi="Times New Roman" w:cs="Times New Roman"/>
          <w:color w:val="000000" w:themeColor="text1"/>
          <w:sz w:val="24"/>
          <w:szCs w:val="24"/>
        </w:rPr>
        <w:t xml:space="preserve">14 </w:t>
      </w:r>
      <w:r w:rsidR="009F22AB">
        <w:rPr>
          <w:rFonts w:ascii="Times New Roman" w:hAnsi="Times New Roman" w:cs="Times New Roman"/>
          <w:color w:val="000000" w:themeColor="text1"/>
          <w:sz w:val="24"/>
          <w:szCs w:val="24"/>
        </w:rPr>
        <w:t xml:space="preserve">lõiked </w:t>
      </w:r>
      <w:r w:rsidRPr="00006BB6">
        <w:rPr>
          <w:rFonts w:ascii="Times New Roman" w:hAnsi="Times New Roman" w:cs="Times New Roman"/>
          <w:color w:val="000000" w:themeColor="text1"/>
          <w:sz w:val="24"/>
          <w:szCs w:val="24"/>
        </w:rPr>
        <w:t>3 ja 4</w:t>
      </w:r>
      <w:r w:rsidR="009F22AB">
        <w:rPr>
          <w:rFonts w:ascii="Times New Roman" w:hAnsi="Times New Roman" w:cs="Times New Roman"/>
          <w:color w:val="000000" w:themeColor="text1"/>
          <w:sz w:val="24"/>
          <w:szCs w:val="24"/>
        </w:rPr>
        <w:t xml:space="preserve"> tunnistatakse kehtetuks;</w:t>
      </w:r>
    </w:p>
    <w:p w14:paraId="0212CC62" w14:textId="77777777" w:rsidR="00E824AD" w:rsidRPr="00006BB6" w:rsidRDefault="00E824AD" w:rsidP="00006BB6">
      <w:pPr>
        <w:spacing w:after="0" w:line="240" w:lineRule="auto"/>
        <w:jc w:val="both"/>
        <w:rPr>
          <w:rFonts w:ascii="Times New Roman" w:hAnsi="Times New Roman" w:cs="Times New Roman"/>
          <w:color w:val="000000" w:themeColor="text1"/>
          <w:sz w:val="24"/>
          <w:szCs w:val="24"/>
        </w:rPr>
      </w:pPr>
    </w:p>
    <w:p w14:paraId="7638B6E0" w14:textId="13AC518F" w:rsidR="008D5618" w:rsidRPr="00006BB6" w:rsidRDefault="002E6624" w:rsidP="00006BB6">
      <w:pPr>
        <w:spacing w:after="0" w:line="240" w:lineRule="auto"/>
        <w:jc w:val="both"/>
        <w:rPr>
          <w:rFonts w:ascii="Times New Roman" w:hAnsi="Times New Roman" w:cs="Times New Roman"/>
          <w:b/>
          <w:bCs/>
          <w:color w:val="000000" w:themeColor="text1"/>
          <w:sz w:val="24"/>
          <w:szCs w:val="24"/>
        </w:rPr>
      </w:pPr>
      <w:r w:rsidRPr="009B2138">
        <w:rPr>
          <w:rFonts w:ascii="Times New Roman" w:hAnsi="Times New Roman" w:cs="Times New Roman"/>
          <w:b/>
          <w:bCs/>
          <w:color w:val="000000" w:themeColor="text1"/>
          <w:sz w:val="24"/>
          <w:szCs w:val="24"/>
        </w:rPr>
        <w:t>3)</w:t>
      </w:r>
      <w:r w:rsidRPr="00006BB6">
        <w:rPr>
          <w:rFonts w:ascii="Times New Roman" w:hAnsi="Times New Roman" w:cs="Times New Roman"/>
          <w:color w:val="000000" w:themeColor="text1"/>
          <w:sz w:val="24"/>
          <w:szCs w:val="24"/>
        </w:rPr>
        <w:t xml:space="preserve"> </w:t>
      </w:r>
      <w:r w:rsidR="00AD593E" w:rsidRPr="00006BB6">
        <w:rPr>
          <w:rFonts w:ascii="Times New Roman" w:hAnsi="Times New Roman" w:cs="Times New Roman"/>
          <w:color w:val="000000" w:themeColor="text1"/>
          <w:sz w:val="24"/>
          <w:szCs w:val="24"/>
        </w:rPr>
        <w:t>k</w:t>
      </w:r>
      <w:r w:rsidR="008D5618" w:rsidRPr="00006BB6">
        <w:rPr>
          <w:rFonts w:ascii="Times New Roman" w:hAnsi="Times New Roman" w:cs="Times New Roman"/>
          <w:color w:val="000000" w:themeColor="text1"/>
          <w:sz w:val="24"/>
          <w:szCs w:val="24"/>
        </w:rPr>
        <w:t>ord</w:t>
      </w:r>
      <w:r w:rsidR="00AD593E" w:rsidRPr="00006BB6">
        <w:rPr>
          <w:rFonts w:ascii="Times New Roman" w:hAnsi="Times New Roman" w:cs="Times New Roman"/>
          <w:color w:val="000000" w:themeColor="text1"/>
          <w:sz w:val="24"/>
          <w:szCs w:val="24"/>
        </w:rPr>
        <w:t>a</w:t>
      </w:r>
      <w:r w:rsidR="008D5618" w:rsidRPr="00006BB6">
        <w:rPr>
          <w:rFonts w:ascii="Times New Roman" w:hAnsi="Times New Roman" w:cs="Times New Roman"/>
          <w:color w:val="000000" w:themeColor="text1"/>
          <w:sz w:val="24"/>
          <w:szCs w:val="24"/>
        </w:rPr>
        <w:t xml:space="preserve"> täiendatakse </w:t>
      </w:r>
      <w:r w:rsidR="00FC5060" w:rsidRPr="00006BB6">
        <w:rPr>
          <w:rFonts w:ascii="Times New Roman" w:hAnsi="Times New Roman" w:cs="Times New Roman"/>
          <w:color w:val="000000" w:themeColor="text1"/>
          <w:sz w:val="24"/>
          <w:szCs w:val="24"/>
        </w:rPr>
        <w:t xml:space="preserve"> </w:t>
      </w:r>
      <w:r w:rsidR="008D5618" w:rsidRPr="00006BB6">
        <w:rPr>
          <w:rFonts w:ascii="Times New Roman" w:hAnsi="Times New Roman" w:cs="Times New Roman"/>
          <w:color w:val="000000" w:themeColor="text1"/>
          <w:sz w:val="24"/>
          <w:szCs w:val="24"/>
        </w:rPr>
        <w:t xml:space="preserve">§-ga </w:t>
      </w:r>
      <w:r w:rsidR="002B6B11" w:rsidRPr="00006BB6">
        <w:rPr>
          <w:rFonts w:ascii="Times New Roman" w:hAnsi="Times New Roman" w:cs="Times New Roman"/>
          <w:color w:val="000000" w:themeColor="text1"/>
          <w:sz w:val="24"/>
          <w:szCs w:val="24"/>
        </w:rPr>
        <w:t>16</w:t>
      </w:r>
      <w:r w:rsidR="008D5618" w:rsidRPr="00006BB6">
        <w:rPr>
          <w:rFonts w:ascii="Times New Roman" w:hAnsi="Times New Roman" w:cs="Times New Roman"/>
          <w:color w:val="000000" w:themeColor="text1"/>
          <w:sz w:val="24"/>
          <w:szCs w:val="24"/>
        </w:rPr>
        <w:t xml:space="preserve">¹ järgmises </w:t>
      </w:r>
      <w:r w:rsidR="00A34C6F" w:rsidRPr="00006BB6">
        <w:rPr>
          <w:rFonts w:ascii="Times New Roman" w:hAnsi="Times New Roman" w:cs="Times New Roman"/>
          <w:color w:val="000000" w:themeColor="text1"/>
          <w:sz w:val="24"/>
          <w:szCs w:val="24"/>
        </w:rPr>
        <w:t>sõnastuses</w:t>
      </w:r>
      <w:r w:rsidR="008D5618" w:rsidRPr="00006BB6">
        <w:rPr>
          <w:rFonts w:ascii="Times New Roman" w:hAnsi="Times New Roman" w:cs="Times New Roman"/>
          <w:color w:val="000000" w:themeColor="text1"/>
          <w:sz w:val="24"/>
          <w:szCs w:val="24"/>
        </w:rPr>
        <w:t>:</w:t>
      </w:r>
    </w:p>
    <w:p w14:paraId="3E51DA7D" w14:textId="77777777" w:rsidR="00CB7EFA" w:rsidRPr="00006BB6" w:rsidRDefault="00CB7EFA" w:rsidP="00006BB6">
      <w:pPr>
        <w:pStyle w:val="a9"/>
        <w:jc w:val="both"/>
        <w:rPr>
          <w:color w:val="000000" w:themeColor="text1"/>
          <w:lang w:val="et-EE"/>
        </w:rPr>
      </w:pPr>
    </w:p>
    <w:bookmarkEnd w:id="4"/>
    <w:p w14:paraId="5E815DA2" w14:textId="75DC91B1" w:rsidR="008D5618" w:rsidRPr="00006BB6" w:rsidRDefault="008D5618"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EE7D5F"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16</w:t>
      </w:r>
      <w:r w:rsidRPr="00006BB6">
        <w:rPr>
          <w:rFonts w:ascii="Times New Roman" w:hAnsi="Times New Roman" w:cs="Times New Roman"/>
          <w:sz w:val="24"/>
          <w:szCs w:val="24"/>
        </w:rPr>
        <w:t>¹. Hävitamisele kuuluva vallasasja tasuta</w:t>
      </w:r>
      <w:r w:rsidR="00DA3610" w:rsidRPr="00006BB6">
        <w:rPr>
          <w:rFonts w:ascii="Times New Roman" w:hAnsi="Times New Roman" w:cs="Times New Roman"/>
          <w:sz w:val="24"/>
          <w:szCs w:val="24"/>
        </w:rPr>
        <w:t xml:space="preserve"> võõrandamine</w:t>
      </w:r>
    </w:p>
    <w:p w14:paraId="6DCA1C18" w14:textId="3E1E02AC" w:rsidR="00800C86" w:rsidRPr="00006BB6" w:rsidRDefault="008D5618" w:rsidP="00006BB6">
      <w:pPr>
        <w:pStyle w:val="a9"/>
        <w:numPr>
          <w:ilvl w:val="0"/>
          <w:numId w:val="5"/>
        </w:numPr>
        <w:ind w:left="714" w:hanging="357"/>
        <w:contextualSpacing w:val="0"/>
        <w:jc w:val="both"/>
        <w:rPr>
          <w:lang w:val="et-EE"/>
        </w:rPr>
      </w:pPr>
      <w:r w:rsidRPr="00006BB6">
        <w:rPr>
          <w:lang w:val="et-EE"/>
        </w:rPr>
        <w:lastRenderedPageBreak/>
        <w:t xml:space="preserve">Juhul kui hävitamisele kuuluva vallasasja vastu </w:t>
      </w:r>
      <w:r w:rsidR="00907C36" w:rsidRPr="00006BB6">
        <w:rPr>
          <w:lang w:val="et-EE"/>
        </w:rPr>
        <w:t xml:space="preserve">tunneb </w:t>
      </w:r>
      <w:r w:rsidRPr="00006BB6">
        <w:rPr>
          <w:lang w:val="et-EE"/>
        </w:rPr>
        <w:t xml:space="preserve">huvi </w:t>
      </w:r>
      <w:r w:rsidR="003D746C" w:rsidRPr="00006BB6">
        <w:rPr>
          <w:lang w:val="et-EE"/>
        </w:rPr>
        <w:t xml:space="preserve">isik, kes soovib saada vara enda omandisse, võib vallasasja kõlbmatuks tunnistamise, mahakandmise ja hävitamise otsustaja otsustada vallasasja </w:t>
      </w:r>
      <w:r w:rsidR="00ED55A0" w:rsidRPr="00006BB6">
        <w:rPr>
          <w:lang w:val="et-EE"/>
        </w:rPr>
        <w:t xml:space="preserve">tasuta </w:t>
      </w:r>
      <w:r w:rsidR="003D746C" w:rsidRPr="00006BB6">
        <w:rPr>
          <w:lang w:val="et-EE"/>
        </w:rPr>
        <w:t>võõrandami</w:t>
      </w:r>
      <w:r w:rsidR="00793F19" w:rsidRPr="00006BB6">
        <w:rPr>
          <w:lang w:val="et-EE"/>
        </w:rPr>
        <w:t>se</w:t>
      </w:r>
      <w:r w:rsidR="003D746C" w:rsidRPr="00006BB6">
        <w:rPr>
          <w:lang w:val="et-EE"/>
        </w:rPr>
        <w:t xml:space="preserve"> selles</w:t>
      </w:r>
      <w:r w:rsidR="00907C36" w:rsidRPr="00006BB6">
        <w:rPr>
          <w:lang w:val="et-EE"/>
        </w:rPr>
        <w:t>t</w:t>
      </w:r>
      <w:r w:rsidR="003D746C" w:rsidRPr="00006BB6">
        <w:rPr>
          <w:lang w:val="et-EE"/>
        </w:rPr>
        <w:t xml:space="preserve"> huvitatud isikule</w:t>
      </w:r>
      <w:r w:rsidR="00800C86" w:rsidRPr="00006BB6">
        <w:rPr>
          <w:lang w:val="et-EE"/>
        </w:rPr>
        <w:t>.</w:t>
      </w:r>
    </w:p>
    <w:p w14:paraId="482467F4" w14:textId="20594618" w:rsidR="003D746C" w:rsidRPr="00006BB6" w:rsidRDefault="005D5A14" w:rsidP="00006BB6">
      <w:pPr>
        <w:pStyle w:val="a9"/>
        <w:numPr>
          <w:ilvl w:val="0"/>
          <w:numId w:val="5"/>
        </w:numPr>
        <w:ind w:left="714" w:hanging="357"/>
        <w:contextualSpacing w:val="0"/>
        <w:jc w:val="both"/>
        <w:rPr>
          <w:lang w:val="et-EE"/>
        </w:rPr>
      </w:pPr>
      <w:r w:rsidRPr="00006BB6">
        <w:rPr>
          <w:lang w:val="et-EE"/>
        </w:rPr>
        <w:t xml:space="preserve">Juhul kui hävitamisele kuuluva vallasasja </w:t>
      </w:r>
      <w:r w:rsidR="00B11E53" w:rsidRPr="00006BB6">
        <w:rPr>
          <w:lang w:val="et-EE"/>
        </w:rPr>
        <w:t xml:space="preserve">tasuta </w:t>
      </w:r>
      <w:r w:rsidRPr="00006BB6">
        <w:rPr>
          <w:lang w:val="et-EE"/>
        </w:rPr>
        <w:t xml:space="preserve">omandamise vastu </w:t>
      </w:r>
      <w:r w:rsidR="00907C36" w:rsidRPr="00006BB6">
        <w:rPr>
          <w:lang w:val="et-EE"/>
        </w:rPr>
        <w:t xml:space="preserve">tunneb </w:t>
      </w:r>
      <w:r w:rsidRPr="00006BB6">
        <w:rPr>
          <w:lang w:val="et-EE"/>
        </w:rPr>
        <w:t>huvi mitu isiku</w:t>
      </w:r>
      <w:r w:rsidR="00907C36" w:rsidRPr="00006BB6">
        <w:rPr>
          <w:lang w:val="et-EE"/>
        </w:rPr>
        <w:t>t</w:t>
      </w:r>
      <w:r w:rsidRPr="00006BB6">
        <w:rPr>
          <w:lang w:val="et-EE"/>
        </w:rPr>
        <w:t xml:space="preserve">, siis </w:t>
      </w:r>
      <w:r w:rsidR="00907C36" w:rsidRPr="00006BB6">
        <w:rPr>
          <w:lang w:val="et-EE"/>
        </w:rPr>
        <w:t xml:space="preserve">võõrandatakse </w:t>
      </w:r>
      <w:r w:rsidRPr="00006BB6">
        <w:rPr>
          <w:lang w:val="et-EE"/>
        </w:rPr>
        <w:t>vallasa</w:t>
      </w:r>
      <w:r w:rsidR="00907C36" w:rsidRPr="00006BB6">
        <w:rPr>
          <w:lang w:val="et-EE"/>
        </w:rPr>
        <w:t>si</w:t>
      </w:r>
      <w:r w:rsidRPr="00006BB6">
        <w:rPr>
          <w:lang w:val="et-EE"/>
        </w:rPr>
        <w:t xml:space="preserve"> </w:t>
      </w:r>
      <w:r w:rsidR="00392298" w:rsidRPr="00006BB6">
        <w:rPr>
          <w:lang w:val="et-EE"/>
        </w:rPr>
        <w:t>eelkõige</w:t>
      </w:r>
      <w:r w:rsidRPr="00006BB6">
        <w:rPr>
          <w:lang w:val="et-EE"/>
        </w:rPr>
        <w:t xml:space="preserve"> </w:t>
      </w:r>
      <w:r w:rsidR="00392298" w:rsidRPr="00006BB6">
        <w:rPr>
          <w:lang w:val="et-EE"/>
        </w:rPr>
        <w:t>sihtasutusele või mittetulundusühingule, mille asutajaks on Narva linn, osaühingule või aktsiaseltsile, mille osanikuks või aktsionäriks on Narva linn</w:t>
      </w:r>
      <w:r w:rsidR="00907C36" w:rsidRPr="00006BB6">
        <w:rPr>
          <w:lang w:val="et-EE"/>
        </w:rPr>
        <w:t>,</w:t>
      </w:r>
      <w:r w:rsidR="00392298" w:rsidRPr="00006BB6">
        <w:rPr>
          <w:lang w:val="et-EE"/>
        </w:rPr>
        <w:t xml:space="preserve"> ning kohaliku omavalitsuse üksuse finantsjuhtimise seaduse § 2 punkti 9 tähenduses Narva linna valitseva mõju all oleva</w:t>
      </w:r>
      <w:r w:rsidR="00C03934" w:rsidRPr="00006BB6">
        <w:rPr>
          <w:lang w:val="et-EE"/>
        </w:rPr>
        <w:t>le</w:t>
      </w:r>
      <w:r w:rsidR="00392298" w:rsidRPr="00006BB6">
        <w:rPr>
          <w:lang w:val="et-EE"/>
        </w:rPr>
        <w:t xml:space="preserve"> üksusele. </w:t>
      </w:r>
    </w:p>
    <w:p w14:paraId="159A9985" w14:textId="73CBA021" w:rsidR="00800C86" w:rsidRPr="00006BB6" w:rsidRDefault="00800C86" w:rsidP="00006BB6">
      <w:pPr>
        <w:pStyle w:val="a9"/>
        <w:numPr>
          <w:ilvl w:val="0"/>
          <w:numId w:val="5"/>
        </w:numPr>
        <w:ind w:left="714" w:hanging="357"/>
        <w:contextualSpacing w:val="0"/>
        <w:jc w:val="both"/>
        <w:rPr>
          <w:lang w:val="et-EE"/>
        </w:rPr>
      </w:pPr>
      <w:r w:rsidRPr="00006BB6">
        <w:rPr>
          <w:lang w:val="et-EE"/>
        </w:rPr>
        <w:t xml:space="preserve">Juhul kui </w:t>
      </w:r>
      <w:r w:rsidR="00C03934" w:rsidRPr="00006BB6">
        <w:rPr>
          <w:lang w:val="et-EE"/>
        </w:rPr>
        <w:t xml:space="preserve">käesoleva paragrahvi lõikes </w:t>
      </w:r>
      <w:r w:rsidR="002D2764" w:rsidRPr="00006BB6">
        <w:rPr>
          <w:lang w:val="et-EE"/>
        </w:rPr>
        <w:t>2</w:t>
      </w:r>
      <w:r w:rsidR="00C03934" w:rsidRPr="00006BB6">
        <w:rPr>
          <w:lang w:val="et-EE"/>
        </w:rPr>
        <w:t xml:space="preserve"> määratud isik </w:t>
      </w:r>
      <w:r w:rsidRPr="00006BB6">
        <w:rPr>
          <w:lang w:val="et-EE"/>
        </w:rPr>
        <w:t>hävitamisele kuuluva vallas</w:t>
      </w:r>
      <w:r w:rsidR="00B7232C" w:rsidRPr="00006BB6">
        <w:rPr>
          <w:lang w:val="et-EE"/>
        </w:rPr>
        <w:t>as</w:t>
      </w:r>
      <w:r w:rsidRPr="00006BB6">
        <w:rPr>
          <w:lang w:val="et-EE"/>
        </w:rPr>
        <w:t>ja tasuta omandamise vastu huvi</w:t>
      </w:r>
      <w:r w:rsidR="00C03934" w:rsidRPr="00006BB6">
        <w:rPr>
          <w:lang w:val="et-EE"/>
        </w:rPr>
        <w:t xml:space="preserve"> ei tundnud</w:t>
      </w:r>
      <w:r w:rsidRPr="00006BB6">
        <w:rPr>
          <w:lang w:val="et-EE"/>
        </w:rPr>
        <w:t>, siis vallas</w:t>
      </w:r>
      <w:r w:rsidR="00A53EC7" w:rsidRPr="00006BB6">
        <w:rPr>
          <w:lang w:val="et-EE"/>
        </w:rPr>
        <w:t>as</w:t>
      </w:r>
      <w:r w:rsidR="00C03934" w:rsidRPr="00006BB6">
        <w:rPr>
          <w:lang w:val="et-EE"/>
        </w:rPr>
        <w:t>i</w:t>
      </w:r>
      <w:r w:rsidRPr="00006BB6">
        <w:rPr>
          <w:lang w:val="et-EE"/>
        </w:rPr>
        <w:t xml:space="preserve"> võõrandatakse tasuta eelkõige mittetulundusühingutele ja hooneühistutele, </w:t>
      </w:r>
      <w:r w:rsidR="00C03934" w:rsidRPr="00006BB6">
        <w:rPr>
          <w:lang w:val="et-EE"/>
        </w:rPr>
        <w:t>kelle</w:t>
      </w:r>
      <w:r w:rsidR="00EE7D5F" w:rsidRPr="00006BB6">
        <w:rPr>
          <w:lang w:val="et-EE"/>
        </w:rPr>
        <w:t xml:space="preserve"> asukoh</w:t>
      </w:r>
      <w:r w:rsidR="00CB3147" w:rsidRPr="00006BB6">
        <w:rPr>
          <w:lang w:val="et-EE"/>
        </w:rPr>
        <w:t>t</w:t>
      </w:r>
      <w:r w:rsidR="00EE7D5F" w:rsidRPr="00006BB6">
        <w:rPr>
          <w:lang w:val="et-EE"/>
        </w:rPr>
        <w:t xml:space="preserve"> on Narva linn</w:t>
      </w:r>
      <w:r w:rsidR="00CB3147" w:rsidRPr="00006BB6">
        <w:rPr>
          <w:lang w:val="et-EE"/>
        </w:rPr>
        <w:t>as</w:t>
      </w:r>
      <w:r w:rsidR="00EE7D5F" w:rsidRPr="00006BB6">
        <w:rPr>
          <w:lang w:val="et-EE"/>
        </w:rPr>
        <w:t xml:space="preserve">. </w:t>
      </w:r>
    </w:p>
    <w:p w14:paraId="1C324B42" w14:textId="2E3BFD58" w:rsidR="00F80C58" w:rsidRPr="00006BB6" w:rsidRDefault="00EE7D5F" w:rsidP="00006BB6">
      <w:pPr>
        <w:pStyle w:val="a9"/>
        <w:numPr>
          <w:ilvl w:val="0"/>
          <w:numId w:val="5"/>
        </w:numPr>
        <w:ind w:left="714" w:hanging="357"/>
        <w:contextualSpacing w:val="0"/>
        <w:jc w:val="both"/>
        <w:rPr>
          <w:lang w:val="et-EE"/>
        </w:rPr>
      </w:pPr>
      <w:r w:rsidRPr="00006BB6">
        <w:rPr>
          <w:lang w:val="et-EE"/>
        </w:rPr>
        <w:t xml:space="preserve">Juhul, kui </w:t>
      </w:r>
      <w:r w:rsidR="00C03934" w:rsidRPr="00006BB6">
        <w:rPr>
          <w:lang w:val="et-EE"/>
        </w:rPr>
        <w:t xml:space="preserve">käesoleva paragrahvi lõikedes 2 ja 3 nimetatud isikud </w:t>
      </w:r>
      <w:r w:rsidRPr="00006BB6">
        <w:rPr>
          <w:lang w:val="et-EE"/>
        </w:rPr>
        <w:t>hävitamisele kuuluva vallasasja tasuta omandamise vastu huvi</w:t>
      </w:r>
      <w:r w:rsidR="00C03934" w:rsidRPr="00006BB6">
        <w:rPr>
          <w:lang w:val="et-EE"/>
        </w:rPr>
        <w:t xml:space="preserve"> ei tundnud</w:t>
      </w:r>
      <w:r w:rsidRPr="00006BB6">
        <w:rPr>
          <w:lang w:val="et-EE"/>
        </w:rPr>
        <w:t xml:space="preserve">, siis vallasasi võõrandatakse selliselt, et võõrandamisel oleks tagatud </w:t>
      </w:r>
      <w:r w:rsidR="00C03934" w:rsidRPr="00006BB6">
        <w:rPr>
          <w:lang w:val="et-EE"/>
        </w:rPr>
        <w:t xml:space="preserve">võrdse kohtlemise </w:t>
      </w:r>
      <w:r w:rsidRPr="00006BB6">
        <w:rPr>
          <w:lang w:val="et-EE"/>
        </w:rPr>
        <w:t>põhimõ</w:t>
      </w:r>
      <w:r w:rsidR="00C03934" w:rsidRPr="00006BB6">
        <w:rPr>
          <w:lang w:val="et-EE"/>
        </w:rPr>
        <w:t>t</w:t>
      </w:r>
      <w:r w:rsidRPr="00006BB6">
        <w:rPr>
          <w:lang w:val="et-EE"/>
        </w:rPr>
        <w:t>e ja võõrandamise otsuse läbipaistvu</w:t>
      </w:r>
      <w:r w:rsidR="00C03934" w:rsidRPr="00006BB6">
        <w:rPr>
          <w:lang w:val="et-EE"/>
        </w:rPr>
        <w:t>s,</w:t>
      </w:r>
      <w:r w:rsidR="009616B3" w:rsidRPr="00006BB6">
        <w:rPr>
          <w:lang w:val="et-EE"/>
        </w:rPr>
        <w:t xml:space="preserve"> ja õigus</w:t>
      </w:r>
      <w:r w:rsidR="00C03934" w:rsidRPr="00006BB6">
        <w:rPr>
          <w:lang w:val="et-EE"/>
        </w:rPr>
        <w:t>e</w:t>
      </w:r>
      <w:r w:rsidR="009616B3" w:rsidRPr="00006BB6">
        <w:rPr>
          <w:lang w:val="et-EE"/>
        </w:rPr>
        <w:t xml:space="preserve"> valla</w:t>
      </w:r>
      <w:r w:rsidR="00C03934" w:rsidRPr="00006BB6">
        <w:rPr>
          <w:lang w:val="et-EE"/>
        </w:rPr>
        <w:t>sa</w:t>
      </w:r>
      <w:r w:rsidR="009616B3" w:rsidRPr="00006BB6">
        <w:rPr>
          <w:lang w:val="et-EE"/>
        </w:rPr>
        <w:t xml:space="preserve">sjade omandamiseks saavad füüsilised isikud, kelle elukoht on </w:t>
      </w:r>
      <w:r w:rsidR="00C03934" w:rsidRPr="00006BB6">
        <w:rPr>
          <w:lang w:val="et-EE"/>
        </w:rPr>
        <w:t>r</w:t>
      </w:r>
      <w:r w:rsidR="009616B3" w:rsidRPr="00006BB6">
        <w:rPr>
          <w:lang w:val="et-EE"/>
        </w:rPr>
        <w:t>ahvastikuregistri andmete järgi Narva linnas või juriidilised isikud, kelle asukoht on Narva linnas</w:t>
      </w:r>
      <w:r w:rsidRPr="00006BB6">
        <w:rPr>
          <w:lang w:val="et-EE"/>
        </w:rPr>
        <w:t>.</w:t>
      </w:r>
      <w:r w:rsidR="002B6B11" w:rsidRPr="00006BB6">
        <w:rPr>
          <w:lang w:val="et-EE"/>
        </w:rPr>
        <w:t>“</w:t>
      </w:r>
    </w:p>
    <w:p w14:paraId="3D3CA290" w14:textId="77777777" w:rsidR="00F80C58" w:rsidRPr="00006BB6" w:rsidRDefault="00F80C58" w:rsidP="00006BB6">
      <w:pPr>
        <w:pStyle w:val="a9"/>
        <w:jc w:val="both"/>
        <w:rPr>
          <w:lang w:val="et-EE"/>
        </w:rPr>
      </w:pPr>
    </w:p>
    <w:p w14:paraId="46B1FC22" w14:textId="3CAAB7A5" w:rsidR="002B6B11" w:rsidRPr="00006BB6" w:rsidRDefault="009B2138" w:rsidP="00006BB6">
      <w:pPr>
        <w:spacing w:line="240" w:lineRule="auto"/>
        <w:rPr>
          <w:rFonts w:ascii="Times New Roman" w:hAnsi="Times New Roman" w:cs="Times New Roman"/>
          <w:sz w:val="24"/>
          <w:szCs w:val="24"/>
        </w:rPr>
      </w:pPr>
      <w:r>
        <w:rPr>
          <w:rFonts w:ascii="Times New Roman" w:hAnsi="Times New Roman" w:cs="Times New Roman"/>
          <w:b/>
          <w:sz w:val="24"/>
          <w:szCs w:val="24"/>
        </w:rPr>
        <w:t>4</w:t>
      </w:r>
      <w:r w:rsidR="00AD593E" w:rsidRPr="00006BB6">
        <w:rPr>
          <w:rFonts w:ascii="Times New Roman" w:hAnsi="Times New Roman" w:cs="Times New Roman"/>
          <w:b/>
          <w:sz w:val="24"/>
          <w:szCs w:val="24"/>
        </w:rPr>
        <w:t>)</w:t>
      </w:r>
      <w:r w:rsidR="00AD593E"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kord</w:t>
      </w:r>
      <w:r w:rsidR="00AD593E" w:rsidRPr="00006BB6">
        <w:rPr>
          <w:rFonts w:ascii="Times New Roman" w:hAnsi="Times New Roman" w:cs="Times New Roman"/>
          <w:sz w:val="24"/>
          <w:szCs w:val="24"/>
        </w:rPr>
        <w:t>a</w:t>
      </w:r>
      <w:r w:rsidR="002B6B11" w:rsidRPr="00006BB6">
        <w:rPr>
          <w:rFonts w:ascii="Times New Roman" w:hAnsi="Times New Roman" w:cs="Times New Roman"/>
          <w:sz w:val="24"/>
          <w:szCs w:val="24"/>
        </w:rPr>
        <w:t xml:space="preserve"> täiendatakse </w:t>
      </w:r>
      <w:r w:rsidR="0040460F"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 xml:space="preserve">§-ga 19¹ järgmises </w:t>
      </w:r>
      <w:r w:rsidR="00A34C6F" w:rsidRPr="00006BB6">
        <w:rPr>
          <w:rFonts w:ascii="Times New Roman" w:hAnsi="Times New Roman" w:cs="Times New Roman"/>
          <w:sz w:val="24"/>
          <w:szCs w:val="24"/>
        </w:rPr>
        <w:t>sõnastuses</w:t>
      </w:r>
      <w:r w:rsidR="002B6B11" w:rsidRPr="00006BB6">
        <w:rPr>
          <w:rFonts w:ascii="Times New Roman" w:hAnsi="Times New Roman" w:cs="Times New Roman"/>
          <w:sz w:val="24"/>
          <w:szCs w:val="24"/>
        </w:rPr>
        <w:t>:</w:t>
      </w:r>
    </w:p>
    <w:p w14:paraId="4771DD79" w14:textId="31652930" w:rsidR="00EE7D5F" w:rsidRPr="00006BB6" w:rsidRDefault="002B6B11"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19¹ Hävitamisele kuuluva vallasasja tasuta võõrandamise vormistamine</w:t>
      </w:r>
    </w:p>
    <w:p w14:paraId="55B74940" w14:textId="5F4E929F" w:rsidR="00C251B3" w:rsidRPr="00006BB6" w:rsidRDefault="002B6B11"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Hävitamisele kuuluva vallasasja võõrandamis</w:t>
      </w:r>
      <w:r w:rsidR="00DA3610" w:rsidRPr="00006BB6">
        <w:rPr>
          <w:rFonts w:ascii="Times New Roman" w:hAnsi="Times New Roman" w:cs="Times New Roman"/>
          <w:sz w:val="24"/>
          <w:szCs w:val="24"/>
        </w:rPr>
        <w:t>e korral</w:t>
      </w:r>
      <w:r w:rsidRPr="00006BB6">
        <w:rPr>
          <w:rFonts w:ascii="Times New Roman" w:hAnsi="Times New Roman" w:cs="Times New Roman"/>
          <w:sz w:val="24"/>
          <w:szCs w:val="24"/>
        </w:rPr>
        <w:t xml:space="preserve"> vormistatakse </w:t>
      </w:r>
      <w:r w:rsidR="00C251B3" w:rsidRPr="00006BB6">
        <w:rPr>
          <w:rFonts w:ascii="Times New Roman" w:hAnsi="Times New Roman" w:cs="Times New Roman"/>
          <w:sz w:val="24"/>
          <w:szCs w:val="24"/>
        </w:rPr>
        <w:t>vallasasja tasuta võõrandamise leping või kahes eksemplaris muu dokument, mis peab sisaldama:</w:t>
      </w:r>
    </w:p>
    <w:p w14:paraId="700D754B" w14:textId="77777777" w:rsidR="00A2064B" w:rsidRPr="00006BB6" w:rsidRDefault="00A2064B"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1) </w:t>
      </w:r>
      <w:r w:rsidR="00C251B3" w:rsidRPr="00006BB6">
        <w:rPr>
          <w:rFonts w:ascii="Times New Roman" w:hAnsi="Times New Roman" w:cs="Times New Roman"/>
          <w:sz w:val="24"/>
          <w:szCs w:val="24"/>
        </w:rPr>
        <w:t>korra § 11 punktides 1-13 nimetatud andmeid;</w:t>
      </w:r>
    </w:p>
    <w:p w14:paraId="59A5E4E0" w14:textId="30769FE6" w:rsidR="00C251B3" w:rsidRPr="00006BB6" w:rsidRDefault="00A2064B"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w:t>
      </w:r>
      <w:r w:rsidR="00DA3610" w:rsidRPr="00006BB6">
        <w:rPr>
          <w:rFonts w:ascii="Times New Roman" w:hAnsi="Times New Roman" w:cs="Times New Roman"/>
          <w:sz w:val="24"/>
          <w:szCs w:val="24"/>
        </w:rPr>
        <w:t xml:space="preserve"> </w:t>
      </w:r>
      <w:r w:rsidR="00C251B3" w:rsidRPr="00006BB6">
        <w:rPr>
          <w:rFonts w:ascii="Times New Roman" w:hAnsi="Times New Roman" w:cs="Times New Roman"/>
          <w:sz w:val="24"/>
          <w:szCs w:val="24"/>
        </w:rPr>
        <w:t>viide</w:t>
      </w:r>
      <w:r w:rsidR="00DA3610" w:rsidRPr="00006BB6">
        <w:rPr>
          <w:rFonts w:ascii="Times New Roman" w:hAnsi="Times New Roman" w:cs="Times New Roman"/>
          <w:sz w:val="24"/>
          <w:szCs w:val="24"/>
        </w:rPr>
        <w:t>t</w:t>
      </w:r>
      <w:r w:rsidR="00C251B3" w:rsidRPr="00006BB6">
        <w:rPr>
          <w:rFonts w:ascii="Times New Roman" w:hAnsi="Times New Roman" w:cs="Times New Roman"/>
          <w:sz w:val="24"/>
          <w:szCs w:val="24"/>
        </w:rPr>
        <w:t xml:space="preserve"> linnavara kõlbmatuks tunnistamise otsusele.</w:t>
      </w:r>
      <w:r w:rsidRPr="00006BB6">
        <w:rPr>
          <w:rFonts w:ascii="Times New Roman" w:hAnsi="Times New Roman" w:cs="Times New Roman"/>
          <w:sz w:val="24"/>
          <w:szCs w:val="24"/>
        </w:rPr>
        <w:t>“</w:t>
      </w:r>
    </w:p>
    <w:p w14:paraId="5C477910" w14:textId="77777777" w:rsidR="008D5618" w:rsidRPr="00006BB6" w:rsidRDefault="008D5618" w:rsidP="00006BB6">
      <w:pPr>
        <w:pStyle w:val="a9"/>
        <w:jc w:val="both"/>
        <w:rPr>
          <w:lang w:val="et-EE"/>
        </w:rPr>
      </w:pPr>
    </w:p>
    <w:p w14:paraId="76CFA7A7" w14:textId="7A68A6ED" w:rsidR="007F44A2" w:rsidRPr="00006BB6" w:rsidRDefault="007F44A2" w:rsidP="00006BB6">
      <w:pPr>
        <w:spacing w:after="0" w:line="240" w:lineRule="auto"/>
        <w:jc w:val="both"/>
        <w:rPr>
          <w:rFonts w:ascii="Times New Roman" w:eastAsia="Times New Roman" w:hAnsi="Times New Roman" w:cs="Times New Roman"/>
          <w:b/>
          <w:bCs/>
          <w:color w:val="000000" w:themeColor="text1"/>
          <w:sz w:val="24"/>
          <w:szCs w:val="24"/>
        </w:rPr>
      </w:pPr>
      <w:r w:rsidRPr="00006BB6">
        <w:rPr>
          <w:rFonts w:ascii="Times New Roman" w:eastAsia="Times New Roman" w:hAnsi="Times New Roman" w:cs="Times New Roman"/>
          <w:b/>
          <w:bCs/>
          <w:color w:val="000000" w:themeColor="text1"/>
          <w:sz w:val="24"/>
          <w:szCs w:val="24"/>
        </w:rPr>
        <w:t xml:space="preserve">§ </w:t>
      </w:r>
      <w:r w:rsidR="00C251B3" w:rsidRPr="00006BB6">
        <w:rPr>
          <w:rFonts w:ascii="Times New Roman" w:eastAsia="Times New Roman" w:hAnsi="Times New Roman" w:cs="Times New Roman"/>
          <w:b/>
          <w:bCs/>
          <w:color w:val="000000" w:themeColor="text1"/>
          <w:sz w:val="24"/>
          <w:szCs w:val="24"/>
        </w:rPr>
        <w:t>3</w:t>
      </w:r>
      <w:r w:rsidRPr="00006BB6">
        <w:rPr>
          <w:rFonts w:ascii="Times New Roman" w:eastAsia="Times New Roman" w:hAnsi="Times New Roman" w:cs="Times New Roman"/>
          <w:b/>
          <w:bCs/>
          <w:color w:val="000000" w:themeColor="text1"/>
          <w:sz w:val="24"/>
          <w:szCs w:val="24"/>
        </w:rPr>
        <w:t>. Rakendussätted</w:t>
      </w:r>
    </w:p>
    <w:p w14:paraId="5F7C8353" w14:textId="77777777" w:rsidR="00065EC4" w:rsidRDefault="00065EC4" w:rsidP="00006BB6">
      <w:pPr>
        <w:spacing w:after="0" w:line="240" w:lineRule="auto"/>
        <w:jc w:val="both"/>
        <w:rPr>
          <w:rFonts w:ascii="Times New Roman" w:eastAsia="Times New Roman" w:hAnsi="Times New Roman" w:cs="Times New Roman"/>
          <w:color w:val="000000" w:themeColor="text1"/>
          <w:sz w:val="24"/>
          <w:szCs w:val="24"/>
        </w:rPr>
      </w:pPr>
    </w:p>
    <w:p w14:paraId="175FAA3B" w14:textId="2321B72A" w:rsidR="007F44A2" w:rsidRPr="00006BB6" w:rsidRDefault="007F44A2"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Määrus jõustub seadusega sätestatud korras.</w:t>
      </w:r>
    </w:p>
    <w:p w14:paraId="6AC5BC3E" w14:textId="33391E5B" w:rsidR="00B21BF4" w:rsidRPr="00006BB6" w:rsidRDefault="00B21BF4"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14E4D65" w14:textId="5497C6A3" w:rsidR="00EE2A5A" w:rsidRDefault="00EE2A5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5DAC2E29" w14:textId="3173B7A8" w:rsidR="00CE710A"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F597CED" w14:textId="671A6238" w:rsidR="00CE710A"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A36DB2D" w14:textId="77777777" w:rsidR="00CE710A" w:rsidRPr="00006BB6"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E7D4D56" w14:textId="77777777" w:rsidR="00554AE1" w:rsidRPr="00006BB6" w:rsidRDefault="00554AE1" w:rsidP="00006BB6">
      <w:pPr>
        <w:suppressAutoHyphens/>
        <w:autoSpaceDE w:val="0"/>
        <w:autoSpaceDN w:val="0"/>
        <w:adjustRightInd w:val="0"/>
        <w:spacing w:after="0" w:line="240" w:lineRule="auto"/>
        <w:jc w:val="both"/>
        <w:rPr>
          <w:rFonts w:ascii="Times New Roman" w:hAnsi="Times New Roman" w:cs="Times New Roman"/>
          <w:bCs/>
          <w:color w:val="000000" w:themeColor="text1"/>
          <w:sz w:val="24"/>
          <w:szCs w:val="24"/>
        </w:rPr>
      </w:pPr>
      <w:r w:rsidRPr="00006BB6">
        <w:rPr>
          <w:rFonts w:ascii="Times New Roman" w:hAnsi="Times New Roman" w:cs="Times New Roman"/>
          <w:bCs/>
          <w:color w:val="000000" w:themeColor="text1"/>
          <w:sz w:val="24"/>
          <w:szCs w:val="24"/>
        </w:rPr>
        <w:t xml:space="preserve">Vladimir </w:t>
      </w:r>
      <w:proofErr w:type="spellStart"/>
      <w:r w:rsidRPr="00006BB6">
        <w:rPr>
          <w:rFonts w:ascii="Times New Roman" w:hAnsi="Times New Roman" w:cs="Times New Roman"/>
          <w:bCs/>
          <w:color w:val="000000" w:themeColor="text1"/>
          <w:sz w:val="24"/>
          <w:szCs w:val="24"/>
        </w:rPr>
        <w:t>Žavoronkov</w:t>
      </w:r>
      <w:proofErr w:type="spellEnd"/>
      <w:r w:rsidRPr="00006BB6">
        <w:rPr>
          <w:rFonts w:ascii="Times New Roman" w:hAnsi="Times New Roman" w:cs="Times New Roman"/>
          <w:bCs/>
          <w:color w:val="000000" w:themeColor="text1"/>
          <w:sz w:val="24"/>
          <w:szCs w:val="24"/>
        </w:rPr>
        <w:t xml:space="preserve"> </w:t>
      </w:r>
    </w:p>
    <w:p w14:paraId="77F7E359" w14:textId="5AC0F75D" w:rsidR="00DF5F3D" w:rsidRPr="00006BB6" w:rsidRDefault="00EE2A5A" w:rsidP="00006BB6">
      <w:pPr>
        <w:suppressAutoHyphens/>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color w:val="000000" w:themeColor="text1"/>
          <w:sz w:val="24"/>
          <w:szCs w:val="24"/>
          <w:lang w:eastAsia="ar-SA"/>
        </w:rPr>
        <w:t>l</w:t>
      </w:r>
      <w:r w:rsidR="004125FC" w:rsidRPr="00006BB6">
        <w:rPr>
          <w:rFonts w:ascii="Times New Roman" w:eastAsia="Times New Roman" w:hAnsi="Times New Roman" w:cs="Times New Roman"/>
          <w:color w:val="000000" w:themeColor="text1"/>
          <w:sz w:val="24"/>
          <w:szCs w:val="24"/>
          <w:lang w:eastAsia="ar-SA"/>
        </w:rPr>
        <w:t>innavolikogu esimees</w:t>
      </w:r>
    </w:p>
    <w:sectPr w:rsidR="00DF5F3D" w:rsidRPr="00006BB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D8919" w14:textId="77777777" w:rsidR="00CB3147" w:rsidRDefault="00CB3147" w:rsidP="00E506CE">
      <w:pPr>
        <w:spacing w:after="0" w:line="240" w:lineRule="auto"/>
      </w:pPr>
      <w:r>
        <w:separator/>
      </w:r>
    </w:p>
  </w:endnote>
  <w:endnote w:type="continuationSeparator" w:id="0">
    <w:p w14:paraId="79CF156E" w14:textId="77777777" w:rsidR="00CB3147" w:rsidRDefault="00CB3147" w:rsidP="00E5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246519"/>
      <w:docPartObj>
        <w:docPartGallery w:val="Page Numbers (Bottom of Page)"/>
        <w:docPartUnique/>
      </w:docPartObj>
    </w:sdtPr>
    <w:sdtEndPr/>
    <w:sdtContent>
      <w:p w14:paraId="7395FB31" w14:textId="3721BCA5" w:rsidR="00CB3147" w:rsidRDefault="00CB3147">
        <w:pPr>
          <w:pStyle w:val="ac"/>
          <w:jc w:val="right"/>
        </w:pPr>
        <w:r>
          <w:fldChar w:fldCharType="begin"/>
        </w:r>
        <w:r>
          <w:instrText>PAGE   \* MERGEFORMAT</w:instrText>
        </w:r>
        <w:r>
          <w:fldChar w:fldCharType="separate"/>
        </w:r>
        <w:r w:rsidR="0053399B" w:rsidRPr="0053399B">
          <w:rPr>
            <w:noProof/>
            <w:lang w:val="ru-RU"/>
          </w:rPr>
          <w:t>10</w:t>
        </w:r>
        <w:r>
          <w:fldChar w:fldCharType="end"/>
        </w:r>
      </w:p>
    </w:sdtContent>
  </w:sdt>
  <w:p w14:paraId="0C6D3BC2" w14:textId="77777777" w:rsidR="00CB3147" w:rsidRDefault="00CB314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AC1DD" w14:textId="77777777" w:rsidR="00CB3147" w:rsidRDefault="00CB3147" w:rsidP="00E506CE">
      <w:pPr>
        <w:spacing w:after="0" w:line="240" w:lineRule="auto"/>
      </w:pPr>
      <w:r>
        <w:separator/>
      </w:r>
    </w:p>
  </w:footnote>
  <w:footnote w:type="continuationSeparator" w:id="0">
    <w:p w14:paraId="03137A5D" w14:textId="77777777" w:rsidR="00CB3147" w:rsidRDefault="00CB3147" w:rsidP="00E50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2BCA"/>
    <w:multiLevelType w:val="hybridMultilevel"/>
    <w:tmpl w:val="76DC642A"/>
    <w:lvl w:ilvl="0" w:tplc="FD2AE11C">
      <w:start w:val="1"/>
      <w:numFmt w:val="decimal"/>
      <w:lvlText w:val="(%1)"/>
      <w:lvlJc w:val="left"/>
      <w:pPr>
        <w:ind w:left="720" w:hanging="360"/>
      </w:pPr>
      <w:rPr>
        <w:rFonts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500A0"/>
    <w:multiLevelType w:val="hybridMultilevel"/>
    <w:tmpl w:val="AD46DCB0"/>
    <w:lvl w:ilvl="0" w:tplc="A810FDD6">
      <w:start w:val="1"/>
      <w:numFmt w:val="decimal"/>
      <w:lvlText w:val="%1)"/>
      <w:lvlJc w:val="left"/>
      <w:pPr>
        <w:ind w:left="1416" w:hanging="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8C15207"/>
    <w:multiLevelType w:val="hybridMultilevel"/>
    <w:tmpl w:val="304AFA1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B8B5E76"/>
    <w:multiLevelType w:val="hybridMultilevel"/>
    <w:tmpl w:val="338E194A"/>
    <w:lvl w:ilvl="0" w:tplc="08090011">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E2C6E"/>
    <w:multiLevelType w:val="hybridMultilevel"/>
    <w:tmpl w:val="B3E852DE"/>
    <w:lvl w:ilvl="0" w:tplc="3AECF9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D5AF3"/>
    <w:multiLevelType w:val="hybridMultilevel"/>
    <w:tmpl w:val="113815C8"/>
    <w:lvl w:ilvl="0" w:tplc="4DA6615A">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32971E4"/>
    <w:multiLevelType w:val="hybridMultilevel"/>
    <w:tmpl w:val="0EB2218A"/>
    <w:lvl w:ilvl="0" w:tplc="5EA68B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528B1"/>
    <w:multiLevelType w:val="hybridMultilevel"/>
    <w:tmpl w:val="C5C0F956"/>
    <w:lvl w:ilvl="0" w:tplc="8FD2E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C06B45"/>
    <w:multiLevelType w:val="hybridMultilevel"/>
    <w:tmpl w:val="10586364"/>
    <w:lvl w:ilvl="0" w:tplc="D01E8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2444C6"/>
    <w:multiLevelType w:val="hybridMultilevel"/>
    <w:tmpl w:val="219A5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FE355E3"/>
    <w:multiLevelType w:val="hybridMultilevel"/>
    <w:tmpl w:val="C13C934A"/>
    <w:lvl w:ilvl="0" w:tplc="0066AFEA">
      <w:start w:val="1"/>
      <w:numFmt w:val="decimal"/>
      <w:lvlText w:val="%1)"/>
      <w:lvlJc w:val="left"/>
      <w:pPr>
        <w:ind w:left="1068" w:hanging="360"/>
      </w:pPr>
      <w:rPr>
        <w:rFonts w:ascii="Times New Roman" w:hAnsi="Times New Roman" w:cs="Times New Roman" w:hint="default"/>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616B1A43"/>
    <w:multiLevelType w:val="hybridMultilevel"/>
    <w:tmpl w:val="040A2E00"/>
    <w:lvl w:ilvl="0" w:tplc="88E67D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9"/>
  </w:num>
  <w:num w:numId="2">
    <w:abstractNumId w:val="3"/>
  </w:num>
  <w:num w:numId="3">
    <w:abstractNumId w:val="8"/>
  </w:num>
  <w:num w:numId="4">
    <w:abstractNumId w:val="6"/>
  </w:num>
  <w:num w:numId="5">
    <w:abstractNumId w:val="4"/>
  </w:num>
  <w:num w:numId="6">
    <w:abstractNumId w:val="11"/>
  </w:num>
  <w:num w:numId="7">
    <w:abstractNumId w:val="0"/>
  </w:num>
  <w:num w:numId="8">
    <w:abstractNumId w:val="10"/>
  </w:num>
  <w:num w:numId="9">
    <w:abstractNumId w:val="1"/>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3B"/>
    <w:rsid w:val="00006BB6"/>
    <w:rsid w:val="00014E51"/>
    <w:rsid w:val="00016DCD"/>
    <w:rsid w:val="00030AFA"/>
    <w:rsid w:val="0003483B"/>
    <w:rsid w:val="000364C4"/>
    <w:rsid w:val="000368FB"/>
    <w:rsid w:val="00065EC4"/>
    <w:rsid w:val="00096D8B"/>
    <w:rsid w:val="000C3CDC"/>
    <w:rsid w:val="000D21E0"/>
    <w:rsid w:val="000E2119"/>
    <w:rsid w:val="001015F8"/>
    <w:rsid w:val="0010201E"/>
    <w:rsid w:val="00106DA6"/>
    <w:rsid w:val="0011496D"/>
    <w:rsid w:val="001218B5"/>
    <w:rsid w:val="001228B6"/>
    <w:rsid w:val="0012442F"/>
    <w:rsid w:val="001322A0"/>
    <w:rsid w:val="00134C1E"/>
    <w:rsid w:val="00141579"/>
    <w:rsid w:val="001426DE"/>
    <w:rsid w:val="001442D9"/>
    <w:rsid w:val="00153615"/>
    <w:rsid w:val="0016491F"/>
    <w:rsid w:val="001A2917"/>
    <w:rsid w:val="001A2BFF"/>
    <w:rsid w:val="001B2AE1"/>
    <w:rsid w:val="001D5E16"/>
    <w:rsid w:val="001E0614"/>
    <w:rsid w:val="001E093F"/>
    <w:rsid w:val="001E0D21"/>
    <w:rsid w:val="001E3E0D"/>
    <w:rsid w:val="001E6CBF"/>
    <w:rsid w:val="001F111B"/>
    <w:rsid w:val="001F5FA9"/>
    <w:rsid w:val="0021670B"/>
    <w:rsid w:val="00220EC4"/>
    <w:rsid w:val="00224B26"/>
    <w:rsid w:val="002257C2"/>
    <w:rsid w:val="00255015"/>
    <w:rsid w:val="00256819"/>
    <w:rsid w:val="00263E83"/>
    <w:rsid w:val="00272C69"/>
    <w:rsid w:val="002778CC"/>
    <w:rsid w:val="002810E3"/>
    <w:rsid w:val="00290CA8"/>
    <w:rsid w:val="00293276"/>
    <w:rsid w:val="00297949"/>
    <w:rsid w:val="002A13AF"/>
    <w:rsid w:val="002B4341"/>
    <w:rsid w:val="002B6B11"/>
    <w:rsid w:val="002C184F"/>
    <w:rsid w:val="002C68DA"/>
    <w:rsid w:val="002D1414"/>
    <w:rsid w:val="002D2764"/>
    <w:rsid w:val="002D6172"/>
    <w:rsid w:val="002D725C"/>
    <w:rsid w:val="002E6186"/>
    <w:rsid w:val="002E6346"/>
    <w:rsid w:val="002E6624"/>
    <w:rsid w:val="002F3343"/>
    <w:rsid w:val="00354524"/>
    <w:rsid w:val="0035480E"/>
    <w:rsid w:val="0037625A"/>
    <w:rsid w:val="00383D77"/>
    <w:rsid w:val="00392298"/>
    <w:rsid w:val="00392C2C"/>
    <w:rsid w:val="003A217A"/>
    <w:rsid w:val="003A66ED"/>
    <w:rsid w:val="003C1BAB"/>
    <w:rsid w:val="003C768A"/>
    <w:rsid w:val="003D746C"/>
    <w:rsid w:val="003E0707"/>
    <w:rsid w:val="003E2595"/>
    <w:rsid w:val="003E64D2"/>
    <w:rsid w:val="003F3558"/>
    <w:rsid w:val="003F6081"/>
    <w:rsid w:val="00400DEB"/>
    <w:rsid w:val="0040460F"/>
    <w:rsid w:val="004125FC"/>
    <w:rsid w:val="0041742E"/>
    <w:rsid w:val="00417C68"/>
    <w:rsid w:val="0044109D"/>
    <w:rsid w:val="0046397A"/>
    <w:rsid w:val="0047433C"/>
    <w:rsid w:val="004812D6"/>
    <w:rsid w:val="00495F32"/>
    <w:rsid w:val="004968CD"/>
    <w:rsid w:val="004B5404"/>
    <w:rsid w:val="004C6DC1"/>
    <w:rsid w:val="004C7CC6"/>
    <w:rsid w:val="004C7E02"/>
    <w:rsid w:val="004D42D0"/>
    <w:rsid w:val="004D683E"/>
    <w:rsid w:val="004F6C92"/>
    <w:rsid w:val="0051571D"/>
    <w:rsid w:val="00533103"/>
    <w:rsid w:val="0053399B"/>
    <w:rsid w:val="005532BE"/>
    <w:rsid w:val="00554AE1"/>
    <w:rsid w:val="0056048C"/>
    <w:rsid w:val="005863FB"/>
    <w:rsid w:val="005A26F0"/>
    <w:rsid w:val="005A39AA"/>
    <w:rsid w:val="005A40C3"/>
    <w:rsid w:val="005B799C"/>
    <w:rsid w:val="005C6904"/>
    <w:rsid w:val="005D5A14"/>
    <w:rsid w:val="005D5E39"/>
    <w:rsid w:val="006035D3"/>
    <w:rsid w:val="00604A24"/>
    <w:rsid w:val="00613D1C"/>
    <w:rsid w:val="006255E2"/>
    <w:rsid w:val="006601E0"/>
    <w:rsid w:val="00671FEA"/>
    <w:rsid w:val="00675A4B"/>
    <w:rsid w:val="006848FD"/>
    <w:rsid w:val="006864E0"/>
    <w:rsid w:val="006A0930"/>
    <w:rsid w:val="006C366A"/>
    <w:rsid w:val="006C40A6"/>
    <w:rsid w:val="006C661C"/>
    <w:rsid w:val="006D505E"/>
    <w:rsid w:val="006E2DA5"/>
    <w:rsid w:val="00712883"/>
    <w:rsid w:val="007209A0"/>
    <w:rsid w:val="00730816"/>
    <w:rsid w:val="00742268"/>
    <w:rsid w:val="00747116"/>
    <w:rsid w:val="00764286"/>
    <w:rsid w:val="0076627B"/>
    <w:rsid w:val="00767BC1"/>
    <w:rsid w:val="0077407C"/>
    <w:rsid w:val="00790C8E"/>
    <w:rsid w:val="00793F19"/>
    <w:rsid w:val="007A72B0"/>
    <w:rsid w:val="007F44A2"/>
    <w:rsid w:val="00800C86"/>
    <w:rsid w:val="00804AE6"/>
    <w:rsid w:val="00812179"/>
    <w:rsid w:val="00825893"/>
    <w:rsid w:val="00826B31"/>
    <w:rsid w:val="00831CB2"/>
    <w:rsid w:val="008477AB"/>
    <w:rsid w:val="00852281"/>
    <w:rsid w:val="00865690"/>
    <w:rsid w:val="00877F0E"/>
    <w:rsid w:val="0089169C"/>
    <w:rsid w:val="008927E1"/>
    <w:rsid w:val="008A7561"/>
    <w:rsid w:val="008B76B4"/>
    <w:rsid w:val="008C46CC"/>
    <w:rsid w:val="008C7D93"/>
    <w:rsid w:val="008D5618"/>
    <w:rsid w:val="008E192E"/>
    <w:rsid w:val="008E3BE0"/>
    <w:rsid w:val="008E7AE6"/>
    <w:rsid w:val="008F73C5"/>
    <w:rsid w:val="00907C36"/>
    <w:rsid w:val="00935876"/>
    <w:rsid w:val="00960271"/>
    <w:rsid w:val="009616B3"/>
    <w:rsid w:val="009748F9"/>
    <w:rsid w:val="009821EC"/>
    <w:rsid w:val="00990228"/>
    <w:rsid w:val="009A4522"/>
    <w:rsid w:val="009B2138"/>
    <w:rsid w:val="009B322E"/>
    <w:rsid w:val="009B76A6"/>
    <w:rsid w:val="009C567C"/>
    <w:rsid w:val="009C74C0"/>
    <w:rsid w:val="009E2461"/>
    <w:rsid w:val="009F22AB"/>
    <w:rsid w:val="00A1015A"/>
    <w:rsid w:val="00A2064B"/>
    <w:rsid w:val="00A24A9A"/>
    <w:rsid w:val="00A34C6F"/>
    <w:rsid w:val="00A53EC7"/>
    <w:rsid w:val="00A64779"/>
    <w:rsid w:val="00A65F24"/>
    <w:rsid w:val="00A72B98"/>
    <w:rsid w:val="00A77973"/>
    <w:rsid w:val="00AC0F9F"/>
    <w:rsid w:val="00AC2A83"/>
    <w:rsid w:val="00AC66E7"/>
    <w:rsid w:val="00AD1796"/>
    <w:rsid w:val="00AD2364"/>
    <w:rsid w:val="00AD593E"/>
    <w:rsid w:val="00AF091F"/>
    <w:rsid w:val="00AF6F50"/>
    <w:rsid w:val="00B04448"/>
    <w:rsid w:val="00B11E53"/>
    <w:rsid w:val="00B21BF4"/>
    <w:rsid w:val="00B22D48"/>
    <w:rsid w:val="00B56130"/>
    <w:rsid w:val="00B56E8B"/>
    <w:rsid w:val="00B7232C"/>
    <w:rsid w:val="00B73217"/>
    <w:rsid w:val="00B76C2A"/>
    <w:rsid w:val="00B91890"/>
    <w:rsid w:val="00B92CE3"/>
    <w:rsid w:val="00BA53E2"/>
    <w:rsid w:val="00BC1FC0"/>
    <w:rsid w:val="00BE6FC4"/>
    <w:rsid w:val="00BF73CB"/>
    <w:rsid w:val="00C02109"/>
    <w:rsid w:val="00C03121"/>
    <w:rsid w:val="00C03269"/>
    <w:rsid w:val="00C03934"/>
    <w:rsid w:val="00C114F5"/>
    <w:rsid w:val="00C212FD"/>
    <w:rsid w:val="00C251B3"/>
    <w:rsid w:val="00C760A2"/>
    <w:rsid w:val="00C83173"/>
    <w:rsid w:val="00C879CE"/>
    <w:rsid w:val="00CB0B1F"/>
    <w:rsid w:val="00CB3147"/>
    <w:rsid w:val="00CB3D47"/>
    <w:rsid w:val="00CB535B"/>
    <w:rsid w:val="00CB7EFA"/>
    <w:rsid w:val="00CC53B0"/>
    <w:rsid w:val="00CD4004"/>
    <w:rsid w:val="00CE6EA4"/>
    <w:rsid w:val="00CE710A"/>
    <w:rsid w:val="00CF1637"/>
    <w:rsid w:val="00CF580D"/>
    <w:rsid w:val="00D011D6"/>
    <w:rsid w:val="00D12998"/>
    <w:rsid w:val="00D262E4"/>
    <w:rsid w:val="00D541D6"/>
    <w:rsid w:val="00D66471"/>
    <w:rsid w:val="00D67D44"/>
    <w:rsid w:val="00D77CAB"/>
    <w:rsid w:val="00D91F6E"/>
    <w:rsid w:val="00D955A5"/>
    <w:rsid w:val="00D97B22"/>
    <w:rsid w:val="00D97E0F"/>
    <w:rsid w:val="00DA2877"/>
    <w:rsid w:val="00DA3610"/>
    <w:rsid w:val="00DB4D82"/>
    <w:rsid w:val="00DC1554"/>
    <w:rsid w:val="00DC2626"/>
    <w:rsid w:val="00DC5323"/>
    <w:rsid w:val="00DC625E"/>
    <w:rsid w:val="00DE6D85"/>
    <w:rsid w:val="00DF5F3D"/>
    <w:rsid w:val="00E1119B"/>
    <w:rsid w:val="00E2428F"/>
    <w:rsid w:val="00E46B43"/>
    <w:rsid w:val="00E50150"/>
    <w:rsid w:val="00E506CE"/>
    <w:rsid w:val="00E67A56"/>
    <w:rsid w:val="00E7113E"/>
    <w:rsid w:val="00E82138"/>
    <w:rsid w:val="00E824AD"/>
    <w:rsid w:val="00EA387C"/>
    <w:rsid w:val="00EA5F66"/>
    <w:rsid w:val="00EB409D"/>
    <w:rsid w:val="00EB52CB"/>
    <w:rsid w:val="00ED55A0"/>
    <w:rsid w:val="00EE2A5A"/>
    <w:rsid w:val="00EE4D33"/>
    <w:rsid w:val="00EE7D5F"/>
    <w:rsid w:val="00EF677E"/>
    <w:rsid w:val="00F076AC"/>
    <w:rsid w:val="00F26C0C"/>
    <w:rsid w:val="00F35159"/>
    <w:rsid w:val="00F40D34"/>
    <w:rsid w:val="00F4403A"/>
    <w:rsid w:val="00F44490"/>
    <w:rsid w:val="00F544BE"/>
    <w:rsid w:val="00F80C58"/>
    <w:rsid w:val="00F839AF"/>
    <w:rsid w:val="00F85157"/>
    <w:rsid w:val="00F90452"/>
    <w:rsid w:val="00FA4C95"/>
    <w:rsid w:val="00FA645C"/>
    <w:rsid w:val="00FB7B3D"/>
    <w:rsid w:val="00FC047A"/>
    <w:rsid w:val="00FC5060"/>
    <w:rsid w:val="00FD68CE"/>
    <w:rsid w:val="00FD73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84A6"/>
  <w15:docId w15:val="{6F480150-1AE4-4448-B35A-0B113B67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FC0"/>
  </w:style>
  <w:style w:type="paragraph" w:styleId="1">
    <w:name w:val="heading 1"/>
    <w:basedOn w:val="a"/>
    <w:next w:val="a"/>
    <w:link w:val="10"/>
    <w:qFormat/>
    <w:rsid w:val="0003483B"/>
    <w:pPr>
      <w:keepNext/>
      <w:snapToGrid w:val="0"/>
      <w:spacing w:after="0" w:line="240" w:lineRule="auto"/>
      <w:jc w:val="center"/>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6D50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483B"/>
    <w:rPr>
      <w:rFonts w:ascii="Times New Roman" w:eastAsia="Times New Roman" w:hAnsi="Times New Roman" w:cs="Times New Roman"/>
      <w:b/>
      <w:bCs/>
      <w:sz w:val="24"/>
      <w:szCs w:val="24"/>
    </w:rPr>
  </w:style>
  <w:style w:type="character" w:styleId="a3">
    <w:name w:val="Hyperlink"/>
    <w:uiPriority w:val="99"/>
    <w:unhideWhenUsed/>
    <w:rsid w:val="0003483B"/>
    <w:rPr>
      <w:rFonts w:ascii="Times New Roman" w:hAnsi="Times New Roman" w:cs="Times New Roman" w:hint="default"/>
      <w:color w:val="0000FF"/>
      <w:u w:val="single"/>
    </w:rPr>
  </w:style>
  <w:style w:type="paragraph" w:styleId="a4">
    <w:name w:val="Normal (Web)"/>
    <w:basedOn w:val="a"/>
    <w:uiPriority w:val="99"/>
    <w:semiHidden/>
    <w:unhideWhenUsed/>
    <w:rsid w:val="0003483B"/>
    <w:pPr>
      <w:spacing w:before="100" w:beforeAutospacing="1" w:after="100" w:afterAutospacing="1" w:line="240" w:lineRule="auto"/>
    </w:pPr>
    <w:rPr>
      <w:rFonts w:ascii="Times New Roman" w:eastAsia="MS Mincho" w:hAnsi="Times New Roman" w:cs="Times New Roman"/>
      <w:sz w:val="24"/>
      <w:szCs w:val="24"/>
      <w:lang w:val="en-US" w:eastAsia="ja-JP"/>
    </w:rPr>
  </w:style>
  <w:style w:type="paragraph" w:styleId="a5">
    <w:name w:val="Body Text"/>
    <w:basedOn w:val="a"/>
    <w:link w:val="a6"/>
    <w:semiHidden/>
    <w:unhideWhenUsed/>
    <w:rsid w:val="0003483B"/>
    <w:pPr>
      <w:widowControl w:val="0"/>
      <w:spacing w:after="0" w:line="240" w:lineRule="auto"/>
    </w:pPr>
    <w:rPr>
      <w:rFonts w:ascii="Times New Roman" w:eastAsia="Times New Roman" w:hAnsi="Times New Roman" w:cs="Times New Roman"/>
      <w:sz w:val="24"/>
      <w:szCs w:val="24"/>
      <w:lang w:eastAsia="x-none"/>
    </w:rPr>
  </w:style>
  <w:style w:type="character" w:customStyle="1" w:styleId="a6">
    <w:name w:val="Основной текст Знак"/>
    <w:basedOn w:val="a0"/>
    <w:link w:val="a5"/>
    <w:semiHidden/>
    <w:rsid w:val="0003483B"/>
    <w:rPr>
      <w:rFonts w:ascii="Times New Roman" w:eastAsia="Times New Roman" w:hAnsi="Times New Roman" w:cs="Times New Roman"/>
      <w:sz w:val="24"/>
      <w:szCs w:val="24"/>
      <w:lang w:eastAsia="x-none"/>
    </w:rPr>
  </w:style>
  <w:style w:type="paragraph" w:styleId="a7">
    <w:name w:val="Body Text Indent"/>
    <w:basedOn w:val="a"/>
    <w:link w:val="a8"/>
    <w:semiHidden/>
    <w:unhideWhenUsed/>
    <w:rsid w:val="0003483B"/>
    <w:pPr>
      <w:spacing w:after="0" w:line="240" w:lineRule="auto"/>
      <w:ind w:left="360"/>
      <w:jc w:val="center"/>
    </w:pPr>
    <w:rPr>
      <w:rFonts w:ascii="Times New Roman" w:eastAsia="Times New Roman" w:hAnsi="Times New Roman" w:cs="Times New Roman"/>
      <w:sz w:val="24"/>
      <w:szCs w:val="24"/>
      <w:lang w:eastAsia="x-none"/>
    </w:rPr>
  </w:style>
  <w:style w:type="character" w:customStyle="1" w:styleId="a8">
    <w:name w:val="Основной текст с отступом Знак"/>
    <w:basedOn w:val="a0"/>
    <w:link w:val="a7"/>
    <w:semiHidden/>
    <w:rsid w:val="0003483B"/>
    <w:rPr>
      <w:rFonts w:ascii="Times New Roman" w:eastAsia="Times New Roman" w:hAnsi="Times New Roman" w:cs="Times New Roman"/>
      <w:sz w:val="24"/>
      <w:szCs w:val="24"/>
      <w:lang w:eastAsia="x-none"/>
    </w:rPr>
  </w:style>
  <w:style w:type="paragraph" w:styleId="a9">
    <w:name w:val="List Paragraph"/>
    <w:basedOn w:val="a"/>
    <w:uiPriority w:val="34"/>
    <w:qFormat/>
    <w:rsid w:val="0003483B"/>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Default">
    <w:name w:val="Default"/>
    <w:rsid w:val="0003483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isu">
    <w:name w:val="Sisu"/>
    <w:basedOn w:val="a5"/>
    <w:uiPriority w:val="99"/>
    <w:rsid w:val="0003483B"/>
    <w:pPr>
      <w:widowControl/>
      <w:spacing w:after="120"/>
      <w:jc w:val="both"/>
    </w:pPr>
    <w:rPr>
      <w:b/>
      <w:bCs/>
      <w:szCs w:val="20"/>
      <w:lang w:eastAsia="en-US"/>
    </w:rPr>
  </w:style>
  <w:style w:type="paragraph" w:styleId="aa">
    <w:name w:val="header"/>
    <w:basedOn w:val="a"/>
    <w:link w:val="ab"/>
    <w:uiPriority w:val="99"/>
    <w:unhideWhenUsed/>
    <w:rsid w:val="00E506CE"/>
    <w:pPr>
      <w:tabs>
        <w:tab w:val="center" w:pos="4536"/>
        <w:tab w:val="right" w:pos="9072"/>
      </w:tabs>
      <w:spacing w:after="0" w:line="240" w:lineRule="auto"/>
    </w:pPr>
  </w:style>
  <w:style w:type="character" w:customStyle="1" w:styleId="ab">
    <w:name w:val="Верхний колонтитул Знак"/>
    <w:basedOn w:val="a0"/>
    <w:link w:val="aa"/>
    <w:uiPriority w:val="99"/>
    <w:rsid w:val="00E506CE"/>
  </w:style>
  <w:style w:type="paragraph" w:styleId="ac">
    <w:name w:val="footer"/>
    <w:basedOn w:val="a"/>
    <w:link w:val="ad"/>
    <w:uiPriority w:val="99"/>
    <w:unhideWhenUsed/>
    <w:rsid w:val="00E506CE"/>
    <w:pPr>
      <w:tabs>
        <w:tab w:val="center" w:pos="4536"/>
        <w:tab w:val="right" w:pos="9072"/>
      </w:tabs>
      <w:spacing w:after="0" w:line="240" w:lineRule="auto"/>
    </w:pPr>
  </w:style>
  <w:style w:type="character" w:customStyle="1" w:styleId="ad">
    <w:name w:val="Нижний колонтитул Знак"/>
    <w:basedOn w:val="a0"/>
    <w:link w:val="ac"/>
    <w:uiPriority w:val="99"/>
    <w:rsid w:val="00E506CE"/>
  </w:style>
  <w:style w:type="character" w:customStyle="1" w:styleId="30">
    <w:name w:val="Заголовок 3 Знак"/>
    <w:basedOn w:val="a0"/>
    <w:link w:val="3"/>
    <w:uiPriority w:val="9"/>
    <w:rsid w:val="006D505E"/>
    <w:rPr>
      <w:rFonts w:asciiTheme="majorHAnsi" w:eastAsiaTheme="majorEastAsia" w:hAnsiTheme="majorHAnsi" w:cstheme="majorBidi"/>
      <w:color w:val="243F60" w:themeColor="accent1" w:themeShade="7F"/>
      <w:sz w:val="24"/>
      <w:szCs w:val="24"/>
    </w:rPr>
  </w:style>
  <w:style w:type="character" w:styleId="ae">
    <w:name w:val="Strong"/>
    <w:basedOn w:val="a0"/>
    <w:uiPriority w:val="22"/>
    <w:qFormat/>
    <w:rsid w:val="006D505E"/>
    <w:rPr>
      <w:b/>
      <w:bCs/>
    </w:rPr>
  </w:style>
  <w:style w:type="character" w:customStyle="1" w:styleId="Lahendamatamainimine1">
    <w:name w:val="Lahendamata mainimine1"/>
    <w:basedOn w:val="a0"/>
    <w:uiPriority w:val="99"/>
    <w:semiHidden/>
    <w:unhideWhenUsed/>
    <w:rsid w:val="00CB3D47"/>
    <w:rPr>
      <w:color w:val="605E5C"/>
      <w:shd w:val="clear" w:color="auto" w:fill="E1DFDD"/>
    </w:rPr>
  </w:style>
  <w:style w:type="character" w:styleId="af">
    <w:name w:val="Placeholder Text"/>
    <w:basedOn w:val="a0"/>
    <w:uiPriority w:val="99"/>
    <w:semiHidden/>
    <w:rsid w:val="003C768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12956">
      <w:bodyDiv w:val="1"/>
      <w:marLeft w:val="0"/>
      <w:marRight w:val="0"/>
      <w:marTop w:val="0"/>
      <w:marBottom w:val="0"/>
      <w:divBdr>
        <w:top w:val="none" w:sz="0" w:space="0" w:color="auto"/>
        <w:left w:val="none" w:sz="0" w:space="0" w:color="auto"/>
        <w:bottom w:val="none" w:sz="0" w:space="0" w:color="auto"/>
        <w:right w:val="none" w:sz="0" w:space="0" w:color="auto"/>
      </w:divBdr>
    </w:div>
    <w:div w:id="418216393">
      <w:bodyDiv w:val="1"/>
      <w:marLeft w:val="0"/>
      <w:marRight w:val="0"/>
      <w:marTop w:val="0"/>
      <w:marBottom w:val="0"/>
      <w:divBdr>
        <w:top w:val="none" w:sz="0" w:space="0" w:color="auto"/>
        <w:left w:val="none" w:sz="0" w:space="0" w:color="auto"/>
        <w:bottom w:val="none" w:sz="0" w:space="0" w:color="auto"/>
        <w:right w:val="none" w:sz="0" w:space="0" w:color="auto"/>
      </w:divBdr>
    </w:div>
    <w:div w:id="496384732">
      <w:bodyDiv w:val="1"/>
      <w:marLeft w:val="0"/>
      <w:marRight w:val="0"/>
      <w:marTop w:val="0"/>
      <w:marBottom w:val="0"/>
      <w:divBdr>
        <w:top w:val="none" w:sz="0" w:space="0" w:color="auto"/>
        <w:left w:val="none" w:sz="0" w:space="0" w:color="auto"/>
        <w:bottom w:val="none" w:sz="0" w:space="0" w:color="auto"/>
        <w:right w:val="none" w:sz="0" w:space="0" w:color="auto"/>
      </w:divBdr>
    </w:div>
    <w:div w:id="883054545">
      <w:bodyDiv w:val="1"/>
      <w:marLeft w:val="0"/>
      <w:marRight w:val="0"/>
      <w:marTop w:val="0"/>
      <w:marBottom w:val="0"/>
      <w:divBdr>
        <w:top w:val="none" w:sz="0" w:space="0" w:color="auto"/>
        <w:left w:val="none" w:sz="0" w:space="0" w:color="auto"/>
        <w:bottom w:val="none" w:sz="0" w:space="0" w:color="auto"/>
        <w:right w:val="none" w:sz="0" w:space="0" w:color="auto"/>
      </w:divBdr>
    </w:div>
    <w:div w:id="1307933757">
      <w:bodyDiv w:val="1"/>
      <w:marLeft w:val="0"/>
      <w:marRight w:val="0"/>
      <w:marTop w:val="0"/>
      <w:marBottom w:val="0"/>
      <w:divBdr>
        <w:top w:val="none" w:sz="0" w:space="0" w:color="auto"/>
        <w:left w:val="none" w:sz="0" w:space="0" w:color="auto"/>
        <w:bottom w:val="none" w:sz="0" w:space="0" w:color="auto"/>
        <w:right w:val="none" w:sz="0" w:space="0" w:color="auto"/>
      </w:divBdr>
    </w:div>
    <w:div w:id="1640107938">
      <w:bodyDiv w:val="1"/>
      <w:marLeft w:val="0"/>
      <w:marRight w:val="0"/>
      <w:marTop w:val="0"/>
      <w:marBottom w:val="0"/>
      <w:divBdr>
        <w:top w:val="none" w:sz="0" w:space="0" w:color="auto"/>
        <w:left w:val="none" w:sz="0" w:space="0" w:color="auto"/>
        <w:bottom w:val="none" w:sz="0" w:space="0" w:color="auto"/>
        <w:right w:val="none" w:sz="0" w:space="0" w:color="auto"/>
      </w:divBdr>
    </w:div>
    <w:div w:id="1894655423">
      <w:bodyDiv w:val="1"/>
      <w:marLeft w:val="0"/>
      <w:marRight w:val="0"/>
      <w:marTop w:val="0"/>
      <w:marBottom w:val="0"/>
      <w:divBdr>
        <w:top w:val="none" w:sz="0" w:space="0" w:color="auto"/>
        <w:left w:val="none" w:sz="0" w:space="0" w:color="auto"/>
        <w:bottom w:val="none" w:sz="0" w:space="0" w:color="auto"/>
        <w:right w:val="none" w:sz="0" w:space="0" w:color="auto"/>
      </w:divBdr>
      <w:divsChild>
        <w:div w:id="1106850819">
          <w:marLeft w:val="0"/>
          <w:marRight w:val="0"/>
          <w:marTop w:val="0"/>
          <w:marBottom w:val="0"/>
          <w:divBdr>
            <w:top w:val="none" w:sz="0" w:space="0" w:color="auto"/>
            <w:left w:val="none" w:sz="0" w:space="0" w:color="auto"/>
            <w:bottom w:val="none" w:sz="0" w:space="0" w:color="auto"/>
            <w:right w:val="none" w:sz="0" w:space="0" w:color="auto"/>
          </w:divBdr>
          <w:divsChild>
            <w:div w:id="1161656110">
              <w:marLeft w:val="0"/>
              <w:marRight w:val="0"/>
              <w:marTop w:val="0"/>
              <w:marBottom w:val="0"/>
              <w:divBdr>
                <w:top w:val="none" w:sz="0" w:space="0" w:color="auto"/>
                <w:left w:val="none" w:sz="0" w:space="0" w:color="auto"/>
                <w:bottom w:val="none" w:sz="0" w:space="0" w:color="auto"/>
                <w:right w:val="none" w:sz="0" w:space="0" w:color="auto"/>
              </w:divBdr>
              <w:divsChild>
                <w:div w:id="1600410094">
                  <w:marLeft w:val="0"/>
                  <w:marRight w:val="0"/>
                  <w:marTop w:val="0"/>
                  <w:marBottom w:val="0"/>
                  <w:divBdr>
                    <w:top w:val="none" w:sz="0" w:space="0" w:color="auto"/>
                    <w:left w:val="none" w:sz="0" w:space="0" w:color="auto"/>
                    <w:bottom w:val="none" w:sz="0" w:space="0" w:color="auto"/>
                    <w:right w:val="none" w:sz="0" w:space="0" w:color="auto"/>
                  </w:divBdr>
                </w:div>
              </w:divsChild>
            </w:div>
            <w:div w:id="1894728518">
              <w:marLeft w:val="0"/>
              <w:marRight w:val="0"/>
              <w:marTop w:val="0"/>
              <w:marBottom w:val="0"/>
              <w:divBdr>
                <w:top w:val="none" w:sz="0" w:space="0" w:color="auto"/>
                <w:left w:val="none" w:sz="0" w:space="0" w:color="auto"/>
                <w:bottom w:val="none" w:sz="0" w:space="0" w:color="auto"/>
                <w:right w:val="none" w:sz="0" w:space="0" w:color="auto"/>
              </w:divBdr>
              <w:divsChild>
                <w:div w:id="97338082">
                  <w:marLeft w:val="0"/>
                  <w:marRight w:val="0"/>
                  <w:marTop w:val="0"/>
                  <w:marBottom w:val="0"/>
                  <w:divBdr>
                    <w:top w:val="none" w:sz="0" w:space="0" w:color="auto"/>
                    <w:left w:val="none" w:sz="0" w:space="0" w:color="auto"/>
                    <w:bottom w:val="none" w:sz="0" w:space="0" w:color="auto"/>
                    <w:right w:val="none" w:sz="0" w:space="0" w:color="auto"/>
                  </w:divBdr>
                  <w:divsChild>
                    <w:div w:id="829714078">
                      <w:marLeft w:val="0"/>
                      <w:marRight w:val="0"/>
                      <w:marTop w:val="0"/>
                      <w:marBottom w:val="0"/>
                      <w:divBdr>
                        <w:top w:val="none" w:sz="0" w:space="0" w:color="auto"/>
                        <w:left w:val="none" w:sz="0" w:space="0" w:color="auto"/>
                        <w:bottom w:val="none" w:sz="0" w:space="0" w:color="auto"/>
                        <w:right w:val="none" w:sz="0" w:space="0" w:color="auto"/>
                      </w:divBdr>
                      <w:divsChild>
                        <w:div w:id="585001449">
                          <w:marLeft w:val="0"/>
                          <w:marRight w:val="0"/>
                          <w:marTop w:val="0"/>
                          <w:marBottom w:val="0"/>
                          <w:divBdr>
                            <w:top w:val="none" w:sz="0" w:space="0" w:color="auto"/>
                            <w:left w:val="none" w:sz="0" w:space="0" w:color="auto"/>
                            <w:bottom w:val="none" w:sz="0" w:space="0" w:color="auto"/>
                            <w:right w:val="none" w:sz="0" w:space="0" w:color="auto"/>
                          </w:divBdr>
                        </w:div>
                        <w:div w:id="1659654437">
                          <w:marLeft w:val="0"/>
                          <w:marRight w:val="0"/>
                          <w:marTop w:val="0"/>
                          <w:marBottom w:val="0"/>
                          <w:divBdr>
                            <w:top w:val="none" w:sz="0" w:space="0" w:color="auto"/>
                            <w:left w:val="none" w:sz="0" w:space="0" w:color="auto"/>
                            <w:bottom w:val="none" w:sz="0" w:space="0" w:color="auto"/>
                            <w:right w:val="none" w:sz="0" w:space="0" w:color="auto"/>
                          </w:divBdr>
                        </w:div>
                      </w:divsChild>
                    </w:div>
                    <w:div w:id="1444687612">
                      <w:marLeft w:val="0"/>
                      <w:marRight w:val="0"/>
                      <w:marTop w:val="0"/>
                      <w:marBottom w:val="0"/>
                      <w:divBdr>
                        <w:top w:val="none" w:sz="0" w:space="0" w:color="auto"/>
                        <w:left w:val="none" w:sz="0" w:space="0" w:color="auto"/>
                        <w:bottom w:val="none" w:sz="0" w:space="0" w:color="auto"/>
                        <w:right w:val="none" w:sz="0" w:space="0" w:color="auto"/>
                      </w:divBdr>
                      <w:divsChild>
                        <w:div w:id="10490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01061">
      <w:bodyDiv w:val="1"/>
      <w:marLeft w:val="0"/>
      <w:marRight w:val="0"/>
      <w:marTop w:val="0"/>
      <w:marBottom w:val="0"/>
      <w:divBdr>
        <w:top w:val="none" w:sz="0" w:space="0" w:color="auto"/>
        <w:left w:val="none" w:sz="0" w:space="0" w:color="auto"/>
        <w:bottom w:val="none" w:sz="0" w:space="0" w:color="auto"/>
        <w:right w:val="none" w:sz="0" w:space="0" w:color="auto"/>
      </w:divBdr>
      <w:divsChild>
        <w:div w:id="1536427478">
          <w:marLeft w:val="0"/>
          <w:marRight w:val="0"/>
          <w:marTop w:val="0"/>
          <w:marBottom w:val="0"/>
          <w:divBdr>
            <w:top w:val="none" w:sz="0" w:space="0" w:color="auto"/>
            <w:left w:val="none" w:sz="0" w:space="0" w:color="auto"/>
            <w:bottom w:val="none" w:sz="0" w:space="0" w:color="auto"/>
            <w:right w:val="none" w:sz="0" w:space="0" w:color="auto"/>
          </w:divBdr>
          <w:divsChild>
            <w:div w:id="476990892">
              <w:marLeft w:val="0"/>
              <w:marRight w:val="0"/>
              <w:marTop w:val="0"/>
              <w:marBottom w:val="0"/>
              <w:divBdr>
                <w:top w:val="none" w:sz="0" w:space="0" w:color="auto"/>
                <w:left w:val="none" w:sz="0" w:space="0" w:color="auto"/>
                <w:bottom w:val="none" w:sz="0" w:space="0" w:color="auto"/>
                <w:right w:val="none" w:sz="0" w:space="0" w:color="auto"/>
              </w:divBdr>
              <w:divsChild>
                <w:div w:id="1784812222">
                  <w:marLeft w:val="0"/>
                  <w:marRight w:val="0"/>
                  <w:marTop w:val="0"/>
                  <w:marBottom w:val="0"/>
                  <w:divBdr>
                    <w:top w:val="none" w:sz="0" w:space="0" w:color="auto"/>
                    <w:left w:val="none" w:sz="0" w:space="0" w:color="auto"/>
                    <w:bottom w:val="none" w:sz="0" w:space="0" w:color="auto"/>
                    <w:right w:val="none" w:sz="0" w:space="0" w:color="auto"/>
                  </w:divBdr>
                  <w:divsChild>
                    <w:div w:id="875585679">
                      <w:marLeft w:val="0"/>
                      <w:marRight w:val="0"/>
                      <w:marTop w:val="0"/>
                      <w:marBottom w:val="0"/>
                      <w:divBdr>
                        <w:top w:val="none" w:sz="0" w:space="0" w:color="auto"/>
                        <w:left w:val="none" w:sz="0" w:space="0" w:color="auto"/>
                        <w:bottom w:val="none" w:sz="0" w:space="0" w:color="auto"/>
                        <w:right w:val="none" w:sz="0" w:space="0" w:color="auto"/>
                      </w:divBdr>
                      <w:divsChild>
                        <w:div w:id="199973482">
                          <w:marLeft w:val="0"/>
                          <w:marRight w:val="0"/>
                          <w:marTop w:val="0"/>
                          <w:marBottom w:val="0"/>
                          <w:divBdr>
                            <w:top w:val="none" w:sz="0" w:space="0" w:color="auto"/>
                            <w:left w:val="none" w:sz="0" w:space="0" w:color="auto"/>
                            <w:bottom w:val="none" w:sz="0" w:space="0" w:color="auto"/>
                            <w:right w:val="none" w:sz="0" w:space="0" w:color="auto"/>
                          </w:divBdr>
                        </w:div>
                      </w:divsChild>
                    </w:div>
                    <w:div w:id="1545404983">
                      <w:marLeft w:val="0"/>
                      <w:marRight w:val="0"/>
                      <w:marTop w:val="0"/>
                      <w:marBottom w:val="0"/>
                      <w:divBdr>
                        <w:top w:val="none" w:sz="0" w:space="0" w:color="auto"/>
                        <w:left w:val="none" w:sz="0" w:space="0" w:color="auto"/>
                        <w:bottom w:val="none" w:sz="0" w:space="0" w:color="auto"/>
                        <w:right w:val="none" w:sz="0" w:space="0" w:color="auto"/>
                      </w:divBdr>
                      <w:divsChild>
                        <w:div w:id="690031175">
                          <w:marLeft w:val="0"/>
                          <w:marRight w:val="0"/>
                          <w:marTop w:val="0"/>
                          <w:marBottom w:val="0"/>
                          <w:divBdr>
                            <w:top w:val="none" w:sz="0" w:space="0" w:color="auto"/>
                            <w:left w:val="none" w:sz="0" w:space="0" w:color="auto"/>
                            <w:bottom w:val="none" w:sz="0" w:space="0" w:color="auto"/>
                            <w:right w:val="none" w:sz="0" w:space="0" w:color="auto"/>
                          </w:divBdr>
                        </w:div>
                        <w:div w:id="110619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C5C585ED88D541B419E9A13114B0A0" ma:contentTypeVersion="2" ma:contentTypeDescription="Create a new document." ma:contentTypeScope="" ma:versionID="e6e35e95f6da70e90b24355d55a6d396">
  <xsd:schema xmlns:xsd="http://www.w3.org/2001/XMLSchema" xmlns:xs="http://www.w3.org/2001/XMLSchema" xmlns:p="http://schemas.microsoft.com/office/2006/metadata/properties" xmlns:ns3="1c2085d6-3cab-41bf-96a5-8ad7872b6dc0" targetNamespace="http://schemas.microsoft.com/office/2006/metadata/properties" ma:root="true" ma:fieldsID="dfbd81d75a61393c2770a91df3e7ff90" ns3:_="">
    <xsd:import namespace="1c2085d6-3cab-41bf-96a5-8ad7872b6dc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085d6-3cab-41bf-96a5-8ad7872b6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CF45B5-EC84-4CF9-A39F-A938321F05F5}">
  <ds:schemaRefs>
    <ds:schemaRef ds:uri="http://schemas.microsoft.com/sharepoint/v3/contenttype/forms"/>
  </ds:schemaRefs>
</ds:datastoreItem>
</file>

<file path=customXml/itemProps2.xml><?xml version="1.0" encoding="utf-8"?>
<ds:datastoreItem xmlns:ds="http://schemas.openxmlformats.org/officeDocument/2006/customXml" ds:itemID="{D8328EBC-EEA8-4F19-B82A-B1D0784EDFC7}">
  <ds:schemaRefs>
    <ds:schemaRef ds:uri="http://schemas.openxmlformats.org/officeDocument/2006/bibliography"/>
  </ds:schemaRefs>
</ds:datastoreItem>
</file>

<file path=customXml/itemProps3.xml><?xml version="1.0" encoding="utf-8"?>
<ds:datastoreItem xmlns:ds="http://schemas.openxmlformats.org/officeDocument/2006/customXml" ds:itemID="{0AA1C112-8CC6-4C44-A42D-BA505955B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085d6-3cab-41bf-96a5-8ad7872b6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AA0239-DDA0-4C07-A381-8BA39BC134A0}">
  <ds:schemaRefs>
    <ds:schemaRef ds:uri="http://purl.org/dc/elements/1.1/"/>
    <ds:schemaRef ds:uri="http://purl.org/dc/terms/"/>
    <ds:schemaRef ds:uri="http://www.w3.org/XML/1998/namespace"/>
    <ds:schemaRef ds:uri="1c2085d6-3cab-41bf-96a5-8ad7872b6dc0"/>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1274</Words>
  <Characters>7262</Characters>
  <Application>Microsoft Office Word</Application>
  <DocSecurity>0</DocSecurity>
  <Lines>60</Lines>
  <Paragraphs>17</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Irina Geveller</cp:lastModifiedBy>
  <cp:revision>21</cp:revision>
  <cp:lastPrinted>2022-04-04T05:24:00Z</cp:lastPrinted>
  <dcterms:created xsi:type="dcterms:W3CDTF">2022-04-05T12:14:00Z</dcterms:created>
  <dcterms:modified xsi:type="dcterms:W3CDTF">2022-04-07T06:15:00Z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0x01010049C5C585ED88D541B419E9A13114B0A0</vt:lpwstr>
  </property>
</Properties>
</file>