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67C3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4FB790A3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50348D2A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0B1856D5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3FC7E34C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7267C41B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11DB366C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21C39564" w14:textId="4C5FD506" w:rsidR="00937992" w:rsidRPr="00937992" w:rsidRDefault="00937992" w:rsidP="003A43C2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 xml:space="preserve">NARVA LINNAS </w:t>
      </w:r>
      <w:r w:rsidR="0096190C">
        <w:rPr>
          <w:rFonts w:eastAsia="Calibri"/>
          <w:b/>
          <w:sz w:val="24"/>
          <w:szCs w:val="24"/>
          <w:lang w:val="et-EE" w:eastAsia="et-EE"/>
        </w:rPr>
        <w:t>LOOM</w:t>
      </w:r>
      <w:r w:rsidRPr="00937992">
        <w:rPr>
          <w:rFonts w:eastAsia="Calibri"/>
          <w:b/>
          <w:sz w:val="24"/>
          <w:szCs w:val="24"/>
          <w:lang w:val="et-EE" w:eastAsia="et-EE"/>
        </w:rPr>
        <w:t>ADE VARJUPAIGATEENUSE OSUTAJA LEIDMINE</w:t>
      </w:r>
    </w:p>
    <w:p w14:paraId="6746F418" w14:textId="4483E02A" w:rsidR="00937992" w:rsidRPr="00937992" w:rsidRDefault="00937992" w:rsidP="003A43C2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>HANKE VIITENUMBER</w:t>
      </w:r>
    </w:p>
    <w:p w14:paraId="280F2399" w14:textId="77777777" w:rsidR="00937992" w:rsidRPr="00937992" w:rsidRDefault="00937992" w:rsidP="003A43C2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  <w:lang w:val="et-EE" w:eastAsia="et-EE"/>
        </w:rPr>
      </w:pPr>
    </w:p>
    <w:p w14:paraId="67D5671E" w14:textId="109EBF8F" w:rsidR="00937992" w:rsidRPr="00937992" w:rsidRDefault="00937992" w:rsidP="003A43C2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 xml:space="preserve">HANKE ALUSDOKUMENTIDE OSA </w:t>
      </w:r>
      <w:r>
        <w:rPr>
          <w:rFonts w:eastAsia="Calibri"/>
          <w:b/>
          <w:sz w:val="24"/>
          <w:szCs w:val="24"/>
          <w:lang w:val="et-EE" w:eastAsia="et-EE"/>
        </w:rPr>
        <w:t>I</w:t>
      </w:r>
      <w:r w:rsidRPr="00937992">
        <w:rPr>
          <w:rFonts w:eastAsia="Calibri"/>
          <w:b/>
          <w:sz w:val="24"/>
          <w:szCs w:val="24"/>
          <w:lang w:val="et-EE" w:eastAsia="et-EE"/>
        </w:rPr>
        <w:t>I</w:t>
      </w:r>
    </w:p>
    <w:p w14:paraId="696BA4A6" w14:textId="061B2A4F" w:rsidR="00937992" w:rsidRDefault="00937992" w:rsidP="003A43C2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t>TEENUSTE TEHNILISE KIRJELDUS</w:t>
      </w:r>
    </w:p>
    <w:p w14:paraId="1C052733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619860B9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2DC3930B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42ECCDCF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11A05C9D" w14:textId="77777777" w:rsidR="00937992" w:rsidRPr="00937992" w:rsidRDefault="00937992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</w:p>
    <w:p w14:paraId="500DA16A" w14:textId="77777777" w:rsidR="00937992" w:rsidRPr="00937992" w:rsidRDefault="00937992" w:rsidP="003A43C2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>NARVA</w:t>
      </w:r>
    </w:p>
    <w:p w14:paraId="493080DA" w14:textId="06A47137" w:rsidR="00175743" w:rsidRPr="00937992" w:rsidRDefault="00937992" w:rsidP="003A43C2">
      <w:pPr>
        <w:spacing w:before="100" w:beforeAutospacing="1" w:after="100" w:afterAutospacing="1"/>
        <w:jc w:val="center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>2022</w:t>
      </w:r>
    </w:p>
    <w:p w14:paraId="64CC11D8" w14:textId="6D980679" w:rsidR="00937992" w:rsidRDefault="00937992" w:rsidP="003A43C2">
      <w:pPr>
        <w:spacing w:after="160" w:line="259" w:lineRule="auto"/>
        <w:jc w:val="both"/>
        <w:rPr>
          <w:rFonts w:eastAsia="Calibri"/>
          <w:b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br w:type="page"/>
      </w:r>
    </w:p>
    <w:p w14:paraId="5707EAC9" w14:textId="5787DC53" w:rsidR="00217F28" w:rsidRDefault="00217F28" w:rsidP="003A43C2">
      <w:pPr>
        <w:spacing w:before="100" w:beforeAutospacing="1" w:after="100" w:afterAutospacing="1"/>
        <w:jc w:val="both"/>
        <w:rPr>
          <w:rFonts w:eastAsia="Calibri"/>
          <w:bCs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lastRenderedPageBreak/>
        <w:t>Sissejuhatus</w:t>
      </w:r>
    </w:p>
    <w:p w14:paraId="121C358C" w14:textId="1F614815" w:rsidR="00217F28" w:rsidRPr="00217F28" w:rsidRDefault="00217F28" w:rsidP="003A43C2">
      <w:pPr>
        <w:spacing w:before="100" w:beforeAutospacing="1" w:after="100" w:afterAutospacing="1"/>
        <w:jc w:val="both"/>
        <w:rPr>
          <w:rFonts w:eastAsia="Calibri"/>
          <w:bCs/>
          <w:sz w:val="24"/>
          <w:szCs w:val="24"/>
          <w:lang w:val="et-EE" w:eastAsia="et-EE"/>
        </w:rPr>
      </w:pPr>
      <w:r>
        <w:rPr>
          <w:rFonts w:eastAsia="Calibri"/>
          <w:bCs/>
          <w:sz w:val="24"/>
          <w:szCs w:val="24"/>
          <w:lang w:val="et-EE" w:eastAsia="et-EE"/>
        </w:rPr>
        <w:t>Kontsessiooniteade p. 2.4. kohaselt kon</w:t>
      </w:r>
      <w:r w:rsidR="003A43C2">
        <w:rPr>
          <w:rFonts w:eastAsia="Calibri"/>
          <w:bCs/>
          <w:sz w:val="24"/>
          <w:szCs w:val="24"/>
          <w:lang w:val="et-EE" w:eastAsia="et-EE"/>
        </w:rPr>
        <w:t xml:space="preserve">tsessioon koosneb kahest osadest: Pakkuja saab kasutusse linnavara: kinnistu asukohaga A. </w:t>
      </w:r>
      <w:proofErr w:type="spellStart"/>
      <w:r w:rsidR="003A43C2">
        <w:rPr>
          <w:rFonts w:eastAsia="Calibri"/>
          <w:bCs/>
          <w:sz w:val="24"/>
          <w:szCs w:val="24"/>
          <w:lang w:val="et-EE" w:eastAsia="et-EE"/>
        </w:rPr>
        <w:t>Daumani</w:t>
      </w:r>
      <w:proofErr w:type="spellEnd"/>
      <w:r w:rsidR="003A43C2">
        <w:rPr>
          <w:rFonts w:eastAsia="Calibri"/>
          <w:bCs/>
          <w:sz w:val="24"/>
          <w:szCs w:val="24"/>
          <w:lang w:val="et-EE" w:eastAsia="et-EE"/>
        </w:rPr>
        <w:t xml:space="preserve"> 30, Narva koos oluliste osadega, mh </w:t>
      </w:r>
      <w:r w:rsidR="0096190C">
        <w:rPr>
          <w:rFonts w:eastAsia="Calibri"/>
          <w:bCs/>
          <w:sz w:val="24"/>
          <w:szCs w:val="24"/>
          <w:lang w:val="et-EE" w:eastAsia="et-EE"/>
        </w:rPr>
        <w:t>Loom</w:t>
      </w:r>
      <w:r w:rsidR="003A43C2">
        <w:rPr>
          <w:rFonts w:eastAsia="Calibri"/>
          <w:bCs/>
          <w:sz w:val="24"/>
          <w:szCs w:val="24"/>
          <w:lang w:val="et-EE" w:eastAsia="et-EE"/>
        </w:rPr>
        <w:t xml:space="preserve">ade varjupaiku hoonega ja inventariga. Pakkuja/Kontsessionäär kasutab vara hulkuvate </w:t>
      </w:r>
      <w:r w:rsidR="00002336">
        <w:rPr>
          <w:rFonts w:eastAsia="Calibri"/>
          <w:bCs/>
          <w:sz w:val="24"/>
          <w:szCs w:val="24"/>
          <w:lang w:val="et-EE" w:eastAsia="et-EE"/>
        </w:rPr>
        <w:t xml:space="preserve">kasside ja koerade (edasi: </w:t>
      </w:r>
      <w:r w:rsidR="0096190C">
        <w:rPr>
          <w:rFonts w:eastAsia="Calibri"/>
          <w:bCs/>
          <w:sz w:val="24"/>
          <w:szCs w:val="24"/>
          <w:lang w:val="et-EE" w:eastAsia="et-EE"/>
        </w:rPr>
        <w:t>Loom</w:t>
      </w:r>
      <w:r w:rsidR="00002336">
        <w:rPr>
          <w:rFonts w:eastAsia="Calibri"/>
          <w:bCs/>
          <w:sz w:val="24"/>
          <w:szCs w:val="24"/>
          <w:lang w:val="et-EE" w:eastAsia="et-EE"/>
        </w:rPr>
        <w:t xml:space="preserve">ad) </w:t>
      </w:r>
      <w:r w:rsidR="003A43C2">
        <w:rPr>
          <w:rFonts w:eastAsia="Calibri"/>
          <w:bCs/>
          <w:sz w:val="24"/>
          <w:szCs w:val="24"/>
          <w:lang w:val="et-EE" w:eastAsia="et-EE"/>
        </w:rPr>
        <w:t xml:space="preserve">püüdmiseks, </w:t>
      </w:r>
      <w:r w:rsidR="003A43C2" w:rsidRPr="003A43C2">
        <w:rPr>
          <w:rFonts w:eastAsia="Calibri"/>
          <w:bCs/>
          <w:sz w:val="24"/>
          <w:szCs w:val="24"/>
          <w:lang w:val="et-EE" w:eastAsia="et-EE"/>
        </w:rPr>
        <w:t>omanike kindlakstegemist, varjupaiga teenuse osutamist</w:t>
      </w:r>
      <w:r w:rsidR="003A43C2">
        <w:rPr>
          <w:rFonts w:eastAsia="Calibri"/>
          <w:bCs/>
          <w:sz w:val="24"/>
          <w:szCs w:val="24"/>
          <w:lang w:val="et-EE" w:eastAsia="et-EE"/>
        </w:rPr>
        <w:t xml:space="preserve"> oma nimel ja üheaegselt Narva linn iga-aastaselt selleks linnaeelarves eraldatud rahavahendite arvel tellib </w:t>
      </w:r>
      <w:r w:rsidR="007B3A26">
        <w:rPr>
          <w:rFonts w:eastAsia="Calibri"/>
          <w:bCs/>
          <w:sz w:val="24"/>
          <w:szCs w:val="24"/>
          <w:lang w:val="et-EE" w:eastAsia="et-EE"/>
        </w:rPr>
        <w:t xml:space="preserve">eeltoodud teenused </w:t>
      </w:r>
      <w:r w:rsidR="007B3A26" w:rsidRPr="007B3A26">
        <w:rPr>
          <w:rFonts w:eastAsia="Calibri"/>
          <w:bCs/>
          <w:sz w:val="24"/>
          <w:szCs w:val="24"/>
          <w:lang w:val="et-EE" w:eastAsia="et-EE"/>
        </w:rPr>
        <w:t>Pakkuja</w:t>
      </w:r>
      <w:r w:rsidR="007B3A26">
        <w:rPr>
          <w:rFonts w:eastAsia="Calibri"/>
          <w:bCs/>
          <w:sz w:val="24"/>
          <w:szCs w:val="24"/>
          <w:lang w:val="et-EE" w:eastAsia="et-EE"/>
        </w:rPr>
        <w:t>l</w:t>
      </w:r>
      <w:r w:rsidR="007B3A26" w:rsidRPr="007B3A26">
        <w:rPr>
          <w:rFonts w:eastAsia="Calibri"/>
          <w:bCs/>
          <w:sz w:val="24"/>
          <w:szCs w:val="24"/>
          <w:lang w:val="et-EE" w:eastAsia="et-EE"/>
        </w:rPr>
        <w:t>/Kontsessionäär</w:t>
      </w:r>
      <w:r w:rsidR="007B3A26">
        <w:rPr>
          <w:rFonts w:eastAsia="Calibri"/>
          <w:bCs/>
          <w:sz w:val="24"/>
          <w:szCs w:val="24"/>
          <w:lang w:val="et-EE" w:eastAsia="et-EE"/>
        </w:rPr>
        <w:t xml:space="preserve">il. Tehnilises kirjelduses ja teistes </w:t>
      </w:r>
      <w:r w:rsidR="00027907">
        <w:rPr>
          <w:rFonts w:eastAsia="Calibri"/>
          <w:bCs/>
          <w:sz w:val="24"/>
          <w:szCs w:val="24"/>
          <w:lang w:val="et-EE" w:eastAsia="et-EE"/>
        </w:rPr>
        <w:t>hanke</w:t>
      </w:r>
      <w:r w:rsidR="007B3A26">
        <w:rPr>
          <w:rFonts w:eastAsia="Calibri"/>
          <w:bCs/>
          <w:sz w:val="24"/>
          <w:szCs w:val="24"/>
          <w:lang w:val="et-EE" w:eastAsia="et-EE"/>
        </w:rPr>
        <w:t xml:space="preserve"> alusdokumentides määratud </w:t>
      </w:r>
      <w:r w:rsidR="00027907">
        <w:rPr>
          <w:rFonts w:eastAsia="Calibri"/>
          <w:bCs/>
          <w:sz w:val="24"/>
          <w:szCs w:val="24"/>
          <w:lang w:val="et-EE" w:eastAsia="et-EE"/>
        </w:rPr>
        <w:t xml:space="preserve">nõuded ja tingimused kehtivad nii teenuste osutamisel </w:t>
      </w:r>
      <w:r w:rsidR="00027907" w:rsidRPr="00027907">
        <w:rPr>
          <w:rFonts w:eastAsia="Calibri"/>
          <w:bCs/>
          <w:sz w:val="24"/>
          <w:szCs w:val="24"/>
          <w:lang w:val="et-EE" w:eastAsia="et-EE"/>
        </w:rPr>
        <w:t>Pakkuja/Kontsessionäär</w:t>
      </w:r>
      <w:r w:rsidR="00027907">
        <w:rPr>
          <w:rFonts w:eastAsia="Calibri"/>
          <w:bCs/>
          <w:sz w:val="24"/>
          <w:szCs w:val="24"/>
          <w:lang w:val="et-EE" w:eastAsia="et-EE"/>
        </w:rPr>
        <w:t xml:space="preserve">i nimel kui ka  Narva linna poolt tellivate teenuste osutamisel. </w:t>
      </w:r>
    </w:p>
    <w:p w14:paraId="03D585D5" w14:textId="72170453" w:rsidR="00175743" w:rsidRPr="00937992" w:rsidRDefault="00175743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 xml:space="preserve">Hulkuvate </w:t>
      </w:r>
      <w:r w:rsidR="0096190C">
        <w:rPr>
          <w:rFonts w:eastAsia="Calibri"/>
          <w:b/>
          <w:sz w:val="24"/>
          <w:szCs w:val="24"/>
          <w:lang w:val="et-EE" w:eastAsia="et-EE"/>
        </w:rPr>
        <w:t>Loom</w:t>
      </w:r>
      <w:r w:rsidRPr="00937992">
        <w:rPr>
          <w:rFonts w:eastAsia="Calibri"/>
          <w:b/>
          <w:sz w:val="24"/>
          <w:szCs w:val="24"/>
          <w:lang w:val="et-EE" w:eastAsia="et-EE"/>
        </w:rPr>
        <w:t>ade püüdmine</w:t>
      </w:r>
      <w:r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0BDC7CF5" w14:textId="63261525" w:rsidR="008D3A43" w:rsidRDefault="008D3A43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 xml:space="preserve">Pakkuja/Kontsessionäär </w:t>
      </w:r>
      <w:r w:rsidR="009C7991">
        <w:rPr>
          <w:rFonts w:eastAsia="Calibri"/>
          <w:sz w:val="24"/>
          <w:szCs w:val="24"/>
          <w:lang w:val="et-EE" w:eastAsia="et-EE"/>
        </w:rPr>
        <w:t xml:space="preserve">kontsessioonilepingu sõlmimisel kohustub võtma varjupaigusse </w:t>
      </w:r>
      <w:r w:rsidR="00D414DD">
        <w:rPr>
          <w:rFonts w:eastAsia="Calibri"/>
          <w:sz w:val="24"/>
          <w:szCs w:val="24"/>
          <w:lang w:val="et-EE" w:eastAsia="et-EE"/>
        </w:rPr>
        <w:t xml:space="preserve">varjupaiga </w:t>
      </w:r>
      <w:r w:rsidR="00CA7269">
        <w:rPr>
          <w:rFonts w:eastAsia="Calibri"/>
          <w:sz w:val="24"/>
          <w:szCs w:val="24"/>
          <w:lang w:val="et-EE" w:eastAsia="et-EE"/>
        </w:rPr>
        <w:t>vajavad</w:t>
      </w:r>
      <w:r w:rsidR="009C7991">
        <w:rPr>
          <w:rFonts w:eastAsia="Calibri"/>
          <w:sz w:val="24"/>
          <w:szCs w:val="24"/>
          <w:lang w:val="et-EE" w:eastAsia="et-EE"/>
        </w:rPr>
        <w:t xml:space="preserve">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9C7991">
        <w:rPr>
          <w:rFonts w:eastAsia="Calibri"/>
          <w:sz w:val="24"/>
          <w:szCs w:val="24"/>
          <w:lang w:val="et-EE" w:eastAsia="et-EE"/>
        </w:rPr>
        <w:t>ad</w:t>
      </w:r>
      <w:r w:rsidR="00A207EB">
        <w:rPr>
          <w:rFonts w:eastAsia="Calibri"/>
          <w:sz w:val="24"/>
          <w:szCs w:val="24"/>
          <w:lang w:val="et-EE" w:eastAsia="et-EE"/>
        </w:rPr>
        <w:t xml:space="preserve">, kes olid </w:t>
      </w:r>
      <w:r w:rsidR="008042EA">
        <w:rPr>
          <w:rFonts w:eastAsia="Calibri"/>
          <w:sz w:val="24"/>
          <w:szCs w:val="24"/>
          <w:lang w:val="et-EE" w:eastAsia="et-EE"/>
        </w:rPr>
        <w:t xml:space="preserve">püüdnud </w:t>
      </w:r>
      <w:r w:rsidR="00CA7269">
        <w:rPr>
          <w:rFonts w:eastAsia="Calibri"/>
          <w:sz w:val="24"/>
          <w:szCs w:val="24"/>
          <w:lang w:val="et-EE" w:eastAsia="et-EE"/>
        </w:rPr>
        <w:t xml:space="preserve">kinni </w:t>
      </w:r>
      <w:r w:rsidR="00A207EB">
        <w:rPr>
          <w:rFonts w:eastAsia="Calibri"/>
          <w:sz w:val="24"/>
          <w:szCs w:val="24"/>
          <w:lang w:val="et-EE" w:eastAsia="et-EE"/>
        </w:rPr>
        <w:t xml:space="preserve">Narva linna eelarvest </w:t>
      </w:r>
      <w:r w:rsidR="00CA7269">
        <w:rPr>
          <w:rFonts w:eastAsia="Calibri"/>
          <w:sz w:val="24"/>
          <w:szCs w:val="24"/>
          <w:lang w:val="et-EE" w:eastAsia="et-EE"/>
        </w:rPr>
        <w:t xml:space="preserve">eraldatud </w:t>
      </w:r>
      <w:r w:rsidR="000609ED">
        <w:rPr>
          <w:rFonts w:eastAsia="Calibri"/>
          <w:sz w:val="24"/>
          <w:szCs w:val="24"/>
          <w:lang w:val="et-EE" w:eastAsia="et-EE"/>
        </w:rPr>
        <w:t xml:space="preserve">rahavahendite arvel </w:t>
      </w:r>
      <w:r w:rsidR="00BA7A26">
        <w:rPr>
          <w:rFonts w:eastAsia="Calibri"/>
          <w:sz w:val="24"/>
          <w:szCs w:val="24"/>
          <w:lang w:val="et-EE" w:eastAsia="et-EE"/>
        </w:rPr>
        <w:t xml:space="preserve">3 kuud enne </w:t>
      </w:r>
      <w:r w:rsidR="008E235A" w:rsidRPr="008E235A">
        <w:rPr>
          <w:rFonts w:eastAsia="Calibri"/>
          <w:sz w:val="24"/>
          <w:szCs w:val="24"/>
          <w:lang w:val="et-EE" w:eastAsia="et-EE"/>
        </w:rPr>
        <w:t>kontsessioonilepingu</w:t>
      </w:r>
      <w:r w:rsidR="008E235A">
        <w:rPr>
          <w:rFonts w:eastAsia="Calibri"/>
          <w:sz w:val="24"/>
          <w:szCs w:val="24"/>
          <w:lang w:val="et-EE" w:eastAsia="et-EE"/>
        </w:rPr>
        <w:t xml:space="preserve"> sõlmimist.</w:t>
      </w:r>
    </w:p>
    <w:p w14:paraId="317BE13F" w14:textId="4492B1CB" w:rsidR="00175743" w:rsidRPr="00937992" w:rsidRDefault="003A43C2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tagama ööpäevaringse infotelefoni töö, mis võtab vastu teateid hulkuvate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kohta Narvas ning edastab väljakutsed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apüüdjatele. </w:t>
      </w: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registreerib kõik väljakutsed,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ade üleandmise omanikule ja varjupaika ning esitab igal kuul tellijale aruande.</w:t>
      </w:r>
    </w:p>
    <w:p w14:paraId="787CEF72" w14:textId="1791C613" w:rsidR="009B2FB7" w:rsidRPr="00937992" w:rsidRDefault="003A43C2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arvestust püütud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kohta Narva linna veebilehe varjupaiga jaotises (lepingulise kontaktisiku vahendusel). Info püütud ja üle antud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kohta tuleb edastada lepingulisele kontaktisikule igal </w:t>
      </w:r>
      <w:r w:rsidR="009B2FB7" w:rsidRPr="00937992">
        <w:rPr>
          <w:rFonts w:eastAsia="Calibri"/>
          <w:sz w:val="24"/>
          <w:szCs w:val="24"/>
          <w:lang w:val="et-EE" w:eastAsia="et-EE"/>
        </w:rPr>
        <w:t>esmaspäeval.</w:t>
      </w:r>
    </w:p>
    <w:p w14:paraId="6BFAE624" w14:textId="4E688218" w:rsidR="009B2FB7" w:rsidRPr="00937992" w:rsidRDefault="00175743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Hulkuvaid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>i tuleb püüda Narva linna haldusterritooriumilt vastavalt laekunud väljakutsetele.</w:t>
      </w:r>
    </w:p>
    <w:p w14:paraId="135BEB7E" w14:textId="6C33E5E5" w:rsidR="009B2FB7" w:rsidRPr="00937992" w:rsidRDefault="00175743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Hulkuva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püüdmise väljakutsele tuleb reageerida 120 minuti jooksul ning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 kinni püüda. Vigastatud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 tuleb ära tuua 60 minuti jooksul alates väljakutse vastuvõtmise hetkest.</w:t>
      </w:r>
    </w:p>
    <w:p w14:paraId="4865F05A" w14:textId="77777777" w:rsidR="009B2FB7" w:rsidRPr="00937992" w:rsidRDefault="00175743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Püüdjate riietus ja sõiduvahend peavad olema erimärgistatud nii, et oleks selgelt näha nende tegevusala. </w:t>
      </w:r>
    </w:p>
    <w:p w14:paraId="09C293A7" w14:textId="6B61727E" w:rsidR="009B2FB7" w:rsidRPr="00937992" w:rsidRDefault="0096190C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püüdmiseks peab kasutama selleks sobivaid spetsiaalseid vahendeid ning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tuleb kinni püüda viisil, mis tekitab talle võimalikult vähe füüsilisi ja vaimseid kannatusi. Kui hulkuv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on ärritunud või ründav ja tema püüdmine võib ohustada inimese elu või tervist, võib veterinaararst kasutada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rahustamiseks uinutipüssi ja veterinaarravimit. </w:t>
      </w:r>
    </w:p>
    <w:p w14:paraId="08A710D0" w14:textId="58FEA2BA" w:rsidR="00175743" w:rsidRPr="00B72CAF" w:rsidRDefault="00175743" w:rsidP="003A43C2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B72CAF">
        <w:rPr>
          <w:rFonts w:eastAsia="Calibri"/>
          <w:sz w:val="24"/>
          <w:szCs w:val="24"/>
          <w:lang w:val="et-EE" w:eastAsia="et-EE"/>
        </w:rPr>
        <w:t xml:space="preserve">Hulkuva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 kinni püüdmisel tuleb kontrollida, kas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 on identifitseeritav ja kas teda on võimalik kohe tagastada omanikule.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apüüdja peab viivitamatult kohapeal </w:t>
      </w:r>
      <w:r w:rsidR="00BA7A26">
        <w:rPr>
          <w:rFonts w:eastAsia="Calibri"/>
          <w:sz w:val="24"/>
          <w:szCs w:val="24"/>
          <w:lang w:val="et-EE" w:eastAsia="et-EE"/>
        </w:rPr>
        <w:t xml:space="preserve"> </w:t>
      </w:r>
      <w:r w:rsidRPr="00B72CAF">
        <w:rPr>
          <w:rFonts w:eastAsia="Calibri"/>
          <w:sz w:val="24"/>
          <w:szCs w:val="24"/>
          <w:lang w:val="et-EE" w:eastAsia="et-EE"/>
        </w:rPr>
        <w:t xml:space="preserve">kontrollima, kas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 on märgistatud mikrokiibiga, tätoveeringuga või muul moel ning märgistuse olemasolul esitama omaniku andmete päringu Eestis kasutusel olevate </w:t>
      </w:r>
      <w:r w:rsidR="00ED1400">
        <w:rPr>
          <w:rFonts w:eastAsia="Calibri"/>
          <w:sz w:val="24"/>
          <w:szCs w:val="24"/>
          <w:lang w:val="et-EE" w:eastAsia="et-EE"/>
        </w:rPr>
        <w:t>l</w:t>
      </w:r>
      <w:r w:rsidR="0096190C">
        <w:rPr>
          <w:rFonts w:eastAsia="Calibri"/>
          <w:sz w:val="24"/>
          <w:szCs w:val="24"/>
          <w:lang w:val="et-EE" w:eastAsia="et-EE"/>
        </w:rPr>
        <w:t>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ade registrite veebilehtedele. Märgistuse puudumisel peab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apüüdja kontrollima, kas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al on kaelarihm ning kas sellel on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 omaniku kontaktandmeid. </w:t>
      </w:r>
    </w:p>
    <w:p w14:paraId="71BA0CF9" w14:textId="6C757C8D" w:rsidR="00343651" w:rsidRPr="00B72CAF" w:rsidRDefault="00343651" w:rsidP="00343651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B72CAF">
        <w:rPr>
          <w:rFonts w:eastAsia="Calibri"/>
          <w:sz w:val="24"/>
          <w:szCs w:val="24"/>
          <w:lang w:val="et-EE" w:eastAsia="et-EE"/>
        </w:rPr>
        <w:t xml:space="preserve">Pakkuja/Kontsessionäär peab andma püütud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ad ja korjatud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 xml:space="preserve">ad  üle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B72CAF">
        <w:rPr>
          <w:rFonts w:eastAsia="Calibri"/>
          <w:sz w:val="24"/>
          <w:szCs w:val="24"/>
          <w:lang w:val="et-EE" w:eastAsia="et-EE"/>
        </w:rPr>
        <w:t>ade varjupaika.</w:t>
      </w:r>
    </w:p>
    <w:p w14:paraId="2FAD3F9B" w14:textId="2637D385" w:rsidR="000B35D4" w:rsidRPr="00B72CAF" w:rsidRDefault="000B35D4" w:rsidP="000B35D4">
      <w:pPr>
        <w:pStyle w:val="Loendilik"/>
        <w:numPr>
          <w:ilvl w:val="0"/>
          <w:numId w:val="4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B72CAF">
        <w:rPr>
          <w:rFonts w:eastAsia="Calibri"/>
          <w:sz w:val="24"/>
          <w:szCs w:val="24"/>
          <w:lang w:val="et-EE" w:eastAsia="et-EE"/>
        </w:rPr>
        <w:t>Kui hukkunud või viga on saanud</w:t>
      </w:r>
      <w:r w:rsidR="0096190C">
        <w:rPr>
          <w:rFonts w:eastAsia="Calibri"/>
          <w:sz w:val="24"/>
          <w:szCs w:val="24"/>
          <w:lang w:val="et-EE" w:eastAsia="et-EE"/>
        </w:rPr>
        <w:t xml:space="preserve"> Loom, kes ei koer ega ka</w:t>
      </w:r>
      <w:r w:rsidR="00131E76">
        <w:rPr>
          <w:rFonts w:eastAsia="Calibri"/>
          <w:sz w:val="24"/>
          <w:szCs w:val="24"/>
          <w:lang w:val="et-EE" w:eastAsia="et-EE"/>
        </w:rPr>
        <w:t>ss</w:t>
      </w:r>
      <w:r w:rsidRPr="00B72CAF">
        <w:rPr>
          <w:rFonts w:eastAsia="Calibri"/>
          <w:sz w:val="24"/>
          <w:szCs w:val="24"/>
          <w:lang w:val="et-EE" w:eastAsia="et-EE"/>
        </w:rPr>
        <w:t xml:space="preserve"> tuleb teatada sellest Keskkonnaameti infotelefonile 1247.</w:t>
      </w:r>
    </w:p>
    <w:p w14:paraId="0C3CB64F" w14:textId="6F1F8CC2" w:rsidR="009B2FB7" w:rsidRPr="00937992" w:rsidRDefault="00175743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B72CAF">
        <w:rPr>
          <w:rFonts w:eastAsia="Calibri"/>
          <w:b/>
          <w:sz w:val="24"/>
          <w:szCs w:val="24"/>
          <w:lang w:val="et-EE" w:eastAsia="et-EE"/>
        </w:rPr>
        <w:t xml:space="preserve">Püütud </w:t>
      </w:r>
      <w:r w:rsidR="0096190C">
        <w:rPr>
          <w:rFonts w:eastAsia="Calibri"/>
          <w:b/>
          <w:sz w:val="24"/>
          <w:szCs w:val="24"/>
          <w:lang w:val="et-EE" w:eastAsia="et-EE"/>
        </w:rPr>
        <w:t>Loom</w:t>
      </w:r>
      <w:r w:rsidRPr="00B72CAF">
        <w:rPr>
          <w:rFonts w:eastAsia="Calibri"/>
          <w:b/>
          <w:sz w:val="24"/>
          <w:szCs w:val="24"/>
          <w:lang w:val="et-EE" w:eastAsia="et-EE"/>
        </w:rPr>
        <w:t>a vedamine</w:t>
      </w:r>
      <w:r w:rsidR="009B2FB7"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102AB7C3" w14:textId="3BAA895C" w:rsidR="00175743" w:rsidRPr="00937992" w:rsidRDefault="0096190C" w:rsidP="003A43C2">
      <w:pPr>
        <w:pStyle w:val="Loendilik"/>
        <w:numPr>
          <w:ilvl w:val="0"/>
          <w:numId w:val="5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lastRenderedPageBreak/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varjupaika vedamisel tuleb kasutada sõidukit, mille juhikabiin/salong on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hoiuruumist eraldatud. Vajaduse korral tuleb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panna puuri ja/või kasutada vajalikku polsterdust, et rabelev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end transpordi ajal ei vigastaks. </w:t>
      </w:r>
    </w:p>
    <w:p w14:paraId="51D87D1E" w14:textId="1864638B" w:rsidR="00175743" w:rsidRPr="00937992" w:rsidRDefault="00175743" w:rsidP="003A43C2">
      <w:pPr>
        <w:pStyle w:val="Loendilik"/>
        <w:numPr>
          <w:ilvl w:val="0"/>
          <w:numId w:val="5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Haigeid või haiguskahtlasi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i tuleb vedada tervetest eraldi ning veovahend tuleb seejärel puhastada ja desinfitseerida ning vahetada allapanu. </w:t>
      </w:r>
    </w:p>
    <w:p w14:paraId="7944DA76" w14:textId="5E4B8C28" w:rsidR="00175743" w:rsidRPr="00937992" w:rsidRDefault="0096190C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b/>
          <w:sz w:val="24"/>
          <w:szCs w:val="24"/>
          <w:lang w:val="et-EE" w:eastAsia="et-EE"/>
        </w:rPr>
        <w:t>a vastuvõtmine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617DD6A7" w14:textId="0508E023" w:rsidR="00175743" w:rsidRPr="00937992" w:rsidRDefault="003A43C2" w:rsidP="003A43C2">
      <w:pPr>
        <w:pStyle w:val="Loendilik"/>
        <w:numPr>
          <w:ilvl w:val="0"/>
          <w:numId w:val="6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olema ööpäevaringselt valmis varjupaika vastu võtma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i. </w:t>
      </w:r>
    </w:p>
    <w:p w14:paraId="33A0B330" w14:textId="670B5D0E" w:rsidR="009B2FB7" w:rsidRPr="00937992" w:rsidRDefault="003A43C2" w:rsidP="003A43C2">
      <w:pPr>
        <w:pStyle w:val="Loendilik"/>
        <w:numPr>
          <w:ilvl w:val="0"/>
          <w:numId w:val="6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korraldab esimesel võimalusel varjupaika saabunud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veterinaarse läbivaatuse tegevusloaga veterinaararsti poolt, kes määrab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varjupaigas hoidmise režiimi, sh </w:t>
      </w:r>
      <w:proofErr w:type="spellStart"/>
      <w:r w:rsidR="00175743" w:rsidRPr="00937992">
        <w:rPr>
          <w:rFonts w:eastAsia="Calibri"/>
          <w:sz w:val="24"/>
          <w:szCs w:val="24"/>
          <w:lang w:val="et-EE" w:eastAsia="et-EE"/>
        </w:rPr>
        <w:t>välis</w:t>
      </w:r>
      <w:proofErr w:type="spellEnd"/>
      <w:r w:rsidR="00175743" w:rsidRPr="00937992">
        <w:rPr>
          <w:rFonts w:eastAsia="Calibri"/>
          <w:sz w:val="24"/>
          <w:szCs w:val="24"/>
          <w:lang w:val="et-EE" w:eastAsia="et-EE"/>
        </w:rPr>
        <w:t xml:space="preserve">- ja </w:t>
      </w:r>
      <w:proofErr w:type="spellStart"/>
      <w:r w:rsidR="00175743" w:rsidRPr="00937992">
        <w:rPr>
          <w:rFonts w:eastAsia="Calibri"/>
          <w:sz w:val="24"/>
          <w:szCs w:val="24"/>
          <w:lang w:val="et-EE" w:eastAsia="et-EE"/>
        </w:rPr>
        <w:t>sis</w:t>
      </w:r>
      <w:r w:rsidR="003D5AC9">
        <w:rPr>
          <w:rFonts w:eastAsia="Calibri"/>
          <w:sz w:val="24"/>
          <w:szCs w:val="24"/>
          <w:lang w:val="et-EE" w:eastAsia="et-EE"/>
        </w:rPr>
        <w:t>s</w:t>
      </w:r>
      <w:r w:rsidR="00175743" w:rsidRPr="00937992">
        <w:rPr>
          <w:rFonts w:eastAsia="Calibri"/>
          <w:sz w:val="24"/>
          <w:szCs w:val="24"/>
          <w:lang w:val="et-EE" w:eastAsia="et-EE"/>
        </w:rPr>
        <w:t>e</w:t>
      </w:r>
      <w:r w:rsidR="003D5AC9">
        <w:rPr>
          <w:rFonts w:eastAsia="Calibri"/>
          <w:sz w:val="24"/>
          <w:szCs w:val="24"/>
          <w:lang w:val="et-EE" w:eastAsia="et-EE"/>
        </w:rPr>
        <w:t>paastude</w:t>
      </w:r>
      <w:proofErr w:type="spellEnd"/>
      <w:r w:rsidR="00175743" w:rsidRPr="00937992">
        <w:rPr>
          <w:rFonts w:eastAsia="Calibri"/>
          <w:sz w:val="24"/>
          <w:szCs w:val="24"/>
          <w:lang w:val="et-EE" w:eastAsia="et-EE"/>
        </w:rPr>
        <w:t xml:space="preserve"> tõrje, vaktsineerimise ning haigete või vigastatud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ade paigutamise isolaatorisse ja nende ravi.</w:t>
      </w:r>
    </w:p>
    <w:p w14:paraId="37070F35" w14:textId="53EEBFEE" w:rsidR="005F76B4" w:rsidRPr="00937992" w:rsidRDefault="003A43C2" w:rsidP="003A43C2">
      <w:pPr>
        <w:pStyle w:val="Loendilik"/>
        <w:numPr>
          <w:ilvl w:val="0"/>
          <w:numId w:val="6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avaldab Narva linna veebilehe varjupaiga jaotises leitud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kohta teate, mis sisaldab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leidmise koha aadressi, leidmise aega,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välimuse kirjeldust, fotot,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sugu ja veterinaararsti poolt määratud vanust. </w:t>
      </w:r>
    </w:p>
    <w:p w14:paraId="24DF24C5" w14:textId="0945EB33" w:rsidR="00175743" w:rsidRPr="00937992" w:rsidRDefault="003A43C2" w:rsidP="003A43C2">
      <w:pPr>
        <w:pStyle w:val="Loendilik"/>
        <w:numPr>
          <w:ilvl w:val="0"/>
          <w:numId w:val="6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5F76B4" w:rsidRPr="00937992">
        <w:rPr>
          <w:rFonts w:eastAsia="Calibri"/>
          <w:sz w:val="24"/>
          <w:szCs w:val="24"/>
          <w:lang w:val="et-EE" w:eastAsia="et-EE"/>
        </w:rPr>
        <w:t xml:space="preserve"> avaldab informatsiooni saabunud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5F76B4" w:rsidRPr="00937992">
        <w:rPr>
          <w:rFonts w:eastAsia="Calibri"/>
          <w:sz w:val="24"/>
          <w:szCs w:val="24"/>
          <w:lang w:val="et-EE" w:eastAsia="et-EE"/>
        </w:rPr>
        <w:t>a kohta hiljemalt 15 tunni jooksul varjupaika saabumisest arvates.</w:t>
      </w:r>
    </w:p>
    <w:p w14:paraId="1F925C1B" w14:textId="5A5CBFEB" w:rsidR="00175743" w:rsidRPr="00937992" w:rsidRDefault="0096190C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b/>
          <w:sz w:val="24"/>
          <w:szCs w:val="24"/>
          <w:lang w:val="et-EE" w:eastAsia="et-EE"/>
        </w:rPr>
        <w:t>a üleandmine omanikule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4CE436AC" w14:textId="333B83A5" w:rsidR="009B2FB7" w:rsidRPr="00937992" w:rsidRDefault="00175743" w:rsidP="003A43C2">
      <w:pPr>
        <w:pStyle w:val="Loendilik"/>
        <w:numPr>
          <w:ilvl w:val="0"/>
          <w:numId w:val="7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Varjupaika toodud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ale tuleb hakata senist või uut omanikku otsima. </w:t>
      </w:r>
    </w:p>
    <w:p w14:paraId="6A124D88" w14:textId="3B658A5C" w:rsidR="009B2FB7" w:rsidRPr="00937992" w:rsidRDefault="00175743" w:rsidP="003A43C2">
      <w:pPr>
        <w:pStyle w:val="Loendilik"/>
        <w:numPr>
          <w:ilvl w:val="0"/>
          <w:numId w:val="7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Kui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omanik tuleb talle varjupaika järele, on </w:t>
      </w:r>
      <w:r w:rsidR="003A43C2">
        <w:rPr>
          <w:rFonts w:eastAsia="Calibri"/>
          <w:sz w:val="24"/>
          <w:szCs w:val="24"/>
          <w:lang w:val="et-EE" w:eastAsia="et-EE"/>
        </w:rPr>
        <w:t>Pakkuja/Kontsessionäär</w:t>
      </w:r>
      <w:r w:rsidR="003D5AC9">
        <w:rPr>
          <w:rFonts w:eastAsia="Calibri"/>
          <w:sz w:val="24"/>
          <w:szCs w:val="24"/>
          <w:lang w:val="et-EE" w:eastAsia="et-EE"/>
        </w:rPr>
        <w:t>i</w:t>
      </w:r>
      <w:r w:rsidRPr="00937992">
        <w:rPr>
          <w:rFonts w:eastAsia="Calibri"/>
          <w:sz w:val="24"/>
          <w:szCs w:val="24"/>
          <w:lang w:val="et-EE" w:eastAsia="et-EE"/>
        </w:rPr>
        <w:t xml:space="preserve">l õigus üleandmisel nõuda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omanikult hoidmise tasu.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hoidmise tasu arvestatakse vastavalt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varjupaigas viibitud päevade arvule ning lepingus sätestatud ühe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varjupaigas ühe päeva hoidmise maksumusele. Kui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omanik tuleb varjupaika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ale järele samal päeval, kui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 püüti, arvestatakse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varjupaigas viibitud ajaks üks päev. </w:t>
      </w:r>
    </w:p>
    <w:p w14:paraId="5B354D92" w14:textId="199E2033" w:rsidR="009B2FB7" w:rsidRPr="00937992" w:rsidRDefault="003A43C2" w:rsidP="003A43C2">
      <w:pPr>
        <w:pStyle w:val="Loendilik"/>
        <w:numPr>
          <w:ilvl w:val="0"/>
          <w:numId w:val="7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korraldab omanikule tagastatava registreerimata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omaniku kulul mikrokiibiga märgistamise ja Narva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registrisse kandmise vastavalt Narvas kehtivale korrale. </w:t>
      </w:r>
    </w:p>
    <w:p w14:paraId="26EDBAD9" w14:textId="319B6C49" w:rsidR="009B2FB7" w:rsidRPr="00937992" w:rsidRDefault="00175743" w:rsidP="003A43C2">
      <w:pPr>
        <w:pStyle w:val="Loendilik"/>
        <w:numPr>
          <w:ilvl w:val="0"/>
          <w:numId w:val="7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Kui kahe nädala jooksul alates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varjupaika saabumise päevast ei ole omanik talle järgi tulnud, võib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anda üle uuele omanikule. </w:t>
      </w:r>
    </w:p>
    <w:p w14:paraId="0925E463" w14:textId="3296017D" w:rsidR="009B2FB7" w:rsidRPr="00937992" w:rsidRDefault="003A43C2" w:rsidP="003A43C2">
      <w:pPr>
        <w:pStyle w:val="Loendilik"/>
        <w:numPr>
          <w:ilvl w:val="0"/>
          <w:numId w:val="7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võimaldama varjupaiga külastajatel tutvuda veterinaararsti poolt terveks tunnistatud ja uude koju minekuks valmis olevate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adega. </w:t>
      </w:r>
    </w:p>
    <w:p w14:paraId="0DB75D5E" w14:textId="3FC3F180" w:rsidR="00175743" w:rsidRPr="00937992" w:rsidRDefault="0096190C" w:rsidP="003A43C2">
      <w:pPr>
        <w:spacing w:before="100" w:beforeAutospacing="1" w:after="100" w:afterAutospacing="1"/>
        <w:ind w:left="360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b/>
          <w:sz w:val="24"/>
          <w:szCs w:val="24"/>
          <w:lang w:val="et-EE" w:eastAsia="et-EE"/>
        </w:rPr>
        <w:t>ade pidamine varjupaigas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4E85A9DA" w14:textId="5B149437" w:rsidR="009B2FB7" w:rsidRPr="00937992" w:rsidRDefault="003A43C2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korraldab 24 tunni jooksul pärast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 varjupaika saabumist tema kohta registreerimiskaardi avamise ja täitmise.</w:t>
      </w:r>
    </w:p>
    <w:p w14:paraId="78D1EDB4" w14:textId="3407D4D3" w:rsidR="009B2FB7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Veterinaar hindab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seisundit, vajaduse korral määrab ravi ja täidab vastavate andmetega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>a kaardi.</w:t>
      </w:r>
    </w:p>
    <w:p w14:paraId="2899069B" w14:textId="5F2B9D30" w:rsidR="009B2FB7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Veterinaararsti läbi vaadatud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ad paigutab </w:t>
      </w:r>
      <w:r w:rsidR="003A43C2">
        <w:rPr>
          <w:rFonts w:eastAsia="Calibri"/>
          <w:sz w:val="24"/>
          <w:szCs w:val="24"/>
          <w:lang w:val="et-EE" w:eastAsia="et-EE"/>
        </w:rPr>
        <w:t>Pakkuja/Kontsessionäär</w:t>
      </w:r>
      <w:r w:rsidRPr="00937992">
        <w:rPr>
          <w:rFonts w:eastAsia="Calibri"/>
          <w:sz w:val="24"/>
          <w:szCs w:val="24"/>
          <w:lang w:val="et-EE" w:eastAsia="et-EE"/>
        </w:rPr>
        <w:t xml:space="preserve"> varjupaika ja hoiab neid varjupaigas kuni omanikule tagastamiseni, uuele omanikule üleandmiseni või vähemalt kaks nädalat alates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>a leidmise kuulutuse avaldamisest varjupaiga veebilehel.</w:t>
      </w:r>
    </w:p>
    <w:p w14:paraId="119F37A9" w14:textId="7E280B6C" w:rsidR="009B2FB7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Kahe nädala möödudes arvatakse hoiul olnud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 </w:t>
      </w:r>
      <w:r w:rsidR="00027907">
        <w:rPr>
          <w:rFonts w:eastAsia="Calibri"/>
          <w:sz w:val="24"/>
          <w:szCs w:val="24"/>
          <w:lang w:val="et-EE" w:eastAsia="et-EE"/>
        </w:rPr>
        <w:t>Hankija</w:t>
      </w:r>
      <w:r w:rsidRPr="00937992">
        <w:rPr>
          <w:rFonts w:eastAsia="Calibri"/>
          <w:sz w:val="24"/>
          <w:szCs w:val="24"/>
          <w:lang w:val="et-EE" w:eastAsia="et-EE"/>
        </w:rPr>
        <w:t xml:space="preserve">arvestusest välja ning nende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ade kohta peab </w:t>
      </w:r>
      <w:r w:rsidR="003A43C2">
        <w:rPr>
          <w:rFonts w:eastAsia="Calibri"/>
          <w:sz w:val="24"/>
          <w:szCs w:val="24"/>
          <w:lang w:val="et-EE" w:eastAsia="et-EE"/>
        </w:rPr>
        <w:t>Pakkuja/Kontsessionäär</w:t>
      </w:r>
      <w:r w:rsidRPr="00937992">
        <w:rPr>
          <w:rFonts w:eastAsia="Calibri"/>
          <w:sz w:val="24"/>
          <w:szCs w:val="24"/>
          <w:lang w:val="et-EE" w:eastAsia="et-EE"/>
        </w:rPr>
        <w:t xml:space="preserve"> eraldi arvestust.</w:t>
      </w:r>
    </w:p>
    <w:p w14:paraId="24270F96" w14:textId="1ACBA140" w:rsidR="009B2FB7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lastRenderedPageBreak/>
        <w:t xml:space="preserve">Varjupaigas surnud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ale teostab veterinaararst läbivaatuse, hindab põhjust ja märgib selle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>a ankeedi juurde.</w:t>
      </w:r>
    </w:p>
    <w:p w14:paraId="098DA205" w14:textId="7A033A5E" w:rsidR="009B2FB7" w:rsidRPr="00937992" w:rsidRDefault="0096190C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varjupaika saabumisest arvates kahe nädala jooksul </w:t>
      </w:r>
      <w:r w:rsidR="00CD7215">
        <w:rPr>
          <w:rFonts w:eastAsia="Calibri"/>
          <w:sz w:val="24"/>
          <w:szCs w:val="24"/>
          <w:lang w:val="et-EE" w:eastAsia="et-EE"/>
        </w:rPr>
        <w:t xml:space="preserve">varjupaigas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CD7215">
        <w:rPr>
          <w:rFonts w:eastAsia="Calibri"/>
          <w:sz w:val="24"/>
          <w:szCs w:val="24"/>
          <w:lang w:val="et-EE" w:eastAsia="et-EE"/>
        </w:rPr>
        <w:t xml:space="preserve">ade hoidmise 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eest tasub </w:t>
      </w:r>
      <w:r w:rsidR="00027907">
        <w:rPr>
          <w:rFonts w:eastAsia="Calibri"/>
          <w:sz w:val="24"/>
          <w:szCs w:val="24"/>
          <w:lang w:val="et-EE" w:eastAsia="et-EE"/>
        </w:rPr>
        <w:t>Hankija</w:t>
      </w:r>
      <w:r w:rsidR="00380D69">
        <w:rPr>
          <w:rFonts w:eastAsia="Calibri"/>
          <w:sz w:val="24"/>
          <w:szCs w:val="24"/>
          <w:lang w:val="et-EE" w:eastAsia="et-EE"/>
        </w:rPr>
        <w:t xml:space="preserve"> 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vastavalt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CD7215">
        <w:rPr>
          <w:rFonts w:eastAsia="Calibri"/>
          <w:sz w:val="24"/>
          <w:szCs w:val="24"/>
          <w:lang w:val="et-EE" w:eastAsia="et-EE"/>
        </w:rPr>
        <w:t>ade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varjupaigas viibitud päevade arvule, kuid mitte rohkem kui kahe nädala eest. </w:t>
      </w:r>
    </w:p>
    <w:p w14:paraId="198D59F5" w14:textId="69F24015" w:rsidR="009B2FB7" w:rsidRPr="00937992" w:rsidRDefault="003A43C2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adele võimaldama vastavalt liigile ja eale kohases koguses sööta ja joogivett, sobiva hoolduse, muu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 terviseks ja heaoluks vajaliku.</w:t>
      </w:r>
    </w:p>
    <w:p w14:paraId="5EC0D20F" w14:textId="0D915C9E" w:rsidR="009B2FB7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Keelatud on kasutada vahendeid või seadmeid, mis võivad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>a vigastada.</w:t>
      </w:r>
    </w:p>
    <w:p w14:paraId="26478349" w14:textId="4F8E7D8A" w:rsidR="009B2FB7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ind w:left="708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Kui hulkuva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omanikku ei ole võimalik kindlaks teha ega leida talle uut omanikku ning </w:t>
      </w:r>
      <w:r w:rsidR="003A43C2">
        <w:rPr>
          <w:rFonts w:eastAsia="Calibri"/>
          <w:sz w:val="24"/>
          <w:szCs w:val="24"/>
          <w:lang w:val="et-EE" w:eastAsia="et-EE"/>
        </w:rPr>
        <w:t>Pakkuja/Kontsessionäär</w:t>
      </w:r>
      <w:r w:rsidR="00027907">
        <w:rPr>
          <w:rFonts w:eastAsia="Calibri"/>
          <w:sz w:val="24"/>
          <w:szCs w:val="24"/>
          <w:lang w:val="et-EE" w:eastAsia="et-EE"/>
        </w:rPr>
        <w:t>i</w:t>
      </w:r>
      <w:r w:rsidRPr="00937992">
        <w:rPr>
          <w:rFonts w:eastAsia="Calibri"/>
          <w:sz w:val="24"/>
          <w:szCs w:val="24"/>
          <w:lang w:val="et-EE" w:eastAsia="et-EE"/>
        </w:rPr>
        <w:t xml:space="preserve">l ei ole võimalik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oma kulul pärast kahe nädala möödumist varjupaigas hoida, tuleb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 võimalusel üle anda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9B2FB7" w:rsidRPr="00937992">
        <w:rPr>
          <w:rFonts w:eastAsia="Calibri"/>
          <w:sz w:val="24"/>
          <w:szCs w:val="24"/>
          <w:lang w:val="et-EE" w:eastAsia="et-EE"/>
        </w:rPr>
        <w:t>i abistavale organisatsioonile</w:t>
      </w:r>
      <w:r w:rsidR="002604FB">
        <w:rPr>
          <w:rFonts w:eastAsia="Calibri"/>
          <w:sz w:val="24"/>
          <w:szCs w:val="24"/>
          <w:lang w:val="et-EE" w:eastAsia="et-EE"/>
        </w:rPr>
        <w:t xml:space="preserve">.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2604FB">
        <w:rPr>
          <w:rFonts w:eastAsia="Calibri"/>
          <w:sz w:val="24"/>
          <w:szCs w:val="24"/>
          <w:lang w:val="et-EE" w:eastAsia="et-EE"/>
        </w:rPr>
        <w:t xml:space="preserve">ade </w:t>
      </w:r>
      <w:proofErr w:type="spellStart"/>
      <w:r w:rsidR="009B2FB7" w:rsidRPr="00937992">
        <w:rPr>
          <w:rFonts w:eastAsia="Calibri"/>
          <w:sz w:val="24"/>
          <w:szCs w:val="24"/>
          <w:lang w:val="et-EE" w:eastAsia="et-EE"/>
        </w:rPr>
        <w:t>eutaneeri</w:t>
      </w:r>
      <w:r w:rsidR="002604FB">
        <w:rPr>
          <w:rFonts w:eastAsia="Calibri"/>
          <w:sz w:val="24"/>
          <w:szCs w:val="24"/>
          <w:lang w:val="et-EE" w:eastAsia="et-EE"/>
        </w:rPr>
        <w:t>mine</w:t>
      </w:r>
      <w:proofErr w:type="spellEnd"/>
      <w:r w:rsidR="002604FB">
        <w:rPr>
          <w:rFonts w:eastAsia="Calibri"/>
          <w:sz w:val="24"/>
          <w:szCs w:val="24"/>
          <w:lang w:val="et-EE" w:eastAsia="et-EE"/>
        </w:rPr>
        <w:t xml:space="preserve"> </w:t>
      </w:r>
      <w:r w:rsidR="008477A0">
        <w:rPr>
          <w:rFonts w:eastAsia="Calibri"/>
          <w:sz w:val="24"/>
          <w:szCs w:val="24"/>
          <w:lang w:val="et-EE" w:eastAsia="et-EE"/>
        </w:rPr>
        <w:t xml:space="preserve">teostakse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8477A0">
        <w:rPr>
          <w:rFonts w:eastAsia="Calibri"/>
          <w:sz w:val="24"/>
          <w:szCs w:val="24"/>
          <w:lang w:val="et-EE" w:eastAsia="et-EE"/>
        </w:rPr>
        <w:t>akaitseseadusega kehtestatud alustel ja korras.</w:t>
      </w:r>
    </w:p>
    <w:p w14:paraId="20844856" w14:textId="4FD03A99" w:rsidR="009B2FB7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ind w:left="708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ab/>
      </w:r>
      <w:r w:rsidR="003A43C2">
        <w:rPr>
          <w:rFonts w:eastAsia="Calibri"/>
          <w:sz w:val="24"/>
          <w:szCs w:val="24"/>
          <w:lang w:val="et-EE" w:eastAsia="et-EE"/>
        </w:rPr>
        <w:t>Pakkuja/Kontsessionäär</w:t>
      </w:r>
      <w:r w:rsidRPr="00937992">
        <w:rPr>
          <w:rFonts w:eastAsia="Calibri"/>
          <w:sz w:val="24"/>
          <w:szCs w:val="24"/>
          <w:lang w:val="et-EE" w:eastAsia="et-EE"/>
        </w:rPr>
        <w:t xml:space="preserve"> peab tagama vabade kohade olemasolu varjupaigas uute hulkuvate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ade vastuvõtmiseks. Selleks peab </w:t>
      </w:r>
      <w:r w:rsidR="003A43C2">
        <w:rPr>
          <w:rFonts w:eastAsia="Calibri"/>
          <w:sz w:val="24"/>
          <w:szCs w:val="24"/>
          <w:lang w:val="et-EE" w:eastAsia="et-EE"/>
        </w:rPr>
        <w:t>Pakkuja/Kontsessionäär</w:t>
      </w:r>
      <w:r w:rsidRPr="00937992">
        <w:rPr>
          <w:rFonts w:eastAsia="Calibri"/>
          <w:sz w:val="24"/>
          <w:szCs w:val="24"/>
          <w:lang w:val="et-EE" w:eastAsia="et-EE"/>
        </w:rPr>
        <w:t xml:space="preserve"> korraldama info liikumist varjupaiga rubriigis ja teha koostööd teiste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i abistavate organisatsioonidega. Varjupaik mahtuvus on ligikaudu 200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>a ning ta ei tohi olla ülekoormatud.</w:t>
      </w:r>
    </w:p>
    <w:p w14:paraId="0DD7C34B" w14:textId="0264E50A" w:rsidR="00175743" w:rsidRPr="00937992" w:rsidRDefault="00175743" w:rsidP="003A43C2">
      <w:pPr>
        <w:pStyle w:val="Loendilik"/>
        <w:numPr>
          <w:ilvl w:val="0"/>
          <w:numId w:val="8"/>
        </w:numPr>
        <w:spacing w:before="100" w:beforeAutospacing="1" w:after="100" w:afterAutospacing="1"/>
        <w:ind w:left="708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Õnnetusjuhtumi või muul põhjusel abitusse seisukorda sattunud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ale võib teostada eutanaasia, kui ellujäämine tekitaks talle kestvaid kannatusi või kui tema liigiomane eluviis osutub võimatuks. </w:t>
      </w:r>
    </w:p>
    <w:p w14:paraId="296BC2A1" w14:textId="73B361DC" w:rsidR="00175743" w:rsidRPr="00937992" w:rsidRDefault="0096190C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b/>
          <w:sz w:val="24"/>
          <w:szCs w:val="24"/>
          <w:lang w:val="et-EE" w:eastAsia="et-EE"/>
        </w:rPr>
        <w:t>a ravimine</w:t>
      </w:r>
    </w:p>
    <w:p w14:paraId="26165EAD" w14:textId="327C023C" w:rsidR="009B2FB7" w:rsidRPr="00937992" w:rsidRDefault="0096190C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tervist ja heaolu tuleb kontrollida regulaarselt.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tervisele ja heaolule tuleb pöörata suuremat tähelepanu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 haiguse ajal ja varjupaika saabumise esimestel päevadel.</w:t>
      </w:r>
    </w:p>
    <w:p w14:paraId="433AD190" w14:textId="75DBFBC6" w:rsidR="009B2FB7" w:rsidRPr="00937992" w:rsidRDefault="00175743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Kui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tervise ja heaolu kontrollimisel leitakse kõrvalekalle liigile omasest tavapärasest käitumisest, tuleb viivitamata välja selgitada selle põhjus ning võtta meetmed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tervise ja heaolu parandamiseks. Haigestunud või vigastatud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 peab saama vajalikku ravi. </w:t>
      </w:r>
    </w:p>
    <w:p w14:paraId="42865C6D" w14:textId="7A417236" w:rsidR="009B2FB7" w:rsidRPr="00937992" w:rsidRDefault="0096190C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ravimisel tuleb teda kaitsta välditavate kannatuste ja haigustesse nakatumise eest. Karantiiniruumis tuleb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i hoida eraldi puurides nii kaua, kui see on veterinaararsti hinnangul vajalik tema tervisliku heaolu tagamiseks ja nakkushaiguste leviku tõkestamiseks ühelt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alt teisele. Karantiiniruumis viibivad isikud peavad kandma kaitseriietust. </w:t>
      </w:r>
    </w:p>
    <w:p w14:paraId="379496A4" w14:textId="3BC77A2D" w:rsidR="00175743" w:rsidRPr="00937992" w:rsidRDefault="00175743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Operatsioone ja muid veterinaarseid menetlusi, sealhulgas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ade </w:t>
      </w:r>
      <w:proofErr w:type="spellStart"/>
      <w:r w:rsidRPr="00937992">
        <w:rPr>
          <w:rFonts w:eastAsia="Calibri"/>
          <w:sz w:val="24"/>
          <w:szCs w:val="24"/>
          <w:lang w:val="et-EE" w:eastAsia="et-EE"/>
        </w:rPr>
        <w:t>kiibistamist</w:t>
      </w:r>
      <w:proofErr w:type="spellEnd"/>
      <w:r w:rsidRPr="00937992">
        <w:rPr>
          <w:rFonts w:eastAsia="Calibri"/>
          <w:sz w:val="24"/>
          <w:szCs w:val="24"/>
          <w:lang w:val="et-EE" w:eastAsia="et-EE"/>
        </w:rPr>
        <w:t xml:space="preserve"> teeb veterinaararst.</w:t>
      </w:r>
      <w:r w:rsidR="009B2FB7" w:rsidRPr="00937992">
        <w:rPr>
          <w:rFonts w:eastAsia="Calibri"/>
          <w:sz w:val="24"/>
          <w:szCs w:val="24"/>
          <w:lang w:val="et-EE" w:eastAsia="et-EE"/>
        </w:rPr>
        <w:t xml:space="preserve"> </w:t>
      </w:r>
      <w:r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5A63F1A3" w14:textId="6EA6F439" w:rsidR="009B2FB7" w:rsidRPr="00937992" w:rsidRDefault="009B2FB7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Kõik varjupaigast antavad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ad peavad olema </w:t>
      </w:r>
      <w:proofErr w:type="spellStart"/>
      <w:r w:rsidRPr="00937992">
        <w:rPr>
          <w:rFonts w:eastAsia="Calibri"/>
          <w:sz w:val="24"/>
          <w:szCs w:val="24"/>
          <w:lang w:val="et-EE" w:eastAsia="et-EE"/>
        </w:rPr>
        <w:t>kiibistatud</w:t>
      </w:r>
      <w:proofErr w:type="spellEnd"/>
      <w:r w:rsidRPr="00937992">
        <w:rPr>
          <w:rFonts w:eastAsia="Calibri"/>
          <w:sz w:val="24"/>
          <w:szCs w:val="24"/>
          <w:lang w:val="et-EE" w:eastAsia="et-EE"/>
        </w:rPr>
        <w:t>.</w:t>
      </w:r>
    </w:p>
    <w:p w14:paraId="4739CECF" w14:textId="65E749B5" w:rsidR="00ED7754" w:rsidRPr="00937992" w:rsidRDefault="00ED7754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>Marutaudi vastane vaktsineerimine on</w:t>
      </w:r>
      <w:r w:rsidR="00ED1400">
        <w:rPr>
          <w:rFonts w:eastAsia="Calibri"/>
          <w:sz w:val="24"/>
          <w:szCs w:val="24"/>
          <w:lang w:val="et-EE" w:eastAsia="et-EE"/>
        </w:rPr>
        <w:t xml:space="preserve"> Loomadele</w:t>
      </w:r>
      <w:r w:rsidRPr="00937992">
        <w:rPr>
          <w:rFonts w:eastAsia="Calibri"/>
          <w:sz w:val="24"/>
          <w:szCs w:val="24"/>
          <w:lang w:val="et-EE" w:eastAsia="et-EE"/>
        </w:rPr>
        <w:t xml:space="preserve"> </w:t>
      </w:r>
      <w:r w:rsidR="00027907" w:rsidRPr="00937992">
        <w:rPr>
          <w:rFonts w:eastAsia="Calibri"/>
          <w:sz w:val="24"/>
          <w:szCs w:val="24"/>
          <w:lang w:val="et-EE" w:eastAsia="et-EE"/>
        </w:rPr>
        <w:t>kohustuslik</w:t>
      </w:r>
      <w:r w:rsidRPr="00937992">
        <w:rPr>
          <w:rFonts w:eastAsia="Calibri"/>
          <w:sz w:val="24"/>
          <w:szCs w:val="24"/>
          <w:lang w:val="et-EE" w:eastAsia="et-EE"/>
        </w:rPr>
        <w:t xml:space="preserve">. Marutaudi vaktsiiniga varustab ja tasustab vaktsineerimise eest lepingulisi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>aarste Põllumajandus- ja Toiduamet.</w:t>
      </w:r>
    </w:p>
    <w:p w14:paraId="0FBFB7D0" w14:textId="70337BA1" w:rsidR="00ED7754" w:rsidRPr="00937992" w:rsidRDefault="00175743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Veterinaararst </w:t>
      </w:r>
      <w:proofErr w:type="spellStart"/>
      <w:r w:rsidR="009B2FB7" w:rsidRPr="00937992">
        <w:rPr>
          <w:rFonts w:eastAsia="Calibri"/>
          <w:sz w:val="24"/>
          <w:szCs w:val="24"/>
          <w:lang w:val="et-EE" w:eastAsia="et-EE"/>
        </w:rPr>
        <w:t>kiibistab</w:t>
      </w:r>
      <w:proofErr w:type="spellEnd"/>
      <w:r w:rsidR="009B2FB7" w:rsidRPr="00937992">
        <w:rPr>
          <w:rFonts w:eastAsia="Calibri"/>
          <w:sz w:val="24"/>
          <w:szCs w:val="24"/>
          <w:lang w:val="et-EE" w:eastAsia="et-EE"/>
        </w:rPr>
        <w:t xml:space="preserve"> ja </w:t>
      </w:r>
      <w:r w:rsidRPr="00937992">
        <w:rPr>
          <w:rFonts w:eastAsia="Calibri"/>
          <w:sz w:val="24"/>
          <w:szCs w:val="24"/>
          <w:lang w:val="et-EE" w:eastAsia="et-EE"/>
        </w:rPr>
        <w:t xml:space="preserve">vaktsineerib toodud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esimesel võimalusel, kui ta tuvastab, et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 on vaktsineerimata või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 kordusvaktsineerimise tähtaeg on möödunud. </w:t>
      </w:r>
    </w:p>
    <w:p w14:paraId="48FB6D85" w14:textId="55ECD5AB" w:rsidR="00ED7754" w:rsidRPr="00937992" w:rsidRDefault="003A43C2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ind w:left="708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kannab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ade ravimiseks kulunud veterinaarsed preparaa</w:t>
      </w:r>
      <w:r w:rsidR="00ED7754" w:rsidRPr="00937992">
        <w:rPr>
          <w:rFonts w:eastAsia="Calibri"/>
          <w:sz w:val="24"/>
          <w:szCs w:val="24"/>
          <w:lang w:val="et-EE" w:eastAsia="et-EE"/>
        </w:rPr>
        <w:t xml:space="preserve">did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ED7754" w:rsidRPr="00937992">
        <w:rPr>
          <w:rFonts w:eastAsia="Calibri"/>
          <w:sz w:val="24"/>
          <w:szCs w:val="24"/>
          <w:lang w:val="et-EE" w:eastAsia="et-EE"/>
        </w:rPr>
        <w:t>ade registrikaartidesse.</w:t>
      </w:r>
    </w:p>
    <w:p w14:paraId="70A561AD" w14:textId="0A7E6F63" w:rsidR="00175743" w:rsidRPr="00937992" w:rsidRDefault="003A43C2" w:rsidP="003A43C2">
      <w:pPr>
        <w:pStyle w:val="Loendilik"/>
        <w:numPr>
          <w:ilvl w:val="0"/>
          <w:numId w:val="9"/>
        </w:numPr>
        <w:spacing w:before="100" w:beforeAutospacing="1" w:after="100" w:afterAutospacing="1"/>
        <w:ind w:left="708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enne teenuse osutamise algust veterinaarsetele preparaatidele (sh eutanaasia) küsima vähemalt kolm hinnapakkumist. </w:t>
      </w: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esitab tellijale võrdlustabeli, kus on toodud preparaatide </w:t>
      </w:r>
      <w:r w:rsidR="00175743" w:rsidRPr="00937992">
        <w:rPr>
          <w:rFonts w:eastAsia="Calibri"/>
          <w:sz w:val="24"/>
          <w:szCs w:val="24"/>
          <w:lang w:val="et-EE" w:eastAsia="et-EE"/>
        </w:rPr>
        <w:lastRenderedPageBreak/>
        <w:t xml:space="preserve">nimekiri koos esitatud maksumustega (nt preparaat 1: hind 1; hind 2; hind 3, jne). Iga preparaadi osas valitakse kõige odavam. Preparaatide maksumuse hilisemal muutmisel tuleb </w:t>
      </w:r>
      <w:r>
        <w:rPr>
          <w:rFonts w:eastAsia="Calibri"/>
          <w:sz w:val="24"/>
          <w:szCs w:val="24"/>
          <w:lang w:val="et-EE" w:eastAsia="et-EE"/>
        </w:rPr>
        <w:t>Pakkuja/</w:t>
      </w:r>
      <w:r w:rsidR="00027907">
        <w:rPr>
          <w:rFonts w:eastAsia="Calibri"/>
          <w:sz w:val="24"/>
          <w:szCs w:val="24"/>
          <w:lang w:val="et-EE" w:eastAsia="et-EE"/>
        </w:rPr>
        <w:t>Kontsessionääril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küsida vähemalt kolm hinnapakkumust ja esitada tellijale uus võrdlustabel uute hindadega.</w:t>
      </w:r>
    </w:p>
    <w:p w14:paraId="13A12C4D" w14:textId="79CDF58F" w:rsidR="00175743" w:rsidRPr="00937992" w:rsidRDefault="0096190C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b/>
          <w:sz w:val="24"/>
          <w:szCs w:val="24"/>
          <w:lang w:val="et-EE" w:eastAsia="et-EE"/>
        </w:rPr>
        <w:t>a toitmine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292D4297" w14:textId="6D526A21" w:rsidR="00ED7754" w:rsidRPr="00937992" w:rsidRDefault="0096190C" w:rsidP="003A43C2">
      <w:pPr>
        <w:pStyle w:val="Loendilik"/>
        <w:numPr>
          <w:ilvl w:val="0"/>
          <w:numId w:val="10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ale antav sööt peab olema toitev ja tasakaalustatud ning vajaduse korral mineraalide ja vitamiinidega rikastatud. </w:t>
      </w:r>
    </w:p>
    <w:p w14:paraId="486072AC" w14:textId="5C48E6E5" w:rsidR="00ED7754" w:rsidRPr="00937992" w:rsidRDefault="0096190C" w:rsidP="003A43C2">
      <w:pPr>
        <w:pStyle w:val="Loendilik"/>
        <w:numPr>
          <w:ilvl w:val="0"/>
          <w:numId w:val="10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söötmisrežiimi määramisel peab veterinaararst arvestama </w:t>
      </w: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</w:t>
      </w:r>
      <w:proofErr w:type="spellStart"/>
      <w:r w:rsidR="00175743" w:rsidRPr="00937992">
        <w:rPr>
          <w:rFonts w:eastAsia="Calibri"/>
          <w:sz w:val="24"/>
          <w:szCs w:val="24"/>
          <w:lang w:val="et-EE" w:eastAsia="et-EE"/>
        </w:rPr>
        <w:t>liigilisi</w:t>
      </w:r>
      <w:proofErr w:type="spellEnd"/>
      <w:r w:rsidR="00175743" w:rsidRPr="00937992">
        <w:rPr>
          <w:rFonts w:eastAsia="Calibri"/>
          <w:sz w:val="24"/>
          <w:szCs w:val="24"/>
          <w:lang w:val="et-EE" w:eastAsia="et-EE"/>
        </w:rPr>
        <w:t xml:space="preserve"> ja ealisi söödaeelistusi. </w:t>
      </w:r>
    </w:p>
    <w:p w14:paraId="371C05D4" w14:textId="73CEC1A5" w:rsidR="00175743" w:rsidRPr="00937992" w:rsidRDefault="0096190C" w:rsidP="003A43C2">
      <w:pPr>
        <w:pStyle w:val="Loendilik"/>
        <w:numPr>
          <w:ilvl w:val="0"/>
          <w:numId w:val="10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 jaoks peab olema pidevalt saadaval puhas joogivesi. </w:t>
      </w:r>
    </w:p>
    <w:p w14:paraId="49186B95" w14:textId="77777777" w:rsidR="00175743" w:rsidRPr="00937992" w:rsidRDefault="00175743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>Ehitiste hooldus</w:t>
      </w:r>
      <w:r w:rsidRPr="00937992">
        <w:rPr>
          <w:rFonts w:eastAsia="Calibri"/>
          <w:sz w:val="24"/>
          <w:szCs w:val="24"/>
          <w:lang w:val="et-EE" w:eastAsia="et-EE"/>
        </w:rPr>
        <w:t xml:space="preserve"> </w:t>
      </w:r>
    </w:p>
    <w:p w14:paraId="48E41D9A" w14:textId="2DEAF5C0" w:rsidR="00ED7754" w:rsidRPr="00937992" w:rsidRDefault="003A43C2" w:rsidP="003A43C2">
      <w:pPr>
        <w:pStyle w:val="Loendilik"/>
        <w:numPr>
          <w:ilvl w:val="0"/>
          <w:numId w:val="11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tegema A. </w:t>
      </w:r>
      <w:proofErr w:type="spellStart"/>
      <w:r w:rsidR="00175743" w:rsidRPr="00937992">
        <w:rPr>
          <w:rFonts w:eastAsia="Calibri"/>
          <w:sz w:val="24"/>
          <w:szCs w:val="24"/>
          <w:lang w:val="et-EE" w:eastAsia="et-EE"/>
        </w:rPr>
        <w:t>Daumani</w:t>
      </w:r>
      <w:proofErr w:type="spellEnd"/>
      <w:r w:rsidR="00175743" w:rsidRPr="00937992">
        <w:rPr>
          <w:rFonts w:eastAsia="Calibri"/>
          <w:sz w:val="24"/>
          <w:szCs w:val="24"/>
          <w:lang w:val="et-EE" w:eastAsia="et-EE"/>
        </w:rPr>
        <w:t xml:space="preserve"> tn 30, Narva, kinnistutel hoonete ja rajatiste kinnisvara hoolduse töid, sh tehnohoolduse korraldamine, pisiremonditööde ning regulaarsete korrashoiutööde korraldamine ja tegemine. </w:t>
      </w: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tagama ka välirajatiste regulaarse hoolduse, sh teekatete, piirete, väravate jms hoolduse, muru niitmise, territooriumi koristamise ja muude varjupaiga opereerimiseks vajalike tööde tegemise. </w:t>
      </w:r>
    </w:p>
    <w:p w14:paraId="72507B0D" w14:textId="5DE7CAB4" w:rsidR="00ED7754" w:rsidRPr="00937992" w:rsidRDefault="0096190C" w:rsidP="003A43C2">
      <w:pPr>
        <w:pStyle w:val="Loendilik"/>
        <w:numPr>
          <w:ilvl w:val="0"/>
          <w:numId w:val="11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ade hoidmise bokside, tubade, väliaedikute, kuutide ja puuride põrandad või põhjad tuleb hoida puhta ja kuivana. </w:t>
      </w:r>
    </w:p>
    <w:p w14:paraId="148DA753" w14:textId="20584DA9" w:rsidR="00175743" w:rsidRPr="00937992" w:rsidRDefault="00175743" w:rsidP="003A43C2">
      <w:pPr>
        <w:pStyle w:val="Loendilik"/>
        <w:numPr>
          <w:ilvl w:val="0"/>
          <w:numId w:val="11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Kasside liivakaste, koerte väljaheiteid ja muude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ade puure tuleb koristada vähemalt kord päevas. </w:t>
      </w:r>
    </w:p>
    <w:p w14:paraId="1958C989" w14:textId="77777777" w:rsidR="00175743" w:rsidRPr="00937992" w:rsidRDefault="00175743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 xml:space="preserve">Koerte liikumisvajaduse rahuldamine </w:t>
      </w:r>
    </w:p>
    <w:p w14:paraId="7E3850F3" w14:textId="77777777" w:rsidR="00ED7754" w:rsidRPr="00937992" w:rsidRDefault="00175743" w:rsidP="003A43C2">
      <w:pPr>
        <w:pStyle w:val="Loendilik"/>
        <w:numPr>
          <w:ilvl w:val="0"/>
          <w:numId w:val="12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Koerale tuleb tagada võimalus rahuldada liikumisvajadust, arvestades tema suurust ja temperamenti. </w:t>
      </w:r>
    </w:p>
    <w:p w14:paraId="518685B8" w14:textId="77777777" w:rsidR="00ED7754" w:rsidRPr="00937992" w:rsidRDefault="00175743" w:rsidP="003A43C2">
      <w:pPr>
        <w:pStyle w:val="Loendilik"/>
        <w:numPr>
          <w:ilvl w:val="0"/>
          <w:numId w:val="12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Kui koera peetakse puuris või muus selletaolises ruumis, tuleb teda viia jalutama vähemalt kaks korda päevas koerte jalutusväljakul või väljaspool varjupaiga territooriumit, järgides varjupaiga asukohajärgse kohaliku omavalitsuse kehtestatud reegleid. </w:t>
      </w:r>
    </w:p>
    <w:p w14:paraId="30C4BF08" w14:textId="77777777" w:rsidR="00175743" w:rsidRPr="00937992" w:rsidRDefault="00175743" w:rsidP="003A43C2">
      <w:pPr>
        <w:pStyle w:val="Loendilik"/>
        <w:numPr>
          <w:ilvl w:val="0"/>
          <w:numId w:val="12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Siseruumis võib koera kinniseotuna pidada vaid lühikest aega ja koera heaolu tagamise kaalutlustel. </w:t>
      </w:r>
    </w:p>
    <w:p w14:paraId="06E171EC" w14:textId="77777777" w:rsidR="00ED7754" w:rsidRPr="00937992" w:rsidRDefault="00ED7754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>Koerte jalutusväljaku kasutamine</w:t>
      </w:r>
    </w:p>
    <w:p w14:paraId="11DC2050" w14:textId="76A7FFF1" w:rsidR="00ED7754" w:rsidRPr="00937992" w:rsidRDefault="00ED7754" w:rsidP="003A43C2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 w:rsidRPr="00937992">
        <w:rPr>
          <w:rFonts w:eastAsia="Calibri"/>
          <w:sz w:val="24"/>
          <w:szCs w:val="24"/>
          <w:lang w:val="et-EE" w:eastAsia="et-EE"/>
        </w:rPr>
        <w:t xml:space="preserve">A. </w:t>
      </w:r>
      <w:proofErr w:type="spellStart"/>
      <w:r w:rsidRPr="00937992">
        <w:rPr>
          <w:rFonts w:eastAsia="Calibri"/>
          <w:sz w:val="24"/>
          <w:szCs w:val="24"/>
          <w:lang w:val="et-EE" w:eastAsia="et-EE"/>
        </w:rPr>
        <w:t>Daumani</w:t>
      </w:r>
      <w:proofErr w:type="spellEnd"/>
      <w:r w:rsidRPr="00937992">
        <w:rPr>
          <w:rFonts w:eastAsia="Calibri"/>
          <w:sz w:val="24"/>
          <w:szCs w:val="24"/>
          <w:lang w:val="et-EE" w:eastAsia="et-EE"/>
        </w:rPr>
        <w:t xml:space="preserve"> tn 30 kinnistul paikneb piirdeaiaga ümbritsetud koerte jalutusväljak, mis on avalikult kasutatav.  Väljak koosneb kahest osast – suurte ja väikeste koerte alast, mis on teineteisest piirdega eraldatud. Teenuse osutaja (edaspidi </w:t>
      </w:r>
      <w:r w:rsidR="003A43C2">
        <w:rPr>
          <w:rFonts w:eastAsia="Calibri"/>
          <w:sz w:val="24"/>
          <w:szCs w:val="24"/>
          <w:lang w:val="et-EE" w:eastAsia="et-EE"/>
        </w:rPr>
        <w:t>Pakkuja/Kontsessionäär</w:t>
      </w:r>
      <w:r w:rsidRPr="00937992">
        <w:rPr>
          <w:rFonts w:eastAsia="Calibri"/>
          <w:sz w:val="24"/>
          <w:szCs w:val="24"/>
          <w:lang w:val="et-EE" w:eastAsia="et-EE"/>
        </w:rPr>
        <w:t xml:space="preserve">) peab korraldama jalutusväljaku kasutamist varjupaiga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Pr="00937992">
        <w:rPr>
          <w:rFonts w:eastAsia="Calibri"/>
          <w:sz w:val="24"/>
          <w:szCs w:val="24"/>
          <w:lang w:val="et-EE" w:eastAsia="et-EE"/>
        </w:rPr>
        <w:t xml:space="preserve">ade poolt nii, et vältida väljakul haiguste ja parasiitide ohtu. </w:t>
      </w:r>
    </w:p>
    <w:p w14:paraId="44D04BAB" w14:textId="2612BF8E" w:rsidR="00ED7754" w:rsidRPr="00937992" w:rsidRDefault="0096190C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  <w:r>
        <w:rPr>
          <w:rFonts w:eastAsia="Calibri"/>
          <w:b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b/>
          <w:sz w:val="24"/>
          <w:szCs w:val="24"/>
          <w:lang w:val="et-EE" w:eastAsia="et-EE"/>
        </w:rPr>
        <w:t xml:space="preserve">akorjuste </w:t>
      </w:r>
      <w:proofErr w:type="spellStart"/>
      <w:r w:rsidR="00175743" w:rsidRPr="00937992">
        <w:rPr>
          <w:rFonts w:eastAsia="Calibri"/>
          <w:b/>
          <w:sz w:val="24"/>
          <w:szCs w:val="24"/>
          <w:lang w:val="et-EE" w:eastAsia="et-EE"/>
        </w:rPr>
        <w:t>äravedu</w:t>
      </w:r>
      <w:proofErr w:type="spellEnd"/>
      <w:r w:rsidR="00175743" w:rsidRPr="00937992">
        <w:rPr>
          <w:rFonts w:eastAsia="Calibri"/>
          <w:b/>
          <w:sz w:val="24"/>
          <w:szCs w:val="24"/>
          <w:lang w:val="et-EE" w:eastAsia="et-EE"/>
        </w:rPr>
        <w:t xml:space="preserve"> ja hävitamine</w:t>
      </w:r>
    </w:p>
    <w:p w14:paraId="05F3B837" w14:textId="384B7FEE" w:rsidR="00175743" w:rsidRPr="00937992" w:rsidRDefault="003A43C2" w:rsidP="003A43C2">
      <w:pPr>
        <w:pStyle w:val="Loendilik"/>
        <w:numPr>
          <w:ilvl w:val="0"/>
          <w:numId w:val="13"/>
        </w:num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veab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akorjused ära 3 tunni jooksul arvates infotelefonil vastava teate vastuvõtmisest.</w:t>
      </w:r>
    </w:p>
    <w:p w14:paraId="71EEC854" w14:textId="27A3EB9B" w:rsidR="00ED7754" w:rsidRPr="00937992" w:rsidRDefault="003A43C2" w:rsidP="003A43C2">
      <w:pPr>
        <w:pStyle w:val="Loendilik"/>
        <w:numPr>
          <w:ilvl w:val="0"/>
          <w:numId w:val="13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lastRenderedPageBreak/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peab arvestust </w:t>
      </w:r>
      <w:proofErr w:type="spellStart"/>
      <w:r w:rsidR="00175743" w:rsidRPr="00937992">
        <w:rPr>
          <w:rFonts w:eastAsia="Calibri"/>
          <w:sz w:val="24"/>
          <w:szCs w:val="24"/>
          <w:lang w:val="et-EE" w:eastAsia="et-EE"/>
        </w:rPr>
        <w:t>äraveetud</w:t>
      </w:r>
      <w:proofErr w:type="spellEnd"/>
      <w:r w:rsidR="00175743" w:rsidRPr="00937992">
        <w:rPr>
          <w:rFonts w:eastAsia="Calibri"/>
          <w:sz w:val="24"/>
          <w:szCs w:val="24"/>
          <w:lang w:val="et-EE" w:eastAsia="et-EE"/>
        </w:rPr>
        <w:t xml:space="preserve">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akorjuste kohta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aregistris. Info korjatud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akorjuste kohta sisestab </w:t>
      </w: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 24 tunni jooksul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akorjuste </w:t>
      </w:r>
      <w:proofErr w:type="spellStart"/>
      <w:r w:rsidR="00175743" w:rsidRPr="00937992">
        <w:rPr>
          <w:rFonts w:eastAsia="Calibri"/>
          <w:sz w:val="24"/>
          <w:szCs w:val="24"/>
          <w:lang w:val="et-EE" w:eastAsia="et-EE"/>
        </w:rPr>
        <w:t>äraveost</w:t>
      </w:r>
      <w:proofErr w:type="spellEnd"/>
      <w:r w:rsidR="00175743" w:rsidRPr="00937992">
        <w:rPr>
          <w:rFonts w:eastAsia="Calibri"/>
          <w:sz w:val="24"/>
          <w:szCs w:val="24"/>
          <w:lang w:val="et-EE" w:eastAsia="et-EE"/>
        </w:rPr>
        <w:t>.</w:t>
      </w:r>
    </w:p>
    <w:p w14:paraId="7088411D" w14:textId="48198FDA" w:rsidR="00175743" w:rsidRPr="00937992" w:rsidRDefault="003A43C2" w:rsidP="003A43C2">
      <w:pPr>
        <w:pStyle w:val="Loendilik"/>
        <w:numPr>
          <w:ilvl w:val="0"/>
          <w:numId w:val="13"/>
        </w:numPr>
        <w:spacing w:before="100" w:beforeAutospacing="1" w:after="100" w:afterAutospacing="1"/>
        <w:jc w:val="both"/>
        <w:rPr>
          <w:rFonts w:eastAsia="Calibri"/>
          <w:sz w:val="24"/>
          <w:szCs w:val="24"/>
          <w:lang w:val="et-EE" w:eastAsia="et-EE"/>
        </w:rPr>
      </w:pPr>
      <w:r>
        <w:rPr>
          <w:rFonts w:eastAsia="Calibri"/>
          <w:sz w:val="24"/>
          <w:szCs w:val="24"/>
          <w:lang w:val="et-EE" w:eastAsia="et-EE"/>
        </w:rPr>
        <w:t>Pakkuja/Kontsessionäär</w:t>
      </w:r>
      <w:r w:rsidR="00ED7754" w:rsidRPr="00937992">
        <w:rPr>
          <w:rFonts w:eastAsia="Calibri"/>
          <w:sz w:val="24"/>
          <w:szCs w:val="24"/>
          <w:lang w:val="et-EE" w:eastAsia="et-EE"/>
        </w:rPr>
        <w:t xml:space="preserve"> tagab, et 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varjupaigas surnud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 xml:space="preserve">ale teostab läbivaatuse veterinaararst, kes hindab surma põhjust ja märgib selle </w:t>
      </w:r>
      <w:r w:rsidR="0096190C">
        <w:rPr>
          <w:rFonts w:eastAsia="Calibri"/>
          <w:sz w:val="24"/>
          <w:szCs w:val="24"/>
          <w:lang w:val="et-EE" w:eastAsia="et-EE"/>
        </w:rPr>
        <w:t>Loom</w:t>
      </w:r>
      <w:r w:rsidR="00175743" w:rsidRPr="00937992">
        <w:rPr>
          <w:rFonts w:eastAsia="Calibri"/>
          <w:sz w:val="24"/>
          <w:szCs w:val="24"/>
          <w:lang w:val="et-EE" w:eastAsia="et-EE"/>
        </w:rPr>
        <w:t>a ankeedi juurde.</w:t>
      </w:r>
    </w:p>
    <w:p w14:paraId="3636E674" w14:textId="77777777" w:rsidR="00175743" w:rsidRPr="00937992" w:rsidRDefault="00175743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>Koostöö</w:t>
      </w:r>
    </w:p>
    <w:p w14:paraId="7333BFC9" w14:textId="682AA0BE" w:rsidR="00175743" w:rsidRPr="00937992" w:rsidRDefault="003A43C2" w:rsidP="003A43C2">
      <w:pPr>
        <w:pStyle w:val="Loendilik"/>
        <w:numPr>
          <w:ilvl w:val="0"/>
          <w:numId w:val="14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avaldab varjupaiga veebilehel isikute edastatud teated kaotatud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 kohta. Teated peavad olema veebilehel üleval vähemalt 30 päeva või kuni kaotatud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>a leidmiseni.</w:t>
      </w:r>
    </w:p>
    <w:p w14:paraId="23518572" w14:textId="3DE2EF39" w:rsidR="00175743" w:rsidRPr="00937992" w:rsidRDefault="003A43C2" w:rsidP="003A43C2">
      <w:pPr>
        <w:pStyle w:val="Loendilik"/>
        <w:numPr>
          <w:ilvl w:val="0"/>
          <w:numId w:val="14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avaldab varjupaiga veebilehel isikute edastatud teated leitud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 kohta, kellele leidjal on võimalik pakkuda ajutist hoiukodu. Teated peavad olema veebilehel üleval vähemalt 30 päeva või kuni leitud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>ale senise või uue omaniku leidmiseni.</w:t>
      </w:r>
    </w:p>
    <w:p w14:paraId="097930F9" w14:textId="64B5FAA1" w:rsidR="00175743" w:rsidRPr="00937992" w:rsidRDefault="003A43C2" w:rsidP="003A43C2">
      <w:pPr>
        <w:pStyle w:val="Loendilik"/>
        <w:numPr>
          <w:ilvl w:val="0"/>
          <w:numId w:val="14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peab tegema koostööd Narva linna hulkuvate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 probleemi lahendamiseks ka muul kui lepingu objektis kirjeldatud viisil. Eelkõige peetakse silmas ühiseid jõupingutusi ja koostööd tellijaga ja valdkonnas tegutsevate teiste organisatsioonidega varjupaika sattunud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adele uute omanike leidmisel, samuti Narva linna elanike teavitamisest vastutustundlikust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apidamisest,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asõbralikust ellusuhtumisest,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 registreerimise ja märgistamise vajadusest ning nii omanikuga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 kui ka hulkuvate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 steriliseerimise/kastreerimise vajadusest. </w:t>
      </w:r>
    </w:p>
    <w:p w14:paraId="095869AC" w14:textId="345CEE0C" w:rsidR="00ED7754" w:rsidRPr="00937992" w:rsidRDefault="003A43C2" w:rsidP="003A43C2">
      <w:pPr>
        <w:pStyle w:val="Loendilik"/>
        <w:numPr>
          <w:ilvl w:val="0"/>
          <w:numId w:val="14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teavitab Narva Linnavalitsuse Linnamajandusameti korrakaitse teenistust, kui omanikuga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>a on lepinguperioodi jooksul püütud rohkem kui üks kord.</w:t>
      </w:r>
    </w:p>
    <w:p w14:paraId="1FDA9B37" w14:textId="6C2509FD" w:rsidR="00175743" w:rsidRPr="00937992" w:rsidRDefault="003A43C2" w:rsidP="003A43C2">
      <w:pPr>
        <w:pStyle w:val="Loendilik"/>
        <w:numPr>
          <w:ilvl w:val="0"/>
          <w:numId w:val="14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teavitab </w:t>
      </w:r>
      <w:r w:rsidR="00AB2AC0" w:rsidRPr="00AB2AC0">
        <w:rPr>
          <w:rFonts w:eastAsia="Calibri"/>
          <w:sz w:val="24"/>
          <w:szCs w:val="24"/>
          <w:lang w:val="et-EE"/>
        </w:rPr>
        <w:t>P</w:t>
      </w:r>
      <w:r w:rsidR="00AB2AC0">
        <w:rPr>
          <w:rFonts w:eastAsia="Calibri"/>
          <w:sz w:val="24"/>
          <w:szCs w:val="24"/>
          <w:lang w:val="et-EE"/>
        </w:rPr>
        <w:t>õllumajandus- ja Toiduametit</w:t>
      </w:r>
      <w:r w:rsidR="00175743" w:rsidRPr="00937992">
        <w:rPr>
          <w:rFonts w:eastAsia="Calibri"/>
          <w:sz w:val="24"/>
          <w:szCs w:val="24"/>
          <w:lang w:val="et-EE"/>
        </w:rPr>
        <w:t xml:space="preserve">, kui veterinaararsti hinnangul on püütud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 väärkoheldud või hüljatud.</w:t>
      </w:r>
    </w:p>
    <w:p w14:paraId="20815B82" w14:textId="77777777" w:rsidR="00175743" w:rsidRPr="00937992" w:rsidRDefault="00175743" w:rsidP="003A43C2">
      <w:pPr>
        <w:spacing w:before="100" w:beforeAutospacing="1" w:after="100" w:afterAutospacing="1"/>
        <w:jc w:val="both"/>
        <w:rPr>
          <w:rFonts w:eastAsia="Calibri"/>
          <w:b/>
          <w:sz w:val="24"/>
          <w:szCs w:val="24"/>
          <w:lang w:val="et-EE" w:eastAsia="et-EE"/>
        </w:rPr>
      </w:pPr>
      <w:r w:rsidRPr="00937992">
        <w:rPr>
          <w:rFonts w:eastAsia="Calibri"/>
          <w:b/>
          <w:sz w:val="24"/>
          <w:szCs w:val="24"/>
          <w:lang w:val="et-EE" w:eastAsia="et-EE"/>
        </w:rPr>
        <w:t>Dokumentatsioon</w:t>
      </w:r>
    </w:p>
    <w:p w14:paraId="1DA04B7E" w14:textId="00FFD491" w:rsidR="00175743" w:rsidRPr="00937992" w:rsidRDefault="003A43C2" w:rsidP="003A43C2">
      <w:pPr>
        <w:pStyle w:val="Loendilik"/>
        <w:numPr>
          <w:ilvl w:val="0"/>
          <w:numId w:val="15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kohustub pidama väljakutse registreerimise kaarte, mis sisaldavad andmeid väljakutse kohta (väljakutse vastuvõtja nimi, kuupäev, kellaaeg, kutse asukoht, info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a(de) kohta, teataja nime ja kontaktnumbrit, väljakutsel käija nime, teostamise kuupäeva, kellaaega,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 (de) ID numbrit ja lisainfot). </w:t>
      </w: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peab võimaldama tellijale ligipääsu väljakutse kaartidele. </w:t>
      </w:r>
    </w:p>
    <w:p w14:paraId="297CDC45" w14:textId="42AC13E3" w:rsidR="00175743" w:rsidRPr="00937992" w:rsidRDefault="003A43C2" w:rsidP="003A43C2">
      <w:pPr>
        <w:pStyle w:val="Loendilik"/>
        <w:numPr>
          <w:ilvl w:val="0"/>
          <w:numId w:val="15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esitab </w:t>
      </w:r>
      <w:r w:rsidR="00027907">
        <w:rPr>
          <w:rFonts w:eastAsia="Calibri"/>
          <w:sz w:val="24"/>
          <w:szCs w:val="24"/>
          <w:lang w:val="et-EE"/>
        </w:rPr>
        <w:t>Hankija</w:t>
      </w:r>
      <w:r w:rsidR="00C31313">
        <w:rPr>
          <w:rFonts w:eastAsia="Calibri"/>
          <w:sz w:val="24"/>
          <w:szCs w:val="24"/>
          <w:lang w:val="et-EE"/>
        </w:rPr>
        <w:t xml:space="preserve"> </w:t>
      </w:r>
      <w:r w:rsidR="00175743" w:rsidRPr="00937992">
        <w:rPr>
          <w:rFonts w:eastAsia="Calibri"/>
          <w:sz w:val="24"/>
          <w:szCs w:val="24"/>
          <w:lang w:val="et-EE"/>
        </w:rPr>
        <w:t>esimesel nõudmisel kogu dokumentatsiooni, mis käsitleb teenuse osutamist.</w:t>
      </w:r>
    </w:p>
    <w:p w14:paraId="361AFF16" w14:textId="6472D48F" w:rsidR="00175743" w:rsidRPr="00937992" w:rsidRDefault="003A43C2" w:rsidP="003A43C2">
      <w:pPr>
        <w:pStyle w:val="Loendilik"/>
        <w:numPr>
          <w:ilvl w:val="0"/>
          <w:numId w:val="15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võimaldab tellijale kontrolli teostamist seoses teenuse osutamisega. </w:t>
      </w:r>
      <w:r w:rsidR="00027907">
        <w:rPr>
          <w:rFonts w:eastAsia="Calibri"/>
          <w:sz w:val="24"/>
          <w:szCs w:val="24"/>
          <w:lang w:val="et-EE"/>
        </w:rPr>
        <w:t>Hankija</w:t>
      </w:r>
      <w:r w:rsidR="00C31313">
        <w:rPr>
          <w:rFonts w:eastAsia="Calibri"/>
          <w:sz w:val="24"/>
          <w:szCs w:val="24"/>
          <w:lang w:val="et-EE"/>
        </w:rPr>
        <w:t xml:space="preserve"> </w:t>
      </w:r>
      <w:r w:rsidR="00175743" w:rsidRPr="00937992">
        <w:rPr>
          <w:rFonts w:eastAsia="Calibri"/>
          <w:sz w:val="24"/>
          <w:szCs w:val="24"/>
          <w:lang w:val="et-EE"/>
        </w:rPr>
        <w:t xml:space="preserve">nõudmisel peab </w:t>
      </w: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võimaldama tellijal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 püüdmisele ja korjuste </w:t>
      </w:r>
      <w:proofErr w:type="spellStart"/>
      <w:r w:rsidR="00175743" w:rsidRPr="00937992">
        <w:rPr>
          <w:rFonts w:eastAsia="Calibri"/>
          <w:sz w:val="24"/>
          <w:szCs w:val="24"/>
          <w:lang w:val="et-EE"/>
        </w:rPr>
        <w:t>äraveole</w:t>
      </w:r>
      <w:proofErr w:type="spellEnd"/>
      <w:r w:rsidR="00175743" w:rsidRPr="00937992">
        <w:rPr>
          <w:rFonts w:eastAsia="Calibri"/>
          <w:sz w:val="24"/>
          <w:szCs w:val="24"/>
          <w:lang w:val="et-EE"/>
        </w:rPr>
        <w:t xml:space="preserve"> </w:t>
      </w: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või </w:t>
      </w:r>
      <w:r w:rsidR="00027907">
        <w:rPr>
          <w:rFonts w:eastAsia="Calibri"/>
          <w:sz w:val="24"/>
          <w:szCs w:val="24"/>
          <w:lang w:val="et-EE"/>
        </w:rPr>
        <w:t xml:space="preserve">Hankija </w:t>
      </w:r>
      <w:r w:rsidR="00175743" w:rsidRPr="00937992">
        <w:rPr>
          <w:rFonts w:eastAsia="Calibri"/>
          <w:sz w:val="24"/>
          <w:szCs w:val="24"/>
          <w:lang w:val="et-EE"/>
        </w:rPr>
        <w:t xml:space="preserve">enda (kui sõidukis pole piisavalt ruumi) transpordiga kaasa sõitmist, varjupaiga ehitiste kontrollimist,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>ade hoidmise tingimuste ja teenuse osutamisega seotud dokumentide kontrolli.</w:t>
      </w:r>
    </w:p>
    <w:p w14:paraId="44B8B56D" w14:textId="1602B736" w:rsidR="00175743" w:rsidRPr="00937992" w:rsidRDefault="003A43C2" w:rsidP="003A43C2">
      <w:pPr>
        <w:pStyle w:val="Loendilik"/>
        <w:numPr>
          <w:ilvl w:val="0"/>
          <w:numId w:val="15"/>
        </w:numPr>
        <w:autoSpaceDE w:val="0"/>
        <w:autoSpaceDN w:val="0"/>
        <w:spacing w:after="120"/>
        <w:jc w:val="both"/>
        <w:outlineLvl w:val="4"/>
        <w:rPr>
          <w:rFonts w:eastAsia="Calibri"/>
          <w:sz w:val="24"/>
          <w:szCs w:val="24"/>
          <w:lang w:val="et-EE"/>
        </w:rPr>
      </w:pPr>
      <w:r>
        <w:rPr>
          <w:rFonts w:eastAsia="Calibri"/>
          <w:sz w:val="24"/>
          <w:szCs w:val="24"/>
          <w:lang w:val="et-EE"/>
        </w:rPr>
        <w:t>Pakkuja/Kontsessionäär</w:t>
      </w:r>
      <w:r w:rsidR="00175743" w:rsidRPr="00937992">
        <w:rPr>
          <w:rFonts w:eastAsia="Calibri"/>
          <w:sz w:val="24"/>
          <w:szCs w:val="24"/>
          <w:lang w:val="et-EE"/>
        </w:rPr>
        <w:t xml:space="preserve"> peab registreerima tegevuskoha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>ade tegevuskoha põllumajandus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 xml:space="preserve">ade PRIA registrisse, et võimaldada teostada järelevalvet nende </w:t>
      </w:r>
      <w:r w:rsidR="0096190C">
        <w:rPr>
          <w:rFonts w:eastAsia="Calibri"/>
          <w:sz w:val="24"/>
          <w:szCs w:val="24"/>
          <w:lang w:val="et-EE"/>
        </w:rPr>
        <w:t>Loom</w:t>
      </w:r>
      <w:r w:rsidR="00175743" w:rsidRPr="00937992">
        <w:rPr>
          <w:rFonts w:eastAsia="Calibri"/>
          <w:sz w:val="24"/>
          <w:szCs w:val="24"/>
          <w:lang w:val="et-EE"/>
        </w:rPr>
        <w:t>ade tervise ja heaolu nõuete täitmise üle.</w:t>
      </w:r>
    </w:p>
    <w:p w14:paraId="7D14E68B" w14:textId="77777777" w:rsidR="00BC4420" w:rsidRPr="00937992" w:rsidRDefault="00BC4420" w:rsidP="003A43C2">
      <w:pPr>
        <w:jc w:val="both"/>
        <w:rPr>
          <w:lang w:val="et-EE"/>
        </w:rPr>
      </w:pPr>
    </w:p>
    <w:sectPr w:rsidR="00BC4420" w:rsidRPr="0093799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64158" w14:textId="77777777" w:rsidR="00FE51A2" w:rsidRDefault="00FE51A2" w:rsidP="00ED7754">
      <w:r>
        <w:separator/>
      </w:r>
    </w:p>
  </w:endnote>
  <w:endnote w:type="continuationSeparator" w:id="0">
    <w:p w14:paraId="0A85A361" w14:textId="77777777" w:rsidR="00FE51A2" w:rsidRDefault="00FE51A2" w:rsidP="00ED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7444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B42674" w14:textId="77777777" w:rsidR="00ED7754" w:rsidRDefault="00ED7754">
        <w:pPr>
          <w:pStyle w:val="Jalus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C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341F8F" w14:textId="77777777" w:rsidR="00ED7754" w:rsidRDefault="00ED775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B960D" w14:textId="77777777" w:rsidR="00FE51A2" w:rsidRDefault="00FE51A2" w:rsidP="00ED7754">
      <w:r>
        <w:separator/>
      </w:r>
    </w:p>
  </w:footnote>
  <w:footnote w:type="continuationSeparator" w:id="0">
    <w:p w14:paraId="09CBB1EF" w14:textId="77777777" w:rsidR="00FE51A2" w:rsidRDefault="00FE51A2" w:rsidP="00ED7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7B7F"/>
    <w:multiLevelType w:val="hybridMultilevel"/>
    <w:tmpl w:val="08E6C0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744C3"/>
    <w:multiLevelType w:val="hybridMultilevel"/>
    <w:tmpl w:val="733425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C233B"/>
    <w:multiLevelType w:val="hybridMultilevel"/>
    <w:tmpl w:val="5DBEB2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93FF9"/>
    <w:multiLevelType w:val="hybridMultilevel"/>
    <w:tmpl w:val="0694BE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A13D7"/>
    <w:multiLevelType w:val="hybridMultilevel"/>
    <w:tmpl w:val="43D6B94E"/>
    <w:lvl w:ilvl="0" w:tplc="8CFE57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26F43"/>
    <w:multiLevelType w:val="hybridMultilevel"/>
    <w:tmpl w:val="CAA82A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66510"/>
    <w:multiLevelType w:val="hybridMultilevel"/>
    <w:tmpl w:val="7968E75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F3A63"/>
    <w:multiLevelType w:val="hybridMultilevel"/>
    <w:tmpl w:val="AD4012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06081"/>
    <w:multiLevelType w:val="multilevel"/>
    <w:tmpl w:val="84A073E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1A255B"/>
    <w:multiLevelType w:val="hybridMultilevel"/>
    <w:tmpl w:val="7E9813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576A7"/>
    <w:multiLevelType w:val="multilevel"/>
    <w:tmpl w:val="841CBF6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12"/>
      <w:numFmt w:val="decimal"/>
      <w:lvlText w:val="%1.%2"/>
      <w:lvlJc w:val="left"/>
      <w:pPr>
        <w:ind w:left="954" w:hanging="600"/>
      </w:pPr>
      <w:rPr>
        <w:rFonts w:hint="default"/>
        <w:b w:val="0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 w:val="0"/>
      </w:rPr>
    </w:lvl>
  </w:abstractNum>
  <w:abstractNum w:abstractNumId="11" w15:restartNumberingAfterBreak="0">
    <w:nsid w:val="6E806F97"/>
    <w:multiLevelType w:val="hybridMultilevel"/>
    <w:tmpl w:val="7C5C74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E7E66"/>
    <w:multiLevelType w:val="hybridMultilevel"/>
    <w:tmpl w:val="F9C6B8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D2A53"/>
    <w:multiLevelType w:val="hybridMultilevel"/>
    <w:tmpl w:val="EB70E09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B34F9"/>
    <w:multiLevelType w:val="hybridMultilevel"/>
    <w:tmpl w:val="2FC62B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784030">
    <w:abstractNumId w:val="8"/>
  </w:num>
  <w:num w:numId="2" w16cid:durableId="1447263670">
    <w:abstractNumId w:val="10"/>
  </w:num>
  <w:num w:numId="3" w16cid:durableId="394160313">
    <w:abstractNumId w:val="4"/>
  </w:num>
  <w:num w:numId="4" w16cid:durableId="1254320839">
    <w:abstractNumId w:val="14"/>
  </w:num>
  <w:num w:numId="5" w16cid:durableId="1984314371">
    <w:abstractNumId w:val="2"/>
  </w:num>
  <w:num w:numId="6" w16cid:durableId="160240746">
    <w:abstractNumId w:val="12"/>
  </w:num>
  <w:num w:numId="7" w16cid:durableId="507983133">
    <w:abstractNumId w:val="11"/>
  </w:num>
  <w:num w:numId="8" w16cid:durableId="1750733805">
    <w:abstractNumId w:val="1"/>
  </w:num>
  <w:num w:numId="9" w16cid:durableId="357241071">
    <w:abstractNumId w:val="9"/>
  </w:num>
  <w:num w:numId="10" w16cid:durableId="1478957274">
    <w:abstractNumId w:val="3"/>
  </w:num>
  <w:num w:numId="11" w16cid:durableId="1189642193">
    <w:abstractNumId w:val="0"/>
  </w:num>
  <w:num w:numId="12" w16cid:durableId="348264249">
    <w:abstractNumId w:val="13"/>
  </w:num>
  <w:num w:numId="13" w16cid:durableId="2096395424">
    <w:abstractNumId w:val="5"/>
  </w:num>
  <w:num w:numId="14" w16cid:durableId="885994199">
    <w:abstractNumId w:val="6"/>
  </w:num>
  <w:num w:numId="15" w16cid:durableId="1322274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743"/>
    <w:rsid w:val="00002336"/>
    <w:rsid w:val="00027907"/>
    <w:rsid w:val="000609ED"/>
    <w:rsid w:val="000B35D4"/>
    <w:rsid w:val="00131E76"/>
    <w:rsid w:val="00175743"/>
    <w:rsid w:val="00176711"/>
    <w:rsid w:val="00217F28"/>
    <w:rsid w:val="002604FB"/>
    <w:rsid w:val="002C3944"/>
    <w:rsid w:val="002D2A93"/>
    <w:rsid w:val="00343651"/>
    <w:rsid w:val="00380D69"/>
    <w:rsid w:val="003A43C2"/>
    <w:rsid w:val="003D5AC9"/>
    <w:rsid w:val="004B29AB"/>
    <w:rsid w:val="004D3C8B"/>
    <w:rsid w:val="004F4B5D"/>
    <w:rsid w:val="005F76B4"/>
    <w:rsid w:val="0064692D"/>
    <w:rsid w:val="006722F2"/>
    <w:rsid w:val="006E0CDD"/>
    <w:rsid w:val="007B3A26"/>
    <w:rsid w:val="008042EA"/>
    <w:rsid w:val="008477A0"/>
    <w:rsid w:val="008D3A43"/>
    <w:rsid w:val="008E235A"/>
    <w:rsid w:val="00900F59"/>
    <w:rsid w:val="00937992"/>
    <w:rsid w:val="0096190C"/>
    <w:rsid w:val="009B2FB7"/>
    <w:rsid w:val="009C7991"/>
    <w:rsid w:val="009E6F26"/>
    <w:rsid w:val="00A207EB"/>
    <w:rsid w:val="00AB2AC0"/>
    <w:rsid w:val="00B5411D"/>
    <w:rsid w:val="00B563CF"/>
    <w:rsid w:val="00B72CAF"/>
    <w:rsid w:val="00BA7A26"/>
    <w:rsid w:val="00BC4420"/>
    <w:rsid w:val="00BF3ADA"/>
    <w:rsid w:val="00C31313"/>
    <w:rsid w:val="00CA7269"/>
    <w:rsid w:val="00CA7B6D"/>
    <w:rsid w:val="00CD7215"/>
    <w:rsid w:val="00D414DD"/>
    <w:rsid w:val="00D76244"/>
    <w:rsid w:val="00ED1400"/>
    <w:rsid w:val="00ED7754"/>
    <w:rsid w:val="00F05CDB"/>
    <w:rsid w:val="00FA578F"/>
    <w:rsid w:val="00FE51A2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BBE2"/>
  <w15:chartTrackingRefBased/>
  <w15:docId w15:val="{9FB58236-B09B-469E-9BAF-F5C50B0A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757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rsid w:val="00175743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175743"/>
  </w:style>
  <w:style w:type="character" w:customStyle="1" w:styleId="KommentaaritekstMrk">
    <w:name w:val="Kommentaari tekst Märk"/>
    <w:basedOn w:val="Liguvaikefont"/>
    <w:link w:val="Kommentaaritekst"/>
    <w:rsid w:val="0017574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75743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75743"/>
    <w:rPr>
      <w:rFonts w:ascii="Segoe UI" w:eastAsia="Times New Roman" w:hAnsi="Segoe UI" w:cs="Segoe UI"/>
      <w:sz w:val="18"/>
      <w:szCs w:val="18"/>
      <w:lang w:val="en-AU"/>
    </w:rPr>
  </w:style>
  <w:style w:type="paragraph" w:styleId="Loendilik">
    <w:name w:val="List Paragraph"/>
    <w:basedOn w:val="Normaallaad"/>
    <w:uiPriority w:val="34"/>
    <w:qFormat/>
    <w:rsid w:val="00175743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ED775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ED775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Jalus">
    <w:name w:val="footer"/>
    <w:basedOn w:val="Normaallaad"/>
    <w:link w:val="JalusMrk"/>
    <w:uiPriority w:val="99"/>
    <w:unhideWhenUsed/>
    <w:rsid w:val="00ED775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ED7754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2111</Words>
  <Characters>12247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Siniorg</dc:creator>
  <cp:keywords/>
  <dc:description/>
  <cp:lastModifiedBy>Natalja Šibalova</cp:lastModifiedBy>
  <cp:revision>2</cp:revision>
  <dcterms:created xsi:type="dcterms:W3CDTF">2022-04-07T20:00:00Z</dcterms:created>
  <dcterms:modified xsi:type="dcterms:W3CDTF">2022-04-07T20:00:00Z</dcterms:modified>
</cp:coreProperties>
</file>