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7EB7" w14:textId="77777777" w:rsidR="007C22A4" w:rsidRPr="00F174F5" w:rsidRDefault="007C22A4" w:rsidP="007C22A4">
      <w:pPr>
        <w:jc w:val="center"/>
        <w:rPr>
          <w:b/>
          <w:lang w:val="et-EE"/>
        </w:rPr>
      </w:pPr>
      <w:r w:rsidRPr="00F174F5">
        <w:rPr>
          <w:b/>
          <w:lang w:val="et-EE"/>
        </w:rPr>
        <w:t>NARVA LINNAVALITSUS</w:t>
      </w:r>
    </w:p>
    <w:p w14:paraId="762F1CA7" w14:textId="77777777" w:rsidR="007C22A4" w:rsidRPr="00F174F5" w:rsidRDefault="007C22A4" w:rsidP="007C22A4">
      <w:pPr>
        <w:spacing w:before="120"/>
        <w:jc w:val="center"/>
        <w:rPr>
          <w:b/>
          <w:lang w:val="et-EE"/>
        </w:rPr>
      </w:pPr>
      <w:r w:rsidRPr="00F174F5">
        <w:rPr>
          <w:b/>
          <w:lang w:val="et-EE"/>
        </w:rPr>
        <w:t>KORRALDUS</w:t>
      </w:r>
    </w:p>
    <w:p w14:paraId="086B1B59" w14:textId="77777777" w:rsidR="007C22A4" w:rsidRPr="00F174F5" w:rsidRDefault="007C22A4" w:rsidP="007C22A4">
      <w:pPr>
        <w:jc w:val="both"/>
        <w:rPr>
          <w:lang w:val="et-EE"/>
        </w:rPr>
      </w:pPr>
    </w:p>
    <w:p w14:paraId="1004CF5F" w14:textId="77777777" w:rsidR="007C22A4" w:rsidRPr="00F174F5" w:rsidRDefault="007C22A4" w:rsidP="007C22A4">
      <w:pPr>
        <w:jc w:val="both"/>
        <w:rPr>
          <w:lang w:val="et-EE"/>
        </w:rPr>
      </w:pPr>
      <w:r w:rsidRPr="00F174F5">
        <w:rPr>
          <w:lang w:val="et-EE"/>
        </w:rPr>
        <w:t>Narva</w:t>
      </w:r>
      <w:r w:rsidRPr="00F174F5">
        <w:rPr>
          <w:lang w:val="et-EE"/>
        </w:rPr>
        <w:tab/>
      </w:r>
      <w:r w:rsidRPr="00F174F5">
        <w:rPr>
          <w:lang w:val="et-EE"/>
        </w:rPr>
        <w:tab/>
      </w:r>
      <w:r w:rsidRPr="00F174F5">
        <w:rPr>
          <w:lang w:val="et-EE"/>
        </w:rPr>
        <w:tab/>
      </w:r>
      <w:r w:rsidRPr="00F174F5">
        <w:rPr>
          <w:lang w:val="et-EE"/>
        </w:rPr>
        <w:tab/>
      </w:r>
      <w:r w:rsidRPr="00F174F5">
        <w:rPr>
          <w:lang w:val="et-EE"/>
        </w:rPr>
        <w:tab/>
        <w:t xml:space="preserve">                 </w:t>
      </w:r>
      <w:r w:rsidRPr="00F174F5">
        <w:rPr>
          <w:lang w:val="et-EE"/>
        </w:rPr>
        <w:tab/>
      </w:r>
      <w:r w:rsidRPr="00F174F5">
        <w:rPr>
          <w:lang w:val="et-EE"/>
        </w:rPr>
        <w:tab/>
      </w:r>
      <w:r w:rsidRPr="00F174F5">
        <w:rPr>
          <w:lang w:val="et-EE"/>
        </w:rPr>
        <w:tab/>
        <w:t xml:space="preserve">           xx.xx.202</w:t>
      </w:r>
      <w:r>
        <w:rPr>
          <w:lang w:val="et-EE"/>
        </w:rPr>
        <w:t>2</w:t>
      </w:r>
      <w:r w:rsidRPr="00F174F5">
        <w:rPr>
          <w:lang w:val="et-EE"/>
        </w:rPr>
        <w:t>. a nr</w:t>
      </w:r>
    </w:p>
    <w:p w14:paraId="23941F2B" w14:textId="77777777" w:rsidR="007C22A4" w:rsidRPr="00F174F5" w:rsidRDefault="007C22A4" w:rsidP="007C22A4">
      <w:pPr>
        <w:spacing w:line="360" w:lineRule="auto"/>
        <w:rPr>
          <w:b/>
          <w:lang w:val="et-EE"/>
        </w:rPr>
      </w:pPr>
    </w:p>
    <w:p w14:paraId="047C7C2E" w14:textId="77777777" w:rsidR="007C22A4" w:rsidRPr="00F174F5" w:rsidRDefault="007C22A4" w:rsidP="007C22A4">
      <w:pPr>
        <w:rPr>
          <w:b/>
          <w:lang w:val="et-EE"/>
        </w:rPr>
      </w:pPr>
      <w:r w:rsidRPr="00F174F5">
        <w:rPr>
          <w:b/>
          <w:lang w:val="et-EE"/>
        </w:rPr>
        <w:t>Nõusolek isikliku kasutusõiguse seadmiseks Narva linna kasuks</w:t>
      </w:r>
    </w:p>
    <w:p w14:paraId="36B4B618" w14:textId="77777777" w:rsidR="007C22A4" w:rsidRPr="00F174F5" w:rsidRDefault="007C22A4" w:rsidP="007C22A4">
      <w:pPr>
        <w:rPr>
          <w:b/>
          <w:lang w:val="et-EE"/>
        </w:rPr>
      </w:pPr>
      <w:r w:rsidRPr="00F174F5">
        <w:rPr>
          <w:b/>
          <w:lang w:val="et-EE"/>
        </w:rPr>
        <w:t>(</w:t>
      </w:r>
      <w:r>
        <w:rPr>
          <w:b/>
          <w:lang w:val="et-EE"/>
        </w:rPr>
        <w:t>Eesti Vabariigile kuuluv</w:t>
      </w:r>
      <w:r w:rsidRPr="00F174F5">
        <w:rPr>
          <w:b/>
          <w:lang w:val="et-EE"/>
        </w:rPr>
        <w:t xml:space="preserve"> kinnistu)</w:t>
      </w:r>
    </w:p>
    <w:p w14:paraId="4DBA9833" w14:textId="77777777" w:rsidR="007C22A4" w:rsidRPr="00F174F5" w:rsidRDefault="007C22A4" w:rsidP="007C22A4">
      <w:pPr>
        <w:jc w:val="both"/>
        <w:rPr>
          <w:lang w:val="et-EE"/>
        </w:rPr>
      </w:pPr>
    </w:p>
    <w:p w14:paraId="0A6DC26F" w14:textId="77777777" w:rsidR="007C22A4" w:rsidRPr="00F174F5" w:rsidRDefault="007C22A4" w:rsidP="007C22A4">
      <w:pPr>
        <w:pStyle w:val="BodyText"/>
        <w:numPr>
          <w:ilvl w:val="0"/>
          <w:numId w:val="1"/>
        </w:numPr>
        <w:jc w:val="both"/>
        <w:rPr>
          <w:rFonts w:ascii="Times New Roman" w:hAnsi="Times New Roman" w:cs="Times New Roman"/>
          <w:b/>
          <w:bCs/>
          <w:sz w:val="24"/>
          <w:lang w:val="et-EE"/>
        </w:rPr>
      </w:pPr>
      <w:r w:rsidRPr="00F174F5">
        <w:rPr>
          <w:rFonts w:ascii="Times New Roman" w:hAnsi="Times New Roman" w:cs="Times New Roman"/>
          <w:b/>
          <w:bCs/>
          <w:sz w:val="24"/>
          <w:lang w:val="et-EE"/>
        </w:rPr>
        <w:t>Asjaolud ja menetluse käik</w:t>
      </w:r>
    </w:p>
    <w:p w14:paraId="2FC8D100" w14:textId="77777777" w:rsidR="007C22A4" w:rsidRPr="00F174F5" w:rsidRDefault="007C22A4" w:rsidP="007C22A4">
      <w:pPr>
        <w:widowControl w:val="0"/>
        <w:overflowPunct w:val="0"/>
        <w:autoSpaceDE w:val="0"/>
        <w:autoSpaceDN w:val="0"/>
        <w:adjustRightInd w:val="0"/>
        <w:jc w:val="both"/>
        <w:rPr>
          <w:lang w:val="et-EE"/>
        </w:rPr>
      </w:pPr>
    </w:p>
    <w:p w14:paraId="4606BB13" w14:textId="77777777" w:rsidR="007C22A4" w:rsidRDefault="007C22A4" w:rsidP="007C22A4">
      <w:pPr>
        <w:jc w:val="both"/>
        <w:rPr>
          <w:bCs/>
          <w:lang w:val="et-EE"/>
        </w:rPr>
      </w:pPr>
      <w:r w:rsidRPr="00F174F5">
        <w:rPr>
          <w:bCs/>
          <w:lang w:val="et-EE"/>
        </w:rPr>
        <w:t>Narva Linna Arenduse ja Ökonoomika Amet viib ellu projekti "</w:t>
      </w:r>
      <w:proofErr w:type="spellStart"/>
      <w:r w:rsidRPr="00347709">
        <w:rPr>
          <w:bCs/>
          <w:lang w:eastAsia="ar-SA"/>
        </w:rPr>
        <w:t>Narva</w:t>
      </w:r>
      <w:proofErr w:type="spellEnd"/>
      <w:r w:rsidRPr="00347709">
        <w:rPr>
          <w:bCs/>
          <w:lang w:eastAsia="ar-SA"/>
        </w:rPr>
        <w:t xml:space="preserve"> TEN-T </w:t>
      </w:r>
      <w:proofErr w:type="spellStart"/>
      <w:r w:rsidRPr="00347709">
        <w:rPr>
          <w:bCs/>
          <w:lang w:eastAsia="ar-SA"/>
        </w:rPr>
        <w:t>transiitteede</w:t>
      </w:r>
      <w:proofErr w:type="spellEnd"/>
      <w:r w:rsidRPr="00347709">
        <w:rPr>
          <w:bCs/>
          <w:lang w:eastAsia="ar-SA"/>
        </w:rPr>
        <w:t xml:space="preserve"> </w:t>
      </w:r>
      <w:proofErr w:type="spellStart"/>
      <w:r w:rsidRPr="00347709">
        <w:rPr>
          <w:bCs/>
          <w:lang w:eastAsia="ar-SA"/>
        </w:rPr>
        <w:t>projekteerimis</w:t>
      </w:r>
      <w:proofErr w:type="spellEnd"/>
      <w:r w:rsidRPr="00347709">
        <w:rPr>
          <w:bCs/>
          <w:lang w:eastAsia="ar-SA"/>
        </w:rPr>
        <w:t xml:space="preserve">- </w:t>
      </w:r>
      <w:proofErr w:type="spellStart"/>
      <w:r w:rsidRPr="00347709">
        <w:rPr>
          <w:bCs/>
          <w:lang w:eastAsia="ar-SA"/>
        </w:rPr>
        <w:t>ja</w:t>
      </w:r>
      <w:proofErr w:type="spellEnd"/>
      <w:r w:rsidRPr="00347709">
        <w:rPr>
          <w:bCs/>
          <w:lang w:eastAsia="ar-SA"/>
        </w:rPr>
        <w:t xml:space="preserve"> </w:t>
      </w:r>
      <w:proofErr w:type="spellStart"/>
      <w:r w:rsidRPr="00347709">
        <w:rPr>
          <w:bCs/>
          <w:lang w:eastAsia="ar-SA"/>
        </w:rPr>
        <w:t>ehitustööd</w:t>
      </w:r>
      <w:proofErr w:type="spellEnd"/>
      <w:r w:rsidRPr="00347709">
        <w:rPr>
          <w:bCs/>
          <w:lang w:val="et-EE"/>
        </w:rPr>
        <w:t xml:space="preserve">". Nimetatud projekti oma- ja sildfinantseering on kinnitatud Narva Linnavolikogu </w:t>
      </w:r>
      <w:r>
        <w:rPr>
          <w:bCs/>
          <w:lang w:val="et-EE"/>
        </w:rPr>
        <w:t>18.05.2017</w:t>
      </w:r>
      <w:r w:rsidRPr="00347709">
        <w:rPr>
          <w:bCs/>
          <w:lang w:val="et-EE"/>
        </w:rPr>
        <w:t xml:space="preserve"> ots</w:t>
      </w:r>
      <w:r w:rsidRPr="00F174F5">
        <w:rPr>
          <w:bCs/>
          <w:lang w:val="et-EE"/>
        </w:rPr>
        <w:t xml:space="preserve">usega nr </w:t>
      </w:r>
      <w:r>
        <w:rPr>
          <w:bCs/>
          <w:lang w:val="et-EE"/>
        </w:rPr>
        <w:t>27 (muudetud otsustega 30.12.2020</w:t>
      </w:r>
      <w:r w:rsidRPr="001A5BE5">
        <w:rPr>
          <w:bCs/>
          <w:lang w:val="et-EE"/>
        </w:rPr>
        <w:t xml:space="preserve"> </w:t>
      </w:r>
      <w:r>
        <w:rPr>
          <w:bCs/>
          <w:lang w:val="et-EE"/>
        </w:rPr>
        <w:t>nr 64, 25.10.2018 nr 61 ja 26.09.2019 määrusega nr 21).</w:t>
      </w:r>
      <w:r w:rsidRPr="00F174F5">
        <w:rPr>
          <w:bCs/>
          <w:lang w:val="et-EE"/>
        </w:rPr>
        <w:t xml:space="preserve"> Elluviidav projekt hõlmab sh </w:t>
      </w:r>
      <w:r>
        <w:rPr>
          <w:bCs/>
          <w:lang w:val="et-EE"/>
        </w:rPr>
        <w:t>transiitt</w:t>
      </w:r>
      <w:r w:rsidRPr="00F174F5">
        <w:rPr>
          <w:bCs/>
          <w:lang w:val="et-EE"/>
        </w:rPr>
        <w:t xml:space="preserve">eede ehitamist </w:t>
      </w:r>
      <w:r>
        <w:rPr>
          <w:bCs/>
          <w:lang w:val="et-EE"/>
        </w:rPr>
        <w:t>Keskkonnaprojekt OÜ poolt koostatud</w:t>
      </w:r>
      <w:r w:rsidRPr="00F174F5">
        <w:rPr>
          <w:bCs/>
          <w:lang w:val="et-EE"/>
        </w:rPr>
        <w:t xml:space="preserve"> põhiprojekti (töö nr </w:t>
      </w:r>
      <w:r>
        <w:rPr>
          <w:bCs/>
          <w:lang w:val="et-EE"/>
        </w:rPr>
        <w:t>2593</w:t>
      </w:r>
      <w:r w:rsidRPr="00F174F5">
        <w:rPr>
          <w:bCs/>
          <w:lang w:val="et-EE"/>
        </w:rPr>
        <w:t>) alusel</w:t>
      </w:r>
      <w:r>
        <w:rPr>
          <w:bCs/>
          <w:lang w:val="et-EE"/>
        </w:rPr>
        <w:t>, mille kohaselt on väljastatud ehitusload</w:t>
      </w:r>
      <w:r w:rsidRPr="00F174F5">
        <w:rPr>
          <w:bCs/>
          <w:lang w:val="et-EE"/>
        </w:rPr>
        <w:t>.</w:t>
      </w:r>
    </w:p>
    <w:p w14:paraId="0B43AC16" w14:textId="77777777" w:rsidR="007C22A4" w:rsidRDefault="007C22A4" w:rsidP="007C22A4">
      <w:pPr>
        <w:jc w:val="both"/>
        <w:rPr>
          <w:bCs/>
          <w:lang w:val="et-EE"/>
        </w:rPr>
      </w:pPr>
    </w:p>
    <w:p w14:paraId="3E2D75D9" w14:textId="77777777" w:rsidR="007C22A4" w:rsidRPr="00DA2043" w:rsidRDefault="007C22A4" w:rsidP="007C22A4">
      <w:pPr>
        <w:spacing w:before="120" w:after="60" w:line="220" w:lineRule="atLeast"/>
        <w:jc w:val="both"/>
        <w:rPr>
          <w:strike/>
          <w:lang w:val="et-EE"/>
        </w:rPr>
      </w:pPr>
      <w:r w:rsidRPr="00DA2043">
        <w:rPr>
          <w:lang w:val="et-EE"/>
        </w:rPr>
        <w:t xml:space="preserve">Projekteerimise-ehitamise objektideks on Narva TEN-T transiitteede võrku kuuluvad tee-objektid: </w:t>
      </w:r>
    </w:p>
    <w:p w14:paraId="710EE5F6" w14:textId="77777777" w:rsidR="007C22A4" w:rsidRPr="00DA2043" w:rsidRDefault="007C22A4" w:rsidP="007C22A4">
      <w:pPr>
        <w:numPr>
          <w:ilvl w:val="0"/>
          <w:numId w:val="2"/>
        </w:numPr>
        <w:spacing w:before="120" w:after="200" w:line="276" w:lineRule="auto"/>
        <w:contextualSpacing/>
        <w:jc w:val="both"/>
        <w:rPr>
          <w:strike/>
          <w:lang w:val="et-EE"/>
        </w:rPr>
      </w:pPr>
      <w:r w:rsidRPr="00DA2043">
        <w:rPr>
          <w:lang w:val="et-EE"/>
        </w:rPr>
        <w:t>Paul Kerese väljak (ringristmik) ja sellega loogiliselt seotud teeühendused Tuleviku tänavaga, Peetri platsiga, Paul Kerese tänavaga, Aleksandr Puškini tänavaga, Tallinna maanteega jms.</w:t>
      </w:r>
    </w:p>
    <w:p w14:paraId="6399104A" w14:textId="77777777" w:rsidR="007C22A4" w:rsidRPr="00DA2043" w:rsidRDefault="007C22A4" w:rsidP="007C22A4">
      <w:pPr>
        <w:numPr>
          <w:ilvl w:val="0"/>
          <w:numId w:val="2"/>
        </w:numPr>
        <w:spacing w:before="120" w:after="200" w:line="276" w:lineRule="auto"/>
        <w:contextualSpacing/>
        <w:jc w:val="both"/>
        <w:rPr>
          <w:strike/>
          <w:lang w:val="et-EE"/>
        </w:rPr>
      </w:pPr>
      <w:r w:rsidRPr="00DA2043">
        <w:rPr>
          <w:lang w:val="et-EE"/>
        </w:rPr>
        <w:t>Paul Kerese tänav: tänavalõigud L1, L2, L3, L4, sh Paul Kerese ja Kreenholmi tänava ristmik, sh muud seotud ristumised kõrvaltänavatega.</w:t>
      </w:r>
    </w:p>
    <w:p w14:paraId="0212E5E4" w14:textId="77777777" w:rsidR="007C22A4" w:rsidRPr="00DA2043" w:rsidRDefault="007C22A4" w:rsidP="007C22A4">
      <w:pPr>
        <w:numPr>
          <w:ilvl w:val="0"/>
          <w:numId w:val="2"/>
        </w:numPr>
        <w:spacing w:before="120" w:after="200" w:line="276" w:lineRule="auto"/>
        <w:contextualSpacing/>
        <w:jc w:val="both"/>
        <w:rPr>
          <w:lang w:val="et-EE"/>
        </w:rPr>
      </w:pPr>
      <w:r w:rsidRPr="00DA2043">
        <w:rPr>
          <w:lang w:val="et-EE"/>
        </w:rPr>
        <w:t>Rahu tänav: tänavalõigud L1, L2, L3, sh Rahu tänav kuni Tallinna maantee ristmikuni, sh Rahu tn viadukti sõidutee ja viaduktialune (edasises tekstis Paul Kerese ja Rahu tn liiklussõlm), sh muud seotud ristumised kõrvaltänavatega.</w:t>
      </w:r>
    </w:p>
    <w:p w14:paraId="2A0A0ABC" w14:textId="77777777" w:rsidR="007C22A4" w:rsidRDefault="007C22A4" w:rsidP="007C22A4">
      <w:pPr>
        <w:jc w:val="both"/>
        <w:rPr>
          <w:bCs/>
          <w:lang w:val="et-EE"/>
        </w:rPr>
      </w:pPr>
    </w:p>
    <w:p w14:paraId="5E4A9CE6" w14:textId="77777777" w:rsidR="007C22A4" w:rsidRPr="00054B21" w:rsidRDefault="007C22A4" w:rsidP="007C22A4">
      <w:pPr>
        <w:widowControl w:val="0"/>
        <w:tabs>
          <w:tab w:val="left" w:pos="567"/>
        </w:tabs>
        <w:suppressAutoHyphens/>
        <w:spacing w:after="200" w:line="276" w:lineRule="auto"/>
        <w:jc w:val="both"/>
        <w:rPr>
          <w:rFonts w:eastAsia="Calibri"/>
          <w:b/>
          <w:bCs/>
          <w:szCs w:val="22"/>
          <w:lang w:val="et-EE"/>
        </w:rPr>
      </w:pPr>
      <w:r>
        <w:rPr>
          <w:rFonts w:eastAsia="Calibri"/>
          <w:szCs w:val="22"/>
          <w:lang w:val="et-EE"/>
        </w:rPr>
        <w:t>Töövõtu</w:t>
      </w:r>
      <w:r w:rsidRPr="00054B21">
        <w:rPr>
          <w:rFonts w:eastAsia="Calibri"/>
          <w:szCs w:val="22"/>
          <w:lang w:val="et-EE"/>
        </w:rPr>
        <w:t>leping</w:t>
      </w:r>
      <w:r>
        <w:rPr>
          <w:rFonts w:eastAsia="Calibri"/>
          <w:szCs w:val="22"/>
          <w:lang w:val="et-EE"/>
        </w:rPr>
        <w:t xml:space="preserve"> nr </w:t>
      </w:r>
      <w:r w:rsidRPr="00BB4F31">
        <w:t>5.1-6/8/2021</w:t>
      </w:r>
      <w:r>
        <w:rPr>
          <w:b/>
        </w:rPr>
        <w:t xml:space="preserve"> </w:t>
      </w:r>
      <w:r>
        <w:rPr>
          <w:rFonts w:eastAsia="Calibri"/>
          <w:szCs w:val="22"/>
          <w:lang w:val="et-EE"/>
        </w:rPr>
        <w:t>on</w:t>
      </w:r>
      <w:r w:rsidRPr="00054B21">
        <w:rPr>
          <w:rFonts w:eastAsia="Calibri"/>
          <w:szCs w:val="22"/>
          <w:lang w:val="et-EE"/>
        </w:rPr>
        <w:t xml:space="preserve"> sõlmit</w:t>
      </w:r>
      <w:r>
        <w:rPr>
          <w:rFonts w:eastAsia="Calibri"/>
          <w:szCs w:val="22"/>
          <w:lang w:val="et-EE"/>
        </w:rPr>
        <w:t>ud</w:t>
      </w:r>
      <w:r w:rsidRPr="00054B21">
        <w:rPr>
          <w:rFonts w:eastAsia="Calibri"/>
          <w:szCs w:val="22"/>
          <w:lang w:val="et-EE"/>
        </w:rPr>
        <w:t xml:space="preserve"> </w:t>
      </w:r>
      <w:r>
        <w:rPr>
          <w:rFonts w:eastAsia="Calibri"/>
          <w:szCs w:val="22"/>
          <w:lang w:val="et-EE"/>
        </w:rPr>
        <w:t xml:space="preserve">28.01.2021 </w:t>
      </w:r>
      <w:r w:rsidRPr="00054B21">
        <w:rPr>
          <w:rFonts w:eastAsia="Calibri"/>
          <w:szCs w:val="22"/>
          <w:lang w:val="et-EE"/>
        </w:rPr>
        <w:t>investeeringuprojekti 2014-2020.10.01.16-0036 “TEN-T transiitteede rekonstrueerimistööd Narvas” raames. Projekti elluviimist toetatakse Euroopa Liidu Ühtekuuluvusfond meetme „Üleriigiliste ja rahvusvaheliste ühenduste arendamine“ raames (</w:t>
      </w:r>
      <w:hyperlink r:id="rId5" w:history="1">
        <w:r w:rsidRPr="00054B21">
          <w:rPr>
            <w:rFonts w:eastAsia="Calibri"/>
            <w:color w:val="0000FF"/>
            <w:szCs w:val="22"/>
            <w:u w:val="single"/>
            <w:lang w:val="et-EE"/>
          </w:rPr>
          <w:t>https://www.riigiteataja.ee/akt/121082015002</w:t>
        </w:r>
      </w:hyperlink>
      <w:r w:rsidRPr="00054B21">
        <w:rPr>
          <w:rFonts w:eastAsia="Calibri"/>
          <w:szCs w:val="22"/>
          <w:lang w:val="et-EE"/>
        </w:rPr>
        <w:t>).</w:t>
      </w:r>
    </w:p>
    <w:p w14:paraId="6F7202C9" w14:textId="77777777" w:rsidR="007C22A4" w:rsidRPr="00C45928" w:rsidRDefault="007C22A4" w:rsidP="007C22A4">
      <w:pPr>
        <w:jc w:val="both"/>
        <w:rPr>
          <w:bCs/>
          <w:lang w:val="et-EE"/>
        </w:rPr>
      </w:pPr>
    </w:p>
    <w:p w14:paraId="03E1D40E" w14:textId="77777777" w:rsidR="007C22A4" w:rsidRPr="00C45928" w:rsidRDefault="007C22A4" w:rsidP="007C22A4">
      <w:pPr>
        <w:jc w:val="both"/>
        <w:rPr>
          <w:rStyle w:val="fontstyle01"/>
          <w:lang w:val="et-EE"/>
        </w:rPr>
      </w:pPr>
      <w:r w:rsidRPr="00C45928">
        <w:rPr>
          <w:bCs/>
          <w:lang w:val="et-EE"/>
        </w:rPr>
        <w:t xml:space="preserve">Projekti alusel ehitatavad rajatised hakkavad kulgema osaliselt Eesti Vabariigi omandis oleval kinnistul, mis on koormatud hoonestusõigusega AS Eesti Raudtee (registrikood </w:t>
      </w:r>
      <w:r w:rsidRPr="00C45928">
        <w:rPr>
          <w:bCs/>
          <w:shd w:val="clear" w:color="auto" w:fill="FFFFFF"/>
          <w:lang w:val="et-EE"/>
        </w:rPr>
        <w:t>11575838</w:t>
      </w:r>
      <w:r w:rsidRPr="00C45928">
        <w:rPr>
          <w:bCs/>
          <w:lang w:val="et-EE"/>
        </w:rPr>
        <w:t xml:space="preserve">) kasuks. Raudtee vahetusse lähedusse projekteeritud jalgratta- ja jalgteede ning torupiirete ehitamiseks on vajalik seada isiklik kasutusõigus Narva linna kasuks kinnistule (alal, mis on hoonestusõigusega koormatud Eesti Raudtee AS-i kasuks) nimetusega: </w:t>
      </w:r>
      <w:r w:rsidRPr="00C45928">
        <w:rPr>
          <w:rStyle w:val="fontstyle01"/>
          <w:lang w:val="et-EE"/>
        </w:rPr>
        <w:t>Raudtee tn 10a // Vaksali tn 14 // Narva raudteejaam;</w:t>
      </w:r>
      <w:r w:rsidRPr="00C45928">
        <w:rPr>
          <w:lang w:val="et-EE"/>
        </w:rPr>
        <w:t xml:space="preserve"> asukohaga Ida-Viru maakond, Narva linn, </w:t>
      </w:r>
      <w:r w:rsidRPr="00C45928">
        <w:rPr>
          <w:rStyle w:val="fontstyle01"/>
          <w:lang w:val="et-EE"/>
        </w:rPr>
        <w:t>Raudtee tn 10a // Vaksali tn 14 // Narva raudteejaam</w:t>
      </w:r>
      <w:r w:rsidRPr="00C45928">
        <w:rPr>
          <w:lang w:val="et-EE"/>
        </w:rPr>
        <w:t xml:space="preserve">; maa kasutamise sihtotstarve: transpordimaa 100%, katastritunnus </w:t>
      </w:r>
      <w:r w:rsidRPr="00C45928">
        <w:rPr>
          <w:rStyle w:val="fontstyle01"/>
          <w:lang w:val="et-EE"/>
        </w:rPr>
        <w:t xml:space="preserve">51101:001:1133 </w:t>
      </w:r>
      <w:r w:rsidRPr="00C45928">
        <w:rPr>
          <w:lang w:val="et-EE"/>
        </w:rPr>
        <w:t xml:space="preserve">(kinnistu registriosa </w:t>
      </w:r>
      <w:r w:rsidRPr="00C45928">
        <w:rPr>
          <w:rStyle w:val="fontstyle01"/>
          <w:lang w:val="et-EE"/>
        </w:rPr>
        <w:t>14478150, hoonestusõiguse registriosa 18739150).</w:t>
      </w:r>
    </w:p>
    <w:p w14:paraId="0990DA75" w14:textId="77777777" w:rsidR="007C22A4" w:rsidRPr="00C45928" w:rsidRDefault="007C22A4" w:rsidP="007C22A4">
      <w:pPr>
        <w:jc w:val="both"/>
        <w:rPr>
          <w:bCs/>
          <w:lang w:val="et-EE"/>
        </w:rPr>
      </w:pPr>
    </w:p>
    <w:p w14:paraId="151964EB" w14:textId="77777777" w:rsidR="007C22A4" w:rsidRPr="00F174F5" w:rsidRDefault="007C22A4" w:rsidP="007C22A4">
      <w:pPr>
        <w:jc w:val="both"/>
        <w:rPr>
          <w:bCs/>
          <w:lang w:val="et-EE"/>
        </w:rPr>
      </w:pPr>
      <w:r w:rsidRPr="00C45928">
        <w:rPr>
          <w:bCs/>
          <w:lang w:val="et-EE"/>
        </w:rPr>
        <w:t xml:space="preserve">Hoonestusõigusega koormatud kinnistule isikliku kasutusõiguse seadmine on vajalik järgmistes ulatustes: </w:t>
      </w:r>
      <w:r w:rsidRPr="00C45928">
        <w:rPr>
          <w:rStyle w:val="fontstyle01"/>
          <w:lang w:val="et-EE"/>
        </w:rPr>
        <w:t>Raudtee tn 10a // Vaksali tn 14 // Narva raudteejaam (</w:t>
      </w:r>
      <w:r w:rsidRPr="00C45928">
        <w:rPr>
          <w:bCs/>
          <w:lang w:val="et-EE"/>
        </w:rPr>
        <w:t xml:space="preserve">katastritunnus </w:t>
      </w:r>
      <w:r w:rsidRPr="00C45928">
        <w:rPr>
          <w:rStyle w:val="fontstyle01"/>
          <w:lang w:val="et-EE"/>
        </w:rPr>
        <w:t>51101</w:t>
      </w:r>
      <w:r w:rsidRPr="00347709">
        <w:rPr>
          <w:rStyle w:val="fontstyle01"/>
          <w:lang w:val="et-EE"/>
        </w:rPr>
        <w:t>:001:1133</w:t>
      </w:r>
      <w:r>
        <w:rPr>
          <w:rStyle w:val="fontstyle01"/>
          <w:lang w:val="et-EE"/>
        </w:rPr>
        <w:t xml:space="preserve">): 61,0 m2 + 61,0 m2 = 122,0 m2 (IKÕ seadmise plaanid </w:t>
      </w:r>
      <w:r w:rsidRPr="00C45928">
        <w:rPr>
          <w:rStyle w:val="fontstyle01"/>
          <w:lang w:val="et-EE"/>
        </w:rPr>
        <w:t>1 ja 2</w:t>
      </w:r>
      <w:r>
        <w:rPr>
          <w:rStyle w:val="fontstyle01"/>
          <w:lang w:val="et-EE"/>
        </w:rPr>
        <w:t xml:space="preserve">). </w:t>
      </w:r>
    </w:p>
    <w:p w14:paraId="0A413782" w14:textId="77777777" w:rsidR="007C22A4" w:rsidRPr="00F174F5" w:rsidRDefault="007C22A4" w:rsidP="007C22A4">
      <w:pPr>
        <w:jc w:val="both"/>
        <w:rPr>
          <w:bCs/>
          <w:lang w:val="et-EE"/>
        </w:rPr>
      </w:pPr>
    </w:p>
    <w:p w14:paraId="02FB292F" w14:textId="77777777" w:rsidR="007C22A4" w:rsidRDefault="007C22A4" w:rsidP="007C22A4">
      <w:pPr>
        <w:jc w:val="both"/>
        <w:rPr>
          <w:rFonts w:ascii="CIDFont+F1" w:hAnsi="CIDFont+F1"/>
          <w:color w:val="000000"/>
          <w:lang w:val="et-EE"/>
        </w:rPr>
      </w:pPr>
      <w:r w:rsidRPr="00F174F5">
        <w:rPr>
          <w:bCs/>
          <w:lang w:val="et-EE"/>
        </w:rPr>
        <w:t xml:space="preserve">Isikliku kasutusõiguste ala oli märgitud </w:t>
      </w:r>
      <w:r>
        <w:rPr>
          <w:bCs/>
          <w:lang w:val="et-EE"/>
        </w:rPr>
        <w:t xml:space="preserve">15.07.2021 projekteerija Keskkonnaprojekt OÜ poolt Eesti Raudtee </w:t>
      </w:r>
      <w:proofErr w:type="spellStart"/>
      <w:r>
        <w:rPr>
          <w:bCs/>
          <w:lang w:val="et-EE"/>
        </w:rPr>
        <w:t>AS-le</w:t>
      </w:r>
      <w:proofErr w:type="spellEnd"/>
      <w:r>
        <w:rPr>
          <w:bCs/>
          <w:lang w:val="et-EE"/>
        </w:rPr>
        <w:t xml:space="preserve"> kooskõlastamiseks saadetud põhiprojektis </w:t>
      </w:r>
      <w:r w:rsidRPr="00F174F5">
        <w:rPr>
          <w:bCs/>
          <w:lang w:val="et-EE"/>
        </w:rPr>
        <w:t>(</w:t>
      </w:r>
      <w:r>
        <w:rPr>
          <w:bCs/>
          <w:lang w:val="et-EE"/>
        </w:rPr>
        <w:t>töö nr 2593</w:t>
      </w:r>
      <w:r w:rsidRPr="00F174F5">
        <w:rPr>
          <w:bCs/>
          <w:lang w:val="et-EE"/>
        </w:rPr>
        <w:t>).</w:t>
      </w:r>
      <w:r>
        <w:rPr>
          <w:bCs/>
          <w:lang w:val="et-EE"/>
        </w:rPr>
        <w:t xml:space="preserve"> </w:t>
      </w:r>
      <w:r w:rsidRPr="00F174F5">
        <w:rPr>
          <w:bCs/>
          <w:lang w:val="et-EE"/>
        </w:rPr>
        <w:t xml:space="preserve">Vastuseks </w:t>
      </w:r>
      <w:r>
        <w:rPr>
          <w:bCs/>
          <w:lang w:val="et-EE"/>
        </w:rPr>
        <w:t xml:space="preserve">saatis Eesti Raudtee AS 15.07.2021 tingimusliku põhiprojekti kooskõlastuse nr </w:t>
      </w:r>
      <w:r w:rsidRPr="00347709">
        <w:rPr>
          <w:rFonts w:ascii="ArialMT" w:hAnsi="ArialMT"/>
          <w:color w:val="000000"/>
          <w:lang w:val="et-EE"/>
        </w:rPr>
        <w:t>13-8/1</w:t>
      </w:r>
      <w:r>
        <w:rPr>
          <w:rFonts w:ascii="ArialMT" w:hAnsi="ArialMT"/>
          <w:color w:val="000000"/>
          <w:lang w:val="et-EE"/>
        </w:rPr>
        <w:t>160</w:t>
      </w:r>
      <w:r w:rsidRPr="00347709">
        <w:rPr>
          <w:rFonts w:ascii="ArialMT" w:hAnsi="ArialMT"/>
          <w:color w:val="000000"/>
          <w:lang w:val="et-EE"/>
        </w:rPr>
        <w:t>-</w:t>
      </w:r>
      <w:r>
        <w:rPr>
          <w:rFonts w:ascii="ArialMT" w:hAnsi="ArialMT"/>
          <w:color w:val="000000"/>
          <w:lang w:val="et-EE"/>
        </w:rPr>
        <w:t>8</w:t>
      </w:r>
      <w:r w:rsidRPr="00F174F5">
        <w:rPr>
          <w:bCs/>
          <w:lang w:val="et-EE"/>
        </w:rPr>
        <w:t xml:space="preserve">. </w:t>
      </w:r>
      <w:r>
        <w:rPr>
          <w:bCs/>
          <w:lang w:val="et-EE"/>
        </w:rPr>
        <w:t xml:space="preserve">Eesti </w:t>
      </w:r>
      <w:r>
        <w:rPr>
          <w:bCs/>
          <w:lang w:val="et-EE"/>
        </w:rPr>
        <w:lastRenderedPageBreak/>
        <w:t>Raudtee AS nõudis muuhulgas tööde teostamiseks raudtee kaitsevööndis t</w:t>
      </w:r>
      <w:r w:rsidRPr="00347709">
        <w:rPr>
          <w:rFonts w:ascii="CIDFont+F1" w:hAnsi="CIDFont+F1"/>
          <w:color w:val="000000"/>
          <w:lang w:val="et-EE"/>
        </w:rPr>
        <w:t>ööloa taotlus</w:t>
      </w:r>
      <w:r>
        <w:rPr>
          <w:rFonts w:ascii="CIDFont+F1" w:hAnsi="CIDFont+F1"/>
          <w:color w:val="000000"/>
          <w:lang w:val="et-EE"/>
        </w:rPr>
        <w:t>e</w:t>
      </w:r>
      <w:r w:rsidRPr="00347709">
        <w:rPr>
          <w:rFonts w:ascii="CIDFont+F1" w:hAnsi="CIDFont+F1"/>
          <w:color w:val="000000"/>
          <w:lang w:val="et-EE"/>
        </w:rPr>
        <w:t xml:space="preserve"> esita</w:t>
      </w:r>
      <w:r>
        <w:rPr>
          <w:rFonts w:ascii="CIDFont+F1" w:hAnsi="CIDFont+F1"/>
          <w:color w:val="000000"/>
          <w:lang w:val="et-EE"/>
        </w:rPr>
        <w:t>misel</w:t>
      </w:r>
      <w:r w:rsidRPr="00347709">
        <w:rPr>
          <w:rFonts w:ascii="CIDFont+F1" w:hAnsi="CIDFont+F1"/>
          <w:color w:val="000000"/>
          <w:lang w:val="et-EE"/>
        </w:rPr>
        <w:t xml:space="preserve"> </w:t>
      </w:r>
      <w:r>
        <w:rPr>
          <w:rFonts w:ascii="CIDFont+F1" w:hAnsi="CIDFont+F1"/>
          <w:color w:val="000000"/>
          <w:lang w:val="et-EE"/>
        </w:rPr>
        <w:t xml:space="preserve">ka </w:t>
      </w:r>
      <w:r w:rsidRPr="00347709">
        <w:rPr>
          <w:rFonts w:ascii="CIDFont+F1" w:hAnsi="CIDFont+F1"/>
          <w:color w:val="000000"/>
          <w:lang w:val="et-EE"/>
        </w:rPr>
        <w:t>järgmis</w:t>
      </w:r>
      <w:r>
        <w:rPr>
          <w:rFonts w:ascii="CIDFont+F1" w:hAnsi="CIDFont+F1"/>
          <w:color w:val="000000"/>
          <w:lang w:val="et-EE"/>
        </w:rPr>
        <w:t>t</w:t>
      </w:r>
      <w:r w:rsidRPr="00347709">
        <w:rPr>
          <w:rFonts w:ascii="CIDFont+F1" w:hAnsi="CIDFont+F1"/>
          <w:color w:val="000000"/>
          <w:lang w:val="et-EE"/>
        </w:rPr>
        <w:t>e andmete esitamist:</w:t>
      </w:r>
    </w:p>
    <w:p w14:paraId="786790F7" w14:textId="77777777" w:rsidR="007C22A4" w:rsidRDefault="007C22A4" w:rsidP="007C22A4">
      <w:pPr>
        <w:jc w:val="both"/>
        <w:rPr>
          <w:rFonts w:ascii="CIDFont+F1" w:hAnsi="CIDFont+F1"/>
          <w:color w:val="000000"/>
          <w:lang w:val="et-EE"/>
        </w:rPr>
      </w:pPr>
      <w:r w:rsidRPr="00D660B1">
        <w:rPr>
          <w:rFonts w:ascii="CIDFont+F4" w:hAnsi="CIDFont+F4"/>
          <w:color w:val="000000"/>
        </w:rPr>
        <w:sym w:font="Symbol" w:char="F0B7"/>
      </w:r>
      <w:r w:rsidRPr="00347709">
        <w:rPr>
          <w:rFonts w:ascii="CIDFont+F4" w:hAnsi="CIDFont+F4"/>
          <w:color w:val="000000"/>
          <w:lang w:val="et-EE"/>
        </w:rPr>
        <w:t xml:space="preserve"> </w:t>
      </w:r>
      <w:r w:rsidRPr="00347709">
        <w:rPr>
          <w:rFonts w:ascii="CIDFont+F1" w:hAnsi="CIDFont+F1"/>
          <w:color w:val="000000"/>
          <w:lang w:val="et-EE"/>
        </w:rPr>
        <w:t>tellija ja omanikujärelevalve kontaktandmed;</w:t>
      </w:r>
    </w:p>
    <w:p w14:paraId="383149F8" w14:textId="77777777" w:rsidR="007C22A4" w:rsidRDefault="007C22A4" w:rsidP="007C22A4">
      <w:pPr>
        <w:jc w:val="both"/>
        <w:rPr>
          <w:rFonts w:ascii="CIDFont+F1" w:hAnsi="CIDFont+F1"/>
          <w:color w:val="000000"/>
          <w:lang w:val="et-EE"/>
        </w:rPr>
      </w:pPr>
      <w:r w:rsidRPr="00D660B1">
        <w:rPr>
          <w:rFonts w:ascii="CIDFont+F4" w:hAnsi="CIDFont+F4"/>
          <w:color w:val="000000"/>
        </w:rPr>
        <w:sym w:font="Symbol" w:char="F0B7"/>
      </w:r>
      <w:r w:rsidRPr="00347709">
        <w:rPr>
          <w:rFonts w:ascii="CIDFont+F4" w:hAnsi="CIDFont+F4"/>
          <w:color w:val="000000"/>
          <w:lang w:val="et-EE"/>
        </w:rPr>
        <w:t xml:space="preserve"> </w:t>
      </w:r>
      <w:r w:rsidRPr="00347709">
        <w:rPr>
          <w:rFonts w:ascii="CIDFont+F1" w:hAnsi="CIDFont+F1"/>
          <w:color w:val="000000"/>
          <w:lang w:val="et-EE"/>
        </w:rPr>
        <w:t>ehitusluba või ehitusteatis;</w:t>
      </w:r>
    </w:p>
    <w:p w14:paraId="55EF91C6" w14:textId="77777777" w:rsidR="007C22A4" w:rsidRDefault="007C22A4" w:rsidP="007C22A4">
      <w:pPr>
        <w:jc w:val="both"/>
        <w:rPr>
          <w:rFonts w:ascii="CIDFont+F1" w:hAnsi="CIDFont+F1"/>
          <w:color w:val="000000"/>
          <w:lang w:val="et-EE"/>
        </w:rPr>
      </w:pPr>
      <w:r w:rsidRPr="00D660B1">
        <w:rPr>
          <w:rFonts w:ascii="CIDFont+F4" w:hAnsi="CIDFont+F4"/>
          <w:color w:val="000000"/>
        </w:rPr>
        <w:sym w:font="Symbol" w:char="F0B7"/>
      </w:r>
      <w:r w:rsidRPr="00347709">
        <w:rPr>
          <w:rFonts w:ascii="CIDFont+F4" w:hAnsi="CIDFont+F4"/>
          <w:color w:val="000000"/>
          <w:lang w:val="et-EE"/>
        </w:rPr>
        <w:t xml:space="preserve"> </w:t>
      </w:r>
      <w:r w:rsidRPr="00347709">
        <w:rPr>
          <w:rFonts w:ascii="CIDFont+F1" w:hAnsi="CIDFont+F1"/>
          <w:color w:val="000000"/>
          <w:lang w:val="et-EE"/>
        </w:rPr>
        <w:t>Tarbijakaitse ja Tehnilise Järelevalve Ameti luba töödeks</w:t>
      </w:r>
      <w:r>
        <w:rPr>
          <w:rFonts w:ascii="CIDFont+F1" w:hAnsi="CIDFont+F1"/>
          <w:color w:val="000000"/>
          <w:lang w:val="et-EE"/>
        </w:rPr>
        <w:t xml:space="preserve"> </w:t>
      </w:r>
      <w:r w:rsidRPr="00347709">
        <w:rPr>
          <w:rFonts w:ascii="CIDFont+F1" w:hAnsi="CIDFont+F1"/>
          <w:color w:val="000000"/>
          <w:lang w:val="et-EE"/>
        </w:rPr>
        <w:t>raudteekaitsevööndis;</w:t>
      </w:r>
    </w:p>
    <w:p w14:paraId="62B83B3C" w14:textId="77777777" w:rsidR="007C22A4" w:rsidRPr="00347709" w:rsidRDefault="007C22A4" w:rsidP="007C22A4">
      <w:pPr>
        <w:jc w:val="both"/>
        <w:rPr>
          <w:bCs/>
          <w:lang w:val="et-EE"/>
        </w:rPr>
      </w:pPr>
      <w:r w:rsidRPr="00D660B1">
        <w:rPr>
          <w:rFonts w:ascii="CIDFont+F4" w:hAnsi="CIDFont+F4"/>
          <w:color w:val="000000"/>
        </w:rPr>
        <w:sym w:font="Symbol" w:char="F0B7"/>
      </w:r>
      <w:r w:rsidRPr="00347709">
        <w:rPr>
          <w:rFonts w:ascii="CIDFont+F4" w:hAnsi="CIDFont+F4"/>
          <w:color w:val="000000"/>
          <w:lang w:val="et-EE"/>
        </w:rPr>
        <w:t xml:space="preserve"> </w:t>
      </w:r>
      <w:r w:rsidRPr="00347709">
        <w:rPr>
          <w:rFonts w:ascii="CIDFont+F1" w:hAnsi="CIDFont+F1"/>
          <w:color w:val="000000"/>
          <w:lang w:val="et-EE"/>
        </w:rPr>
        <w:t>notariaalselt sõlmitud isikliku kasutusõiguse leping.</w:t>
      </w:r>
    </w:p>
    <w:p w14:paraId="50C552A0" w14:textId="77777777" w:rsidR="007C22A4" w:rsidRPr="00F174F5" w:rsidRDefault="007C22A4" w:rsidP="007C22A4">
      <w:pPr>
        <w:jc w:val="both"/>
        <w:rPr>
          <w:bCs/>
          <w:lang w:val="et-EE"/>
        </w:rPr>
      </w:pPr>
    </w:p>
    <w:p w14:paraId="3CFF9832" w14:textId="77777777" w:rsidR="007C22A4" w:rsidRPr="007C22A4" w:rsidRDefault="007C22A4" w:rsidP="007C22A4">
      <w:pPr>
        <w:jc w:val="both"/>
      </w:pPr>
      <w:proofErr w:type="spellStart"/>
      <w:r w:rsidRPr="007C22A4">
        <w:t>Esialgselt</w:t>
      </w:r>
      <w:proofErr w:type="spellEnd"/>
      <w:r w:rsidRPr="007C22A4">
        <w:t xml:space="preserve"> </w:t>
      </w:r>
      <w:proofErr w:type="spellStart"/>
      <w:r w:rsidRPr="007C22A4">
        <w:t>taotleti</w:t>
      </w:r>
      <w:proofErr w:type="spellEnd"/>
      <w:r w:rsidRPr="007C22A4">
        <w:t xml:space="preserve"> </w:t>
      </w:r>
      <w:proofErr w:type="spellStart"/>
      <w:r w:rsidRPr="007C22A4">
        <w:t>Narva</w:t>
      </w:r>
      <w:proofErr w:type="spellEnd"/>
      <w:r w:rsidRPr="007C22A4">
        <w:t xml:space="preserve"> </w:t>
      </w:r>
      <w:proofErr w:type="spellStart"/>
      <w:r w:rsidRPr="007C22A4">
        <w:t>Linnavalitsuse</w:t>
      </w:r>
      <w:proofErr w:type="spellEnd"/>
      <w:r w:rsidRPr="007C22A4">
        <w:t xml:space="preserve"> </w:t>
      </w:r>
      <w:proofErr w:type="spellStart"/>
      <w:r w:rsidRPr="007C22A4">
        <w:t>korralduses</w:t>
      </w:r>
      <w:proofErr w:type="spellEnd"/>
      <w:r w:rsidRPr="007C22A4">
        <w:t xml:space="preserve"> </w:t>
      </w:r>
      <w:proofErr w:type="spellStart"/>
      <w:r w:rsidRPr="007C22A4">
        <w:t>nelja</w:t>
      </w:r>
      <w:proofErr w:type="spellEnd"/>
      <w:r w:rsidRPr="007C22A4">
        <w:t xml:space="preserve"> IKÕ </w:t>
      </w:r>
      <w:proofErr w:type="spellStart"/>
      <w:r w:rsidRPr="007C22A4">
        <w:t>alaga</w:t>
      </w:r>
      <w:proofErr w:type="spellEnd"/>
      <w:r w:rsidRPr="007C22A4">
        <w:t xml:space="preserve"> AS </w:t>
      </w:r>
      <w:proofErr w:type="spellStart"/>
      <w:r w:rsidRPr="007C22A4">
        <w:t>Eesti</w:t>
      </w:r>
      <w:proofErr w:type="spellEnd"/>
      <w:r w:rsidRPr="007C22A4">
        <w:t xml:space="preserve"> </w:t>
      </w:r>
      <w:proofErr w:type="spellStart"/>
      <w:r w:rsidRPr="007C22A4">
        <w:t>Raudtee</w:t>
      </w:r>
      <w:proofErr w:type="spellEnd"/>
      <w:r w:rsidRPr="007C22A4">
        <w:t xml:space="preserve"> </w:t>
      </w:r>
      <w:proofErr w:type="spellStart"/>
      <w:r w:rsidRPr="007C22A4">
        <w:t>hoonestusõiguse</w:t>
      </w:r>
      <w:proofErr w:type="spellEnd"/>
      <w:r w:rsidRPr="007C22A4">
        <w:t xml:space="preserve"> </w:t>
      </w:r>
      <w:proofErr w:type="spellStart"/>
      <w:r w:rsidRPr="007C22A4">
        <w:t>koormamiseks</w:t>
      </w:r>
      <w:proofErr w:type="spellEnd"/>
      <w:r w:rsidRPr="007C22A4">
        <w:t xml:space="preserve">. AS </w:t>
      </w:r>
      <w:proofErr w:type="spellStart"/>
      <w:r w:rsidRPr="007C22A4">
        <w:t>Eesti</w:t>
      </w:r>
      <w:proofErr w:type="spellEnd"/>
      <w:r w:rsidRPr="007C22A4">
        <w:t xml:space="preserve"> </w:t>
      </w:r>
      <w:proofErr w:type="spellStart"/>
      <w:r w:rsidRPr="007C22A4">
        <w:t>Raudtee</w:t>
      </w:r>
      <w:proofErr w:type="spellEnd"/>
      <w:r w:rsidRPr="007C22A4">
        <w:t xml:space="preserve"> </w:t>
      </w:r>
      <w:proofErr w:type="spellStart"/>
      <w:r w:rsidRPr="007C22A4">
        <w:t>teavitas</w:t>
      </w:r>
      <w:proofErr w:type="spellEnd"/>
      <w:r w:rsidRPr="007C22A4">
        <w:t xml:space="preserve"> </w:t>
      </w:r>
      <w:proofErr w:type="spellStart"/>
      <w:r w:rsidRPr="007C22A4">
        <w:t>Narva</w:t>
      </w:r>
      <w:proofErr w:type="spellEnd"/>
      <w:r w:rsidRPr="007C22A4">
        <w:t xml:space="preserve"> </w:t>
      </w:r>
      <w:proofErr w:type="spellStart"/>
      <w:r w:rsidRPr="007C22A4">
        <w:t>Linnavalitsust</w:t>
      </w:r>
      <w:proofErr w:type="spellEnd"/>
      <w:r w:rsidRPr="007C22A4">
        <w:t xml:space="preserve">, et IKÕ-ga </w:t>
      </w:r>
      <w:proofErr w:type="spellStart"/>
      <w:r w:rsidRPr="007C22A4">
        <w:t>koormatakse</w:t>
      </w:r>
      <w:proofErr w:type="spellEnd"/>
      <w:r w:rsidRPr="007C22A4">
        <w:t xml:space="preserve"> ka </w:t>
      </w:r>
      <w:proofErr w:type="spellStart"/>
      <w:r w:rsidRPr="007C22A4">
        <w:t>riigile</w:t>
      </w:r>
      <w:proofErr w:type="spellEnd"/>
      <w:r w:rsidRPr="007C22A4">
        <w:t xml:space="preserve"> </w:t>
      </w:r>
      <w:proofErr w:type="spellStart"/>
      <w:r w:rsidRPr="007C22A4">
        <w:t>kuuluv</w:t>
      </w:r>
      <w:proofErr w:type="spellEnd"/>
      <w:r w:rsidRPr="007C22A4">
        <w:t xml:space="preserve"> </w:t>
      </w:r>
      <w:proofErr w:type="spellStart"/>
      <w:r w:rsidRPr="007C22A4">
        <w:t>kinnisasi</w:t>
      </w:r>
      <w:proofErr w:type="spellEnd"/>
      <w:r w:rsidRPr="007C22A4">
        <w:t xml:space="preserve">. </w:t>
      </w:r>
      <w:proofErr w:type="spellStart"/>
      <w:r w:rsidRPr="007C22A4">
        <w:t>Ühtlasi</w:t>
      </w:r>
      <w:proofErr w:type="spellEnd"/>
      <w:r w:rsidRPr="007C22A4">
        <w:t xml:space="preserve"> </w:t>
      </w:r>
      <w:proofErr w:type="spellStart"/>
      <w:r w:rsidRPr="007C22A4">
        <w:t>selgus</w:t>
      </w:r>
      <w:proofErr w:type="spellEnd"/>
      <w:r w:rsidRPr="007C22A4">
        <w:t xml:space="preserve">, et </w:t>
      </w:r>
      <w:proofErr w:type="spellStart"/>
      <w:r w:rsidRPr="007C22A4">
        <w:t>ühele</w:t>
      </w:r>
      <w:proofErr w:type="spellEnd"/>
      <w:r w:rsidRPr="007C22A4">
        <w:t xml:space="preserve"> </w:t>
      </w:r>
      <w:proofErr w:type="spellStart"/>
      <w:r w:rsidRPr="007C22A4">
        <w:t>kasutusalale</w:t>
      </w:r>
      <w:proofErr w:type="spellEnd"/>
      <w:r w:rsidRPr="007C22A4">
        <w:t xml:space="preserve"> (</w:t>
      </w:r>
      <w:proofErr w:type="spellStart"/>
      <w:r w:rsidRPr="007C22A4">
        <w:t>plaan</w:t>
      </w:r>
      <w:proofErr w:type="spellEnd"/>
      <w:r w:rsidRPr="007C22A4">
        <w:t xml:space="preserve"> nr 1) </w:t>
      </w:r>
      <w:proofErr w:type="spellStart"/>
      <w:r w:rsidRPr="007C22A4">
        <w:t>ei</w:t>
      </w:r>
      <w:proofErr w:type="spellEnd"/>
      <w:r w:rsidRPr="007C22A4">
        <w:t xml:space="preserve"> ole </w:t>
      </w:r>
      <w:proofErr w:type="spellStart"/>
      <w:r w:rsidRPr="007C22A4">
        <w:t>vaja</w:t>
      </w:r>
      <w:proofErr w:type="spellEnd"/>
      <w:r w:rsidRPr="007C22A4">
        <w:t xml:space="preserve"> </w:t>
      </w:r>
      <w:proofErr w:type="spellStart"/>
      <w:r w:rsidRPr="007C22A4">
        <w:t>rajada</w:t>
      </w:r>
      <w:proofErr w:type="spellEnd"/>
      <w:r w:rsidRPr="007C22A4">
        <w:t xml:space="preserve"> </w:t>
      </w:r>
      <w:proofErr w:type="spellStart"/>
      <w:r w:rsidRPr="007C22A4">
        <w:t>torupiiret</w:t>
      </w:r>
      <w:proofErr w:type="spellEnd"/>
      <w:r w:rsidRPr="007C22A4">
        <w:t xml:space="preserve">, </w:t>
      </w:r>
      <w:proofErr w:type="spellStart"/>
      <w:r w:rsidRPr="007C22A4">
        <w:t>mille</w:t>
      </w:r>
      <w:proofErr w:type="spellEnd"/>
      <w:r w:rsidRPr="007C22A4">
        <w:t xml:space="preserve"> </w:t>
      </w:r>
      <w:proofErr w:type="spellStart"/>
      <w:r w:rsidRPr="007C22A4">
        <w:t>saab</w:t>
      </w:r>
      <w:proofErr w:type="spellEnd"/>
      <w:r w:rsidRPr="007C22A4">
        <w:t xml:space="preserve"> </w:t>
      </w:r>
      <w:proofErr w:type="spellStart"/>
      <w:r w:rsidRPr="007C22A4">
        <w:t>Narva</w:t>
      </w:r>
      <w:proofErr w:type="spellEnd"/>
      <w:r w:rsidRPr="007C22A4">
        <w:t xml:space="preserve"> </w:t>
      </w:r>
      <w:proofErr w:type="spellStart"/>
      <w:r w:rsidRPr="007C22A4">
        <w:t>linn</w:t>
      </w:r>
      <w:proofErr w:type="spellEnd"/>
      <w:r w:rsidRPr="007C22A4">
        <w:t xml:space="preserve"> </w:t>
      </w:r>
      <w:proofErr w:type="spellStart"/>
      <w:r w:rsidRPr="007C22A4">
        <w:t>ehitada</w:t>
      </w:r>
      <w:proofErr w:type="spellEnd"/>
      <w:r w:rsidRPr="007C22A4">
        <w:t xml:space="preserve"> </w:t>
      </w:r>
      <w:proofErr w:type="spellStart"/>
      <w:r w:rsidRPr="007C22A4">
        <w:t>oma</w:t>
      </w:r>
      <w:proofErr w:type="spellEnd"/>
      <w:r w:rsidRPr="007C22A4">
        <w:t xml:space="preserve"> </w:t>
      </w:r>
      <w:proofErr w:type="spellStart"/>
      <w:r w:rsidRPr="007C22A4">
        <w:t>kinnistasja</w:t>
      </w:r>
      <w:proofErr w:type="spellEnd"/>
      <w:r w:rsidRPr="007C22A4">
        <w:t xml:space="preserve"> </w:t>
      </w:r>
      <w:proofErr w:type="spellStart"/>
      <w:r w:rsidRPr="007C22A4">
        <w:t>piirides</w:t>
      </w:r>
      <w:proofErr w:type="spellEnd"/>
      <w:r w:rsidRPr="007C22A4">
        <w:t xml:space="preserve">. 17.05.2022 </w:t>
      </w:r>
      <w:proofErr w:type="spellStart"/>
      <w:r w:rsidRPr="007C22A4">
        <w:t>notari</w:t>
      </w:r>
      <w:proofErr w:type="spellEnd"/>
      <w:r w:rsidRPr="007C22A4">
        <w:t xml:space="preserve"> </w:t>
      </w:r>
      <w:proofErr w:type="spellStart"/>
      <w:r w:rsidRPr="007C22A4">
        <w:t>juures</w:t>
      </w:r>
      <w:proofErr w:type="spellEnd"/>
      <w:r w:rsidRPr="007C22A4">
        <w:t xml:space="preserve"> (</w:t>
      </w:r>
      <w:proofErr w:type="spellStart"/>
      <w:r w:rsidRPr="007C22A4">
        <w:t>sidevahendi</w:t>
      </w:r>
      <w:proofErr w:type="spellEnd"/>
      <w:r w:rsidRPr="007C22A4">
        <w:t xml:space="preserve"> teel) </w:t>
      </w:r>
      <w:proofErr w:type="spellStart"/>
      <w:r w:rsidRPr="007C22A4">
        <w:t>isikliku</w:t>
      </w:r>
      <w:proofErr w:type="spellEnd"/>
      <w:r w:rsidRPr="007C22A4">
        <w:t xml:space="preserve"> </w:t>
      </w:r>
      <w:proofErr w:type="spellStart"/>
      <w:r w:rsidRPr="007C22A4">
        <w:t>kasutusõiguse</w:t>
      </w:r>
      <w:proofErr w:type="spellEnd"/>
      <w:r w:rsidRPr="007C22A4">
        <w:t xml:space="preserve"> </w:t>
      </w:r>
      <w:proofErr w:type="spellStart"/>
      <w:r w:rsidRPr="007C22A4">
        <w:t>lepingu</w:t>
      </w:r>
      <w:proofErr w:type="spellEnd"/>
      <w:r w:rsidRPr="007C22A4">
        <w:t xml:space="preserve"> </w:t>
      </w:r>
      <w:proofErr w:type="spellStart"/>
      <w:r w:rsidRPr="007C22A4">
        <w:t>sõlmimisel</w:t>
      </w:r>
      <w:proofErr w:type="spellEnd"/>
      <w:r w:rsidRPr="007C22A4">
        <w:t xml:space="preserve"> </w:t>
      </w:r>
      <w:proofErr w:type="spellStart"/>
      <w:r w:rsidRPr="007C22A4">
        <w:t>selgus</w:t>
      </w:r>
      <w:proofErr w:type="spellEnd"/>
      <w:r w:rsidRPr="007C22A4">
        <w:t xml:space="preserve">, et </w:t>
      </w:r>
      <w:proofErr w:type="spellStart"/>
      <w:r w:rsidRPr="007C22A4">
        <w:t>kolmest</w:t>
      </w:r>
      <w:proofErr w:type="spellEnd"/>
      <w:r w:rsidRPr="007C22A4">
        <w:t xml:space="preserve"> </w:t>
      </w:r>
      <w:proofErr w:type="spellStart"/>
      <w:r w:rsidRPr="007C22A4">
        <w:t>kasutusalast</w:t>
      </w:r>
      <w:proofErr w:type="spellEnd"/>
      <w:r w:rsidRPr="007C22A4">
        <w:t xml:space="preserve"> </w:t>
      </w:r>
      <w:proofErr w:type="spellStart"/>
      <w:r w:rsidRPr="007C22A4">
        <w:t>ühele</w:t>
      </w:r>
      <w:proofErr w:type="spellEnd"/>
      <w:r w:rsidRPr="007C22A4">
        <w:t xml:space="preserve"> (</w:t>
      </w:r>
      <w:proofErr w:type="spellStart"/>
      <w:r w:rsidRPr="007C22A4">
        <w:t>plaan</w:t>
      </w:r>
      <w:proofErr w:type="spellEnd"/>
      <w:r w:rsidRPr="007C22A4">
        <w:t xml:space="preserve"> nr 2) </w:t>
      </w:r>
      <w:proofErr w:type="spellStart"/>
      <w:r w:rsidRPr="007C22A4">
        <w:t>ei</w:t>
      </w:r>
      <w:proofErr w:type="spellEnd"/>
      <w:r w:rsidRPr="007C22A4">
        <w:t xml:space="preserve"> ole </w:t>
      </w:r>
      <w:proofErr w:type="spellStart"/>
      <w:r w:rsidRPr="007C22A4">
        <w:t>vajalik</w:t>
      </w:r>
      <w:proofErr w:type="spellEnd"/>
      <w:r w:rsidRPr="007C22A4">
        <w:t xml:space="preserve"> </w:t>
      </w:r>
      <w:proofErr w:type="spellStart"/>
      <w:r w:rsidRPr="007C22A4">
        <w:t>isikliku</w:t>
      </w:r>
      <w:proofErr w:type="spellEnd"/>
      <w:r w:rsidRPr="007C22A4">
        <w:t xml:space="preserve"> </w:t>
      </w:r>
      <w:proofErr w:type="spellStart"/>
      <w:r w:rsidRPr="007C22A4">
        <w:t>kasutusõiguse</w:t>
      </w:r>
      <w:proofErr w:type="spellEnd"/>
      <w:r w:rsidRPr="007C22A4">
        <w:t xml:space="preserve"> </w:t>
      </w:r>
      <w:proofErr w:type="spellStart"/>
      <w:r w:rsidRPr="007C22A4">
        <w:t>seadmine</w:t>
      </w:r>
      <w:proofErr w:type="spellEnd"/>
      <w:r w:rsidRPr="007C22A4">
        <w:t xml:space="preserve">, </w:t>
      </w:r>
      <w:proofErr w:type="spellStart"/>
      <w:r w:rsidRPr="007C22A4">
        <w:t>kuna</w:t>
      </w:r>
      <w:proofErr w:type="spellEnd"/>
      <w:r w:rsidRPr="007C22A4">
        <w:t xml:space="preserve"> </w:t>
      </w:r>
      <w:proofErr w:type="spellStart"/>
      <w:r w:rsidRPr="007C22A4">
        <w:t>raudteemaale</w:t>
      </w:r>
      <w:proofErr w:type="spellEnd"/>
      <w:r w:rsidRPr="007C22A4">
        <w:t xml:space="preserve"> </w:t>
      </w:r>
      <w:proofErr w:type="spellStart"/>
      <w:r w:rsidRPr="007C22A4">
        <w:t>mahasõidu</w:t>
      </w:r>
      <w:proofErr w:type="spellEnd"/>
      <w:r w:rsidRPr="007C22A4">
        <w:t xml:space="preserve"> </w:t>
      </w:r>
      <w:proofErr w:type="spellStart"/>
      <w:r w:rsidRPr="007C22A4">
        <w:t>ehitab</w:t>
      </w:r>
      <w:proofErr w:type="spellEnd"/>
      <w:r w:rsidRPr="007C22A4">
        <w:t xml:space="preserve"> AS </w:t>
      </w:r>
      <w:proofErr w:type="spellStart"/>
      <w:r w:rsidRPr="007C22A4">
        <w:t>Eesti</w:t>
      </w:r>
      <w:proofErr w:type="spellEnd"/>
      <w:r w:rsidRPr="007C22A4">
        <w:t xml:space="preserve"> </w:t>
      </w:r>
      <w:proofErr w:type="spellStart"/>
      <w:r w:rsidRPr="007C22A4">
        <w:t>Raudtee</w:t>
      </w:r>
      <w:proofErr w:type="spellEnd"/>
      <w:r w:rsidRPr="007C22A4">
        <w:t>.</w:t>
      </w:r>
      <w:r w:rsidRPr="007C22A4">
        <w:rPr>
          <w:bCs/>
          <w:lang w:val="et-EE"/>
        </w:rPr>
        <w:t xml:space="preserve"> Lepingu pooled jõudsid kokkuleppele, et IKÕ seadmiseks on vaja muuta Narva Linnavalitsuse korralduse sisu.</w:t>
      </w:r>
    </w:p>
    <w:p w14:paraId="347E885D" w14:textId="77777777" w:rsidR="007C22A4" w:rsidRPr="00F174F5" w:rsidRDefault="007C22A4" w:rsidP="007C22A4">
      <w:pPr>
        <w:jc w:val="both"/>
        <w:rPr>
          <w:bCs/>
          <w:lang w:val="et-EE"/>
        </w:rPr>
      </w:pPr>
    </w:p>
    <w:p w14:paraId="75421539" w14:textId="77777777" w:rsidR="007C22A4" w:rsidRPr="00F174F5" w:rsidRDefault="007C22A4" w:rsidP="007C22A4">
      <w:pPr>
        <w:jc w:val="both"/>
        <w:rPr>
          <w:bCs/>
          <w:highlight w:val="yellow"/>
          <w:lang w:val="et-EE"/>
        </w:rPr>
      </w:pPr>
      <w:r>
        <w:rPr>
          <w:bCs/>
          <w:lang w:val="et-EE"/>
        </w:rPr>
        <w:t>Lähtudes eeltoodust, on pooled saavutanud kokkuleppe</w:t>
      </w:r>
      <w:r w:rsidRPr="00F174F5">
        <w:rPr>
          <w:bCs/>
          <w:lang w:val="et-EE"/>
        </w:rPr>
        <w:t xml:space="preserve"> isikliku kasutusõiguse seadmiseks järgmistel tingimustel: </w:t>
      </w:r>
    </w:p>
    <w:p w14:paraId="033529D1" w14:textId="77777777" w:rsidR="007C22A4" w:rsidRPr="00F174F5" w:rsidRDefault="007C22A4" w:rsidP="007C22A4">
      <w:pPr>
        <w:jc w:val="both"/>
        <w:rPr>
          <w:bCs/>
          <w:highlight w:val="yellow"/>
          <w:lang w:val="et-EE"/>
        </w:rPr>
      </w:pPr>
    </w:p>
    <w:p w14:paraId="2991DF04" w14:textId="77777777" w:rsidR="007C22A4" w:rsidRPr="00FA5F17" w:rsidRDefault="007C22A4" w:rsidP="007C22A4">
      <w:pPr>
        <w:jc w:val="both"/>
        <w:rPr>
          <w:bCs/>
          <w:lang w:val="et-EE"/>
        </w:rPr>
      </w:pPr>
      <w:r w:rsidRPr="00FA5F17">
        <w:rPr>
          <w:bCs/>
          <w:lang w:val="et-EE"/>
        </w:rPr>
        <w:t xml:space="preserve">1.3.1 Kinnistule </w:t>
      </w:r>
      <w:r w:rsidRPr="00FA5F17">
        <w:rPr>
          <w:rStyle w:val="fontstyle01"/>
          <w:lang w:val="et-EE"/>
        </w:rPr>
        <w:t>Raudtee tn 10a // Vaksali tn 14 // Narva raudteejaam, katastritunnusega 51101:001:1133</w:t>
      </w:r>
      <w:r w:rsidRPr="00FA5F17">
        <w:rPr>
          <w:bCs/>
          <w:lang w:val="et-EE"/>
        </w:rPr>
        <w:t xml:space="preserve"> seatakse Narva linna kasuks tähtajatu ja tasuta kasutusõigus avalikult kasutava jalgratta- ja jalgteede ning</w:t>
      </w:r>
      <w:r w:rsidRPr="00FA5F17" w:rsidDel="00D30C05">
        <w:rPr>
          <w:bCs/>
          <w:lang w:val="et-EE"/>
        </w:rPr>
        <w:t xml:space="preserve"> </w:t>
      </w:r>
      <w:r w:rsidRPr="00FA5F17">
        <w:rPr>
          <w:bCs/>
          <w:lang w:val="et-EE"/>
        </w:rPr>
        <w:t xml:space="preserve">torupiirete ehitamiseks (sama kinnistu on </w:t>
      </w:r>
      <w:r>
        <w:rPr>
          <w:bCs/>
          <w:lang w:val="et-EE"/>
        </w:rPr>
        <w:t>koormatud</w:t>
      </w:r>
      <w:r w:rsidRPr="00FA5F17">
        <w:rPr>
          <w:bCs/>
          <w:lang w:val="et-EE"/>
        </w:rPr>
        <w:t xml:space="preserve"> hoonestusõigus</w:t>
      </w:r>
      <w:r>
        <w:rPr>
          <w:bCs/>
          <w:lang w:val="et-EE"/>
        </w:rPr>
        <w:t>ega</w:t>
      </w:r>
      <w:r w:rsidRPr="00FA5F17">
        <w:rPr>
          <w:bCs/>
          <w:lang w:val="et-EE"/>
        </w:rPr>
        <w:t xml:space="preserve"> AS Eesti Raudtee kasuks); </w:t>
      </w:r>
    </w:p>
    <w:p w14:paraId="5C2556C0" w14:textId="77777777" w:rsidR="007C22A4" w:rsidRPr="00F174F5" w:rsidRDefault="007C22A4" w:rsidP="007C22A4">
      <w:pPr>
        <w:jc w:val="both"/>
        <w:rPr>
          <w:bCs/>
          <w:lang w:val="et-EE"/>
        </w:rPr>
      </w:pPr>
      <w:r>
        <w:rPr>
          <w:bCs/>
          <w:lang w:val="et-EE"/>
        </w:rPr>
        <w:t>1.3.2</w:t>
      </w:r>
      <w:r>
        <w:rPr>
          <w:bCs/>
          <w:lang w:val="et-EE"/>
        </w:rPr>
        <w:tab/>
        <w:t>K</w:t>
      </w:r>
      <w:r w:rsidRPr="00F174F5">
        <w:rPr>
          <w:bCs/>
          <w:lang w:val="et-EE"/>
        </w:rPr>
        <w:t xml:space="preserve">anded teha kinnistusraamatusse taotletud järjekorras ja mitte teha ühte kannet teist kannet tegemata; </w:t>
      </w:r>
    </w:p>
    <w:p w14:paraId="1F7DDA5F" w14:textId="77777777" w:rsidR="007C22A4" w:rsidRPr="00F174F5" w:rsidRDefault="007C22A4" w:rsidP="007C22A4">
      <w:pPr>
        <w:jc w:val="both"/>
        <w:rPr>
          <w:bCs/>
          <w:lang w:val="et-EE"/>
        </w:rPr>
      </w:pPr>
      <w:r>
        <w:rPr>
          <w:bCs/>
          <w:lang w:val="et-EE"/>
        </w:rPr>
        <w:t xml:space="preserve">1.3.3 Jalgratta- ja jalgteede </w:t>
      </w:r>
      <w:r w:rsidRPr="00B636C8">
        <w:rPr>
          <w:bCs/>
          <w:lang w:val="et-EE"/>
        </w:rPr>
        <w:t>ning</w:t>
      </w:r>
      <w:r w:rsidRPr="00B636C8" w:rsidDel="00D30C05">
        <w:rPr>
          <w:bCs/>
          <w:lang w:val="et-EE"/>
        </w:rPr>
        <w:t xml:space="preserve"> </w:t>
      </w:r>
      <w:r>
        <w:rPr>
          <w:bCs/>
          <w:lang w:val="et-EE"/>
        </w:rPr>
        <w:t xml:space="preserve">torupiirete </w:t>
      </w:r>
      <w:r w:rsidRPr="00F174F5">
        <w:rPr>
          <w:bCs/>
          <w:lang w:val="et-EE"/>
        </w:rPr>
        <w:t xml:space="preserve">majandamisega seotud kulud kannab linn, kõik muud lepingu esemega seoses tasumisele kuuluvad maksud, sh maamaks, maksed, lõivud ja lepingu esemega seotud muud koormised, ekspluateerimiskulud jm kulutused kuuluvad tasumisele lepingu eseme igakordse omaniku poolt; </w:t>
      </w:r>
    </w:p>
    <w:p w14:paraId="3A2F2117" w14:textId="77777777" w:rsidR="007C22A4" w:rsidRPr="00F174F5" w:rsidRDefault="007C22A4" w:rsidP="007C22A4">
      <w:pPr>
        <w:jc w:val="both"/>
        <w:rPr>
          <w:bCs/>
          <w:lang w:val="et-EE"/>
        </w:rPr>
      </w:pPr>
      <w:r>
        <w:rPr>
          <w:bCs/>
          <w:lang w:val="et-EE"/>
        </w:rPr>
        <w:t xml:space="preserve">1.3.4 </w:t>
      </w:r>
      <w:r w:rsidRPr="00F174F5">
        <w:rPr>
          <w:bCs/>
          <w:lang w:val="et-EE"/>
        </w:rPr>
        <w:t xml:space="preserve">Notari tasu tehingu tõestamisel ja riigilõivu </w:t>
      </w:r>
      <w:r>
        <w:rPr>
          <w:bCs/>
          <w:lang w:val="et-EE"/>
        </w:rPr>
        <w:t xml:space="preserve">isikliku </w:t>
      </w:r>
      <w:r w:rsidRPr="00F174F5">
        <w:rPr>
          <w:bCs/>
          <w:lang w:val="et-EE"/>
        </w:rPr>
        <w:t>kasutusõiguse seadmisel tasub õigustatud isik ehk Narva linn</w:t>
      </w:r>
      <w:r>
        <w:rPr>
          <w:bCs/>
          <w:lang w:val="et-EE"/>
        </w:rPr>
        <w:t xml:space="preserve"> (kellele hüvitab need kulutused NLAÖA-</w:t>
      </w:r>
      <w:proofErr w:type="spellStart"/>
      <w:r>
        <w:rPr>
          <w:bCs/>
          <w:lang w:val="et-EE"/>
        </w:rPr>
        <w:t>ga</w:t>
      </w:r>
      <w:proofErr w:type="spellEnd"/>
      <w:r>
        <w:rPr>
          <w:bCs/>
          <w:lang w:val="et-EE"/>
        </w:rPr>
        <w:t xml:space="preserve"> sõlmitud töövõtulepingu </w:t>
      </w:r>
      <w:r>
        <w:rPr>
          <w:rFonts w:eastAsia="Calibri"/>
          <w:szCs w:val="22"/>
          <w:lang w:val="et-EE"/>
        </w:rPr>
        <w:t xml:space="preserve">nr </w:t>
      </w:r>
      <w:r w:rsidRPr="00BB4F31">
        <w:rPr>
          <w:lang w:val="et-EE"/>
        </w:rPr>
        <w:t>5.1-6/8/2021</w:t>
      </w:r>
      <w:r w:rsidRPr="00BB4F31">
        <w:rPr>
          <w:b/>
          <w:lang w:val="et-EE"/>
        </w:rPr>
        <w:t xml:space="preserve"> </w:t>
      </w:r>
      <w:r>
        <w:rPr>
          <w:bCs/>
          <w:lang w:val="et-EE"/>
        </w:rPr>
        <w:t>p.5.20 kohaselt ehitustöövõtja YIT Eesti AS)</w:t>
      </w:r>
      <w:r w:rsidRPr="00F174F5">
        <w:rPr>
          <w:bCs/>
          <w:lang w:val="et-EE"/>
        </w:rPr>
        <w:t>.</w:t>
      </w:r>
    </w:p>
    <w:p w14:paraId="3D153A22" w14:textId="77777777" w:rsidR="007C22A4" w:rsidRPr="00F174F5" w:rsidRDefault="007C22A4" w:rsidP="007C22A4">
      <w:pPr>
        <w:jc w:val="both"/>
        <w:rPr>
          <w:bCs/>
          <w:lang w:val="et-EE"/>
        </w:rPr>
      </w:pPr>
    </w:p>
    <w:p w14:paraId="72640ED4" w14:textId="77777777" w:rsidR="007C22A4" w:rsidRPr="00F174F5" w:rsidRDefault="007C22A4" w:rsidP="007C22A4">
      <w:pPr>
        <w:jc w:val="both"/>
        <w:rPr>
          <w:rFonts w:eastAsia="Calibri"/>
          <w:lang w:val="et-EE"/>
        </w:rPr>
      </w:pPr>
      <w:r w:rsidRPr="00F174F5">
        <w:rPr>
          <w:rFonts w:eastAsia="Calibri"/>
          <w:lang w:val="et-EE"/>
        </w:rPr>
        <w:t>Narva Linnavalitsuse pädevuses on isikliku kasutusõiguse seadmiseks nõusoleku andmine.</w:t>
      </w:r>
    </w:p>
    <w:p w14:paraId="0399CB1D" w14:textId="77777777" w:rsidR="007C22A4" w:rsidRPr="00F174F5" w:rsidRDefault="007C22A4" w:rsidP="007C22A4">
      <w:pPr>
        <w:jc w:val="both"/>
        <w:rPr>
          <w:rFonts w:eastAsia="Calibri"/>
          <w:lang w:val="et-EE"/>
        </w:rPr>
      </w:pPr>
    </w:p>
    <w:p w14:paraId="3E11C0D2" w14:textId="77777777" w:rsidR="007C22A4" w:rsidRPr="00F174F5" w:rsidRDefault="007C22A4" w:rsidP="007C22A4">
      <w:pPr>
        <w:jc w:val="both"/>
        <w:rPr>
          <w:rFonts w:eastAsia="Calibri"/>
          <w:lang w:val="et-EE"/>
        </w:rPr>
      </w:pPr>
      <w:r w:rsidRPr="00F174F5">
        <w:rPr>
          <w:rFonts w:eastAsia="Calibri"/>
          <w:lang w:val="et-EE"/>
        </w:rPr>
        <w:t xml:space="preserve">Asjaõigusseaduse (edaspidi ka AÕS) § 225 sätestab, et isiklik kasutusõigus koormab kinnisasja selliselt, et isik, kelle kasuks see on seatud, on õigustatud kinnisasja teatud viisil kasutama või teostama kinnisasja suhtes teatud õigust, mis oma sisult vastab mõnele reaalservituudile. </w:t>
      </w:r>
    </w:p>
    <w:p w14:paraId="4A1F155A" w14:textId="77777777" w:rsidR="007C22A4" w:rsidRPr="00F174F5" w:rsidRDefault="007C22A4" w:rsidP="007C22A4">
      <w:pPr>
        <w:jc w:val="both"/>
        <w:rPr>
          <w:rFonts w:eastAsia="Calibri"/>
          <w:lang w:val="et-EE"/>
        </w:rPr>
      </w:pPr>
    </w:p>
    <w:p w14:paraId="2582E81A" w14:textId="77777777" w:rsidR="007C22A4" w:rsidRPr="00F174F5" w:rsidRDefault="007C22A4" w:rsidP="007C22A4">
      <w:pPr>
        <w:jc w:val="both"/>
        <w:rPr>
          <w:rFonts w:eastAsia="Calibri"/>
          <w:lang w:val="et-EE"/>
        </w:rPr>
      </w:pPr>
      <w:r w:rsidRPr="00F174F5">
        <w:rPr>
          <w:rFonts w:eastAsia="Calibri"/>
          <w:lang w:val="et-EE"/>
        </w:rPr>
        <w:t>AÕS § 228 kohaselt kohaldatakse lisaks AÕS paragrahvides 225-227 sätestatule isiklikule kasutusõigusele reaalservituudi vastavaid sätteid. AÕS § 173 lõike 1 kohaselt reaalservituudi seadmiseks vajalik asjaõigusleping peab olema notariaalselt tõestatud. Seega, isikliku kasutusõiguse seadmise asjaõigusleping peab olema ka notariaalselt tõestatud.</w:t>
      </w:r>
    </w:p>
    <w:p w14:paraId="2A0EEF16" w14:textId="77777777" w:rsidR="007C22A4" w:rsidRPr="00F174F5" w:rsidRDefault="007C22A4" w:rsidP="007C22A4">
      <w:pPr>
        <w:jc w:val="both"/>
        <w:rPr>
          <w:rFonts w:eastAsia="Calibri"/>
          <w:lang w:val="et-EE"/>
        </w:rPr>
      </w:pPr>
    </w:p>
    <w:p w14:paraId="19F6D6F7" w14:textId="77777777" w:rsidR="007C22A4" w:rsidRPr="00F174F5" w:rsidRDefault="007C22A4" w:rsidP="007C22A4">
      <w:pPr>
        <w:jc w:val="both"/>
        <w:rPr>
          <w:rFonts w:eastAsia="Calibri"/>
          <w:lang w:val="et-EE"/>
        </w:rPr>
      </w:pPr>
    </w:p>
    <w:p w14:paraId="2DA18F82" w14:textId="77777777" w:rsidR="007C22A4" w:rsidRPr="00F174F5" w:rsidRDefault="007C22A4" w:rsidP="007C22A4">
      <w:pPr>
        <w:numPr>
          <w:ilvl w:val="0"/>
          <w:numId w:val="1"/>
        </w:numPr>
        <w:jc w:val="both"/>
        <w:rPr>
          <w:b/>
          <w:lang w:val="et-EE"/>
        </w:rPr>
      </w:pPr>
      <w:r w:rsidRPr="00F174F5">
        <w:rPr>
          <w:b/>
          <w:lang w:val="et-EE"/>
        </w:rPr>
        <w:t>Õiguslikud alused</w:t>
      </w:r>
    </w:p>
    <w:p w14:paraId="2A0B3689" w14:textId="77777777" w:rsidR="007C22A4" w:rsidRPr="00F174F5" w:rsidRDefault="007C22A4" w:rsidP="007C22A4">
      <w:pPr>
        <w:jc w:val="both"/>
        <w:rPr>
          <w:b/>
          <w:lang w:val="et-EE"/>
        </w:rPr>
      </w:pPr>
    </w:p>
    <w:p w14:paraId="0B37E41D" w14:textId="77777777" w:rsidR="007C22A4" w:rsidRDefault="007C22A4" w:rsidP="007C22A4">
      <w:pPr>
        <w:jc w:val="both"/>
        <w:rPr>
          <w:lang w:val="et-EE"/>
        </w:rPr>
      </w:pPr>
      <w:r>
        <w:rPr>
          <w:lang w:val="et-EE"/>
        </w:rPr>
        <w:t>2.1.</w:t>
      </w:r>
      <w:r w:rsidRPr="00F174F5">
        <w:rPr>
          <w:lang w:val="et-EE"/>
        </w:rPr>
        <w:t xml:space="preserve">Narva Linnavolikogu 21.06.2005 määrusega nr 20/57 kehtestatud „Linnavara eeskirja“ (edaspidi </w:t>
      </w:r>
      <w:r w:rsidRPr="00F174F5">
        <w:rPr>
          <w:i/>
          <w:lang w:val="et-EE"/>
        </w:rPr>
        <w:t>Linnavara eeskiri</w:t>
      </w:r>
      <w:r w:rsidRPr="00F174F5">
        <w:rPr>
          <w:lang w:val="et-EE"/>
        </w:rPr>
        <w:t xml:space="preserve">) § 8 kohaselt linna kasuks seatud teise isiku kinnisasja koormamisel piiratud asjaõigusega kohaldatakse kehtiva seadusandluse ja kohaliku omavalitsuse õigusaktide sätteid. Seejuures puuduvad muud Narva linna õigusaktid või linnavara eeskirja sätted, mis reguleerivad linna kasuks teise isiku omandis olevale kinnistule servituudi seadmist. Kohaliku </w:t>
      </w:r>
      <w:r w:rsidRPr="00F174F5">
        <w:rPr>
          <w:lang w:val="et-EE"/>
        </w:rPr>
        <w:lastRenderedPageBreak/>
        <w:t>omavalitsuse korralduse seaduses § 30 lõike 1 punkti 3 kohaselt linnavalitsus lahendab ja korraldab kohaliku elu küsimusi, mis ei kuulu volikogu pädevusse. Antud juhul ei kuulu volikogu pädevusse otsuse vastuvõtmine linna kasuks teise isiku omandis olevale kinnistule servituudi seadmise kohta.</w:t>
      </w:r>
    </w:p>
    <w:p w14:paraId="7A36E4CE" w14:textId="77777777" w:rsidR="007C22A4" w:rsidRPr="007C22A4" w:rsidRDefault="007C22A4" w:rsidP="007C22A4">
      <w:pPr>
        <w:jc w:val="both"/>
        <w:rPr>
          <w:lang w:val="et-EE"/>
        </w:rPr>
      </w:pPr>
      <w:r w:rsidRPr="00D3792F">
        <w:rPr>
          <w:color w:val="FF0000"/>
          <w:lang w:val="et-EE"/>
        </w:rPr>
        <w:t>2</w:t>
      </w:r>
      <w:r w:rsidRPr="007C22A4">
        <w:rPr>
          <w:lang w:val="et-EE"/>
        </w:rPr>
        <w:t>.2.Haldusmenetluse seaduse § 68 lõike 2 alusel otsustab haldusakti kehtetuks tunnistamise haldusorgan, kelle pädevuses oleks haldusakti andmine kehtetuks tunnistamise ajal.</w:t>
      </w:r>
    </w:p>
    <w:p w14:paraId="26F49C7D" w14:textId="77777777" w:rsidR="007C22A4" w:rsidRPr="007C22A4" w:rsidRDefault="007C22A4" w:rsidP="007C22A4">
      <w:pPr>
        <w:jc w:val="both"/>
        <w:rPr>
          <w:lang w:val="et-EE"/>
        </w:rPr>
      </w:pPr>
    </w:p>
    <w:p w14:paraId="11241F63" w14:textId="77777777" w:rsidR="007C22A4" w:rsidRPr="007C22A4" w:rsidRDefault="007C22A4" w:rsidP="007C22A4">
      <w:pPr>
        <w:jc w:val="both"/>
        <w:rPr>
          <w:lang w:val="et-EE"/>
        </w:rPr>
      </w:pPr>
    </w:p>
    <w:p w14:paraId="31D4C061" w14:textId="77777777" w:rsidR="007C22A4" w:rsidRPr="007C22A4" w:rsidRDefault="007C22A4" w:rsidP="007C22A4">
      <w:pPr>
        <w:numPr>
          <w:ilvl w:val="0"/>
          <w:numId w:val="1"/>
        </w:numPr>
        <w:spacing w:line="360" w:lineRule="auto"/>
        <w:jc w:val="both"/>
        <w:rPr>
          <w:b/>
          <w:bCs/>
          <w:lang w:val="et-EE"/>
        </w:rPr>
      </w:pPr>
      <w:r w:rsidRPr="007C22A4">
        <w:rPr>
          <w:b/>
          <w:bCs/>
          <w:lang w:val="et-EE"/>
        </w:rPr>
        <w:t>Otsus</w:t>
      </w:r>
    </w:p>
    <w:p w14:paraId="49E5118B" w14:textId="77777777" w:rsidR="007C22A4" w:rsidRPr="007C22A4" w:rsidRDefault="007C22A4" w:rsidP="007C22A4">
      <w:pPr>
        <w:numPr>
          <w:ilvl w:val="1"/>
          <w:numId w:val="1"/>
        </w:numPr>
        <w:jc w:val="both"/>
        <w:rPr>
          <w:lang w:val="et-EE" w:eastAsia="ru-RU"/>
        </w:rPr>
      </w:pPr>
      <w:r w:rsidRPr="007C22A4">
        <w:rPr>
          <w:lang w:val="et-EE" w:eastAsia="ru-RU"/>
        </w:rPr>
        <w:t>Tunnistada kehtetuks Narva Linnavalitsuse 16.03.2022.a korraldus nr 210-k „Nõusolek isikliku kasutusõiguse seadmiseks Narva linna kasuks.</w:t>
      </w:r>
    </w:p>
    <w:p w14:paraId="73DEE632" w14:textId="77777777" w:rsidR="007C22A4" w:rsidRDefault="007C22A4" w:rsidP="007C22A4">
      <w:pPr>
        <w:numPr>
          <w:ilvl w:val="1"/>
          <w:numId w:val="1"/>
        </w:numPr>
        <w:jc w:val="both"/>
        <w:rPr>
          <w:lang w:val="et-EE" w:eastAsia="ru-RU"/>
        </w:rPr>
      </w:pPr>
      <w:r w:rsidRPr="00F174F5">
        <w:rPr>
          <w:lang w:val="et-EE"/>
        </w:rPr>
        <w:t xml:space="preserve">Nõustuda isikliku kasutusõiguse seadmisega Narva linna (edaspidi ka </w:t>
      </w:r>
      <w:r w:rsidRPr="00F174F5">
        <w:rPr>
          <w:i/>
          <w:lang w:val="et-EE"/>
        </w:rPr>
        <w:t>kasutaja</w:t>
      </w:r>
      <w:r w:rsidRPr="00F174F5">
        <w:rPr>
          <w:lang w:val="et-EE"/>
        </w:rPr>
        <w:t xml:space="preserve">) kasuks </w:t>
      </w:r>
      <w:r w:rsidRPr="00B636C8">
        <w:rPr>
          <w:bCs/>
          <w:lang w:val="et-EE"/>
        </w:rPr>
        <w:t>Eesti Vabariigi omandis</w:t>
      </w:r>
      <w:r w:rsidRPr="00B636C8">
        <w:rPr>
          <w:lang w:val="et-EE"/>
        </w:rPr>
        <w:t xml:space="preserve"> olevale kinnistule </w:t>
      </w:r>
      <w:r>
        <w:rPr>
          <w:lang w:val="et-EE"/>
        </w:rPr>
        <w:t>(</w:t>
      </w:r>
      <w:r w:rsidRPr="00B636C8">
        <w:rPr>
          <w:bCs/>
          <w:lang w:val="et-EE"/>
        </w:rPr>
        <w:t xml:space="preserve">mis on koormatud hoonestusõigusega AS Eesti Raudtee (registrikood </w:t>
      </w:r>
      <w:r w:rsidRPr="00B636C8">
        <w:rPr>
          <w:bCs/>
          <w:shd w:val="clear" w:color="auto" w:fill="FFFFFF"/>
          <w:lang w:val="et-EE"/>
        </w:rPr>
        <w:t>11575838</w:t>
      </w:r>
      <w:r w:rsidRPr="00B636C8">
        <w:rPr>
          <w:bCs/>
          <w:lang w:val="et-EE"/>
        </w:rPr>
        <w:t>) kasuks</w:t>
      </w:r>
      <w:r>
        <w:rPr>
          <w:bCs/>
          <w:lang w:val="et-EE"/>
        </w:rPr>
        <w:t>)</w:t>
      </w:r>
      <w:r w:rsidRPr="00B636C8">
        <w:rPr>
          <w:lang w:val="et-EE"/>
        </w:rPr>
        <w:t xml:space="preserve"> </w:t>
      </w:r>
      <w:r w:rsidRPr="00B636C8">
        <w:rPr>
          <w:bCs/>
          <w:lang w:val="et-EE"/>
        </w:rPr>
        <w:t>avalikult kasutatava jalgratta- ja jalgteede ning</w:t>
      </w:r>
      <w:r w:rsidRPr="00B636C8" w:rsidDel="00D30C05">
        <w:rPr>
          <w:bCs/>
          <w:lang w:val="et-EE"/>
        </w:rPr>
        <w:t xml:space="preserve"> </w:t>
      </w:r>
      <w:r w:rsidRPr="00B636C8">
        <w:rPr>
          <w:bCs/>
          <w:lang w:val="et-EE"/>
        </w:rPr>
        <w:t xml:space="preserve"> torupiirete </w:t>
      </w:r>
      <w:r w:rsidRPr="00D3792F">
        <w:rPr>
          <w:bCs/>
          <w:lang w:val="et-EE"/>
        </w:rPr>
        <w:t>ehitamiseks</w:t>
      </w:r>
      <w:r>
        <w:rPr>
          <w:bCs/>
          <w:lang w:val="et-EE"/>
        </w:rPr>
        <w:t>, omamiseks</w:t>
      </w:r>
      <w:r w:rsidRPr="00D3792F">
        <w:rPr>
          <w:lang w:val="et-EE"/>
        </w:rPr>
        <w:t xml:space="preserve"> </w:t>
      </w:r>
      <w:r w:rsidRPr="00D3792F">
        <w:rPr>
          <w:bCs/>
          <w:lang w:val="et-EE"/>
        </w:rPr>
        <w:t>ja</w:t>
      </w:r>
      <w:r w:rsidRPr="00B636C8">
        <w:rPr>
          <w:bCs/>
          <w:lang w:val="et-EE"/>
        </w:rPr>
        <w:t xml:space="preserve"> majandamiseks (sh remontimine, korrashoid, hooldamine, kasutamine ja muul viisil ekspluateerimine jalgratta- ja jalgteede talituse tagamise eesmärgil) </w:t>
      </w:r>
      <w:r w:rsidRPr="00B636C8">
        <w:rPr>
          <w:lang w:val="et-EE"/>
        </w:rPr>
        <w:t>aadressil:</w:t>
      </w:r>
    </w:p>
    <w:p w14:paraId="49321129" w14:textId="77777777" w:rsidR="007C22A4" w:rsidRPr="00F174F5" w:rsidRDefault="007C22A4" w:rsidP="007C22A4">
      <w:pPr>
        <w:ind w:left="720"/>
        <w:jc w:val="both"/>
        <w:rPr>
          <w:lang w:val="et-EE" w:eastAsia="ru-RU"/>
        </w:rPr>
      </w:pPr>
      <w:r w:rsidRPr="00F174F5">
        <w:rPr>
          <w:bCs/>
          <w:lang w:val="et-EE"/>
        </w:rPr>
        <w:t xml:space="preserve">Ida-Virumaa, Narva linn, </w:t>
      </w:r>
      <w:r w:rsidRPr="00BF7DCE">
        <w:rPr>
          <w:rStyle w:val="fontstyle01"/>
          <w:lang w:val="et-EE"/>
        </w:rPr>
        <w:t>Raudtee tn 10a // Vaksali tn 14 // Narva raudteejaam</w:t>
      </w:r>
      <w:r w:rsidRPr="00F174F5">
        <w:rPr>
          <w:bCs/>
          <w:lang w:val="et-EE"/>
        </w:rPr>
        <w:t xml:space="preserve">, nimetusega: </w:t>
      </w:r>
      <w:r w:rsidRPr="00BF7DCE">
        <w:rPr>
          <w:rStyle w:val="fontstyle01"/>
          <w:lang w:val="et-EE"/>
        </w:rPr>
        <w:t>Raudtee tn 10a // Vaksali tn 14 // Narva raudteejaam</w:t>
      </w:r>
      <w:r w:rsidRPr="00F174F5">
        <w:rPr>
          <w:bCs/>
          <w:lang w:val="et-EE"/>
        </w:rPr>
        <w:t xml:space="preserve"> </w:t>
      </w:r>
      <w:r>
        <w:rPr>
          <w:bCs/>
          <w:lang w:val="et-EE"/>
        </w:rPr>
        <w:t>(</w:t>
      </w:r>
      <w:r w:rsidRPr="00F174F5">
        <w:rPr>
          <w:bCs/>
          <w:lang w:val="et-EE"/>
        </w:rPr>
        <w:t xml:space="preserve">maa kasutamise sihtotstarve: </w:t>
      </w:r>
      <w:r>
        <w:rPr>
          <w:bCs/>
          <w:lang w:val="et-EE"/>
        </w:rPr>
        <w:t>transpordi</w:t>
      </w:r>
      <w:r w:rsidRPr="00F174F5">
        <w:rPr>
          <w:bCs/>
          <w:lang w:val="et-EE"/>
        </w:rPr>
        <w:t xml:space="preserve">maa 100%, katastritunnus </w:t>
      </w:r>
      <w:r w:rsidRPr="00BF7DCE">
        <w:rPr>
          <w:rStyle w:val="fontstyle01"/>
          <w:lang w:val="et-EE"/>
        </w:rPr>
        <w:t>51101:001:1133</w:t>
      </w:r>
      <w:r w:rsidRPr="00F174F5">
        <w:rPr>
          <w:bCs/>
          <w:lang w:val="et-EE"/>
        </w:rPr>
        <w:t xml:space="preserve">, </w:t>
      </w:r>
      <w:r>
        <w:rPr>
          <w:bCs/>
          <w:lang w:val="et-EE"/>
        </w:rPr>
        <w:t xml:space="preserve">kinnistu </w:t>
      </w:r>
      <w:r w:rsidRPr="00F174F5">
        <w:rPr>
          <w:bCs/>
          <w:lang w:val="et-EE"/>
        </w:rPr>
        <w:t>registriosa</w:t>
      </w:r>
      <w:r w:rsidRPr="00F174F5">
        <w:rPr>
          <w:lang w:val="et-EE" w:eastAsia="ru-RU"/>
        </w:rPr>
        <w:t xml:space="preserve"> </w:t>
      </w:r>
      <w:r w:rsidRPr="00BF7DCE">
        <w:rPr>
          <w:rStyle w:val="fontstyle01"/>
          <w:lang w:val="et-EE"/>
        </w:rPr>
        <w:t>14478150</w:t>
      </w:r>
      <w:r>
        <w:rPr>
          <w:rStyle w:val="fontstyle01"/>
          <w:lang w:val="et-EE"/>
        </w:rPr>
        <w:t>, hoonestusõiguse registriosa 18739150</w:t>
      </w:r>
      <w:r>
        <w:rPr>
          <w:lang w:val="et-EE"/>
        </w:rPr>
        <w:t xml:space="preserve">), </w:t>
      </w:r>
      <w:r w:rsidRPr="00F174F5">
        <w:rPr>
          <w:lang w:val="et-EE"/>
        </w:rPr>
        <w:t>isikliku kasutusõiguse pindala</w:t>
      </w:r>
      <w:r>
        <w:rPr>
          <w:lang w:val="et-EE"/>
        </w:rPr>
        <w:t>d vastavalt</w:t>
      </w:r>
      <w:r w:rsidRPr="00F174F5">
        <w:rPr>
          <w:lang w:val="et-EE"/>
        </w:rPr>
        <w:t xml:space="preserve"> </w:t>
      </w:r>
      <w:r>
        <w:rPr>
          <w:bCs/>
          <w:lang w:val="et-EE"/>
        </w:rPr>
        <w:t xml:space="preserve">IKÕ seadmise </w:t>
      </w:r>
      <w:r w:rsidRPr="00D3792F">
        <w:rPr>
          <w:bCs/>
          <w:lang w:val="et-EE"/>
        </w:rPr>
        <w:t xml:space="preserve">plaanidele </w:t>
      </w:r>
      <w:r w:rsidRPr="00D3792F">
        <w:rPr>
          <w:rStyle w:val="fontstyle01"/>
          <w:lang w:val="et-EE"/>
        </w:rPr>
        <w:t>1 ja 2</w:t>
      </w:r>
      <w:r>
        <w:rPr>
          <w:rStyle w:val="fontstyle01"/>
          <w:lang w:val="et-EE"/>
        </w:rPr>
        <w:t xml:space="preserve">: 61,0 m2 + 61,0 m2 = </w:t>
      </w:r>
      <w:r w:rsidRPr="00B636C8">
        <w:rPr>
          <w:rStyle w:val="fontstyle01"/>
          <w:lang w:val="et-EE"/>
        </w:rPr>
        <w:t xml:space="preserve">122,0 </w:t>
      </w:r>
      <w:r>
        <w:rPr>
          <w:rStyle w:val="fontstyle01"/>
          <w:lang w:val="et-EE"/>
        </w:rPr>
        <w:t xml:space="preserve">m2; </w:t>
      </w:r>
      <w:r w:rsidRPr="00F174F5">
        <w:rPr>
          <w:bCs/>
          <w:lang w:val="et-EE"/>
        </w:rPr>
        <w:t>järgmistel tingimustel:</w:t>
      </w:r>
      <w:r w:rsidRPr="00F174F5">
        <w:rPr>
          <w:lang w:val="et-EE"/>
        </w:rPr>
        <w:t xml:space="preserve"> </w:t>
      </w:r>
    </w:p>
    <w:p w14:paraId="20C93B9F" w14:textId="77777777" w:rsidR="007C22A4" w:rsidRPr="00F174F5" w:rsidRDefault="007C22A4" w:rsidP="007C22A4">
      <w:pPr>
        <w:numPr>
          <w:ilvl w:val="2"/>
          <w:numId w:val="1"/>
        </w:numPr>
        <w:jc w:val="both"/>
        <w:rPr>
          <w:lang w:val="et-EE"/>
        </w:rPr>
      </w:pPr>
      <w:r w:rsidRPr="00F174F5">
        <w:rPr>
          <w:lang w:val="et-EE"/>
        </w:rPr>
        <w:t xml:space="preserve">isiklik kasutusõigus tähtajatult </w:t>
      </w:r>
      <w:r w:rsidRPr="00347709">
        <w:rPr>
          <w:lang w:val="et-EE"/>
        </w:rPr>
        <w:t xml:space="preserve">ja </w:t>
      </w:r>
      <w:r w:rsidRPr="00F174F5">
        <w:rPr>
          <w:lang w:val="et-EE"/>
        </w:rPr>
        <w:t>talumistasu</w:t>
      </w:r>
      <w:r>
        <w:rPr>
          <w:lang w:val="et-EE"/>
        </w:rPr>
        <w:t>t</w:t>
      </w:r>
      <w:r w:rsidRPr="00F174F5">
        <w:rPr>
          <w:lang w:val="et-EE"/>
        </w:rPr>
        <w:t xml:space="preserve">a;  </w:t>
      </w:r>
    </w:p>
    <w:p w14:paraId="6301018D" w14:textId="77777777" w:rsidR="007C22A4" w:rsidRPr="00F174F5" w:rsidRDefault="007C22A4" w:rsidP="007C22A4">
      <w:pPr>
        <w:numPr>
          <w:ilvl w:val="2"/>
          <w:numId w:val="1"/>
        </w:numPr>
        <w:jc w:val="both"/>
        <w:rPr>
          <w:lang w:val="et-EE"/>
        </w:rPr>
      </w:pPr>
      <w:r w:rsidRPr="00F174F5">
        <w:rPr>
          <w:lang w:val="et-EE"/>
        </w:rPr>
        <w:t xml:space="preserve">kanded tehakse kinnistusraamatusse taotletud järjekorras ja mitte teha ühte kannet teist kannet tegemata; </w:t>
      </w:r>
    </w:p>
    <w:p w14:paraId="38A5604E" w14:textId="77777777" w:rsidR="007C22A4" w:rsidRPr="00F174F5" w:rsidRDefault="007C22A4" w:rsidP="007C22A4">
      <w:pPr>
        <w:numPr>
          <w:ilvl w:val="2"/>
          <w:numId w:val="1"/>
        </w:numPr>
        <w:jc w:val="both"/>
        <w:rPr>
          <w:lang w:val="et-EE"/>
        </w:rPr>
      </w:pPr>
      <w:r w:rsidRPr="00F174F5">
        <w:rPr>
          <w:lang w:val="et-EE"/>
        </w:rPr>
        <w:t>lepingu pooltel on õigus nõuda kasutusõiguse lõpetamist asjaõigusseaduses sätestatud alustel ja korras;</w:t>
      </w:r>
    </w:p>
    <w:p w14:paraId="3B6C6142" w14:textId="77777777" w:rsidR="007C22A4" w:rsidRPr="00F174F5" w:rsidRDefault="007C22A4" w:rsidP="007C22A4">
      <w:pPr>
        <w:numPr>
          <w:ilvl w:val="2"/>
          <w:numId w:val="1"/>
        </w:numPr>
        <w:jc w:val="both"/>
        <w:rPr>
          <w:lang w:val="et-EE"/>
        </w:rPr>
      </w:pPr>
      <w:r w:rsidRPr="00F174F5">
        <w:rPr>
          <w:lang w:val="et-EE" w:eastAsia="ru-RU"/>
        </w:rPr>
        <w:t xml:space="preserve">kasutajal on õigus kasutada kinnistut isiklikust kasutusõigusest tulenevate õiguste teostamiseks üksnes kasutusõiguse alal (edaspidi </w:t>
      </w:r>
      <w:r w:rsidRPr="00F174F5">
        <w:rPr>
          <w:i/>
          <w:lang w:val="et-EE" w:eastAsia="ru-RU"/>
        </w:rPr>
        <w:t>kasutusõiguse ala</w:t>
      </w:r>
      <w:r w:rsidRPr="00F174F5">
        <w:rPr>
          <w:lang w:val="et-EE" w:eastAsia="ru-RU"/>
        </w:rPr>
        <w:t>);</w:t>
      </w:r>
    </w:p>
    <w:p w14:paraId="47DC0169" w14:textId="77777777" w:rsidR="007C22A4" w:rsidRPr="00F174F5" w:rsidRDefault="007C22A4" w:rsidP="007C22A4">
      <w:pPr>
        <w:numPr>
          <w:ilvl w:val="2"/>
          <w:numId w:val="1"/>
        </w:numPr>
        <w:jc w:val="both"/>
        <w:rPr>
          <w:lang w:val="et-EE"/>
        </w:rPr>
      </w:pPr>
      <w:r w:rsidRPr="00F174F5">
        <w:rPr>
          <w:lang w:val="et-EE" w:eastAsia="ru-RU"/>
        </w:rPr>
        <w:t>kasutaja kohustub:</w:t>
      </w:r>
    </w:p>
    <w:p w14:paraId="5E2EEA37" w14:textId="77777777" w:rsidR="007C22A4" w:rsidRPr="00F174F5" w:rsidRDefault="007C22A4" w:rsidP="007C22A4">
      <w:pPr>
        <w:numPr>
          <w:ilvl w:val="3"/>
          <w:numId w:val="1"/>
        </w:numPr>
        <w:jc w:val="both"/>
        <w:rPr>
          <w:lang w:val="et-EE"/>
        </w:rPr>
      </w:pPr>
      <w:r w:rsidRPr="00F174F5">
        <w:rPr>
          <w:lang w:val="et-EE" w:eastAsia="ru-RU"/>
        </w:rPr>
        <w:t xml:space="preserve">pärast kinnistul teostatud </w:t>
      </w:r>
      <w:r w:rsidRPr="00F174F5">
        <w:rPr>
          <w:lang w:val="et-EE"/>
        </w:rPr>
        <w:t>ehitus-, hooldus- remont- või likvideerimistööde lõpetamist</w:t>
      </w:r>
      <w:r w:rsidRPr="00F174F5">
        <w:rPr>
          <w:lang w:val="et-EE" w:eastAsia="ru-RU"/>
        </w:rPr>
        <w:t xml:space="preserve"> </w:t>
      </w:r>
      <w:r w:rsidRPr="00F174F5">
        <w:rPr>
          <w:lang w:val="et-EE"/>
        </w:rPr>
        <w:t>oma kulul taastama tööde alustamise hetkeolukorra,</w:t>
      </w:r>
      <w:r w:rsidRPr="00F174F5">
        <w:rPr>
          <w:lang w:val="et-EE" w:eastAsia="ru-RU"/>
        </w:rPr>
        <w:t xml:space="preserve"> kui ei lepita teisiti kokku kinnistu  omanikuga;</w:t>
      </w:r>
    </w:p>
    <w:p w14:paraId="48DC2E5A" w14:textId="77777777" w:rsidR="007C22A4" w:rsidRPr="00F174F5" w:rsidRDefault="007C22A4" w:rsidP="007C22A4">
      <w:pPr>
        <w:numPr>
          <w:ilvl w:val="3"/>
          <w:numId w:val="1"/>
        </w:numPr>
        <w:jc w:val="both"/>
        <w:rPr>
          <w:lang w:val="et-EE"/>
        </w:rPr>
      </w:pPr>
      <w:r w:rsidRPr="00F174F5">
        <w:rPr>
          <w:lang w:val="et-EE" w:eastAsia="ru-RU"/>
        </w:rPr>
        <w:t>kasutusõiguse alal tekkinud avarii viivitamatult likvideerima ja rakendama abinõud kinnistu omanikule kahju tekitamise vältimiseks. Avariiks loetakse</w:t>
      </w:r>
      <w:r>
        <w:rPr>
          <w:lang w:val="et-EE" w:eastAsia="ru-RU"/>
        </w:rPr>
        <w:t xml:space="preserve"> </w:t>
      </w:r>
      <w:r w:rsidRPr="00B636C8">
        <w:rPr>
          <w:bCs/>
          <w:lang w:val="et-EE"/>
        </w:rPr>
        <w:t>jalgratta- ja jalgteede</w:t>
      </w:r>
      <w:r w:rsidRPr="00F174F5">
        <w:rPr>
          <w:lang w:val="et-EE" w:eastAsia="ru-RU"/>
        </w:rPr>
        <w:t xml:space="preserve"> ootamatut kahjustust, mille tulemusena võib tekkida märkimisväärne materiaalne kahju;</w:t>
      </w:r>
    </w:p>
    <w:p w14:paraId="41EAFB87" w14:textId="77777777" w:rsidR="007C22A4" w:rsidRPr="00F174F5" w:rsidRDefault="007C22A4" w:rsidP="007C22A4">
      <w:pPr>
        <w:numPr>
          <w:ilvl w:val="3"/>
          <w:numId w:val="1"/>
        </w:numPr>
        <w:jc w:val="both"/>
        <w:rPr>
          <w:lang w:val="et-EE"/>
        </w:rPr>
      </w:pPr>
      <w:r w:rsidRPr="00F174F5">
        <w:rPr>
          <w:lang w:val="et-EE"/>
        </w:rPr>
        <w:t>isiklikust kasutusõigusest tulenevate õiguste teostamisel tegutsema heaperemehelikult ning võtma tarvitusele kõik abinõud, vältimaks kinnistu omaniku või kolmandate isikute vara või õiguste kahjustamist, kasutama oma tegevuses loodussäästlikku tehnoloogiat, vältima keskkonna reostamist ning täitma õigusaktidest tulenevaid nõudeid;</w:t>
      </w:r>
    </w:p>
    <w:p w14:paraId="6EC032CC" w14:textId="77777777" w:rsidR="007C22A4" w:rsidRPr="00F174F5" w:rsidRDefault="007C22A4" w:rsidP="007C22A4">
      <w:pPr>
        <w:numPr>
          <w:ilvl w:val="3"/>
          <w:numId w:val="1"/>
        </w:numPr>
        <w:jc w:val="both"/>
        <w:rPr>
          <w:lang w:val="et-EE"/>
        </w:rPr>
      </w:pPr>
      <w:r w:rsidRPr="00F174F5">
        <w:rPr>
          <w:lang w:val="et-EE"/>
        </w:rPr>
        <w:t xml:space="preserve">hüvitama tema poolt isikliku kasutusõiguse teostamisega seotud tegevusest või tegevusetusest tuleneva </w:t>
      </w:r>
      <w:r w:rsidRPr="00F174F5">
        <w:rPr>
          <w:lang w:val="et-EE" w:eastAsia="ru-RU"/>
        </w:rPr>
        <w:t>kinnistu omanikule</w:t>
      </w:r>
      <w:r w:rsidRPr="00F174F5">
        <w:rPr>
          <w:lang w:val="et-EE"/>
        </w:rPr>
        <w:t xml:space="preserve"> ja/või mistahes kolmandale isikule tekitatud kahju;</w:t>
      </w:r>
    </w:p>
    <w:p w14:paraId="5E69A442" w14:textId="77777777" w:rsidR="007C22A4" w:rsidRPr="00F174F5" w:rsidRDefault="007C22A4" w:rsidP="007C22A4">
      <w:pPr>
        <w:numPr>
          <w:ilvl w:val="3"/>
          <w:numId w:val="1"/>
        </w:numPr>
        <w:jc w:val="both"/>
        <w:rPr>
          <w:lang w:val="et-EE"/>
        </w:rPr>
      </w:pPr>
      <w:r w:rsidRPr="00F174F5">
        <w:rPr>
          <w:lang w:val="et-EE"/>
        </w:rPr>
        <w:t>kasutajal on õigus isiklik kasutusõigus üle anda teisele isikule kinnistu omaniku nõusolekul;</w:t>
      </w:r>
    </w:p>
    <w:p w14:paraId="15CF6467" w14:textId="77777777" w:rsidR="007C22A4" w:rsidRPr="00F174F5" w:rsidRDefault="007C22A4" w:rsidP="007C22A4">
      <w:pPr>
        <w:numPr>
          <w:ilvl w:val="2"/>
          <w:numId w:val="1"/>
        </w:numPr>
        <w:shd w:val="clear" w:color="auto" w:fill="FFFFFF"/>
        <w:tabs>
          <w:tab w:val="clear" w:pos="1080"/>
          <w:tab w:val="num" w:pos="540"/>
          <w:tab w:val="num" w:pos="900"/>
        </w:tabs>
        <w:autoSpaceDE w:val="0"/>
        <w:autoSpaceDN w:val="0"/>
        <w:adjustRightInd w:val="0"/>
        <w:spacing w:after="120"/>
        <w:ind w:left="851" w:hanging="851"/>
        <w:jc w:val="both"/>
        <w:rPr>
          <w:lang w:val="et-EE" w:eastAsia="ru-RU"/>
        </w:rPr>
      </w:pPr>
      <w:r w:rsidRPr="00F174F5">
        <w:rPr>
          <w:lang w:val="et-EE" w:eastAsia="ru-RU"/>
        </w:rPr>
        <w:t xml:space="preserve">kinnistu omanik kohustub: </w:t>
      </w:r>
    </w:p>
    <w:p w14:paraId="504B7086" w14:textId="77777777" w:rsidR="007C22A4" w:rsidRPr="00B636C8" w:rsidRDefault="007C22A4" w:rsidP="007C22A4">
      <w:pPr>
        <w:shd w:val="clear" w:color="auto" w:fill="FFFFFF"/>
        <w:autoSpaceDE w:val="0"/>
        <w:autoSpaceDN w:val="0"/>
        <w:adjustRightInd w:val="0"/>
        <w:spacing w:after="120"/>
        <w:ind w:left="851" w:hanging="851"/>
        <w:jc w:val="both"/>
        <w:rPr>
          <w:lang w:val="et-EE" w:eastAsia="ru-RU"/>
        </w:rPr>
      </w:pPr>
      <w:r w:rsidRPr="00B636C8">
        <w:rPr>
          <w:lang w:val="et-EE" w:eastAsia="ru-RU"/>
        </w:rPr>
        <w:t>3.2.6.1.</w:t>
      </w:r>
      <w:r w:rsidRPr="00B636C8">
        <w:rPr>
          <w:lang w:val="et-EE" w:eastAsia="ru-RU"/>
        </w:rPr>
        <w:tab/>
        <w:t xml:space="preserve">hoiduma igasugusest tegevusest, mis takistab </w:t>
      </w:r>
      <w:r w:rsidRPr="00B636C8">
        <w:rPr>
          <w:bCs/>
          <w:lang w:val="et-EE"/>
        </w:rPr>
        <w:t>jalgratta- ja jalgteede</w:t>
      </w:r>
      <w:r w:rsidRPr="00B636C8">
        <w:rPr>
          <w:lang w:val="et-EE" w:eastAsia="ru-RU"/>
        </w:rPr>
        <w:t xml:space="preserve"> majandamist, sihipärast kasutamist, halvendab </w:t>
      </w:r>
      <w:r w:rsidRPr="00B636C8">
        <w:rPr>
          <w:bCs/>
          <w:lang w:val="et-EE"/>
        </w:rPr>
        <w:t>jalgratta- ja jalgteede</w:t>
      </w:r>
      <w:r w:rsidRPr="00B636C8">
        <w:rPr>
          <w:lang w:val="et-EE" w:eastAsia="ru-RU"/>
        </w:rPr>
        <w:t xml:space="preserve"> korrashoidu; </w:t>
      </w:r>
    </w:p>
    <w:p w14:paraId="7928ABDA" w14:textId="77777777" w:rsidR="007C22A4" w:rsidRPr="00B636C8" w:rsidRDefault="007C22A4" w:rsidP="007C22A4">
      <w:pPr>
        <w:shd w:val="clear" w:color="auto" w:fill="FFFFFF"/>
        <w:autoSpaceDE w:val="0"/>
        <w:autoSpaceDN w:val="0"/>
        <w:adjustRightInd w:val="0"/>
        <w:spacing w:after="120"/>
        <w:ind w:left="851" w:hanging="851"/>
        <w:jc w:val="both"/>
        <w:rPr>
          <w:bCs/>
          <w:lang w:val="et-EE" w:eastAsia="ru-RU"/>
        </w:rPr>
      </w:pPr>
      <w:r w:rsidRPr="00B636C8">
        <w:rPr>
          <w:lang w:val="et-EE" w:eastAsia="ru-RU"/>
        </w:rPr>
        <w:lastRenderedPageBreak/>
        <w:t>3.2.6.2.</w:t>
      </w:r>
      <w:r w:rsidRPr="00B636C8">
        <w:rPr>
          <w:lang w:val="et-EE" w:eastAsia="ru-RU"/>
        </w:rPr>
        <w:tab/>
      </w:r>
      <w:r w:rsidRPr="00B636C8">
        <w:rPr>
          <w:bCs/>
          <w:lang w:val="et-EE" w:eastAsia="ru-RU"/>
        </w:rPr>
        <w:t xml:space="preserve">hoiduma igasugusest tegevusest, mis oleks </w:t>
      </w:r>
      <w:r w:rsidRPr="00B636C8">
        <w:rPr>
          <w:bCs/>
          <w:lang w:val="et-EE"/>
        </w:rPr>
        <w:t>jalgratta- ja jalgteede</w:t>
      </w:r>
      <w:r w:rsidRPr="00B636C8">
        <w:rPr>
          <w:bCs/>
          <w:lang w:val="et-EE" w:eastAsia="ru-RU"/>
        </w:rPr>
        <w:t xml:space="preserve"> konstruktsioonile kahjustav või mis piiraks </w:t>
      </w:r>
      <w:r w:rsidRPr="00B636C8">
        <w:rPr>
          <w:bCs/>
          <w:lang w:val="et-EE"/>
        </w:rPr>
        <w:t>jalgratta- ja jalgteede</w:t>
      </w:r>
      <w:r w:rsidRPr="00B636C8">
        <w:rPr>
          <w:bCs/>
          <w:lang w:val="et-EE" w:eastAsia="ru-RU"/>
        </w:rPr>
        <w:t xml:space="preserve"> kasutamist </w:t>
      </w:r>
      <w:proofErr w:type="spellStart"/>
      <w:r w:rsidRPr="00B636C8">
        <w:rPr>
          <w:bCs/>
          <w:lang w:val="et-EE" w:eastAsia="ru-RU"/>
        </w:rPr>
        <w:t>kergliiklejate</w:t>
      </w:r>
      <w:proofErr w:type="spellEnd"/>
      <w:r w:rsidRPr="00B636C8">
        <w:rPr>
          <w:bCs/>
          <w:lang w:val="et-EE" w:eastAsia="ru-RU"/>
        </w:rPr>
        <w:t xml:space="preserve"> poolt;</w:t>
      </w:r>
    </w:p>
    <w:p w14:paraId="2855CEF8" w14:textId="77777777" w:rsidR="007C22A4" w:rsidRPr="00F174F5" w:rsidRDefault="007C22A4" w:rsidP="007C22A4">
      <w:pPr>
        <w:shd w:val="clear" w:color="auto" w:fill="FFFFFF"/>
        <w:autoSpaceDE w:val="0"/>
        <w:autoSpaceDN w:val="0"/>
        <w:adjustRightInd w:val="0"/>
        <w:spacing w:after="120"/>
        <w:ind w:left="851" w:hanging="851"/>
        <w:jc w:val="both"/>
        <w:rPr>
          <w:lang w:val="et-EE" w:eastAsia="ru-RU"/>
        </w:rPr>
      </w:pPr>
      <w:r w:rsidRPr="00F174F5">
        <w:rPr>
          <w:bCs/>
          <w:lang w:val="et-EE" w:eastAsia="ru-RU"/>
        </w:rPr>
        <w:t>3.</w:t>
      </w:r>
      <w:r>
        <w:rPr>
          <w:bCs/>
          <w:lang w:val="et-EE" w:eastAsia="ru-RU"/>
        </w:rPr>
        <w:t>2</w:t>
      </w:r>
      <w:r w:rsidRPr="00F174F5">
        <w:rPr>
          <w:bCs/>
          <w:lang w:val="et-EE" w:eastAsia="ru-RU"/>
        </w:rPr>
        <w:t xml:space="preserve">.6.3. </w:t>
      </w:r>
      <w:r w:rsidRPr="00F174F5">
        <w:rPr>
          <w:lang w:val="et-EE" w:eastAsia="ru-RU"/>
        </w:rPr>
        <w:t>järgima kasutusõiguse alal seadustest ja muudest õigusaktidest tulenevaid kitsendusi ning nõudma seda ka isikutelt, kelle kasuks on seatud kinnistule piiratud asjaõigus või kellel on lepingust tulenev õigus kinnistu kasutamiseks või kinnistul tööde teostamiseks;</w:t>
      </w:r>
    </w:p>
    <w:p w14:paraId="7EF1D4D6" w14:textId="77777777" w:rsidR="007C22A4" w:rsidRPr="00F174F5" w:rsidRDefault="007C22A4" w:rsidP="007C22A4">
      <w:pPr>
        <w:shd w:val="clear" w:color="auto" w:fill="FFFFFF"/>
        <w:autoSpaceDE w:val="0"/>
        <w:autoSpaceDN w:val="0"/>
        <w:adjustRightInd w:val="0"/>
        <w:spacing w:after="120"/>
        <w:ind w:left="851" w:hanging="851"/>
        <w:jc w:val="both"/>
        <w:rPr>
          <w:lang w:val="et-EE" w:eastAsia="ru-RU"/>
        </w:rPr>
      </w:pPr>
      <w:r w:rsidRPr="00F174F5">
        <w:rPr>
          <w:lang w:val="et-EE" w:eastAsia="ru-RU"/>
        </w:rPr>
        <w:t>3.</w:t>
      </w:r>
      <w:r>
        <w:rPr>
          <w:lang w:val="et-EE" w:eastAsia="ru-RU"/>
        </w:rPr>
        <w:t>2</w:t>
      </w:r>
      <w:r w:rsidRPr="00F174F5">
        <w:rPr>
          <w:lang w:val="et-EE" w:eastAsia="ru-RU"/>
        </w:rPr>
        <w:t>.6.4.</w:t>
      </w:r>
      <w:r w:rsidRPr="00F174F5">
        <w:rPr>
          <w:lang w:val="et-EE" w:eastAsia="ru-RU"/>
        </w:rPr>
        <w:tab/>
        <w:t xml:space="preserve">kinnistu igakordne omanik kohustub tagama kasutaja töötajale/esindajatele kasutusõiguse ala kasutamise ööpäevaringselt ning samuti kohustub tagama kasutusõiguse alale juurdepääsu nii jalgsi kui punktis 3.1 nimetatud tegevuseks mõistlikult vajalike sõidukite ja tehnikaga. </w:t>
      </w:r>
    </w:p>
    <w:p w14:paraId="1E7F004B" w14:textId="77777777" w:rsidR="007C22A4" w:rsidRPr="00F174F5" w:rsidRDefault="007C22A4" w:rsidP="007C22A4">
      <w:pPr>
        <w:shd w:val="clear" w:color="auto" w:fill="FFFFFF"/>
        <w:autoSpaceDE w:val="0"/>
        <w:autoSpaceDN w:val="0"/>
        <w:adjustRightInd w:val="0"/>
        <w:spacing w:after="120"/>
        <w:ind w:left="851" w:hanging="851"/>
        <w:jc w:val="both"/>
        <w:rPr>
          <w:lang w:val="et-EE" w:eastAsia="ru-RU"/>
        </w:rPr>
      </w:pPr>
      <w:r w:rsidRPr="00F174F5">
        <w:rPr>
          <w:lang w:val="et-EE" w:eastAsia="ru-RU"/>
        </w:rPr>
        <w:t>3.</w:t>
      </w:r>
      <w:r>
        <w:rPr>
          <w:lang w:val="et-EE" w:eastAsia="ru-RU"/>
        </w:rPr>
        <w:t>2</w:t>
      </w:r>
      <w:r w:rsidRPr="00F174F5">
        <w:rPr>
          <w:lang w:val="et-EE" w:eastAsia="ru-RU"/>
        </w:rPr>
        <w:t>.6.5.</w:t>
      </w:r>
      <w:r w:rsidRPr="00F174F5">
        <w:rPr>
          <w:lang w:val="et-EE" w:eastAsia="ru-RU"/>
        </w:rPr>
        <w:tab/>
        <w:t>teavitama kasutajat kinnistu teiste reaalservituutide ja isiklike servituutide seadmisest ja kinnistu võõrandamisest;</w:t>
      </w:r>
    </w:p>
    <w:p w14:paraId="093AFC1D" w14:textId="77777777" w:rsidR="007C22A4" w:rsidRPr="00F174F5" w:rsidRDefault="007C22A4" w:rsidP="007C22A4">
      <w:pPr>
        <w:shd w:val="clear" w:color="auto" w:fill="FFFFFF"/>
        <w:autoSpaceDE w:val="0"/>
        <w:autoSpaceDN w:val="0"/>
        <w:adjustRightInd w:val="0"/>
        <w:spacing w:after="120"/>
        <w:ind w:left="851" w:hanging="851"/>
        <w:jc w:val="both"/>
        <w:rPr>
          <w:lang w:val="et-EE" w:eastAsia="ru-RU"/>
        </w:rPr>
      </w:pPr>
      <w:r w:rsidRPr="00F174F5">
        <w:rPr>
          <w:lang w:val="et-EE" w:eastAsia="ru-RU"/>
        </w:rPr>
        <w:t>3.</w:t>
      </w:r>
      <w:r>
        <w:rPr>
          <w:lang w:val="et-EE" w:eastAsia="ru-RU"/>
        </w:rPr>
        <w:t>2</w:t>
      </w:r>
      <w:r w:rsidRPr="00F174F5">
        <w:rPr>
          <w:lang w:val="et-EE" w:eastAsia="ru-RU"/>
        </w:rPr>
        <w:t>.6.6.</w:t>
      </w:r>
      <w:r w:rsidRPr="00F174F5">
        <w:rPr>
          <w:lang w:val="et-EE" w:eastAsia="ru-RU"/>
        </w:rPr>
        <w:tab/>
        <w:t>kinnistu koormamisel teiste reaalservituutide ja isiklike servituutidega teavitama isikuid, kelle kasuks kinnistu koormatakse käesoleva isikliku kasutusõiguse seadmise tingimustest.</w:t>
      </w:r>
    </w:p>
    <w:p w14:paraId="36E6A739" w14:textId="77777777" w:rsidR="007C22A4" w:rsidRDefault="007C22A4" w:rsidP="007C22A4">
      <w:pPr>
        <w:widowControl w:val="0"/>
        <w:numPr>
          <w:ilvl w:val="1"/>
          <w:numId w:val="1"/>
        </w:numPr>
        <w:tabs>
          <w:tab w:val="clear" w:pos="720"/>
          <w:tab w:val="num" w:pos="567"/>
        </w:tabs>
        <w:overflowPunct w:val="0"/>
        <w:autoSpaceDE w:val="0"/>
        <w:autoSpaceDN w:val="0"/>
        <w:adjustRightInd w:val="0"/>
        <w:spacing w:after="120"/>
        <w:ind w:left="851" w:hanging="851"/>
        <w:jc w:val="both"/>
        <w:rPr>
          <w:lang w:val="et-EE"/>
        </w:rPr>
      </w:pPr>
      <w:r>
        <w:rPr>
          <w:lang w:val="et-EE"/>
        </w:rPr>
        <w:t>AS Eesti Raudtee omandis olev hoonestusõigus koormatakse vastavalt isikliku kasutusõiguse põhitingimustele, mis on kehtestatud AS Eesti Raudtee nõukogu 15.12.2020 otsusega nr 130/8.</w:t>
      </w:r>
    </w:p>
    <w:p w14:paraId="49AA0282" w14:textId="77777777" w:rsidR="007C22A4" w:rsidRPr="00F174F5" w:rsidRDefault="007C22A4" w:rsidP="007C22A4">
      <w:pPr>
        <w:widowControl w:val="0"/>
        <w:numPr>
          <w:ilvl w:val="1"/>
          <w:numId w:val="1"/>
        </w:numPr>
        <w:tabs>
          <w:tab w:val="clear" w:pos="720"/>
          <w:tab w:val="num" w:pos="567"/>
        </w:tabs>
        <w:overflowPunct w:val="0"/>
        <w:autoSpaceDE w:val="0"/>
        <w:autoSpaceDN w:val="0"/>
        <w:adjustRightInd w:val="0"/>
        <w:spacing w:after="120"/>
        <w:ind w:left="851" w:hanging="851"/>
        <w:jc w:val="both"/>
        <w:rPr>
          <w:lang w:val="et-EE"/>
        </w:rPr>
      </w:pPr>
      <w:r w:rsidRPr="00F174F5">
        <w:rPr>
          <w:lang w:val="et-EE" w:eastAsia="ru-RU"/>
        </w:rPr>
        <w:t>Narva linn</w:t>
      </w:r>
      <w:r w:rsidRPr="00F174F5">
        <w:rPr>
          <w:lang w:val="et-EE"/>
        </w:rPr>
        <w:t xml:space="preserve"> kannab isikliku kasutusõiguse seadmisega seotud kulud (notaritasu ja riigilõiv).</w:t>
      </w:r>
    </w:p>
    <w:p w14:paraId="1A2F1609" w14:textId="77777777" w:rsidR="007C22A4" w:rsidRPr="00D3792F" w:rsidRDefault="007C22A4" w:rsidP="007C22A4">
      <w:pPr>
        <w:pStyle w:val="ListParagraph"/>
        <w:numPr>
          <w:ilvl w:val="1"/>
          <w:numId w:val="3"/>
        </w:numPr>
        <w:overflowPunct w:val="0"/>
        <w:autoSpaceDE w:val="0"/>
        <w:autoSpaceDN w:val="0"/>
        <w:spacing w:after="120"/>
        <w:ind w:left="567" w:hanging="567"/>
        <w:jc w:val="both"/>
        <w:rPr>
          <w:b/>
          <w:bCs/>
          <w:lang w:val="et-EE"/>
        </w:rPr>
      </w:pPr>
      <w:r w:rsidRPr="00D3792F">
        <w:rPr>
          <w:lang w:val="et-EE"/>
        </w:rPr>
        <w:t>Korralduse punkti</w:t>
      </w:r>
      <w:r>
        <w:rPr>
          <w:lang w:val="et-EE"/>
        </w:rPr>
        <w:t>de</w:t>
      </w:r>
      <w:r w:rsidRPr="00D3792F">
        <w:rPr>
          <w:lang w:val="et-EE"/>
        </w:rPr>
        <w:t xml:space="preserve">s 3.2 </w:t>
      </w:r>
      <w:r>
        <w:rPr>
          <w:lang w:val="et-EE"/>
        </w:rPr>
        <w:t xml:space="preserve">ja 3.3 </w:t>
      </w:r>
      <w:r w:rsidRPr="00D3792F">
        <w:rPr>
          <w:lang w:val="et-EE"/>
        </w:rPr>
        <w:t>nimetatud kinnis</w:t>
      </w:r>
      <w:r>
        <w:rPr>
          <w:lang w:val="et-EE"/>
        </w:rPr>
        <w:t>tute</w:t>
      </w:r>
      <w:r w:rsidRPr="00D3792F">
        <w:rPr>
          <w:lang w:val="et-EE"/>
        </w:rPr>
        <w:t xml:space="preserve"> koormamiseks isikliku kasutusõigusega on Narva linna nimel volitatud sõlmima notariaalselt tõestatud lepingu 29.03.2022 kinnitatud volikirjas nr 474 nimetatud isikud.</w:t>
      </w:r>
    </w:p>
    <w:p w14:paraId="1B6D24D3" w14:textId="77777777" w:rsidR="007C22A4" w:rsidRPr="00F174F5" w:rsidRDefault="007C22A4" w:rsidP="007C22A4">
      <w:pPr>
        <w:widowControl w:val="0"/>
        <w:overflowPunct w:val="0"/>
        <w:autoSpaceDE w:val="0"/>
        <w:autoSpaceDN w:val="0"/>
        <w:adjustRightInd w:val="0"/>
        <w:spacing w:after="120"/>
        <w:ind w:left="567"/>
        <w:jc w:val="both"/>
        <w:rPr>
          <w:b/>
          <w:lang w:val="et-EE"/>
        </w:rPr>
      </w:pPr>
    </w:p>
    <w:p w14:paraId="452A660E" w14:textId="77777777" w:rsidR="007C22A4" w:rsidRPr="00F174F5" w:rsidRDefault="007C22A4" w:rsidP="007C22A4">
      <w:pPr>
        <w:numPr>
          <w:ilvl w:val="0"/>
          <w:numId w:val="1"/>
        </w:numPr>
        <w:spacing w:line="360" w:lineRule="auto"/>
        <w:jc w:val="both"/>
        <w:rPr>
          <w:b/>
          <w:bCs/>
          <w:lang w:val="et-EE"/>
        </w:rPr>
      </w:pPr>
      <w:r w:rsidRPr="00F174F5">
        <w:rPr>
          <w:b/>
          <w:bCs/>
          <w:lang w:val="et-EE"/>
        </w:rPr>
        <w:t>Rakendussätted</w:t>
      </w:r>
    </w:p>
    <w:p w14:paraId="0699F1CB" w14:textId="77777777" w:rsidR="007C22A4" w:rsidRPr="00F174F5" w:rsidRDefault="007C22A4" w:rsidP="007C22A4">
      <w:pPr>
        <w:widowControl w:val="0"/>
        <w:numPr>
          <w:ilvl w:val="1"/>
          <w:numId w:val="1"/>
        </w:numPr>
        <w:overflowPunct w:val="0"/>
        <w:autoSpaceDE w:val="0"/>
        <w:autoSpaceDN w:val="0"/>
        <w:adjustRightInd w:val="0"/>
        <w:spacing w:after="120"/>
        <w:ind w:hanging="720"/>
        <w:jc w:val="both"/>
        <w:rPr>
          <w:lang w:val="et-EE"/>
        </w:rPr>
      </w:pPr>
      <w:r w:rsidRPr="00F174F5">
        <w:rPr>
          <w:lang w:val="et-EE"/>
        </w:rPr>
        <w:t>Korraldus jõustub seadusega sätestatud korras.</w:t>
      </w:r>
    </w:p>
    <w:p w14:paraId="5ADDAFE4" w14:textId="77777777" w:rsidR="007C22A4" w:rsidRPr="00F174F5" w:rsidRDefault="007C22A4" w:rsidP="007C22A4">
      <w:pPr>
        <w:widowControl w:val="0"/>
        <w:numPr>
          <w:ilvl w:val="1"/>
          <w:numId w:val="1"/>
        </w:numPr>
        <w:overflowPunct w:val="0"/>
        <w:autoSpaceDE w:val="0"/>
        <w:autoSpaceDN w:val="0"/>
        <w:adjustRightInd w:val="0"/>
        <w:spacing w:after="120"/>
        <w:ind w:hanging="720"/>
        <w:jc w:val="both"/>
        <w:rPr>
          <w:lang w:val="et-EE"/>
        </w:rPr>
      </w:pPr>
      <w:r w:rsidRPr="00F174F5">
        <w:rPr>
          <w:lang w:val="et-EE"/>
        </w:rPr>
        <w:t>Narva Linna Arenduse ja Ökonoomika Ametil teha korraldus teatavaks asjaosalistele.</w:t>
      </w:r>
    </w:p>
    <w:p w14:paraId="05B1B20C" w14:textId="77777777" w:rsidR="007C22A4" w:rsidRPr="00F174F5" w:rsidRDefault="007C22A4" w:rsidP="007C22A4">
      <w:pPr>
        <w:widowControl w:val="0"/>
        <w:numPr>
          <w:ilvl w:val="1"/>
          <w:numId w:val="1"/>
        </w:numPr>
        <w:overflowPunct w:val="0"/>
        <w:autoSpaceDE w:val="0"/>
        <w:autoSpaceDN w:val="0"/>
        <w:adjustRightInd w:val="0"/>
        <w:spacing w:after="120"/>
        <w:ind w:hanging="720"/>
        <w:jc w:val="both"/>
        <w:rPr>
          <w:lang w:val="et-EE"/>
        </w:rPr>
      </w:pPr>
      <w:r w:rsidRPr="00F174F5">
        <w:rPr>
          <w:lang w:val="et-EE"/>
        </w:rPr>
        <w:t>Korraldust võib vaidlustada, esitades kaebuse Tartu Halduskohtu Jõhvi kohtumajale 30 päeva jooksul arvates Narva Linnavalitsuse poolt korralduse teatavakstegemisest.</w:t>
      </w:r>
    </w:p>
    <w:p w14:paraId="0D081F46" w14:textId="77777777" w:rsidR="007C22A4" w:rsidRPr="00F174F5" w:rsidRDefault="007C22A4" w:rsidP="007C22A4">
      <w:pPr>
        <w:jc w:val="both"/>
        <w:rPr>
          <w:lang w:val="et-EE"/>
        </w:rPr>
      </w:pPr>
    </w:p>
    <w:p w14:paraId="0BA47AA7" w14:textId="77777777" w:rsidR="007C22A4" w:rsidRPr="00F174F5" w:rsidRDefault="007C22A4" w:rsidP="007C22A4">
      <w:pPr>
        <w:jc w:val="both"/>
        <w:rPr>
          <w:lang w:val="et-EE"/>
        </w:rPr>
      </w:pPr>
    </w:p>
    <w:p w14:paraId="40021150" w14:textId="77777777" w:rsidR="007C22A4" w:rsidRPr="00F174F5" w:rsidRDefault="007C22A4" w:rsidP="007C22A4">
      <w:pPr>
        <w:jc w:val="both"/>
        <w:rPr>
          <w:lang w:val="et-EE"/>
        </w:rPr>
      </w:pPr>
      <w:r>
        <w:rPr>
          <w:lang w:val="et-EE"/>
        </w:rPr>
        <w:tab/>
      </w:r>
      <w:r w:rsidRPr="00F174F5">
        <w:rPr>
          <w:lang w:val="et-EE"/>
        </w:rPr>
        <w:tab/>
      </w:r>
      <w:r w:rsidRPr="00F174F5">
        <w:rPr>
          <w:lang w:val="et-EE"/>
        </w:rPr>
        <w:tab/>
      </w:r>
      <w:r w:rsidRPr="00F174F5">
        <w:rPr>
          <w:lang w:val="et-EE"/>
        </w:rPr>
        <w:tab/>
      </w:r>
      <w:r w:rsidRPr="00F174F5">
        <w:rPr>
          <w:lang w:val="et-EE"/>
        </w:rPr>
        <w:tab/>
      </w:r>
      <w:r w:rsidRPr="00F174F5">
        <w:rPr>
          <w:lang w:val="et-EE"/>
        </w:rPr>
        <w:tab/>
        <w:t xml:space="preserve"> </w:t>
      </w:r>
    </w:p>
    <w:p w14:paraId="2A5F1031" w14:textId="77777777" w:rsidR="007C22A4" w:rsidRPr="00F174F5" w:rsidRDefault="007C22A4" w:rsidP="007C22A4">
      <w:pPr>
        <w:rPr>
          <w:lang w:val="et-EE"/>
        </w:rPr>
      </w:pPr>
      <w:r w:rsidRPr="00F174F5">
        <w:rPr>
          <w:lang w:val="et-EE"/>
        </w:rPr>
        <w:t>Linnapea</w:t>
      </w:r>
      <w:r w:rsidRPr="00F174F5">
        <w:rPr>
          <w:lang w:val="et-EE"/>
        </w:rPr>
        <w:tab/>
      </w:r>
      <w:r w:rsidRPr="00F174F5">
        <w:rPr>
          <w:lang w:val="et-EE"/>
        </w:rPr>
        <w:tab/>
      </w:r>
      <w:r w:rsidRPr="00F174F5">
        <w:rPr>
          <w:lang w:val="et-EE"/>
        </w:rPr>
        <w:tab/>
      </w:r>
      <w:r w:rsidRPr="00F174F5">
        <w:rPr>
          <w:lang w:val="et-EE"/>
        </w:rPr>
        <w:tab/>
      </w:r>
      <w:r w:rsidRPr="00F174F5">
        <w:rPr>
          <w:lang w:val="et-EE"/>
        </w:rPr>
        <w:tab/>
        <w:t xml:space="preserve">            Linnasekretär</w:t>
      </w:r>
    </w:p>
    <w:p w14:paraId="4DFD913A" w14:textId="77777777" w:rsidR="00E247B9" w:rsidRDefault="00E247B9"/>
    <w:sectPr w:rsidR="00E247B9">
      <w:footerReference w:type="even"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rebuchetMS">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F162" w14:textId="77777777" w:rsidR="00430289" w:rsidRDefault="007C22A4" w:rsidP="00BA5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4FE50" w14:textId="77777777" w:rsidR="00430289" w:rsidRDefault="007C22A4" w:rsidP="004666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67CD" w14:textId="77777777" w:rsidR="00430289" w:rsidRDefault="007C22A4" w:rsidP="00BA5E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B51285" w14:textId="77777777" w:rsidR="00430289" w:rsidRDefault="007C22A4" w:rsidP="00466692">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E86"/>
    <w:multiLevelType w:val="multilevel"/>
    <w:tmpl w:val="3F04107C"/>
    <w:lvl w:ilvl="0">
      <w:start w:val="3"/>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35CD3494"/>
    <w:multiLevelType w:val="multilevel"/>
    <w:tmpl w:val="61DEF1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3F6E11DC"/>
    <w:multiLevelType w:val="hybridMultilevel"/>
    <w:tmpl w:val="512C7618"/>
    <w:lvl w:ilvl="0" w:tplc="B13260A6">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9759336">
    <w:abstractNumId w:val="1"/>
  </w:num>
  <w:num w:numId="2" w16cid:durableId="1221557596">
    <w:abstractNumId w:val="2"/>
  </w:num>
  <w:num w:numId="3" w16cid:durableId="206046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A4"/>
    <w:rsid w:val="007C22A4"/>
    <w:rsid w:val="00E24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C5CD"/>
  <w15:chartTrackingRefBased/>
  <w15:docId w15:val="{710527EB-D2A1-462A-B018-58449969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C22A4"/>
    <w:rPr>
      <w:rFonts w:ascii="Arial" w:hAnsi="Arial" w:cs="Arial"/>
      <w:sz w:val="22"/>
    </w:rPr>
  </w:style>
  <w:style w:type="character" w:customStyle="1" w:styleId="BodyTextChar">
    <w:name w:val="Body Text Char"/>
    <w:basedOn w:val="DefaultParagraphFont"/>
    <w:link w:val="BodyText"/>
    <w:rsid w:val="007C22A4"/>
    <w:rPr>
      <w:rFonts w:ascii="Arial" w:eastAsia="Times New Roman" w:hAnsi="Arial" w:cs="Arial"/>
      <w:szCs w:val="24"/>
    </w:rPr>
  </w:style>
  <w:style w:type="paragraph" w:styleId="Footer">
    <w:name w:val="footer"/>
    <w:basedOn w:val="Normal"/>
    <w:link w:val="FooterChar"/>
    <w:rsid w:val="007C22A4"/>
    <w:pPr>
      <w:tabs>
        <w:tab w:val="center" w:pos="4677"/>
        <w:tab w:val="right" w:pos="9355"/>
      </w:tabs>
    </w:pPr>
  </w:style>
  <w:style w:type="character" w:customStyle="1" w:styleId="FooterChar">
    <w:name w:val="Footer Char"/>
    <w:basedOn w:val="DefaultParagraphFont"/>
    <w:link w:val="Footer"/>
    <w:rsid w:val="007C22A4"/>
    <w:rPr>
      <w:rFonts w:ascii="Times New Roman" w:eastAsia="Times New Roman" w:hAnsi="Times New Roman" w:cs="Times New Roman"/>
      <w:sz w:val="24"/>
      <w:szCs w:val="24"/>
    </w:rPr>
  </w:style>
  <w:style w:type="character" w:styleId="PageNumber">
    <w:name w:val="page number"/>
    <w:basedOn w:val="DefaultParagraphFont"/>
    <w:rsid w:val="007C22A4"/>
  </w:style>
  <w:style w:type="character" w:customStyle="1" w:styleId="fontstyle01">
    <w:name w:val="fontstyle01"/>
    <w:basedOn w:val="DefaultParagraphFont"/>
    <w:rsid w:val="007C22A4"/>
    <w:rPr>
      <w:rFonts w:ascii="TrebuchetMS" w:hAnsi="TrebuchetMS" w:hint="default"/>
      <w:b w:val="0"/>
      <w:bCs w:val="0"/>
      <w:i w:val="0"/>
      <w:iCs w:val="0"/>
      <w:color w:val="000000"/>
      <w:sz w:val="18"/>
      <w:szCs w:val="18"/>
    </w:rPr>
  </w:style>
  <w:style w:type="paragraph" w:styleId="ListParagraph">
    <w:name w:val="List Paragraph"/>
    <w:basedOn w:val="Normal"/>
    <w:uiPriority w:val="34"/>
    <w:qFormat/>
    <w:rsid w:val="007C2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riigiteataja.ee/akt/1210820150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Skulatšova</dc:creator>
  <cp:keywords/>
  <dc:description/>
  <cp:lastModifiedBy>Jelena Skulatšova</cp:lastModifiedBy>
  <cp:revision>1</cp:revision>
  <dcterms:created xsi:type="dcterms:W3CDTF">2022-05-30T14:50:00Z</dcterms:created>
  <dcterms:modified xsi:type="dcterms:W3CDTF">2022-05-30T14:51:00Z</dcterms:modified>
</cp:coreProperties>
</file>