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bookmarkStart w:id="0" w:name="_GoBack"/>
      <w:bookmarkEnd w:id="0"/>
    </w:p>
    <w:p w14:paraId="49E6037D" w14:textId="383E2106" w:rsidR="0085715D" w:rsidRPr="00D33C0A" w:rsidRDefault="00356506" w:rsidP="001B1CA1">
      <w:pPr>
        <w:rPr>
          <w:b/>
          <w:noProof/>
          <w:lang w:val="et-EE"/>
        </w:rPr>
      </w:pPr>
      <w:r>
        <w:rPr>
          <w:b/>
          <w:noProof/>
          <w:lang w:val="et-EE" w:eastAsia="ru-RU"/>
        </w:rPr>
        <w:t xml:space="preserve">Elektrijaama tee </w:t>
      </w:r>
      <w:r w:rsidR="00441A65">
        <w:rPr>
          <w:b/>
          <w:noProof/>
          <w:lang w:val="et-EE" w:eastAsia="ru-RU"/>
        </w:rPr>
        <w:t>59e</w:t>
      </w:r>
      <w:r w:rsidR="00F061CE" w:rsidRPr="00AB7F68">
        <w:rPr>
          <w:b/>
          <w:noProof/>
          <w:lang w:val="et-EE" w:eastAsia="ru-RU"/>
        </w:rPr>
        <w:t xml:space="preserve"> </w:t>
      </w:r>
      <w:r w:rsidR="00441A65">
        <w:rPr>
          <w:b/>
          <w:noProof/>
          <w:lang w:val="et-EE" w:eastAsia="ru-RU"/>
        </w:rPr>
        <w:t xml:space="preserve">maa-ala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36D72CDF" w14:textId="24DE0DDD" w:rsidR="00441A65" w:rsidRDefault="007F3D4D" w:rsidP="00613EB3">
      <w:pPr>
        <w:autoSpaceDE w:val="0"/>
        <w:autoSpaceDN w:val="0"/>
        <w:adjustRightInd w:val="0"/>
        <w:jc w:val="both"/>
        <w:rPr>
          <w:lang w:val="et-EE"/>
        </w:rPr>
      </w:pPr>
      <w:r w:rsidRPr="00D33C0A">
        <w:rPr>
          <w:noProof/>
          <w:lang w:val="et-EE"/>
        </w:rPr>
        <w:t xml:space="preserve">Detailplaneeringu algatamise ettepaneku on esitanud </w:t>
      </w:r>
      <w:r w:rsidR="00441A65" w:rsidRPr="00441A65">
        <w:rPr>
          <w:noProof/>
          <w:lang w:val="et-EE"/>
        </w:rPr>
        <w:t>NPM Silmet OÜ</w:t>
      </w:r>
      <w:r w:rsidRPr="00D33C0A">
        <w:rPr>
          <w:noProof/>
          <w:lang w:val="et-EE"/>
        </w:rPr>
        <w:t xml:space="preserve">. </w:t>
      </w:r>
      <w:r w:rsidR="00305667">
        <w:rPr>
          <w:noProof/>
          <w:lang w:val="et-EE"/>
        </w:rPr>
        <w:t xml:space="preserve">Vastavalt sõlmitud </w:t>
      </w:r>
      <w:r w:rsidR="00297E0B">
        <w:rPr>
          <w:noProof/>
          <w:lang w:val="et-EE"/>
        </w:rPr>
        <w:t xml:space="preserve">„Elektrijaama tee 59e maa-ala </w:t>
      </w:r>
      <w:r w:rsidR="00297E0B" w:rsidRPr="00D84ACE">
        <w:rPr>
          <w:lang w:val="et-EE"/>
        </w:rPr>
        <w:t xml:space="preserve">detailplaneeringu </w:t>
      </w:r>
      <w:r w:rsidR="00297E0B" w:rsidRPr="00D84ACE">
        <w:rPr>
          <w:lang w:val="et-EE" w:eastAsia="ru-RU"/>
        </w:rPr>
        <w:t>koostamise</w:t>
      </w:r>
      <w:r w:rsidR="00297E0B" w:rsidRPr="00D33C0A">
        <w:rPr>
          <w:lang w:val="et-EE" w:eastAsia="ru-RU"/>
        </w:rPr>
        <w:t xml:space="preserve"> </w:t>
      </w:r>
      <w:r w:rsidR="00297E0B" w:rsidRPr="00D33C0A">
        <w:rPr>
          <w:lang w:val="et-EE"/>
        </w:rPr>
        <w:t>korraldamise</w:t>
      </w:r>
      <w:r w:rsidR="00297E0B" w:rsidRPr="00D33C0A">
        <w:rPr>
          <w:lang w:val="et-EE" w:eastAsia="ru-RU"/>
        </w:rPr>
        <w:t xml:space="preserve"> ja finantseerimise kohta“</w:t>
      </w:r>
      <w:r w:rsidR="00297E0B">
        <w:rPr>
          <w:lang w:val="et-EE" w:eastAsia="ru-RU"/>
        </w:rPr>
        <w:t xml:space="preserve"> kohustub NPM Silmet OÜ tasuma </w:t>
      </w:r>
      <w:r w:rsidR="00297E0B" w:rsidRPr="00D33C0A">
        <w:rPr>
          <w:lang w:val="et-EE"/>
        </w:rPr>
        <w:t>kõik detailplaneeringu koostamisega seotud kulud</w:t>
      </w:r>
      <w:r w:rsidR="00297E0B">
        <w:rPr>
          <w:lang w:val="et-EE"/>
        </w:rPr>
        <w:t xml:space="preserve">. </w:t>
      </w:r>
      <w:r w:rsidR="00297E0B" w:rsidRPr="00297E0B">
        <w:rPr>
          <w:lang w:val="et-EE"/>
        </w:rPr>
        <w:t xml:space="preserve">Planeeringukohase tee ja sellega seonduvate rajatiste, haljastuse, välisvalgustuse ning tehnorajatiste (sh avalikuks kasutamiseks ette nähtud) väljaehitamine on pärast planeeringu kehtestamist huvitatud isiku ehk </w:t>
      </w:r>
      <w:r w:rsidR="00297E0B" w:rsidRPr="00441A65">
        <w:rPr>
          <w:noProof/>
          <w:lang w:val="et-EE"/>
        </w:rPr>
        <w:t>NPM Silmet OÜ</w:t>
      </w:r>
      <w:r w:rsidR="00297E0B" w:rsidRPr="00297E0B">
        <w:rPr>
          <w:lang w:val="et-EE"/>
        </w:rPr>
        <w:t xml:space="preserve"> kohustuseks (</w:t>
      </w:r>
      <w:proofErr w:type="spellStart"/>
      <w:r w:rsidR="00297E0B" w:rsidRPr="00297E0B">
        <w:rPr>
          <w:lang w:val="et-EE"/>
        </w:rPr>
        <w:t>PlanS</w:t>
      </w:r>
      <w:proofErr w:type="spellEnd"/>
      <w:r w:rsidR="00297E0B" w:rsidRPr="00297E0B">
        <w:rPr>
          <w:lang w:val="et-EE"/>
        </w:rPr>
        <w:t xml:space="preserve"> § 131).</w:t>
      </w:r>
    </w:p>
    <w:p w14:paraId="744CE646" w14:textId="77777777" w:rsidR="00C277A0" w:rsidRDefault="00C277A0" w:rsidP="00613EB3">
      <w:pPr>
        <w:autoSpaceDE w:val="0"/>
        <w:autoSpaceDN w:val="0"/>
        <w:adjustRightInd w:val="0"/>
        <w:jc w:val="both"/>
        <w:rPr>
          <w:noProof/>
          <w:lang w:val="et-EE"/>
        </w:rPr>
      </w:pPr>
    </w:p>
    <w:p w14:paraId="571D6631" w14:textId="0E310609" w:rsidR="009E4D21" w:rsidRPr="002B0B85" w:rsidRDefault="00297E0B" w:rsidP="00613EB3">
      <w:pPr>
        <w:autoSpaceDE w:val="0"/>
        <w:autoSpaceDN w:val="0"/>
        <w:adjustRightInd w:val="0"/>
        <w:jc w:val="both"/>
        <w:rPr>
          <w:noProof/>
          <w:lang w:val="et-EE"/>
        </w:rPr>
      </w:pPr>
      <w:r>
        <w:rPr>
          <w:noProof/>
          <w:lang w:val="et-EE"/>
        </w:rPr>
        <w:t xml:space="preserve">Vastavalt </w:t>
      </w:r>
      <w:r w:rsidR="00C277A0">
        <w:rPr>
          <w:noProof/>
          <w:lang w:val="et-EE"/>
        </w:rPr>
        <w:t>27.06.2022 esitatud detailp</w:t>
      </w:r>
      <w:r w:rsidR="00C277A0" w:rsidRPr="00441A65">
        <w:rPr>
          <w:noProof/>
          <w:lang w:val="et-EE"/>
        </w:rPr>
        <w:t xml:space="preserve">laneeringu </w:t>
      </w:r>
      <w:r w:rsidR="00C277A0">
        <w:rPr>
          <w:noProof/>
          <w:lang w:val="et-EE"/>
        </w:rPr>
        <w:t xml:space="preserve">algatamise taotlusele planeeringu </w:t>
      </w:r>
      <w:r w:rsidR="00C277A0" w:rsidRPr="00441A65">
        <w:rPr>
          <w:noProof/>
          <w:lang w:val="et-EE"/>
        </w:rPr>
        <w:t>koostamise eesmärk on</w:t>
      </w:r>
      <w:r w:rsidR="009E4D21">
        <w:rPr>
          <w:noProof/>
          <w:lang w:val="et-EE"/>
        </w:rPr>
        <w:t xml:space="preserve"> ehitusõiguse määramine tootmishoonete ehitamiseks. Kinnistu kruntideks jagamise vajadus selgub planeeringu koostamise käigus. </w:t>
      </w:r>
      <w:r w:rsidR="009E4D21" w:rsidRPr="00D33C0A">
        <w:rPr>
          <w:noProof/>
          <w:lang w:val="et-EE"/>
        </w:rPr>
        <w:t>Algatatav detailplaneering peab lahendama</w:t>
      </w:r>
      <w:r w:rsidR="002B0B85">
        <w:rPr>
          <w:noProof/>
          <w:lang w:val="et-EE"/>
        </w:rPr>
        <w:t xml:space="preserve"> hoonestusõiguse vajaduse,</w:t>
      </w:r>
      <w:r w:rsidR="009E4D21" w:rsidRPr="00D33C0A">
        <w:rPr>
          <w:noProof/>
          <w:lang w:val="et-EE"/>
        </w:rPr>
        <w:t xml:space="preserve"> liikluskorralduse (juurdepääsud ja parkimine), maa-ala heakor</w:t>
      </w:r>
      <w:r w:rsidR="002B0B85">
        <w:rPr>
          <w:noProof/>
          <w:lang w:val="et-EE"/>
        </w:rPr>
        <w:t xml:space="preserve">rastuse ja haljastuse küsimused, </w:t>
      </w:r>
      <w:r w:rsidR="009E4D21" w:rsidRPr="00D33C0A">
        <w:rPr>
          <w:noProof/>
          <w:lang w:val="et-EE"/>
        </w:rPr>
        <w:t>määrama tehnovõrkude asukohad</w:t>
      </w:r>
      <w:r w:rsidR="002B0B85">
        <w:rPr>
          <w:noProof/>
          <w:lang w:val="et-EE"/>
        </w:rPr>
        <w:t xml:space="preserve"> </w:t>
      </w:r>
      <w:r w:rsidR="002B0B85" w:rsidRPr="002B0B85">
        <w:rPr>
          <w:noProof/>
          <w:lang w:val="et-EE"/>
        </w:rPr>
        <w:t>ning planeeringu elluviimisel vajalikud keskkonnatingimused</w:t>
      </w:r>
      <w:r w:rsidR="009E4D21" w:rsidRPr="00D33C0A">
        <w:rPr>
          <w:noProof/>
          <w:lang w:val="et-EE"/>
        </w:rPr>
        <w:t>.</w:t>
      </w:r>
      <w:r w:rsidR="009E4D21">
        <w:rPr>
          <w:noProof/>
          <w:lang w:val="et-EE"/>
        </w:rPr>
        <w:t xml:space="preserve"> </w:t>
      </w:r>
      <w:r w:rsidR="00CF2E8A" w:rsidRPr="002B0B85">
        <w:rPr>
          <w:noProof/>
          <w:lang w:val="et-EE"/>
        </w:rPr>
        <w:t>Kehtiva Narva linna üldplaneeringu järgi on antud ala maakasutuse juhtotstarbeks tootmismaa. Seega algatatav detailplaneering ei eelda muudatust kehtiva üldplaneeringu maakasutuse juhtotstarbe osas</w:t>
      </w:r>
      <w:r w:rsidR="009E4D21" w:rsidRPr="002B0B85">
        <w:rPr>
          <w:noProof/>
          <w:lang w:val="et-EE"/>
        </w:rPr>
        <w:t xml:space="preserve">. </w:t>
      </w:r>
    </w:p>
    <w:p w14:paraId="23FC3593" w14:textId="77777777" w:rsidR="009E4D21" w:rsidRPr="002B0B85" w:rsidRDefault="009E4D21" w:rsidP="00613EB3">
      <w:pPr>
        <w:autoSpaceDE w:val="0"/>
        <w:autoSpaceDN w:val="0"/>
        <w:adjustRightInd w:val="0"/>
        <w:jc w:val="both"/>
        <w:rPr>
          <w:noProof/>
          <w:lang w:val="et-EE"/>
        </w:rPr>
      </w:pPr>
    </w:p>
    <w:p w14:paraId="5ED289B2" w14:textId="435CC5A7" w:rsidR="009E4D21" w:rsidRDefault="009E4D21" w:rsidP="00613EB3">
      <w:pPr>
        <w:autoSpaceDE w:val="0"/>
        <w:autoSpaceDN w:val="0"/>
        <w:adjustRightInd w:val="0"/>
        <w:jc w:val="both"/>
        <w:rPr>
          <w:lang w:val="et-EE"/>
        </w:rPr>
      </w:pPr>
      <w:r w:rsidRPr="002B0B85">
        <w:rPr>
          <w:lang w:val="et-EE"/>
        </w:rPr>
        <w:t xml:space="preserve">Planeeritav maaüksus kuulub Enefit Power AS-ile ja selle kasutamiseks on sõlmimisel hoonestusõigusleping. Enefit Power AS on </w:t>
      </w:r>
      <w:r w:rsidR="005B253B" w:rsidRPr="002B0B85">
        <w:rPr>
          <w:lang w:val="et-EE"/>
        </w:rPr>
        <w:t xml:space="preserve">kinnistu omanikuna andnud </w:t>
      </w:r>
      <w:r w:rsidRPr="002B0B85">
        <w:rPr>
          <w:lang w:val="et-EE"/>
        </w:rPr>
        <w:t>22.06.2022 kirjaga nr NJ-JUH-6/603</w:t>
      </w:r>
      <w:r w:rsidR="005B253B" w:rsidRPr="002B0B85">
        <w:rPr>
          <w:lang w:val="et-EE"/>
        </w:rPr>
        <w:t xml:space="preserve"> nõusoleku NPM Silmet OÜ-le esitada Narva Linnavalitsuse Arhitektuuri - ja Linnaplaneerimise Ametile taotlus detailplaneeringu algatamiseks Elektrijaama tee 59e kinnisasja ulatuses, eesmärgiga planeerida tootmishoonete kompleks.</w:t>
      </w:r>
    </w:p>
    <w:p w14:paraId="6648BEF4" w14:textId="77777777" w:rsidR="0071690C" w:rsidRDefault="0071690C" w:rsidP="00613EB3">
      <w:pPr>
        <w:autoSpaceDE w:val="0"/>
        <w:autoSpaceDN w:val="0"/>
        <w:adjustRightInd w:val="0"/>
        <w:jc w:val="both"/>
        <w:rPr>
          <w:noProof/>
          <w:lang w:val="et-EE"/>
        </w:rPr>
      </w:pPr>
    </w:p>
    <w:p w14:paraId="712FE930" w14:textId="77777777" w:rsidR="00E80969" w:rsidRPr="00E80969" w:rsidRDefault="00E80969" w:rsidP="00E80969">
      <w:pPr>
        <w:autoSpaceDE w:val="0"/>
        <w:autoSpaceDN w:val="0"/>
        <w:adjustRightInd w:val="0"/>
        <w:jc w:val="both"/>
        <w:rPr>
          <w:noProof/>
          <w:lang w:val="et-EE"/>
        </w:rPr>
      </w:pPr>
      <w:r w:rsidRPr="00E80969">
        <w:rPr>
          <w:noProof/>
          <w:lang w:val="et-EE"/>
        </w:rPr>
        <w:t>Kavandatav tegevus ei ole nimetatud keskkonnamõju hindamise ja keskkonnajuhtimissüsteemi seaduses (edaspidi KeHJS) § 6 lg 1, sh ei põhjusta kaasnev kemikaalikasutus käitise klassifitseerimist A-kategooria suurõnnetuse ohuga ettevõtteks kemikaaliseaduse alusel (teadaolevate andmete alusel vastab kavandatava tegevuse kemikaali-kasutus ohtliku ehk C-kategooria ettevõtte tunnustele). Samuti ei kaasne tegevusi, mis on planeerimisseaduse § 95 lõike 2 alusel Vabariigi Valitsuse määrusega nr 102 kehtestatud olulise ruumilise mõjuga ehitiste (ORME) nimekirjas.</w:t>
      </w:r>
    </w:p>
    <w:p w14:paraId="5611B97E" w14:textId="77777777" w:rsidR="00E80969" w:rsidRPr="00E80969" w:rsidRDefault="00E80969" w:rsidP="00E80969">
      <w:pPr>
        <w:autoSpaceDE w:val="0"/>
        <w:autoSpaceDN w:val="0"/>
        <w:adjustRightInd w:val="0"/>
        <w:jc w:val="both"/>
        <w:rPr>
          <w:noProof/>
          <w:lang w:val="et-EE"/>
        </w:rPr>
      </w:pPr>
      <w:r w:rsidRPr="00E80969">
        <w:rPr>
          <w:noProof/>
          <w:lang w:val="et-EE"/>
        </w:rPr>
        <w:t xml:space="preserve">KeHJS § 33 lg 2 punkt 4 sätestab, et vajalik on keskkonnamõju strateegilise hindamise (KSH) algatamise vajalikkuse kaalumine ja selle kohta eelhinnangu andmine, kui koostatakse detailplaneering, millega kavandatakse KeHJS § 6 lõikes 2 ja 4 nimetatud tegevusi. </w:t>
      </w:r>
    </w:p>
    <w:p w14:paraId="0105F5B6" w14:textId="77777777" w:rsidR="00E80969" w:rsidRPr="00E80969" w:rsidRDefault="00E80969" w:rsidP="00E80969">
      <w:pPr>
        <w:autoSpaceDE w:val="0"/>
        <w:autoSpaceDN w:val="0"/>
        <w:adjustRightInd w:val="0"/>
        <w:jc w:val="both"/>
        <w:rPr>
          <w:noProof/>
          <w:lang w:val="et-EE"/>
        </w:rPr>
      </w:pPr>
      <w:r w:rsidRPr="00E80969">
        <w:rPr>
          <w:noProof/>
          <w:lang w:val="et-EE"/>
        </w:rPr>
        <w:t xml:space="preserve">Antud juhul kuulub kavandatav tegevus KeHJS § 6 lg 2 p 11 ja p 13 mainitud valdkonda. Samas on kavandatud tegevus nimetatud Vabariigi Valitsuse 29.08.2005 määruses nr 224 „Tegevusvaldkondade, mille korral tuleb anda keskkonnamõju hindamise vajalikkuse eelhinnang, täpsustatud loetelu“ (kuulub nimetatud määruse nr 224 § 10 p 1 jäätmekäitluskoha rajamine, laiendamine või rekonstrueerimine (toormeks on vanad magnetid, st kavandatakse metallijäätmete käitlemist (käitlemiseks võetakse vastu ainult eelsorditud magneteid, st muude </w:t>
      </w:r>
      <w:r w:rsidRPr="00E80969">
        <w:rPr>
          <w:noProof/>
          <w:lang w:val="et-EE"/>
        </w:rPr>
        <w:lastRenderedPageBreak/>
        <w:t xml:space="preserve">jäätmeliikide käitlemist kohapeal ei kavandata), ning § 15 p 1 ainete, esemete või toodete pinnatöötlus orgaaniliste lahustite kasutamine, näiteks viimistlemine, trükkimine, katmine, rasvaärastus, veekindluse tagamine, kruntimine, värvimine, puhastamine või impregneerimine, kui orgaaniliste ainete kulu on üle 50 tonni aastas või üle 150 kilogrammi tunnis (toodetud magnetite epoksiidvärviga katmisel ületab lahustikulu aastase künnise, esialgsetel andmetel kulub lahusteid 234 t/a) </w:t>
      </w:r>
    </w:p>
    <w:p w14:paraId="09C13A26" w14:textId="5CAFFFE9" w:rsidR="002B0B85" w:rsidRDefault="00E80969" w:rsidP="00E80969">
      <w:pPr>
        <w:autoSpaceDE w:val="0"/>
        <w:autoSpaceDN w:val="0"/>
        <w:adjustRightInd w:val="0"/>
        <w:jc w:val="both"/>
        <w:rPr>
          <w:noProof/>
          <w:lang w:val="et-EE"/>
        </w:rPr>
      </w:pPr>
      <w:r w:rsidRPr="00E80969">
        <w:rPr>
          <w:noProof/>
          <w:lang w:val="et-EE"/>
        </w:rPr>
        <w:t>KeHJS § 6 lg 4 ning VV määruse nr 29.08.2005 määruses nr 224 „Tegevusvaldkondade, mille korral tuleb anda keskkonnamõju hindamise vajalikkuse eelhinnang, täpsustatud loetelu“ kohaselt tuleb antud juhul anda eelhinnang selle kohta, kas tegevusel on oluline keskkonnamõju.</w:t>
      </w:r>
    </w:p>
    <w:p w14:paraId="61E90AEA" w14:textId="77777777" w:rsidR="00E80969" w:rsidRPr="00D33C0A" w:rsidRDefault="00E80969" w:rsidP="00613EB3">
      <w:pPr>
        <w:autoSpaceDE w:val="0"/>
        <w:autoSpaceDN w:val="0"/>
        <w:adjustRightInd w:val="0"/>
        <w:jc w:val="both"/>
        <w:rPr>
          <w:noProof/>
          <w:lang w:val="et-EE"/>
        </w:rPr>
      </w:pPr>
    </w:p>
    <w:p w14:paraId="071F7AC0" w14:textId="4F02B711" w:rsidR="00B54EB3" w:rsidRPr="00D33C0A" w:rsidRDefault="0085715D" w:rsidP="00315A35">
      <w:pPr>
        <w:jc w:val="both"/>
        <w:rPr>
          <w:noProof/>
          <w:lang w:val="et-EE"/>
        </w:rPr>
      </w:pPr>
      <w:r w:rsidRPr="00D33C0A">
        <w:rPr>
          <w:noProof/>
          <w:lang w:val="et-EE"/>
        </w:rPr>
        <w:t>Planeeringuala ligikaudne piir</w:t>
      </w:r>
      <w:r w:rsidR="00B61D2B">
        <w:rPr>
          <w:noProof/>
          <w:lang w:val="et-EE"/>
        </w:rPr>
        <w:t xml:space="preserve"> </w:t>
      </w:r>
      <w:r w:rsidRPr="00D33C0A">
        <w:rPr>
          <w:noProof/>
          <w:lang w:val="et-EE"/>
        </w:rPr>
        <w:t>ja kontaktala on määratud vastavalt käesolevale otsusel</w:t>
      </w:r>
      <w:r w:rsidR="00AD3257">
        <w:rPr>
          <w:noProof/>
          <w:lang w:val="et-EE"/>
        </w:rPr>
        <w:t xml:space="preserve">e lisatud asukohaskeemile (LISA </w:t>
      </w:r>
      <w:r w:rsidRPr="00D33C0A">
        <w:rPr>
          <w:noProof/>
          <w:lang w:val="et-EE"/>
        </w:rPr>
        <w:t>1</w:t>
      </w:r>
      <w:r w:rsidR="00694AA2">
        <w:rPr>
          <w:noProof/>
          <w:lang w:val="et-EE"/>
        </w:rPr>
        <w:t xml:space="preserve"> ja LISA 2</w:t>
      </w:r>
      <w:r w:rsidRPr="00D33C0A">
        <w:rPr>
          <w:noProof/>
          <w:lang w:val="et-EE"/>
        </w:rPr>
        <w:t>).</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48FDCBFE" w14:textId="2C0C05D8" w:rsidR="002A22E8" w:rsidRPr="00D33C0A" w:rsidRDefault="002A22E8" w:rsidP="002A22E8">
      <w:pPr>
        <w:numPr>
          <w:ilvl w:val="1"/>
          <w:numId w:val="9"/>
        </w:numPr>
        <w:jc w:val="both"/>
        <w:rPr>
          <w:lang w:val="et-EE"/>
        </w:rPr>
      </w:pPr>
      <w:r w:rsidRPr="002A22E8">
        <w:rPr>
          <w:lang w:val="et-EE"/>
        </w:rPr>
        <w:t xml:space="preserve">Delegeerida keskkonnamõju strateegilise hindamise algatamise või algatamata jätmise otsustamine </w:t>
      </w:r>
      <w:r>
        <w:rPr>
          <w:lang w:val="et-EE"/>
        </w:rPr>
        <w:t>Narva L</w:t>
      </w:r>
      <w:r w:rsidRPr="002A22E8">
        <w:rPr>
          <w:lang w:val="et-EE"/>
        </w:rPr>
        <w:t>innavalitsusele</w:t>
      </w:r>
      <w:r>
        <w:rPr>
          <w:lang w:val="et-EE"/>
        </w:rPr>
        <w:t>.</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0960704E" w:rsidR="00A72D42" w:rsidRDefault="0085715D" w:rsidP="00D66745">
      <w:pPr>
        <w:jc w:val="both"/>
        <w:rPr>
          <w:lang w:val="et-EE"/>
        </w:rPr>
      </w:pPr>
      <w:r w:rsidRPr="00D33C0A">
        <w:rPr>
          <w:lang w:val="et-EE"/>
        </w:rPr>
        <w:t>Algatada</w:t>
      </w:r>
      <w:r w:rsidRPr="00D33C0A">
        <w:rPr>
          <w:bCs/>
          <w:lang w:val="et-EE"/>
        </w:rPr>
        <w:t xml:space="preserve"> </w:t>
      </w:r>
      <w:r w:rsidR="00A72D42" w:rsidRPr="00A72D42">
        <w:rPr>
          <w:noProof/>
          <w:lang w:val="et-EE"/>
        </w:rPr>
        <w:t xml:space="preserve">Elektrijaama tee </w:t>
      </w:r>
      <w:r w:rsidR="009E4D21">
        <w:rPr>
          <w:noProof/>
          <w:lang w:val="et-EE"/>
        </w:rPr>
        <w:t>59e maa-ala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 xml:space="preserve">ca </w:t>
      </w:r>
      <w:r w:rsidR="00FB14E4">
        <w:rPr>
          <w:lang w:val="et-EE"/>
        </w:rPr>
        <w:t>7,5</w:t>
      </w:r>
      <w:r w:rsidR="00A72D42">
        <w:rPr>
          <w:lang w:val="et-EE"/>
        </w:rPr>
        <w:t xml:space="preserve"> ha</w:t>
      </w:r>
      <w:r w:rsidR="000414A8" w:rsidRPr="00D33C0A">
        <w:rPr>
          <w:lang w:val="et-EE"/>
        </w:rPr>
        <w:t xml:space="preserve"> </w:t>
      </w:r>
      <w:r w:rsidRPr="00D33C0A">
        <w:rPr>
          <w:lang w:val="et-EE"/>
        </w:rPr>
        <w:t>suurusel maa-alal</w:t>
      </w:r>
      <w:r w:rsidR="005B253B">
        <w:rPr>
          <w:lang w:val="et-EE"/>
        </w:rPr>
        <w:t xml:space="preserve"> ehitusõiguse määramine ja vajadusel kinnistu kruntideks jagamine</w:t>
      </w:r>
      <w:r w:rsidR="00A72D42" w:rsidRPr="00A72D42">
        <w:rPr>
          <w:lang w:val="et-EE"/>
        </w:rPr>
        <w:t>.</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42FDFFFC" w:rsidR="006E57EC" w:rsidRPr="00D33C0A" w:rsidRDefault="006E57EC" w:rsidP="006E57EC">
      <w:pPr>
        <w:pStyle w:val="Loendilik"/>
        <w:ind w:left="360"/>
        <w:jc w:val="both"/>
        <w:rPr>
          <w:lang w:val="et-EE"/>
        </w:rPr>
      </w:pPr>
      <w:r w:rsidRPr="00D33C0A">
        <w:rPr>
          <w:lang w:val="et-EE"/>
        </w:rPr>
        <w:t xml:space="preserve">Huvitatud isik: </w:t>
      </w:r>
      <w:r w:rsidR="00441A65" w:rsidRPr="00441A65">
        <w:rPr>
          <w:b/>
          <w:bCs/>
          <w:lang w:val="et-EE"/>
        </w:rPr>
        <w:t xml:space="preserve">NPM Silmet OÜ </w:t>
      </w:r>
      <w:r w:rsidR="00B3751D" w:rsidRPr="00D33C0A">
        <w:rPr>
          <w:bCs/>
          <w:lang w:val="et-EE"/>
        </w:rPr>
        <w:t>(</w:t>
      </w:r>
      <w:r w:rsidR="00B3751D" w:rsidRPr="00D33C0A">
        <w:rPr>
          <w:lang w:val="et-EE"/>
        </w:rPr>
        <w:t xml:space="preserve">äriregistrikood: </w:t>
      </w:r>
      <w:r w:rsidR="00441A65" w:rsidRPr="00441A65">
        <w:rPr>
          <w:lang w:val="et-EE"/>
        </w:rPr>
        <w:t>10294959</w:t>
      </w:r>
      <w:r w:rsidR="00B3751D" w:rsidRPr="00D33C0A">
        <w:rPr>
          <w:lang w:val="et-EE"/>
        </w:rPr>
        <w:t>)</w:t>
      </w:r>
      <w:r w:rsidR="000414A8" w:rsidRPr="00D33C0A">
        <w:rPr>
          <w:bCs/>
          <w:lang w:val="et-EE"/>
        </w:rPr>
        <w:t>;</w:t>
      </w:r>
    </w:p>
    <w:p w14:paraId="488C56E7" w14:textId="0E469589"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w:t>
      </w:r>
      <w:r w:rsidR="005B253B">
        <w:rPr>
          <w:noProof/>
          <w:lang w:val="et-EE"/>
        </w:rPr>
        <w:t>9e</w:t>
      </w:r>
      <w:r>
        <w:rPr>
          <w:noProof/>
          <w:lang w:val="et-EE"/>
        </w:rPr>
        <w:t xml:space="preserve"> </w:t>
      </w:r>
      <w:r w:rsidRPr="00D33C0A">
        <w:rPr>
          <w:lang w:val="et-EE"/>
        </w:rPr>
        <w:t>(</w:t>
      </w:r>
      <w:r w:rsidR="005B253B" w:rsidRPr="005B253B">
        <w:rPr>
          <w:lang w:val="et-EE"/>
        </w:rPr>
        <w:t>51101:001:0964</w:t>
      </w:r>
      <w:r w:rsidRPr="00D33C0A">
        <w:rPr>
          <w:lang w:val="et-EE"/>
        </w:rPr>
        <w:t>)</w:t>
      </w:r>
      <w:r w:rsidR="005B253B">
        <w:rPr>
          <w:noProof/>
          <w:lang w:val="et-EE"/>
        </w:rPr>
        <w:t xml:space="preserve"> </w:t>
      </w:r>
      <w:r w:rsidR="006E57EC" w:rsidRPr="00D33C0A">
        <w:rPr>
          <w:lang w:val="et-EE"/>
        </w:rPr>
        <w:t xml:space="preserve">kinnistu omanik on </w:t>
      </w:r>
      <w:r w:rsidR="00B475D6" w:rsidRPr="00B475D6">
        <w:rPr>
          <w:bCs/>
          <w:lang w:val="et-EE"/>
        </w:rPr>
        <w:t>Enefit Power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10AE09F4"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r w:rsidR="00AB7F68">
        <w:rPr>
          <w:lang w:val="et-EE"/>
        </w:rPr>
        <w:t xml:space="preserve">vahel sõlmitud lepinguga nr </w:t>
      </w:r>
      <w:r w:rsidR="005B253B">
        <w:rPr>
          <w:lang w:val="et-EE"/>
        </w:rPr>
        <w:t>9</w:t>
      </w:r>
      <w:r w:rsidR="001E6F41" w:rsidRPr="001E6F41">
        <w:rPr>
          <w:lang w:val="et-EE"/>
        </w:rPr>
        <w:t xml:space="preserve">/2022 </w:t>
      </w:r>
      <w:r w:rsidR="00AB7F68">
        <w:rPr>
          <w:lang w:val="et-EE"/>
        </w:rPr>
        <w:t>„</w:t>
      </w:r>
      <w:r w:rsidR="00B32E00" w:rsidRPr="00B32E00">
        <w:rPr>
          <w:noProof/>
          <w:lang w:val="et-EE"/>
        </w:rPr>
        <w:t xml:space="preserve">Elektrijaama tee </w:t>
      </w:r>
      <w:r w:rsidR="005B253B">
        <w:rPr>
          <w:noProof/>
          <w:lang w:val="et-EE"/>
        </w:rPr>
        <w:t>59e maa-ala</w:t>
      </w:r>
      <w:r w:rsidRPr="00D33C0A">
        <w:rPr>
          <w:bCs/>
          <w:lang w:val="et-EE"/>
        </w:rPr>
        <w:t xml:space="preserve"> </w:t>
      </w:r>
      <w:r w:rsidRPr="00D33C0A">
        <w:rPr>
          <w:lang w:val="et-EE"/>
        </w:rPr>
        <w:t>detailplaneeringu koostamise korraldamise ja finantseerimise kohta“.</w:t>
      </w:r>
    </w:p>
    <w:p w14:paraId="3F2D518B" w14:textId="47F3EADF"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w:t>
      </w:r>
      <w:r w:rsidR="002B0B85" w:rsidRPr="002B0B85">
        <w:rPr>
          <w:lang w:val="et-EE"/>
        </w:rPr>
        <w:t xml:space="preserve"> ja on vajalik taotleda lähteseisukohtade </w:t>
      </w:r>
      <w:proofErr w:type="spellStart"/>
      <w:r w:rsidR="002B0B85" w:rsidRPr="002B0B85">
        <w:rPr>
          <w:lang w:val="et-EE"/>
        </w:rPr>
        <w:t>ülevaatamist</w:t>
      </w:r>
      <w:proofErr w:type="spellEnd"/>
      <w:r w:rsidR="002B0B85" w:rsidRPr="002B0B85">
        <w:rPr>
          <w:lang w:val="et-EE"/>
        </w:rPr>
        <w:t xml:space="preserve"> ja kehtivusaja pikendamist</w:t>
      </w:r>
      <w:r w:rsidRPr="00D33C0A">
        <w:rPr>
          <w:lang w:val="et-EE"/>
        </w:rPr>
        <w:t xml:space="preserv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lastRenderedPageBreak/>
        <w:t>Planeeringu eesmärk:</w:t>
      </w:r>
    </w:p>
    <w:p w14:paraId="033A8041" w14:textId="52ECEF6B" w:rsidR="00377572"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FC09660" w14:textId="36283289" w:rsidR="005B253B" w:rsidRPr="002B0B85" w:rsidRDefault="005B253B" w:rsidP="00377572">
      <w:pPr>
        <w:numPr>
          <w:ilvl w:val="0"/>
          <w:numId w:val="20"/>
        </w:numPr>
        <w:tabs>
          <w:tab w:val="clear" w:pos="1512"/>
          <w:tab w:val="num" w:pos="1080"/>
        </w:tabs>
        <w:ind w:left="1080"/>
        <w:jc w:val="both"/>
        <w:rPr>
          <w:lang w:val="et-EE"/>
        </w:rPr>
      </w:pPr>
      <w:r w:rsidRPr="002B0B85">
        <w:rPr>
          <w:noProof/>
          <w:lang w:val="et-EE"/>
        </w:rPr>
        <w:t>Vajadusel Elektrijaama tee 59e kinnistu kruntideks jagamine;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013AC7B9" w14:textId="5873EBB4" w:rsidR="00377572" w:rsidRDefault="00B32E00" w:rsidP="005B253B">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2B0B85">
        <w:rPr>
          <w:noProof/>
          <w:lang w:val="et-EE"/>
        </w:rPr>
        <w:t>;</w:t>
      </w:r>
    </w:p>
    <w:p w14:paraId="722638E5" w14:textId="536CB14D" w:rsidR="002B0B85" w:rsidRPr="005B253B" w:rsidRDefault="002B0B85" w:rsidP="005B253B">
      <w:pPr>
        <w:numPr>
          <w:ilvl w:val="0"/>
          <w:numId w:val="20"/>
        </w:numPr>
        <w:tabs>
          <w:tab w:val="clear" w:pos="1512"/>
          <w:tab w:val="num" w:pos="1080"/>
        </w:tabs>
        <w:ind w:left="1080"/>
        <w:jc w:val="both"/>
        <w:rPr>
          <w:lang w:val="et-EE"/>
        </w:rPr>
      </w:pPr>
      <w:r>
        <w:rPr>
          <w:lang w:val="et-EE"/>
        </w:rPr>
        <w:t>P</w:t>
      </w:r>
      <w:r w:rsidRPr="002B0B85">
        <w:rPr>
          <w:lang w:val="et-EE"/>
        </w:rPr>
        <w:t>laneeringu elluviimisel vajalik</w:t>
      </w:r>
      <w:r>
        <w:rPr>
          <w:lang w:val="et-EE"/>
        </w:rPr>
        <w:t>e</w:t>
      </w:r>
      <w:r w:rsidRPr="002B0B85">
        <w:rPr>
          <w:lang w:val="et-EE"/>
        </w:rPr>
        <w:t xml:space="preserve"> keskkonnatingimus</w:t>
      </w:r>
      <w:r>
        <w:rPr>
          <w:lang w:val="et-EE"/>
        </w:rPr>
        <w:t>te määramine.</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40903F2C"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r w:rsidR="00A7031F">
        <w:rPr>
          <w:lang w:val="et-EE"/>
        </w:rPr>
        <w:t xml:space="preserve"> ja Narva linna tööstuspiirkonna linnaosa üldplaneering</w:t>
      </w:r>
      <w:r w:rsidRPr="00D33C0A">
        <w:rPr>
          <w:lang w:val="et-EE"/>
        </w:rPr>
        <w:t>.</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339F2140" w14:textId="47D73CCF" w:rsidR="00B13F89" w:rsidRPr="00194918" w:rsidRDefault="00B13F8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94918">
        <w:rPr>
          <w:rFonts w:ascii="Times New Roman" w:hAnsi="Times New Roman"/>
          <w:sz w:val="24"/>
          <w:szCs w:val="24"/>
          <w:u w:val="none"/>
        </w:rPr>
        <w:t>Analüüsida kavandatava tegevuse mõjusid elamualale, juurdepääsuteede kasutuskoormuse kasvu ja seisukorda kinnistule kuni Elektrijaama teeni, raudteeühenduse kasutust, tehnovõrkude (jt tehniliste lahendustega- näiteks tehnilise vee kasutus ja ringlus) lahendusi kumulatiivsena alal koos planeeringualal kavandatavate tegevustega.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213DC7CB" w14:textId="5BB777BD"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28796E65"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w:t>
      </w:r>
      <w:r w:rsidR="00A7031F">
        <w:rPr>
          <w:rFonts w:ascii="Times New Roman" w:hAnsi="Times New Roman"/>
          <w:sz w:val="24"/>
          <w:szCs w:val="24"/>
          <w:u w:val="none"/>
        </w:rPr>
        <w:t>/või</w:t>
      </w:r>
      <w:r w:rsidRPr="00D33C0A">
        <w:rPr>
          <w:rFonts w:ascii="Times New Roman" w:hAnsi="Times New Roman"/>
          <w:sz w:val="24"/>
          <w:szCs w:val="24"/>
          <w:u w:val="none"/>
        </w:rPr>
        <w:t xml:space="preserve">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lastRenderedPageBreak/>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lastRenderedPageBreak/>
        <w:t>Tiitelleht</w:t>
      </w:r>
      <w:r w:rsidRPr="00D33C0A">
        <w:rPr>
          <w:lang w:val="et-EE" w:eastAsia="ru-RU"/>
        </w:rPr>
        <w:t>;</w:t>
      </w:r>
    </w:p>
    <w:p w14:paraId="3D88D186" w14:textId="558CDF46"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w:t>
      </w:r>
      <w:r w:rsidR="00A7031F">
        <w:rPr>
          <w:lang w:val="et-EE" w:eastAsia="ru-RU"/>
        </w:rPr>
        <w:t xml:space="preserve">sh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15E3B426" w:rsidR="00377572" w:rsidRPr="00D33C0A" w:rsidRDefault="00A7031F" w:rsidP="00377572">
      <w:pPr>
        <w:numPr>
          <w:ilvl w:val="2"/>
          <w:numId w:val="9"/>
        </w:numPr>
        <w:tabs>
          <w:tab w:val="clear" w:pos="1224"/>
          <w:tab w:val="num" w:pos="1440"/>
        </w:tabs>
        <w:ind w:left="1440" w:hanging="720"/>
        <w:jc w:val="both"/>
        <w:rPr>
          <w:b/>
          <w:lang w:val="et-EE"/>
        </w:rPr>
      </w:pPr>
      <w:r>
        <w:rPr>
          <w:lang w:val="et-EE"/>
        </w:rPr>
        <w:t>Lähteseisukohad</w:t>
      </w:r>
      <w:r w:rsidR="00377572" w:rsidRPr="00D33C0A">
        <w:rPr>
          <w:lang w:val="et-EE"/>
        </w:rPr>
        <w:t>.</w:t>
      </w:r>
    </w:p>
    <w:p w14:paraId="61C99078" w14:textId="77777777" w:rsidR="00377572" w:rsidRPr="00D33C0A" w:rsidRDefault="00377572" w:rsidP="00377572">
      <w:pPr>
        <w:ind w:left="720"/>
        <w:jc w:val="both"/>
        <w:rPr>
          <w:b/>
          <w:lang w:val="et-EE"/>
        </w:rPr>
      </w:pPr>
    </w:p>
    <w:p w14:paraId="0CB843B5" w14:textId="44BE11D4" w:rsidR="00377572" w:rsidRPr="00D33C0A" w:rsidRDefault="00A7031F" w:rsidP="00377572">
      <w:pPr>
        <w:jc w:val="both"/>
        <w:rPr>
          <w:b/>
          <w:lang w:val="et-EE"/>
        </w:rPr>
      </w:pPr>
      <w:r>
        <w:rPr>
          <w:lang w:val="et-EE"/>
        </w:rPr>
        <w:t>Eskiisilahenduse avalik</w:t>
      </w:r>
      <w:r w:rsidR="008C24BD">
        <w:rPr>
          <w:lang w:val="et-EE"/>
        </w:rPr>
        <w:t xml:space="preserve">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0F39EF0E"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w:t>
      </w:r>
      <w:r w:rsidR="00FB14E4">
        <w:rPr>
          <w:lang w:val="et-EE" w:eastAsia="ru-RU"/>
        </w:rPr>
        <w:t>töö läbiviimist kinnitav ja koos</w:t>
      </w:r>
      <w:r>
        <w:rPr>
          <w:lang w:val="et-EE" w:eastAsia="ru-RU"/>
        </w:rPr>
        <w:t>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D808010"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Avaliku väljapaneku ja avaliku arutelu (vajadusel) tulemuste alusel tehakse planeeringus vajalikud muudatused ning detailplaneeringu lõplik lahendus koos nõutava</w:t>
      </w:r>
      <w:r w:rsidR="00FB14E4">
        <w:rPr>
          <w:lang w:val="et-EE"/>
        </w:rPr>
        <w:t xml:space="preserve"> koostöö kinnitus</w:t>
      </w:r>
      <w:r w:rsidRPr="00560928">
        <w:rPr>
          <w:lang w:val="et-EE"/>
        </w:rPr>
        <w:t>te</w:t>
      </w:r>
      <w:r w:rsidR="00FB14E4">
        <w:rPr>
          <w:lang w:val="et-EE"/>
        </w:rPr>
        <w:t xml:space="preserve"> ja</w:t>
      </w:r>
      <w:r w:rsidRPr="00560928">
        <w:rPr>
          <w:lang w:val="et-EE"/>
        </w:rPr>
        <w:t xml:space="preserv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Detailplaneeringu vastuvõtmiseks vajalike kooskõlastuste loetelu:</w:t>
      </w:r>
    </w:p>
    <w:p w14:paraId="253370B8" w14:textId="42DBDACB" w:rsidR="00D5271C" w:rsidRPr="00FB14E4" w:rsidRDefault="00377572" w:rsidP="00FB14E4">
      <w:pPr>
        <w:numPr>
          <w:ilvl w:val="0"/>
          <w:numId w:val="6"/>
        </w:numPr>
        <w:tabs>
          <w:tab w:val="clear" w:pos="3600"/>
          <w:tab w:val="num" w:pos="1800"/>
        </w:tabs>
        <w:ind w:left="1800"/>
        <w:jc w:val="both"/>
        <w:rPr>
          <w:lang w:val="et-EE"/>
        </w:rPr>
      </w:pPr>
      <w:r w:rsidRPr="00093E34">
        <w:rPr>
          <w:lang w:val="et-EE"/>
        </w:rPr>
        <w:t>Päästeamet</w:t>
      </w:r>
      <w:r w:rsidR="00AB55C3" w:rsidRPr="00FB14E4">
        <w:rPr>
          <w:lang w:val="et-EE"/>
        </w:rPr>
        <w:t>;</w:t>
      </w:r>
    </w:p>
    <w:p w14:paraId="69EEEBC6" w14:textId="031B2836" w:rsidR="00D5271C" w:rsidRPr="00093E34" w:rsidRDefault="00AB55C3" w:rsidP="00377572">
      <w:pPr>
        <w:numPr>
          <w:ilvl w:val="0"/>
          <w:numId w:val="6"/>
        </w:numPr>
        <w:tabs>
          <w:tab w:val="clear" w:pos="3600"/>
          <w:tab w:val="num" w:pos="1800"/>
        </w:tabs>
        <w:ind w:left="1800"/>
        <w:jc w:val="both"/>
        <w:rPr>
          <w:lang w:val="et-EE"/>
        </w:rPr>
      </w:pPr>
      <w:r>
        <w:rPr>
          <w:lang w:val="et-EE"/>
        </w:rPr>
        <w:t>Keskkonnaamet;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7EF96412" w14:textId="7F3744BE" w:rsidR="0056388E" w:rsidRPr="005B253B" w:rsidRDefault="008C24BD" w:rsidP="005B253B">
      <w:pPr>
        <w:numPr>
          <w:ilvl w:val="0"/>
          <w:numId w:val="6"/>
        </w:numPr>
        <w:tabs>
          <w:tab w:val="clear" w:pos="3600"/>
          <w:tab w:val="num" w:pos="1800"/>
        </w:tabs>
        <w:ind w:left="1800"/>
        <w:jc w:val="both"/>
        <w:rPr>
          <w:lang w:val="et-EE"/>
        </w:rPr>
      </w:pPr>
      <w:r w:rsidRPr="00DE1C71">
        <w:rPr>
          <w:lang w:val="et-EE"/>
        </w:rPr>
        <w:t>Narva Linn</w:t>
      </w:r>
      <w:r w:rsidR="005B253B">
        <w:rPr>
          <w:lang w:val="et-EE"/>
        </w:rPr>
        <w:t>avalitsuse Linnamajandusametiga</w:t>
      </w:r>
      <w:r w:rsidR="0056388E" w:rsidRPr="00DE1C71">
        <w:t>;</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5784803F" w:rsidR="00377572" w:rsidRDefault="002709D1" w:rsidP="00377572">
      <w:pPr>
        <w:numPr>
          <w:ilvl w:val="0"/>
          <w:numId w:val="6"/>
        </w:numPr>
        <w:tabs>
          <w:tab w:val="clear" w:pos="3600"/>
          <w:tab w:val="num" w:pos="1800"/>
        </w:tabs>
        <w:ind w:left="1800"/>
        <w:jc w:val="both"/>
        <w:rPr>
          <w:lang w:val="et-EE"/>
        </w:rPr>
      </w:pPr>
      <w:r>
        <w:rPr>
          <w:lang w:val="et-EE"/>
        </w:rPr>
        <w:t>Planeeringuala piirinaabritega;</w:t>
      </w:r>
    </w:p>
    <w:p w14:paraId="43E24EE6" w14:textId="7700A82D" w:rsidR="00AB55C3" w:rsidRPr="00D33C0A" w:rsidRDefault="00AB55C3" w:rsidP="00377572">
      <w:pPr>
        <w:numPr>
          <w:ilvl w:val="0"/>
          <w:numId w:val="6"/>
        </w:numPr>
        <w:tabs>
          <w:tab w:val="clear" w:pos="3600"/>
          <w:tab w:val="num" w:pos="1800"/>
        </w:tabs>
        <w:ind w:left="1800"/>
        <w:jc w:val="both"/>
        <w:rPr>
          <w:lang w:val="et-EE"/>
        </w:rPr>
      </w:pPr>
      <w:r>
        <w:rPr>
          <w:lang w:val="et-EE"/>
        </w:rPr>
        <w:t>Enefit Power AS</w:t>
      </w:r>
      <w:r w:rsidR="002709D1">
        <w:rPr>
          <w:lang w:val="et-EE"/>
        </w:rPr>
        <w:t>-iga</w:t>
      </w:r>
      <w:r>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Žavoronkov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4BBCE98"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w:t>
      </w:r>
      <w:r w:rsidR="005B253B">
        <w:rPr>
          <w:rFonts w:ascii="Times New Roman" w:hAnsi="Times New Roman"/>
          <w:b/>
          <w:noProof/>
          <w:sz w:val="24"/>
        </w:rPr>
        <w:t>59e maa-ala</w:t>
      </w:r>
      <w:r w:rsidRPr="00DF0A79">
        <w:rPr>
          <w:rFonts w:ascii="Times New Roman" w:hAnsi="Times New Roman"/>
          <w:b/>
          <w:noProof/>
          <w:sz w:val="24"/>
        </w:rPr>
        <w:t xml:space="preserve">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7603F8FF" w:rsidR="00DF0A79" w:rsidRDefault="0085715D" w:rsidP="00E97256">
      <w:pPr>
        <w:pStyle w:val="Jalus"/>
        <w:tabs>
          <w:tab w:val="clear" w:pos="4677"/>
          <w:tab w:val="clear" w:pos="9355"/>
        </w:tabs>
        <w:spacing w:line="360" w:lineRule="auto"/>
        <w:jc w:val="center"/>
        <w:rPr>
          <w:lang w:val="et-EE"/>
        </w:rPr>
      </w:pPr>
      <w:r w:rsidRPr="0026440C">
        <w:rPr>
          <w:b/>
          <w:bCs/>
          <w:lang w:val="et-EE"/>
        </w:rPr>
        <w:t>Planeeringuala</w:t>
      </w:r>
      <w:r w:rsidR="0026440C">
        <w:rPr>
          <w:lang w:val="et-EE"/>
        </w:rPr>
        <w:t>,</w:t>
      </w:r>
      <w:r w:rsidRPr="00D33C0A">
        <w:rPr>
          <w:lang w:val="et-EE"/>
        </w:rPr>
        <w:t xml:space="preserve"> pindala </w:t>
      </w:r>
      <w:r w:rsidR="00DF0A79">
        <w:rPr>
          <w:lang w:val="et-EE"/>
        </w:rPr>
        <w:t xml:space="preserve">ca </w:t>
      </w:r>
      <w:r w:rsidR="00FB14E4">
        <w:rPr>
          <w:lang w:val="et-EE"/>
        </w:rPr>
        <w:t>7,5</w:t>
      </w:r>
      <w:r w:rsidR="00DF0A79">
        <w:rPr>
          <w:lang w:val="et-EE"/>
        </w:rPr>
        <w:t xml:space="preserve"> ha</w:t>
      </w:r>
    </w:p>
    <w:p w14:paraId="1D2B3BAA" w14:textId="77777777" w:rsidR="00B61D2B" w:rsidRPr="00E97256" w:rsidRDefault="00B61D2B" w:rsidP="00E97256">
      <w:pPr>
        <w:pStyle w:val="Jalus"/>
        <w:tabs>
          <w:tab w:val="clear" w:pos="4677"/>
          <w:tab w:val="clear" w:pos="9355"/>
        </w:tabs>
        <w:spacing w:line="360" w:lineRule="auto"/>
        <w:jc w:val="center"/>
        <w:rPr>
          <w:lang w:val="et-EE"/>
        </w:rPr>
      </w:pPr>
    </w:p>
    <w:p w14:paraId="7FEB555A" w14:textId="00773760" w:rsidR="0085715D" w:rsidRPr="00D33C0A" w:rsidRDefault="005B253B" w:rsidP="00B61D2B">
      <w:pPr>
        <w:pStyle w:val="Jalus"/>
        <w:tabs>
          <w:tab w:val="clear" w:pos="4677"/>
          <w:tab w:val="clear" w:pos="9355"/>
        </w:tabs>
        <w:spacing w:line="360" w:lineRule="auto"/>
        <w:ind w:left="-993"/>
        <w:jc w:val="center"/>
        <w:rPr>
          <w:lang w:val="et-EE"/>
        </w:rPr>
      </w:pPr>
      <w:r>
        <w:rPr>
          <w:noProof/>
          <w:lang w:eastAsia="en-GB"/>
        </w:rPr>
        <w:drawing>
          <wp:inline distT="0" distB="0" distL="0" distR="0" wp14:anchorId="78941E29" wp14:editId="79967C4B">
            <wp:extent cx="6781391" cy="4514850"/>
            <wp:effectExtent l="0" t="0" r="635"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ktrijaama tee 59e eskiis.png"/>
                    <pic:cNvPicPr/>
                  </pic:nvPicPr>
                  <pic:blipFill>
                    <a:blip r:embed="rId8">
                      <a:extLst>
                        <a:ext uri="{28A0092B-C50C-407E-A947-70E740481C1C}">
                          <a14:useLocalDpi xmlns:a14="http://schemas.microsoft.com/office/drawing/2010/main" val="0"/>
                        </a:ext>
                      </a:extLst>
                    </a:blip>
                    <a:stretch>
                      <a:fillRect/>
                    </a:stretch>
                  </pic:blipFill>
                  <pic:spPr>
                    <a:xfrm>
                      <a:off x="0" y="0"/>
                      <a:ext cx="6795908" cy="4524515"/>
                    </a:xfrm>
                    <a:prstGeom prst="rect">
                      <a:avLst/>
                    </a:prstGeom>
                  </pic:spPr>
                </pic:pic>
              </a:graphicData>
            </a:graphic>
          </wp:inline>
        </w:drawing>
      </w:r>
    </w:p>
    <w:p w14:paraId="3E99E3BE" w14:textId="77777777" w:rsidR="005B253B" w:rsidRDefault="005B253B" w:rsidP="005B253B">
      <w:pPr>
        <w:pStyle w:val="Jalus"/>
        <w:tabs>
          <w:tab w:val="clear" w:pos="4677"/>
          <w:tab w:val="clear" w:pos="9355"/>
        </w:tabs>
        <w:spacing w:line="360" w:lineRule="auto"/>
        <w:ind w:left="-851"/>
        <w:jc w:val="right"/>
        <w:rPr>
          <w:lang w:val="et-EE" w:eastAsia="ru-RU"/>
        </w:rPr>
      </w:pPr>
    </w:p>
    <w:p w14:paraId="30C2B496" w14:textId="77777777" w:rsidR="005B253B" w:rsidRDefault="005B253B" w:rsidP="00C8046E">
      <w:pPr>
        <w:pStyle w:val="Jalus"/>
        <w:tabs>
          <w:tab w:val="clear" w:pos="4677"/>
          <w:tab w:val="clear" w:pos="9355"/>
        </w:tabs>
        <w:spacing w:line="360" w:lineRule="auto"/>
        <w:jc w:val="right"/>
        <w:rPr>
          <w:lang w:val="et-EE" w:eastAsia="ru-RU"/>
        </w:rPr>
      </w:pPr>
    </w:p>
    <w:p w14:paraId="389699B0" w14:textId="77777777" w:rsidR="005B253B" w:rsidRDefault="005B253B" w:rsidP="00C8046E">
      <w:pPr>
        <w:pStyle w:val="Jalus"/>
        <w:tabs>
          <w:tab w:val="clear" w:pos="4677"/>
          <w:tab w:val="clear" w:pos="9355"/>
        </w:tabs>
        <w:spacing w:line="360" w:lineRule="auto"/>
        <w:jc w:val="right"/>
        <w:rPr>
          <w:lang w:val="et-EE" w:eastAsia="ru-RU"/>
        </w:rPr>
      </w:pPr>
    </w:p>
    <w:p w14:paraId="0492BB73" w14:textId="77777777" w:rsidR="005B253B" w:rsidRDefault="005B253B" w:rsidP="00C8046E">
      <w:pPr>
        <w:pStyle w:val="Jalus"/>
        <w:tabs>
          <w:tab w:val="clear" w:pos="4677"/>
          <w:tab w:val="clear" w:pos="9355"/>
        </w:tabs>
        <w:spacing w:line="360" w:lineRule="auto"/>
        <w:jc w:val="right"/>
        <w:rPr>
          <w:lang w:val="et-EE" w:eastAsia="ru-RU"/>
        </w:rPr>
      </w:pP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3ABBD735" w14:textId="1E9CAA53" w:rsidR="0026440C" w:rsidRDefault="005B253B" w:rsidP="005B253B">
      <w:pPr>
        <w:pStyle w:val="Jalus"/>
        <w:tabs>
          <w:tab w:val="clear" w:pos="4677"/>
          <w:tab w:val="clear" w:pos="9355"/>
        </w:tabs>
        <w:spacing w:line="360" w:lineRule="auto"/>
        <w:jc w:val="right"/>
        <w:rPr>
          <w:b/>
          <w:lang w:val="et-EE" w:eastAsia="ru-RU"/>
        </w:rPr>
      </w:pPr>
      <w:r>
        <w:rPr>
          <w:b/>
          <w:lang w:val="et-EE" w:eastAsia="ru-RU"/>
        </w:rPr>
        <w:t xml:space="preserve">AUGUST </w:t>
      </w:r>
      <w:r w:rsidR="006E57EC" w:rsidRPr="00D33C0A">
        <w:rPr>
          <w:b/>
          <w:lang w:val="et-EE" w:eastAsia="ru-RU"/>
        </w:rPr>
        <w:t>20</w:t>
      </w:r>
      <w:r w:rsidR="00E82C06" w:rsidRPr="00D33C0A">
        <w:rPr>
          <w:b/>
          <w:lang w:val="et-EE" w:eastAsia="ru-RU"/>
        </w:rPr>
        <w:t>2</w:t>
      </w:r>
      <w:r w:rsidR="00DF0A79">
        <w:rPr>
          <w:b/>
          <w:lang w:val="et-EE" w:eastAsia="ru-RU"/>
        </w:rPr>
        <w:t>2</w:t>
      </w:r>
    </w:p>
    <w:p w14:paraId="104EF583" w14:textId="402D6607" w:rsidR="00694AA2" w:rsidRDefault="00694AA2">
      <w:pPr>
        <w:rPr>
          <w:b/>
          <w:lang w:val="et-EE" w:eastAsia="ru-RU"/>
        </w:rPr>
      </w:pPr>
      <w:r>
        <w:rPr>
          <w:b/>
          <w:lang w:val="et-EE" w:eastAsia="ru-RU"/>
        </w:rPr>
        <w:br w:type="page"/>
      </w:r>
    </w:p>
    <w:p w14:paraId="7E3CC7EE" w14:textId="1F3C59DE" w:rsidR="00694AA2" w:rsidRPr="00D33C0A" w:rsidRDefault="00694AA2" w:rsidP="00694AA2">
      <w:pPr>
        <w:pStyle w:val="Jalus"/>
        <w:tabs>
          <w:tab w:val="clear" w:pos="4677"/>
          <w:tab w:val="clear" w:pos="9355"/>
        </w:tabs>
        <w:spacing w:line="360" w:lineRule="auto"/>
        <w:jc w:val="right"/>
        <w:rPr>
          <w:b/>
          <w:lang w:val="et-EE"/>
        </w:rPr>
      </w:pPr>
      <w:r w:rsidRPr="00D33C0A">
        <w:rPr>
          <w:b/>
          <w:lang w:val="et-EE"/>
        </w:rPr>
        <w:lastRenderedPageBreak/>
        <w:t xml:space="preserve">LISA </w:t>
      </w:r>
      <w:r>
        <w:rPr>
          <w:b/>
          <w:lang w:val="et-EE"/>
        </w:rPr>
        <w:t>2</w:t>
      </w:r>
    </w:p>
    <w:p w14:paraId="7CCEED1E" w14:textId="77777777" w:rsidR="00694AA2" w:rsidRPr="00D33C0A" w:rsidRDefault="00694AA2" w:rsidP="00694AA2">
      <w:pPr>
        <w:spacing w:line="360" w:lineRule="auto"/>
        <w:jc w:val="right"/>
        <w:rPr>
          <w:lang w:val="et-EE"/>
        </w:rPr>
      </w:pPr>
      <w:r w:rsidRPr="00D33C0A">
        <w:rPr>
          <w:lang w:val="et-EE"/>
        </w:rPr>
        <w:t>Narva Linnavolikogu _________202</w:t>
      </w:r>
      <w:r>
        <w:rPr>
          <w:lang w:val="et-EE"/>
        </w:rPr>
        <w:t>2</w:t>
      </w:r>
      <w:r w:rsidRPr="00D33C0A">
        <w:rPr>
          <w:lang w:val="et-EE"/>
        </w:rPr>
        <w:t xml:space="preserve"> otsuse nr _____ juurde </w:t>
      </w:r>
    </w:p>
    <w:p w14:paraId="296B9B40" w14:textId="77777777" w:rsidR="00694AA2" w:rsidRPr="00D33C0A" w:rsidRDefault="00694AA2" w:rsidP="00694AA2">
      <w:pPr>
        <w:jc w:val="right"/>
        <w:rPr>
          <w:lang w:val="et-EE"/>
        </w:rPr>
      </w:pPr>
    </w:p>
    <w:p w14:paraId="202FA9C3" w14:textId="77777777" w:rsidR="00694AA2" w:rsidRPr="00D33C0A" w:rsidRDefault="00694AA2" w:rsidP="00694AA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w:t>
      </w:r>
      <w:r>
        <w:rPr>
          <w:rFonts w:ascii="Times New Roman" w:hAnsi="Times New Roman"/>
          <w:b/>
          <w:noProof/>
          <w:sz w:val="24"/>
        </w:rPr>
        <w:t>59e maa-ala</w:t>
      </w:r>
      <w:r w:rsidRPr="00DF0A79">
        <w:rPr>
          <w:rFonts w:ascii="Times New Roman" w:hAnsi="Times New Roman"/>
          <w:b/>
          <w:noProof/>
          <w:sz w:val="24"/>
        </w:rPr>
        <w:t xml:space="preserve"> </w:t>
      </w:r>
      <w:r w:rsidRPr="00D33C0A">
        <w:rPr>
          <w:rFonts w:ascii="Times New Roman" w:hAnsi="Times New Roman"/>
          <w:b/>
          <w:sz w:val="24"/>
          <w:lang w:eastAsia="ru-RU"/>
        </w:rPr>
        <w:t>detailplaneeringu</w:t>
      </w:r>
      <w:r w:rsidRPr="00D33C0A">
        <w:rPr>
          <w:rFonts w:ascii="Times New Roman" w:hAnsi="Times New Roman"/>
          <w:b/>
          <w:sz w:val="24"/>
        </w:rPr>
        <w:t xml:space="preserve"> koostamise algatamine</w:t>
      </w:r>
    </w:p>
    <w:p w14:paraId="5F906A91" w14:textId="77777777" w:rsidR="00694AA2" w:rsidRPr="00D33C0A" w:rsidRDefault="00694AA2" w:rsidP="00694AA2">
      <w:pPr>
        <w:pStyle w:val="Kehatekst"/>
        <w:ind w:right="45"/>
        <w:jc w:val="center"/>
        <w:rPr>
          <w:rFonts w:ascii="Times New Roman" w:hAnsi="Times New Roman"/>
          <w:b/>
          <w:sz w:val="24"/>
        </w:rPr>
      </w:pPr>
    </w:p>
    <w:p w14:paraId="42551684" w14:textId="26AB715B" w:rsidR="00694AA2" w:rsidRDefault="00694AA2" w:rsidP="00694AA2">
      <w:pPr>
        <w:pStyle w:val="Jalus"/>
        <w:tabs>
          <w:tab w:val="clear" w:pos="4677"/>
          <w:tab w:val="clear" w:pos="9355"/>
        </w:tabs>
        <w:spacing w:line="360" w:lineRule="auto"/>
        <w:jc w:val="center"/>
        <w:rPr>
          <w:b/>
          <w:bCs/>
          <w:lang w:val="et-EE"/>
        </w:rPr>
      </w:pPr>
      <w:r>
        <w:rPr>
          <w:b/>
          <w:bCs/>
          <w:lang w:val="et-EE"/>
        </w:rPr>
        <w:t>Kontakt</w:t>
      </w:r>
      <w:r w:rsidRPr="0026440C">
        <w:rPr>
          <w:b/>
          <w:bCs/>
          <w:lang w:val="et-EE"/>
        </w:rPr>
        <w:t>ala</w:t>
      </w:r>
    </w:p>
    <w:p w14:paraId="4122F0FF" w14:textId="77777777" w:rsidR="00694AA2" w:rsidRDefault="00694AA2" w:rsidP="00694AA2">
      <w:pPr>
        <w:pStyle w:val="Jalus"/>
        <w:tabs>
          <w:tab w:val="clear" w:pos="4677"/>
          <w:tab w:val="clear" w:pos="9355"/>
        </w:tabs>
        <w:spacing w:line="360" w:lineRule="auto"/>
        <w:jc w:val="center"/>
        <w:rPr>
          <w:lang w:val="et-EE"/>
        </w:rPr>
      </w:pPr>
    </w:p>
    <w:p w14:paraId="28AFE04E" w14:textId="4C716AD8" w:rsidR="00694AA2" w:rsidRDefault="00694AA2" w:rsidP="00694AA2">
      <w:pPr>
        <w:pStyle w:val="Jalus"/>
        <w:tabs>
          <w:tab w:val="clear" w:pos="4677"/>
          <w:tab w:val="clear" w:pos="9355"/>
        </w:tabs>
        <w:spacing w:line="360" w:lineRule="auto"/>
        <w:ind w:left="-993"/>
        <w:jc w:val="right"/>
        <w:rPr>
          <w:b/>
          <w:lang w:val="et-EE" w:eastAsia="ru-RU"/>
        </w:rPr>
      </w:pPr>
      <w:r>
        <w:rPr>
          <w:b/>
          <w:noProof/>
          <w:lang w:eastAsia="en-GB"/>
        </w:rPr>
        <w:drawing>
          <wp:inline distT="0" distB="0" distL="0" distR="0" wp14:anchorId="361CB643" wp14:editId="6586E7B8">
            <wp:extent cx="6787510" cy="3343025"/>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ktrijaama tee 59e kontaktala.png"/>
                    <pic:cNvPicPr/>
                  </pic:nvPicPr>
                  <pic:blipFill>
                    <a:blip r:embed="rId9">
                      <a:extLst>
                        <a:ext uri="{28A0092B-C50C-407E-A947-70E740481C1C}">
                          <a14:useLocalDpi xmlns:a14="http://schemas.microsoft.com/office/drawing/2010/main" val="0"/>
                        </a:ext>
                      </a:extLst>
                    </a:blip>
                    <a:stretch>
                      <a:fillRect/>
                    </a:stretch>
                  </pic:blipFill>
                  <pic:spPr>
                    <a:xfrm>
                      <a:off x="0" y="0"/>
                      <a:ext cx="6836467" cy="3367138"/>
                    </a:xfrm>
                    <a:prstGeom prst="rect">
                      <a:avLst/>
                    </a:prstGeom>
                  </pic:spPr>
                </pic:pic>
              </a:graphicData>
            </a:graphic>
          </wp:inline>
        </w:drawing>
      </w:r>
    </w:p>
    <w:p w14:paraId="5A39CC2D" w14:textId="77777777" w:rsidR="00694AA2" w:rsidRDefault="00694AA2" w:rsidP="005B253B">
      <w:pPr>
        <w:pStyle w:val="Jalus"/>
        <w:tabs>
          <w:tab w:val="clear" w:pos="4677"/>
          <w:tab w:val="clear" w:pos="9355"/>
        </w:tabs>
        <w:spacing w:line="360" w:lineRule="auto"/>
        <w:jc w:val="right"/>
        <w:rPr>
          <w:b/>
          <w:lang w:val="et-EE" w:eastAsia="ru-RU"/>
        </w:rPr>
      </w:pPr>
    </w:p>
    <w:p w14:paraId="765ACC76" w14:textId="23672567" w:rsidR="00694AA2" w:rsidRDefault="002A22E8" w:rsidP="002A22E8">
      <w:pPr>
        <w:pStyle w:val="Jalus"/>
        <w:tabs>
          <w:tab w:val="clear" w:pos="4677"/>
          <w:tab w:val="clear" w:pos="9355"/>
          <w:tab w:val="left" w:pos="3119"/>
        </w:tabs>
        <w:spacing w:line="360" w:lineRule="auto"/>
        <w:rPr>
          <w:b/>
          <w:lang w:val="et-EE" w:eastAsia="ru-RU"/>
        </w:rPr>
      </w:pPr>
      <w:r>
        <w:rPr>
          <w:b/>
          <w:noProof/>
          <w:lang w:eastAsia="en-GB"/>
        </w:rPr>
        <mc:AlternateContent>
          <mc:Choice Requires="wps">
            <w:drawing>
              <wp:anchor distT="0" distB="0" distL="114300" distR="114300" simplePos="0" relativeHeight="251659264" behindDoc="0" locked="0" layoutInCell="1" allowOverlap="1" wp14:anchorId="4712AAAC" wp14:editId="35A976DC">
                <wp:simplePos x="0" y="0"/>
                <wp:positionH relativeFrom="column">
                  <wp:posOffset>1457325</wp:posOffset>
                </wp:positionH>
                <wp:positionV relativeFrom="paragraph">
                  <wp:posOffset>92075</wp:posOffset>
                </wp:positionV>
                <wp:extent cx="756000" cy="0"/>
                <wp:effectExtent l="0" t="19050" r="25400" b="19050"/>
                <wp:wrapNone/>
                <wp:docPr id="5" name="Sirgkonnektor 5"/>
                <wp:cNvGraphicFramePr/>
                <a:graphic xmlns:a="http://schemas.openxmlformats.org/drawingml/2006/main">
                  <a:graphicData uri="http://schemas.microsoft.com/office/word/2010/wordprocessingShape">
                    <wps:wsp>
                      <wps:cNvCnPr/>
                      <wps:spPr>
                        <a:xfrm>
                          <a:off x="0" y="0"/>
                          <a:ext cx="7560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0B7754" id="Sirgkonnek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4.75pt,7.25pt" to="174.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" strokecolor="red" strokeweight="2.25pt"/>
            </w:pict>
          </mc:Fallback>
        </mc:AlternateContent>
      </w:r>
      <w:r>
        <w:rPr>
          <w:b/>
          <w:lang w:val="et-EE" w:eastAsia="ru-RU"/>
        </w:rPr>
        <w:tab/>
      </w:r>
      <w:r>
        <w:rPr>
          <w:b/>
          <w:lang w:val="et-EE" w:eastAsia="ru-RU"/>
        </w:rPr>
        <w:tab/>
        <w:t>KONTAKTALA PIIR</w:t>
      </w:r>
    </w:p>
    <w:p w14:paraId="637D7704" w14:textId="77777777" w:rsidR="00694AA2" w:rsidRDefault="00694AA2" w:rsidP="00694AA2">
      <w:pPr>
        <w:pStyle w:val="Jalus"/>
        <w:tabs>
          <w:tab w:val="clear" w:pos="4677"/>
          <w:tab w:val="clear" w:pos="9355"/>
        </w:tabs>
        <w:spacing w:line="360" w:lineRule="auto"/>
        <w:rPr>
          <w:b/>
          <w:lang w:val="et-EE" w:eastAsia="ru-RU"/>
        </w:rPr>
      </w:pPr>
    </w:p>
    <w:p w14:paraId="5F4BB230" w14:textId="77777777" w:rsidR="00694AA2" w:rsidRDefault="00694AA2" w:rsidP="005B253B">
      <w:pPr>
        <w:pStyle w:val="Jalus"/>
        <w:tabs>
          <w:tab w:val="clear" w:pos="4677"/>
          <w:tab w:val="clear" w:pos="9355"/>
        </w:tabs>
        <w:spacing w:line="360" w:lineRule="auto"/>
        <w:jc w:val="right"/>
        <w:rPr>
          <w:b/>
          <w:lang w:val="et-EE" w:eastAsia="ru-RU"/>
        </w:rPr>
      </w:pPr>
    </w:p>
    <w:p w14:paraId="6F304713" w14:textId="77777777" w:rsidR="00694AA2" w:rsidRPr="00D33C0A" w:rsidRDefault="00694AA2" w:rsidP="00694AA2">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2A2385AF" w14:textId="77777777" w:rsidR="00694AA2" w:rsidRDefault="00694AA2" w:rsidP="00694AA2">
      <w:pPr>
        <w:pStyle w:val="Jalus"/>
        <w:tabs>
          <w:tab w:val="clear" w:pos="4677"/>
          <w:tab w:val="clear" w:pos="9355"/>
        </w:tabs>
        <w:spacing w:line="360" w:lineRule="auto"/>
        <w:jc w:val="right"/>
        <w:rPr>
          <w:b/>
          <w:lang w:val="et-EE" w:eastAsia="ru-RU"/>
        </w:rPr>
      </w:pPr>
      <w:r>
        <w:rPr>
          <w:b/>
          <w:lang w:val="et-EE" w:eastAsia="ru-RU"/>
        </w:rPr>
        <w:t xml:space="preserve">AUGUST </w:t>
      </w:r>
      <w:r w:rsidRPr="00D33C0A">
        <w:rPr>
          <w:b/>
          <w:lang w:val="et-EE" w:eastAsia="ru-RU"/>
        </w:rPr>
        <w:t>202</w:t>
      </w:r>
      <w:r>
        <w:rPr>
          <w:b/>
          <w:lang w:val="et-EE" w:eastAsia="ru-RU"/>
        </w:rPr>
        <w:t>2</w:t>
      </w:r>
    </w:p>
    <w:p w14:paraId="75FFBE31" w14:textId="77777777" w:rsidR="00694AA2" w:rsidRPr="005B253B" w:rsidRDefault="00694AA2" w:rsidP="005B253B">
      <w:pPr>
        <w:pStyle w:val="Jalus"/>
        <w:tabs>
          <w:tab w:val="clear" w:pos="4677"/>
          <w:tab w:val="clear" w:pos="9355"/>
        </w:tabs>
        <w:spacing w:line="360" w:lineRule="auto"/>
        <w:jc w:val="right"/>
        <w:rPr>
          <w:b/>
          <w:lang w:val="et-EE" w:eastAsia="ru-RU"/>
        </w:rPr>
      </w:pPr>
    </w:p>
    <w:sectPr w:rsidR="00694AA2" w:rsidRPr="005B253B" w:rsidSect="005B253B">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66AC6" w14:textId="77777777" w:rsidR="0079783D" w:rsidRDefault="0079783D">
      <w:r>
        <w:separator/>
      </w:r>
    </w:p>
  </w:endnote>
  <w:endnote w:type="continuationSeparator" w:id="0">
    <w:p w14:paraId="3F8FB085" w14:textId="77777777" w:rsidR="0079783D" w:rsidRDefault="0079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94918">
      <w:rPr>
        <w:rStyle w:val="Lehekljenumber"/>
        <w:noProof/>
      </w:rPr>
      <w:t>9</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D2D3E9" w14:textId="77777777" w:rsidR="0079783D" w:rsidRDefault="0079783D">
      <w:r>
        <w:separator/>
      </w:r>
    </w:p>
  </w:footnote>
  <w:footnote w:type="continuationSeparator" w:id="0">
    <w:p w14:paraId="0E6B4494" w14:textId="77777777" w:rsidR="0079783D" w:rsidRDefault="007978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627CBB8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4918"/>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40C"/>
    <w:rsid w:val="00264B7C"/>
    <w:rsid w:val="00267210"/>
    <w:rsid w:val="002709D1"/>
    <w:rsid w:val="00270FFC"/>
    <w:rsid w:val="002720DA"/>
    <w:rsid w:val="002733AC"/>
    <w:rsid w:val="00275D36"/>
    <w:rsid w:val="00276642"/>
    <w:rsid w:val="00276F76"/>
    <w:rsid w:val="002813C7"/>
    <w:rsid w:val="00282440"/>
    <w:rsid w:val="00285AD5"/>
    <w:rsid w:val="00286E08"/>
    <w:rsid w:val="00293F90"/>
    <w:rsid w:val="00294F67"/>
    <w:rsid w:val="0029534F"/>
    <w:rsid w:val="00297E0B"/>
    <w:rsid w:val="002A22E8"/>
    <w:rsid w:val="002A512A"/>
    <w:rsid w:val="002A59C6"/>
    <w:rsid w:val="002A7399"/>
    <w:rsid w:val="002B0B85"/>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667"/>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464"/>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1A65"/>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6CE7"/>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253B"/>
    <w:rsid w:val="005B5289"/>
    <w:rsid w:val="005C2F47"/>
    <w:rsid w:val="005C51D4"/>
    <w:rsid w:val="005C6DFC"/>
    <w:rsid w:val="005D22F5"/>
    <w:rsid w:val="005D27C9"/>
    <w:rsid w:val="005D4397"/>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4AA2"/>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9783D"/>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079A7"/>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87CE9"/>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62F9"/>
    <w:rsid w:val="009C7D19"/>
    <w:rsid w:val="009D1147"/>
    <w:rsid w:val="009D2EC5"/>
    <w:rsid w:val="009D3032"/>
    <w:rsid w:val="009D6BDF"/>
    <w:rsid w:val="009E09DF"/>
    <w:rsid w:val="009E1D78"/>
    <w:rsid w:val="009E4D21"/>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31F"/>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3F89"/>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D2B"/>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7A0"/>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E3B5A"/>
    <w:rsid w:val="00CF1E4E"/>
    <w:rsid w:val="00CF2E8A"/>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21FB"/>
    <w:rsid w:val="00E63C99"/>
    <w:rsid w:val="00E652B2"/>
    <w:rsid w:val="00E70EE1"/>
    <w:rsid w:val="00E80969"/>
    <w:rsid w:val="00E82C06"/>
    <w:rsid w:val="00E83D67"/>
    <w:rsid w:val="00E8546E"/>
    <w:rsid w:val="00E86336"/>
    <w:rsid w:val="00E8731D"/>
    <w:rsid w:val="00E90A7F"/>
    <w:rsid w:val="00E91249"/>
    <w:rsid w:val="00E93859"/>
    <w:rsid w:val="00E93F4F"/>
    <w:rsid w:val="00E97256"/>
    <w:rsid w:val="00EA0D80"/>
    <w:rsid w:val="00EA0E1D"/>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2D1"/>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4E4"/>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494DF651-3BCE-4365-BEB6-088AD7FC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A1BC0-BB30-4755-A7DA-ED7CD670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2875</Words>
  <Characters>16391</Characters>
  <Application>Microsoft Office Word</Application>
  <DocSecurity>0</DocSecurity>
  <Lines>136</Lines>
  <Paragraphs>38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6</cp:revision>
  <cp:lastPrinted>2019-12-19T07:52:00Z</cp:lastPrinted>
  <dcterms:created xsi:type="dcterms:W3CDTF">2022-07-18T09:57:00Z</dcterms:created>
  <dcterms:modified xsi:type="dcterms:W3CDTF">2022-07-18T13:05:00Z</dcterms:modified>
</cp:coreProperties>
</file>