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859B" w14:textId="77777777" w:rsidR="00E25588" w:rsidRPr="004D60BA" w:rsidRDefault="00E25588" w:rsidP="0084189A">
      <w:pPr>
        <w:jc w:val="both"/>
        <w:rPr>
          <w:lang w:val="et-EE"/>
        </w:rPr>
      </w:pPr>
    </w:p>
    <w:p w14:paraId="42A56333" w14:textId="77777777" w:rsidR="00E25588" w:rsidRPr="00990CCB" w:rsidRDefault="00E25588" w:rsidP="0084189A">
      <w:pPr>
        <w:pStyle w:val="Pealkiri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Pealkiri4"/>
        <w:spacing w:before="0"/>
        <w:jc w:val="center"/>
        <w:rPr>
          <w:rFonts w:ascii="Times New Roman" w:hAnsi="Times New Roman"/>
          <w:b w:val="0"/>
          <w:i w:val="0"/>
          <w:color w:val="auto"/>
        </w:rPr>
      </w:pPr>
      <w:r w:rsidRPr="004D60BA">
        <w:rPr>
          <w:rFonts w:ascii="Times New Roman" w:hAnsi="Times New Roman"/>
          <w:b w:val="0"/>
          <w:i w:val="0"/>
          <w:color w:val="auto"/>
        </w:rPr>
        <w:t>K O R R A L D U S</w:t>
      </w:r>
    </w:p>
    <w:p w14:paraId="30784D21" w14:textId="77777777" w:rsidR="00E25588" w:rsidRPr="004D60BA" w:rsidRDefault="00E25588" w:rsidP="0084189A">
      <w:pPr>
        <w:jc w:val="both"/>
        <w:rPr>
          <w:lang w:val="et-EE"/>
        </w:rPr>
      </w:pPr>
    </w:p>
    <w:p w14:paraId="1233B59F" w14:textId="37F4BAEF"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0E4CCC">
        <w:rPr>
          <w:lang w:val="et-EE"/>
        </w:rPr>
        <w:t>01</w:t>
      </w:r>
      <w:r w:rsidRPr="004D60BA">
        <w:rPr>
          <w:lang w:val="et-EE"/>
        </w:rPr>
        <w:t>.20</w:t>
      </w:r>
      <w:r w:rsidR="00EF1AF4">
        <w:rPr>
          <w:lang w:val="et-EE"/>
        </w:rPr>
        <w:t>2</w:t>
      </w:r>
      <w:r w:rsidR="000E4CCC">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6520A385" w14:textId="4C25E924" w:rsidR="00530B18" w:rsidRDefault="00530B18" w:rsidP="0084189A">
      <w:pPr>
        <w:jc w:val="both"/>
        <w:rPr>
          <w:b/>
          <w:lang w:val="et-EE"/>
        </w:rPr>
      </w:pPr>
    </w:p>
    <w:p w14:paraId="656DE02B" w14:textId="77777777" w:rsidR="00D052B5" w:rsidRPr="004D60BA" w:rsidRDefault="00D052B5" w:rsidP="0084189A">
      <w:pPr>
        <w:jc w:val="both"/>
        <w:rPr>
          <w:b/>
          <w:lang w:val="et-EE"/>
        </w:rPr>
      </w:pPr>
    </w:p>
    <w:p w14:paraId="33F8CE76" w14:textId="480B607C" w:rsidR="00E20D89" w:rsidRDefault="00E25588" w:rsidP="00E20D89">
      <w:pPr>
        <w:pStyle w:val="Pealkiri3"/>
        <w:spacing w:before="0"/>
        <w:rPr>
          <w:rFonts w:ascii="Times New Roman" w:hAnsi="Times New Roman"/>
          <w:color w:val="auto"/>
          <w:lang w:val="et-EE"/>
        </w:rPr>
      </w:pPr>
      <w:r w:rsidRPr="004D60BA">
        <w:rPr>
          <w:rFonts w:ascii="Times New Roman" w:hAnsi="Times New Roman"/>
          <w:color w:val="auto"/>
          <w:lang w:val="et-EE"/>
        </w:rPr>
        <w:t>Narva</w:t>
      </w:r>
      <w:r w:rsidR="000E4CCC">
        <w:rPr>
          <w:rFonts w:ascii="Times New Roman" w:hAnsi="Times New Roman"/>
          <w:color w:val="auto"/>
          <w:lang w:val="et-EE"/>
        </w:rPr>
        <w:t xml:space="preserve"> Keskraamatukogu </w:t>
      </w:r>
      <w:r w:rsidRPr="004D60BA">
        <w:rPr>
          <w:rFonts w:ascii="Times New Roman" w:hAnsi="Times New Roman"/>
          <w:color w:val="auto"/>
          <w:lang w:val="et-EE"/>
        </w:rPr>
        <w:t xml:space="preserve">hoones </w:t>
      </w:r>
      <w:r w:rsidR="000E4CCC">
        <w:rPr>
          <w:rFonts w:ascii="Times New Roman" w:hAnsi="Times New Roman"/>
          <w:color w:val="auto"/>
          <w:lang w:val="et-EE"/>
        </w:rPr>
        <w:t xml:space="preserve">2. korrusel </w:t>
      </w:r>
      <w:r w:rsidR="00E20D89">
        <w:rPr>
          <w:rFonts w:ascii="Times New Roman" w:hAnsi="Times New Roman"/>
          <w:color w:val="auto"/>
          <w:lang w:val="et-EE"/>
        </w:rPr>
        <w:t xml:space="preserve">asuva </w:t>
      </w:r>
      <w:r w:rsidR="000E4CCC">
        <w:rPr>
          <w:rFonts w:ascii="Times New Roman" w:hAnsi="Times New Roman"/>
          <w:color w:val="auto"/>
          <w:lang w:val="et-EE"/>
        </w:rPr>
        <w:t>ruumi</w:t>
      </w:r>
    </w:p>
    <w:p w14:paraId="6ED5CF43" w14:textId="3E3DF8FE" w:rsidR="00E25588" w:rsidRPr="0075291E" w:rsidRDefault="00E20D89" w:rsidP="00E20D89">
      <w:pPr>
        <w:pStyle w:val="Pealkiri3"/>
        <w:spacing w:before="0"/>
        <w:rPr>
          <w:b w:val="0"/>
          <w:bCs w:val="0"/>
          <w:lang w:val="et-EE" w:bidi="ar-BH"/>
        </w:rPr>
      </w:pPr>
      <w:r w:rsidRPr="00E20D89">
        <w:rPr>
          <w:rFonts w:ascii="Times New Roman" w:hAnsi="Times New Roman"/>
          <w:color w:val="auto"/>
          <w:lang w:val="et-EE"/>
        </w:rPr>
        <w:t>tasuta kasutusse andmine</w:t>
      </w:r>
      <w:r>
        <w:rPr>
          <w:rFonts w:ascii="Times New Roman" w:hAnsi="Times New Roman"/>
          <w:color w:val="auto"/>
          <w:lang w:val="et-EE"/>
        </w:rPr>
        <w:t xml:space="preserve"> (</w:t>
      </w:r>
      <w:bookmarkStart w:id="0" w:name="_Hlk124841941"/>
      <w:r w:rsidR="000E4CCC" w:rsidRPr="000E4CCC">
        <w:rPr>
          <w:rFonts w:ascii="Times New Roman" w:hAnsi="Times New Roman"/>
          <w:color w:val="auto"/>
          <w:lang w:val="et-EE"/>
        </w:rPr>
        <w:t>MTÜ Narva Venemaa Kodanike Ühing</w:t>
      </w:r>
      <w:bookmarkEnd w:id="0"/>
      <w:r>
        <w:rPr>
          <w:rFonts w:ascii="Times New Roman" w:hAnsi="Times New Roman"/>
          <w:color w:val="auto"/>
          <w:lang w:val="et-EE"/>
        </w:rPr>
        <w:t>)</w:t>
      </w:r>
    </w:p>
    <w:p w14:paraId="7413B106" w14:textId="327B30B0" w:rsidR="00835468" w:rsidRDefault="00835468" w:rsidP="00835468">
      <w:pPr>
        <w:rPr>
          <w:lang w:val="et-EE" w:bidi="ar-BH"/>
        </w:rPr>
      </w:pPr>
    </w:p>
    <w:p w14:paraId="1B7D21AC" w14:textId="77777777" w:rsidR="00E25588" w:rsidRDefault="00E25588" w:rsidP="0084189A">
      <w:pPr>
        <w:jc w:val="both"/>
        <w:rPr>
          <w:b/>
          <w:lang w:val="et-EE"/>
        </w:rPr>
      </w:pPr>
    </w:p>
    <w:p w14:paraId="44FF7E8E" w14:textId="77777777" w:rsidR="00E25588" w:rsidRPr="004D60BA" w:rsidRDefault="00E25588" w:rsidP="0084189A">
      <w:pPr>
        <w:numPr>
          <w:ilvl w:val="0"/>
          <w:numId w:val="3"/>
        </w:numPr>
        <w:jc w:val="center"/>
        <w:rPr>
          <w:b/>
          <w:lang w:val="et-EE"/>
        </w:rPr>
      </w:pPr>
      <w:r w:rsidRPr="004D60BA">
        <w:rPr>
          <w:b/>
          <w:lang w:val="et-EE"/>
        </w:rPr>
        <w:t>ASJAOLUD JA MENETLUSE KÄIK</w:t>
      </w:r>
    </w:p>
    <w:p w14:paraId="18A6E5C7" w14:textId="77777777" w:rsidR="00E25588" w:rsidRPr="004D60BA" w:rsidRDefault="00E25588" w:rsidP="00030DA7">
      <w:pPr>
        <w:rPr>
          <w:lang w:val="et-EE"/>
        </w:rPr>
      </w:pPr>
    </w:p>
    <w:p w14:paraId="1F7EE773" w14:textId="6A85F85F" w:rsidR="00250B39" w:rsidRDefault="000E4CCC" w:rsidP="009573D2">
      <w:pPr>
        <w:spacing w:line="240" w:lineRule="atLeast"/>
        <w:jc w:val="both"/>
        <w:rPr>
          <w:lang w:val="et-EE"/>
        </w:rPr>
      </w:pPr>
      <w:r w:rsidRPr="000E4CCC">
        <w:rPr>
          <w:lang w:val="et-EE"/>
        </w:rPr>
        <w:t xml:space="preserve">Narva Linnavalitsuse poole pöördus </w:t>
      </w:r>
      <w:bookmarkStart w:id="1" w:name="_Hlk124841817"/>
      <w:r w:rsidRPr="000E4CCC">
        <w:rPr>
          <w:lang w:val="et-EE"/>
        </w:rPr>
        <w:t xml:space="preserve">MTÜ Narva Venemaa Kodanike Ühing </w:t>
      </w:r>
      <w:bookmarkEnd w:id="1"/>
      <w:r w:rsidRPr="000E4CCC">
        <w:rPr>
          <w:lang w:val="et-EE"/>
        </w:rPr>
        <w:t>(edaspidi ka MTÜ) palvega leida ruumi kasutamise võimalus linnaelanikele konsulaarse teenuse osutamiseks (dokumentide väljastamine, avalduste vastuvõtmine) külmaajal. Nimetatud teenust ühe vastuvõtu jooksul kasutab ligikaudu 200 inimest, kellest enamus on meie linna eakad elanikud, sh füüsilise puudega, ning kellel on väljas külma käes püstijalu seista väga raske.</w:t>
      </w:r>
    </w:p>
    <w:p w14:paraId="30963505" w14:textId="0D7CD8DC" w:rsidR="000E4CCC" w:rsidRDefault="000E4CCC" w:rsidP="009573D2">
      <w:pPr>
        <w:spacing w:line="240" w:lineRule="atLeast"/>
        <w:jc w:val="both"/>
        <w:rPr>
          <w:lang w:val="et-EE"/>
        </w:rPr>
      </w:pPr>
    </w:p>
    <w:p w14:paraId="099833D0" w14:textId="7A00937F" w:rsidR="000E4CCC" w:rsidRDefault="000E4CCC" w:rsidP="009573D2">
      <w:pPr>
        <w:spacing w:line="240" w:lineRule="atLeast"/>
        <w:jc w:val="both"/>
        <w:rPr>
          <w:lang w:val="et-EE"/>
        </w:rPr>
      </w:pPr>
      <w:r w:rsidRPr="000E4CCC">
        <w:rPr>
          <w:lang w:val="et-EE"/>
        </w:rPr>
        <w:t>Narva Linnavalitsuse Linnamajandusamet palus Narva Keskraamatukogu</w:t>
      </w:r>
      <w:r>
        <w:rPr>
          <w:lang w:val="et-EE"/>
        </w:rPr>
        <w:t xml:space="preserve"> juhtkonnal</w:t>
      </w:r>
      <w:r w:rsidRPr="000E4CCC">
        <w:rPr>
          <w:lang w:val="et-EE"/>
        </w:rPr>
        <w:t xml:space="preserve"> teatada, kas </w:t>
      </w:r>
      <w:r>
        <w:rPr>
          <w:lang w:val="et-EE"/>
        </w:rPr>
        <w:t>tal</w:t>
      </w:r>
      <w:r w:rsidRPr="000E4CCC">
        <w:rPr>
          <w:lang w:val="et-EE"/>
        </w:rPr>
        <w:t xml:space="preserve"> on välja pakkuda kasutamiseks selline köetav ruum.</w:t>
      </w:r>
    </w:p>
    <w:p w14:paraId="18C9C5B3" w14:textId="77777777" w:rsidR="000E4CCC" w:rsidRDefault="000E4CCC" w:rsidP="009573D2">
      <w:pPr>
        <w:spacing w:line="240" w:lineRule="atLeast"/>
        <w:jc w:val="both"/>
        <w:rPr>
          <w:lang w:val="et-EE"/>
        </w:rPr>
      </w:pPr>
    </w:p>
    <w:p w14:paraId="0AB86CF8" w14:textId="1E78D3F1" w:rsidR="00E20D89" w:rsidRDefault="000E4CCC" w:rsidP="009573D2">
      <w:pPr>
        <w:spacing w:line="240" w:lineRule="atLeast"/>
        <w:jc w:val="both"/>
        <w:rPr>
          <w:lang w:val="et-EE"/>
        </w:rPr>
      </w:pPr>
      <w:r w:rsidRPr="000E4CCC">
        <w:rPr>
          <w:lang w:val="et-EE"/>
        </w:rPr>
        <w:t>Narva Keskraamatukogu juhtkond teatas oma vastuses, et Narva Keskraamatukogu saab eraldada Narva Venemaa Kodanike Ühing MTÜ-le linnaelanikele konsulaarse teenuse osutamiseks ruumi pindalaga 33,7 m² kuni 01.04.2023. Ruum asub teisel korrusel ning konsulaarteenuse saajad võivad kasutada lifti.</w:t>
      </w:r>
    </w:p>
    <w:p w14:paraId="1C677CD3" w14:textId="77777777" w:rsidR="000E4CCC" w:rsidRPr="009573D2" w:rsidRDefault="000E4CCC" w:rsidP="009573D2">
      <w:pPr>
        <w:spacing w:line="240" w:lineRule="atLeast"/>
        <w:jc w:val="both"/>
        <w:rPr>
          <w:lang w:val="et-EE"/>
        </w:rPr>
      </w:pPr>
    </w:p>
    <w:p w14:paraId="2E3D6744" w14:textId="7C2ECBA3" w:rsidR="00A36A7B" w:rsidRDefault="000E4CCC" w:rsidP="00250B39">
      <w:pPr>
        <w:tabs>
          <w:tab w:val="left" w:pos="142"/>
        </w:tabs>
        <w:jc w:val="both"/>
        <w:rPr>
          <w:lang w:val="et-EE" w:eastAsia="et-EE" w:bidi="ar-DZ"/>
        </w:rPr>
      </w:pPr>
      <w:r w:rsidRPr="000E4CCC">
        <w:rPr>
          <w:bCs/>
          <w:lang w:val="et-EE" w:eastAsia="et-EE"/>
        </w:rPr>
        <w:t>MTÜ Narva Venemaa Kodanike Ühing</w:t>
      </w:r>
      <w:r w:rsidRPr="000E4CCC">
        <w:rPr>
          <w:bCs/>
          <w:lang w:val="et-EE" w:eastAsia="et-EE"/>
        </w:rPr>
        <w:t xml:space="preserve"> </w:t>
      </w:r>
      <w:r w:rsidR="00250B39" w:rsidRPr="004D60BA">
        <w:rPr>
          <w:bCs/>
          <w:lang w:val="et-EE" w:eastAsia="et-EE"/>
        </w:rPr>
        <w:t xml:space="preserve">taotlust </w:t>
      </w:r>
      <w:r w:rsidR="00250B39" w:rsidRPr="004D60BA">
        <w:rPr>
          <w:lang w:val="et-EE" w:eastAsia="et-EE" w:bidi="ar-DZ"/>
        </w:rPr>
        <w:t xml:space="preserve">arutati Narva Linnavalitsuse linnavarakomisjoni koosolekul </w:t>
      </w:r>
      <w:r w:rsidR="00250B39">
        <w:rPr>
          <w:lang w:val="et-EE" w:eastAsia="et-EE" w:bidi="ar-DZ"/>
        </w:rPr>
        <w:t>1</w:t>
      </w:r>
      <w:r>
        <w:rPr>
          <w:lang w:val="et-EE" w:eastAsia="et-EE" w:bidi="ar-DZ"/>
        </w:rPr>
        <w:t>2</w:t>
      </w:r>
      <w:r w:rsidR="00250B39">
        <w:rPr>
          <w:lang w:val="et-EE" w:eastAsia="et-EE" w:bidi="ar-DZ"/>
        </w:rPr>
        <w:t>.</w:t>
      </w:r>
      <w:r>
        <w:rPr>
          <w:lang w:val="et-EE" w:eastAsia="et-EE" w:bidi="ar-DZ"/>
        </w:rPr>
        <w:t>01</w:t>
      </w:r>
      <w:r w:rsidR="00250B39">
        <w:rPr>
          <w:lang w:val="et-EE" w:eastAsia="et-EE" w:bidi="ar-DZ"/>
        </w:rPr>
        <w:t>.-</w:t>
      </w:r>
      <w:r>
        <w:rPr>
          <w:lang w:val="et-EE" w:eastAsia="et-EE" w:bidi="ar-DZ"/>
        </w:rPr>
        <w:t>13</w:t>
      </w:r>
      <w:r w:rsidR="00250B39">
        <w:rPr>
          <w:lang w:val="et-EE" w:eastAsia="et-EE" w:bidi="ar-DZ"/>
        </w:rPr>
        <w:t>.</w:t>
      </w:r>
      <w:r>
        <w:rPr>
          <w:lang w:val="et-EE" w:eastAsia="et-EE" w:bidi="ar-DZ"/>
        </w:rPr>
        <w:t>01</w:t>
      </w:r>
      <w:r w:rsidR="00250B39">
        <w:rPr>
          <w:lang w:val="et-EE" w:eastAsia="et-EE" w:bidi="ar-DZ"/>
        </w:rPr>
        <w:t>.202</w:t>
      </w:r>
      <w:r>
        <w:rPr>
          <w:lang w:val="et-EE" w:eastAsia="et-EE" w:bidi="ar-DZ"/>
        </w:rPr>
        <w:t>3</w:t>
      </w:r>
      <w:r w:rsidR="00250B39" w:rsidRPr="004D60BA">
        <w:rPr>
          <w:lang w:val="et-EE" w:eastAsia="et-EE" w:bidi="ar-DZ"/>
        </w:rPr>
        <w:t xml:space="preserve"> (protokoll nr </w:t>
      </w:r>
      <w:r w:rsidR="00250B39" w:rsidRPr="00030DA7">
        <w:rPr>
          <w:lang w:val="et-EE" w:eastAsia="et-EE" w:bidi="ar-DZ"/>
        </w:rPr>
        <w:t>3.1-6/</w:t>
      </w:r>
      <w:r w:rsidR="00250B39">
        <w:rPr>
          <w:lang w:val="et-EE" w:eastAsia="et-EE" w:bidi="ar-DZ"/>
        </w:rPr>
        <w:t>2</w:t>
      </w:r>
      <w:r w:rsidR="00250B39" w:rsidRPr="00030DA7">
        <w:rPr>
          <w:lang w:val="et-EE" w:eastAsia="et-EE" w:bidi="ar-DZ"/>
        </w:rPr>
        <w:t>-202</w:t>
      </w:r>
      <w:r>
        <w:rPr>
          <w:lang w:val="et-EE" w:eastAsia="et-EE" w:bidi="ar-DZ"/>
        </w:rPr>
        <w:t>3</w:t>
      </w:r>
      <w:r w:rsidR="00250B39">
        <w:rPr>
          <w:lang w:val="et-EE" w:eastAsia="et-EE" w:bidi="ar-DZ"/>
        </w:rPr>
        <w:t>, e-menetlus</w:t>
      </w:r>
      <w:r w:rsidR="00250B39" w:rsidRPr="004D60BA">
        <w:rPr>
          <w:lang w:val="et-EE" w:eastAsia="et-EE" w:bidi="ar-DZ"/>
        </w:rPr>
        <w:t xml:space="preserve">) </w:t>
      </w:r>
      <w:r w:rsidR="00250B39">
        <w:rPr>
          <w:lang w:val="et-EE" w:eastAsia="et-EE" w:bidi="ar-DZ"/>
        </w:rPr>
        <w:t xml:space="preserve">koosolekul </w:t>
      </w:r>
      <w:r w:rsidR="00250B39" w:rsidRPr="00250B39">
        <w:rPr>
          <w:lang w:val="et-EE" w:eastAsia="et-EE" w:bidi="ar-DZ"/>
        </w:rPr>
        <w:t>ning otsustati:</w:t>
      </w:r>
    </w:p>
    <w:p w14:paraId="293AB230" w14:textId="77777777" w:rsidR="000E4CCC" w:rsidRPr="000E4CCC" w:rsidRDefault="000E4CCC" w:rsidP="000E4CCC">
      <w:pPr>
        <w:tabs>
          <w:tab w:val="left" w:pos="142"/>
        </w:tabs>
        <w:ind w:left="426" w:hanging="426"/>
        <w:jc w:val="both"/>
        <w:rPr>
          <w:lang w:val="et-EE" w:eastAsia="et-EE" w:bidi="ar-DZ"/>
        </w:rPr>
      </w:pPr>
      <w:bookmarkStart w:id="2" w:name="_Hlk124842087"/>
      <w:r w:rsidRPr="000E4CCC">
        <w:rPr>
          <w:lang w:val="et-EE" w:eastAsia="et-EE" w:bidi="ar-DZ"/>
        </w:rPr>
        <w:t>2.1.</w:t>
      </w:r>
      <w:r w:rsidRPr="000E4CCC">
        <w:rPr>
          <w:lang w:val="et-EE" w:eastAsia="et-EE" w:bidi="ar-DZ"/>
        </w:rPr>
        <w:tab/>
        <w:t>Anda MTÜ-le Narva Venemaa Kodanike Ühing, registrikood 80341896, tasuta kasutusse Narva Keskraamatukogu 2. korrusel asuva ruumi pindalaga 33,7 m² üks kord kuus konsulaarse teenuse osutamiseks kuni 01.04.2023, kooskõlastades igakuuliselt linnaruumide kasutamise päeva Narva Keskraamatukogu juhtkonnaga.</w:t>
      </w:r>
    </w:p>
    <w:bookmarkEnd w:id="2"/>
    <w:p w14:paraId="040C1157" w14:textId="4BD2AA1D" w:rsidR="00250B39" w:rsidRDefault="000E4CCC" w:rsidP="000E4CCC">
      <w:pPr>
        <w:tabs>
          <w:tab w:val="left" w:pos="142"/>
        </w:tabs>
        <w:ind w:left="426" w:hanging="426"/>
        <w:jc w:val="both"/>
        <w:rPr>
          <w:rFonts w:eastAsia="Calibri"/>
          <w:lang w:val="et-EE"/>
        </w:rPr>
      </w:pPr>
      <w:r w:rsidRPr="000E4CCC">
        <w:rPr>
          <w:lang w:val="et-EE" w:eastAsia="et-EE" w:bidi="ar-DZ"/>
        </w:rPr>
        <w:t>2.2.</w:t>
      </w:r>
      <w:r w:rsidRPr="000E4CCC">
        <w:rPr>
          <w:lang w:val="et-EE" w:eastAsia="et-EE" w:bidi="ar-DZ"/>
        </w:rPr>
        <w:tab/>
        <w:t>Narva Linnavalitsuse Linnamajandusametil esitada punktis 1.1. nimetatud otsus Narva Linnavalitsuse istungile korralduse vastuvõtmiseks.</w:t>
      </w:r>
    </w:p>
    <w:p w14:paraId="6959B246" w14:textId="77777777" w:rsidR="00BB25ED" w:rsidRDefault="00BB25ED" w:rsidP="009573D2">
      <w:pPr>
        <w:tabs>
          <w:tab w:val="left" w:pos="142"/>
        </w:tabs>
        <w:ind w:left="567" w:hanging="567"/>
        <w:jc w:val="both"/>
        <w:rPr>
          <w:strike/>
          <w:lang w:val="et-EE"/>
        </w:rPr>
      </w:pPr>
    </w:p>
    <w:p w14:paraId="04AF6ECD" w14:textId="77777777" w:rsidR="00E25588" w:rsidRPr="004D60BA" w:rsidRDefault="00E25588" w:rsidP="006047E9">
      <w:pPr>
        <w:ind w:left="360"/>
        <w:jc w:val="center"/>
        <w:rPr>
          <w:b/>
          <w:bCs/>
          <w:lang w:val="et-EE"/>
        </w:rPr>
      </w:pPr>
      <w:r w:rsidRPr="004D60BA">
        <w:rPr>
          <w:b/>
          <w:lang w:val="et-EE"/>
        </w:rPr>
        <w:t>2. ÕIGUSLIKUD ALUSED</w:t>
      </w:r>
    </w:p>
    <w:p w14:paraId="593A72CE" w14:textId="77777777" w:rsidR="00E25588" w:rsidRPr="004D60BA" w:rsidRDefault="00E25588" w:rsidP="006047E9">
      <w:pPr>
        <w:jc w:val="center"/>
        <w:rPr>
          <w:b/>
          <w:lang w:val="et-EE"/>
        </w:rPr>
      </w:pPr>
    </w:p>
    <w:p w14:paraId="168D3914" w14:textId="113DE808" w:rsidR="00457A73" w:rsidRPr="00B75825" w:rsidRDefault="00250B39" w:rsidP="001D4880">
      <w:pPr>
        <w:jc w:val="both"/>
        <w:rPr>
          <w:lang w:val="et-EE"/>
        </w:rPr>
      </w:pPr>
      <w:r>
        <w:rPr>
          <w:lang w:val="et-EE"/>
        </w:rPr>
        <w:t>Narva Linnavolikogu 17.03.2005. a määruse nr 14 “Linnavara kasutusse andmise kord” § 7 lg 2 p 3 ning</w:t>
      </w:r>
      <w:r w:rsidRPr="00B75825">
        <w:rPr>
          <w:lang w:val="et-EE"/>
        </w:rPr>
        <w:t xml:space="preserve"> § 46 lg 4 </w:t>
      </w:r>
      <w:r>
        <w:rPr>
          <w:lang w:val="et-EE"/>
        </w:rPr>
        <w:t xml:space="preserve">sätestatu alusel võib linnavara mittetulundusühingutele anda tähtajaga kuni 5 aastat või tähtajatult tasuta kasutusse </w:t>
      </w:r>
      <w:r w:rsidRPr="00B75825">
        <w:rPr>
          <w:lang w:val="et-EE"/>
        </w:rPr>
        <w:t>või “Üüritasu</w:t>
      </w:r>
      <w:r>
        <w:rPr>
          <w:lang w:val="et-EE"/>
        </w:rPr>
        <w:t xml:space="preserve"> </w:t>
      </w:r>
      <w:r w:rsidRPr="00B75825">
        <w:rPr>
          <w:lang w:val="et-EE"/>
        </w:rPr>
        <w:t>arvestuse metoodilisele juhendiga” ette nähtust madalama tasu eest tähtajaga kuni 5 aastat või</w:t>
      </w:r>
      <w:r>
        <w:rPr>
          <w:lang w:val="et-EE"/>
        </w:rPr>
        <w:t xml:space="preserve"> </w:t>
      </w:r>
      <w:r w:rsidRPr="00B75825">
        <w:rPr>
          <w:lang w:val="et-EE"/>
        </w:rPr>
        <w:t>tähtajatult ja avaliku enampakkumiseta või eelläbirääkimisteta pakkumiseta</w:t>
      </w:r>
      <w:r>
        <w:rPr>
          <w:lang w:val="et-EE"/>
        </w:rPr>
        <w:t xml:space="preserve"> linnavalitsuse korraldusega</w:t>
      </w:r>
      <w:r w:rsidRPr="00B75825">
        <w:rPr>
          <w:lang w:val="et-EE"/>
        </w:rPr>
        <w:t>.</w:t>
      </w:r>
    </w:p>
    <w:p w14:paraId="49A4551C" w14:textId="77777777" w:rsidR="00DC293E" w:rsidRDefault="00DC293E" w:rsidP="00530B18">
      <w:pPr>
        <w:pStyle w:val="Kehatekst"/>
        <w:spacing w:after="0"/>
        <w:ind w:left="567" w:hanging="567"/>
        <w:jc w:val="both"/>
        <w:rPr>
          <w:lang w:val="et-EE"/>
        </w:rPr>
      </w:pPr>
    </w:p>
    <w:p w14:paraId="0697EBBC" w14:textId="5135D5D6" w:rsidR="00E25588" w:rsidRPr="004D60BA" w:rsidRDefault="00E25588" w:rsidP="006047E9">
      <w:pPr>
        <w:pStyle w:val="Pealkiri5"/>
        <w:spacing w:before="0" w:beforeAutospacing="0" w:after="0" w:afterAutospacing="0"/>
        <w:ind w:left="360"/>
        <w:jc w:val="center"/>
      </w:pPr>
      <w:r w:rsidRPr="004D60BA">
        <w:t>3. OTSUS</w:t>
      </w:r>
    </w:p>
    <w:p w14:paraId="0D3B2F0B" w14:textId="77777777" w:rsidR="00E25588" w:rsidRPr="004D60BA" w:rsidRDefault="00E25588" w:rsidP="006047E9">
      <w:pPr>
        <w:rPr>
          <w:lang w:val="et-EE"/>
        </w:rPr>
      </w:pPr>
    </w:p>
    <w:p w14:paraId="2BFF97F5" w14:textId="3C16383B" w:rsidR="00E25588" w:rsidRDefault="000E4CCC" w:rsidP="006047E9">
      <w:pPr>
        <w:pStyle w:val="Kehatekst"/>
        <w:tabs>
          <w:tab w:val="left" w:pos="1791"/>
        </w:tabs>
        <w:ind w:left="360" w:hanging="360"/>
        <w:rPr>
          <w:lang w:val="fi-FI"/>
        </w:rPr>
      </w:pPr>
      <w:r>
        <w:rPr>
          <w:lang w:val="et-EE"/>
        </w:rPr>
        <w:t>3</w:t>
      </w:r>
      <w:r w:rsidRPr="000E4CCC">
        <w:rPr>
          <w:lang w:val="et-EE"/>
        </w:rPr>
        <w:t xml:space="preserve">.1.Anda </w:t>
      </w:r>
      <w:bookmarkStart w:id="3" w:name="_Hlk124842185"/>
      <w:r w:rsidRPr="000E4CCC">
        <w:rPr>
          <w:lang w:val="et-EE"/>
        </w:rPr>
        <w:t>MTÜ-le Narva Venemaa Kodanike Ühing</w:t>
      </w:r>
      <w:bookmarkEnd w:id="3"/>
      <w:r w:rsidRPr="000E4CCC">
        <w:rPr>
          <w:lang w:val="et-EE"/>
        </w:rPr>
        <w:t>, registrikood 80341896, tasuta kasutusse Narva Keskraamatukogu 2. korrusel asuva ruumi pindalaga 33,7 m² üks kord kuus konsulaarse teenuse osutamiseks kuni 01.04.2023, kooskõlastades igakuuliselt linnaruumide kasutamise päeva Narva Keskraamatukogu juhtkonnaga.</w:t>
      </w:r>
      <w:r w:rsidR="00E25588" w:rsidRPr="00EE0D83">
        <w:rPr>
          <w:lang w:val="fi-FI"/>
        </w:rPr>
        <w:t xml:space="preserve"> </w:t>
      </w:r>
    </w:p>
    <w:p w14:paraId="3B77F318" w14:textId="76A2282F" w:rsidR="000E4CCC" w:rsidRPr="00EE0D83" w:rsidRDefault="000E4CCC" w:rsidP="006047E9">
      <w:pPr>
        <w:pStyle w:val="Kehatekst"/>
        <w:tabs>
          <w:tab w:val="left" w:pos="1791"/>
        </w:tabs>
        <w:ind w:left="360" w:hanging="360"/>
        <w:rPr>
          <w:lang w:val="fi-FI"/>
        </w:rPr>
      </w:pPr>
      <w:r>
        <w:rPr>
          <w:lang w:val="fi-FI"/>
        </w:rPr>
        <w:t xml:space="preserve">3.2. Narva Linnavalitsuse Kultuuriosakonnal sõlmida </w:t>
      </w:r>
      <w:r w:rsidRPr="000E4CCC">
        <w:rPr>
          <w:lang w:val="fi-FI"/>
        </w:rPr>
        <w:t>MTÜ-</w:t>
      </w:r>
      <w:r>
        <w:rPr>
          <w:lang w:val="fi-FI"/>
        </w:rPr>
        <w:t>ga</w:t>
      </w:r>
      <w:r w:rsidRPr="000E4CCC">
        <w:rPr>
          <w:lang w:val="fi-FI"/>
        </w:rPr>
        <w:t xml:space="preserve"> Narva Venemaa Kodanike Ühing</w:t>
      </w:r>
      <w:r>
        <w:rPr>
          <w:lang w:val="fi-FI"/>
        </w:rPr>
        <w:t xml:space="preserve"> </w:t>
      </w:r>
      <w:r w:rsidR="004320A5" w:rsidRPr="004320A5">
        <w:rPr>
          <w:lang w:val="fi-FI"/>
        </w:rPr>
        <w:t>punktis 3.1 nimetatud linnavara kasutamise leping.</w:t>
      </w:r>
    </w:p>
    <w:p w14:paraId="07756926" w14:textId="77777777" w:rsidR="00E25588" w:rsidRPr="00EE0D83" w:rsidRDefault="00E25588" w:rsidP="00530B18">
      <w:pPr>
        <w:ind w:left="357"/>
        <w:jc w:val="center"/>
        <w:rPr>
          <w:b/>
          <w:lang w:val="et-EE"/>
        </w:rPr>
      </w:pPr>
      <w:r w:rsidRPr="00EE0D83">
        <w:rPr>
          <w:b/>
        </w:rPr>
        <w:lastRenderedPageBreak/>
        <w:t xml:space="preserve">4. </w:t>
      </w:r>
      <w:r w:rsidRPr="00EE0D83">
        <w:rPr>
          <w:b/>
          <w:lang w:val="et-EE"/>
        </w:rPr>
        <w:t>RAKENDUSSÄTTED</w:t>
      </w:r>
    </w:p>
    <w:p w14:paraId="3E4F93CC" w14:textId="77777777" w:rsidR="00E25588" w:rsidRPr="00EE0D83" w:rsidRDefault="00E25588" w:rsidP="006047E9">
      <w:pPr>
        <w:ind w:left="360"/>
        <w:rPr>
          <w:b/>
          <w:lang w:val="et-EE"/>
        </w:rPr>
      </w:pPr>
    </w:p>
    <w:p w14:paraId="10016F88" w14:textId="49E379DA" w:rsidR="007B2340" w:rsidRDefault="002A020D" w:rsidP="007B2340">
      <w:pPr>
        <w:ind w:left="567" w:hanging="567"/>
        <w:jc w:val="both"/>
        <w:rPr>
          <w:lang w:val="et-EE"/>
        </w:rPr>
      </w:pPr>
      <w:r>
        <w:rPr>
          <w:lang w:val="et-EE"/>
        </w:rPr>
        <w:t>4.1.</w:t>
      </w:r>
      <w:r>
        <w:rPr>
          <w:lang w:val="et-EE"/>
        </w:rPr>
        <w:tab/>
      </w:r>
      <w:r w:rsidRPr="00E05027">
        <w:rPr>
          <w:lang w:val="et-EE"/>
        </w:rPr>
        <w:t xml:space="preserve">Korraldus jõustub </w:t>
      </w:r>
      <w:r w:rsidR="004320A5">
        <w:rPr>
          <w:lang w:val="et-EE"/>
        </w:rPr>
        <w:t>seadusega sätestatud korras.</w:t>
      </w:r>
    </w:p>
    <w:p w14:paraId="50049D5C" w14:textId="36160AFB" w:rsidR="007B2340" w:rsidRDefault="002A020D" w:rsidP="007B2340">
      <w:pPr>
        <w:ind w:left="567" w:hanging="567"/>
        <w:jc w:val="both"/>
        <w:rPr>
          <w:lang w:val="et-EE"/>
        </w:rPr>
      </w:pPr>
      <w:r w:rsidRPr="00E05027">
        <w:rPr>
          <w:lang w:val="et-EE"/>
        </w:rPr>
        <w:t>4.2.</w:t>
      </w:r>
      <w:r>
        <w:rPr>
          <w:lang w:val="et-EE"/>
        </w:rPr>
        <w:tab/>
      </w:r>
      <w:r w:rsidRPr="00E05027">
        <w:rPr>
          <w:lang w:val="et-EE"/>
        </w:rPr>
        <w:t xml:space="preserve">Narva Linnavalitsuse </w:t>
      </w:r>
      <w:r>
        <w:rPr>
          <w:lang w:val="et-EE"/>
        </w:rPr>
        <w:t xml:space="preserve">Linnamajandusametil </w:t>
      </w:r>
      <w:r w:rsidRPr="00E05027">
        <w:rPr>
          <w:lang w:val="et-EE"/>
        </w:rPr>
        <w:t xml:space="preserve">teha korraldus teatavaks </w:t>
      </w:r>
      <w:r w:rsidR="004320A5" w:rsidRPr="004320A5">
        <w:rPr>
          <w:lang w:val="et-EE"/>
        </w:rPr>
        <w:t>asjaosalistele isikutele.</w:t>
      </w:r>
    </w:p>
    <w:p w14:paraId="2DF6F8C2" w14:textId="22206663" w:rsidR="002A020D" w:rsidRPr="00E05027" w:rsidRDefault="002A020D" w:rsidP="007B2340">
      <w:pPr>
        <w:ind w:left="567" w:hanging="567"/>
        <w:jc w:val="both"/>
        <w:rPr>
          <w:lang w:val="et-EE"/>
        </w:rPr>
      </w:pPr>
      <w:r w:rsidRPr="00E05027">
        <w:rPr>
          <w:lang w:val="et-EE"/>
        </w:rPr>
        <w:t>4.3.</w:t>
      </w:r>
      <w:r>
        <w:rPr>
          <w:lang w:val="et-EE"/>
        </w:rPr>
        <w:tab/>
      </w:r>
      <w:r w:rsidRPr="00E05027">
        <w:rPr>
          <w:lang w:val="et-EE"/>
        </w:rPr>
        <w:t>Korraldust võib vaidlustada, esitades kaebuse Tartu Halduskohtu Jõhvi kohtumajale 30 päeva jooksul arvates Narva Linnavalitsuse poolt korralduse teatavakstegemist.</w:t>
      </w:r>
    </w:p>
    <w:p w14:paraId="76B20357" w14:textId="77777777" w:rsidR="00E25588" w:rsidRDefault="00E25588" w:rsidP="00B17486">
      <w:pPr>
        <w:jc w:val="both"/>
        <w:rPr>
          <w:lang w:val="et-EE"/>
        </w:rPr>
      </w:pPr>
    </w:p>
    <w:p w14:paraId="6AEC666A" w14:textId="77777777" w:rsidR="00E25588" w:rsidRPr="00EE0D83" w:rsidRDefault="00E25588" w:rsidP="00B17486">
      <w:pPr>
        <w:jc w:val="both"/>
        <w:rPr>
          <w:lang w:val="et-EE"/>
        </w:rPr>
      </w:pPr>
    </w:p>
    <w:p w14:paraId="0A21E5ED" w14:textId="77777777" w:rsidR="00E25588" w:rsidRPr="00EE0D83" w:rsidRDefault="00E25588" w:rsidP="006047E9">
      <w:pPr>
        <w:jc w:val="both"/>
        <w:rPr>
          <w:lang w:val="et-EE"/>
        </w:rPr>
      </w:pPr>
    </w:p>
    <w:p w14:paraId="517E5A7C" w14:textId="3136072C" w:rsidR="00E25588" w:rsidRPr="00EE0D83" w:rsidRDefault="00CD76FE" w:rsidP="006047E9">
      <w:pPr>
        <w:jc w:val="both"/>
        <w:rPr>
          <w:lang w:val="fi-FI"/>
        </w:rPr>
      </w:pPr>
      <w:r>
        <w:rPr>
          <w:lang w:val="et-EE"/>
        </w:rPr>
        <w:t>Katri Raik</w:t>
      </w:r>
    </w:p>
    <w:p w14:paraId="77623962" w14:textId="0CA35CA3"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CD76FE">
        <w:rPr>
          <w:lang w:val="et-EE"/>
        </w:rPr>
        <w:t>Üllar Kaljuste</w:t>
      </w:r>
    </w:p>
    <w:p w14:paraId="34B1760F" w14:textId="6DF6D02F" w:rsidR="00030DA7" w:rsidRDefault="00CD76FE" w:rsidP="00CD76FE">
      <w:pPr>
        <w:tabs>
          <w:tab w:val="left" w:pos="142"/>
        </w:tabs>
        <w:ind w:left="284" w:hanging="284"/>
        <w:jc w:val="both"/>
        <w:rPr>
          <w:lang w:val="et-EE"/>
        </w:rPr>
      </w:pP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1" w15:restartNumberingAfterBreak="0">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3041176">
    <w:abstractNumId w:val="2"/>
  </w:num>
  <w:num w:numId="2" w16cid:durableId="473840755">
    <w:abstractNumId w:val="1"/>
  </w:num>
  <w:num w:numId="3" w16cid:durableId="61775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E"/>
    <w:rsid w:val="000010B1"/>
    <w:rsid w:val="00024804"/>
    <w:rsid w:val="00030DA7"/>
    <w:rsid w:val="00030F12"/>
    <w:rsid w:val="00090815"/>
    <w:rsid w:val="000C2252"/>
    <w:rsid w:val="000E4CCC"/>
    <w:rsid w:val="000F4529"/>
    <w:rsid w:val="00122AA8"/>
    <w:rsid w:val="0016375B"/>
    <w:rsid w:val="001855FB"/>
    <w:rsid w:val="0019261B"/>
    <w:rsid w:val="001930DE"/>
    <w:rsid w:val="0019537A"/>
    <w:rsid w:val="001C548B"/>
    <w:rsid w:val="001D4880"/>
    <w:rsid w:val="00211085"/>
    <w:rsid w:val="00250B39"/>
    <w:rsid w:val="00252B78"/>
    <w:rsid w:val="00272875"/>
    <w:rsid w:val="00281B28"/>
    <w:rsid w:val="002A020D"/>
    <w:rsid w:val="002B74FD"/>
    <w:rsid w:val="002C104B"/>
    <w:rsid w:val="002D0BA7"/>
    <w:rsid w:val="002E6578"/>
    <w:rsid w:val="003677A6"/>
    <w:rsid w:val="003717E5"/>
    <w:rsid w:val="00395036"/>
    <w:rsid w:val="00395081"/>
    <w:rsid w:val="003B23A0"/>
    <w:rsid w:val="003E4EE1"/>
    <w:rsid w:val="00412784"/>
    <w:rsid w:val="004320A5"/>
    <w:rsid w:val="004573AA"/>
    <w:rsid w:val="00457A73"/>
    <w:rsid w:val="004B79CA"/>
    <w:rsid w:val="004D60BA"/>
    <w:rsid w:val="004D6D08"/>
    <w:rsid w:val="004E1827"/>
    <w:rsid w:val="004E5135"/>
    <w:rsid w:val="004F1004"/>
    <w:rsid w:val="00525E8C"/>
    <w:rsid w:val="00530B18"/>
    <w:rsid w:val="0053281D"/>
    <w:rsid w:val="00575C66"/>
    <w:rsid w:val="005926C2"/>
    <w:rsid w:val="00593C89"/>
    <w:rsid w:val="005F75D3"/>
    <w:rsid w:val="006047E9"/>
    <w:rsid w:val="00633A67"/>
    <w:rsid w:val="006444E5"/>
    <w:rsid w:val="0065116F"/>
    <w:rsid w:val="00682BB6"/>
    <w:rsid w:val="006F36F7"/>
    <w:rsid w:val="007441B4"/>
    <w:rsid w:val="0075291E"/>
    <w:rsid w:val="007B2340"/>
    <w:rsid w:val="007E079D"/>
    <w:rsid w:val="00812D09"/>
    <w:rsid w:val="0081493F"/>
    <w:rsid w:val="00817BAF"/>
    <w:rsid w:val="00835468"/>
    <w:rsid w:val="0084189A"/>
    <w:rsid w:val="00855586"/>
    <w:rsid w:val="008908BC"/>
    <w:rsid w:val="008B6FF4"/>
    <w:rsid w:val="008C4E19"/>
    <w:rsid w:val="008D254A"/>
    <w:rsid w:val="008F49FD"/>
    <w:rsid w:val="009128DD"/>
    <w:rsid w:val="00913BC4"/>
    <w:rsid w:val="009573D2"/>
    <w:rsid w:val="00975452"/>
    <w:rsid w:val="0099027C"/>
    <w:rsid w:val="00990CCB"/>
    <w:rsid w:val="009E05FD"/>
    <w:rsid w:val="009F1799"/>
    <w:rsid w:val="00A00ADB"/>
    <w:rsid w:val="00A241EF"/>
    <w:rsid w:val="00A36A7B"/>
    <w:rsid w:val="00A430BD"/>
    <w:rsid w:val="00A73D29"/>
    <w:rsid w:val="00A76CF0"/>
    <w:rsid w:val="00AB058F"/>
    <w:rsid w:val="00AC2DDF"/>
    <w:rsid w:val="00AD26E2"/>
    <w:rsid w:val="00AD675A"/>
    <w:rsid w:val="00B043CA"/>
    <w:rsid w:val="00B17486"/>
    <w:rsid w:val="00B75825"/>
    <w:rsid w:val="00B954B2"/>
    <w:rsid w:val="00BA5201"/>
    <w:rsid w:val="00BB157A"/>
    <w:rsid w:val="00BB25ED"/>
    <w:rsid w:val="00BF6D4B"/>
    <w:rsid w:val="00C252BA"/>
    <w:rsid w:val="00C60A36"/>
    <w:rsid w:val="00C63DAE"/>
    <w:rsid w:val="00C7292F"/>
    <w:rsid w:val="00C76E14"/>
    <w:rsid w:val="00C93E5B"/>
    <w:rsid w:val="00CD76FE"/>
    <w:rsid w:val="00CF2B9E"/>
    <w:rsid w:val="00D007C8"/>
    <w:rsid w:val="00D01FD8"/>
    <w:rsid w:val="00D052B5"/>
    <w:rsid w:val="00D71B25"/>
    <w:rsid w:val="00D87B9F"/>
    <w:rsid w:val="00D967A5"/>
    <w:rsid w:val="00DC293E"/>
    <w:rsid w:val="00DF7994"/>
    <w:rsid w:val="00E04CE7"/>
    <w:rsid w:val="00E07C1C"/>
    <w:rsid w:val="00E16A58"/>
    <w:rsid w:val="00E20D89"/>
    <w:rsid w:val="00E2337E"/>
    <w:rsid w:val="00E25588"/>
    <w:rsid w:val="00E26E56"/>
    <w:rsid w:val="00E36A53"/>
    <w:rsid w:val="00E51720"/>
    <w:rsid w:val="00E712FB"/>
    <w:rsid w:val="00E902B1"/>
    <w:rsid w:val="00E93005"/>
    <w:rsid w:val="00EA5218"/>
    <w:rsid w:val="00EE0D83"/>
    <w:rsid w:val="00EE0E54"/>
    <w:rsid w:val="00EF1AF4"/>
    <w:rsid w:val="00EF3BD1"/>
    <w:rsid w:val="00F07234"/>
    <w:rsid w:val="00F34183"/>
    <w:rsid w:val="00F56234"/>
    <w:rsid w:val="00F75AE3"/>
    <w:rsid w:val="00FB7281"/>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6A7B"/>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84189A"/>
    <w:pPr>
      <w:keepNext/>
      <w:keepLines/>
      <w:spacing w:before="480"/>
      <w:outlineLvl w:val="0"/>
    </w:pPr>
    <w:rPr>
      <w:rFonts w:ascii="Cambria" w:hAnsi="Cambria"/>
      <w:b/>
      <w:bCs/>
      <w:color w:val="365F91"/>
      <w:sz w:val="28"/>
      <w:szCs w:val="28"/>
    </w:rPr>
  </w:style>
  <w:style w:type="paragraph" w:styleId="Pealkiri2">
    <w:name w:val="heading 2"/>
    <w:basedOn w:val="Normaallaad"/>
    <w:next w:val="Normaallaad"/>
    <w:link w:val="Pealkiri2Mrk"/>
    <w:uiPriority w:val="99"/>
    <w:qFormat/>
    <w:rsid w:val="0084189A"/>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9"/>
    <w:qFormat/>
    <w:rsid w:val="0084189A"/>
    <w:pPr>
      <w:keepNext/>
      <w:keepLines/>
      <w:spacing w:before="200"/>
      <w:outlineLvl w:val="2"/>
    </w:pPr>
    <w:rPr>
      <w:rFonts w:ascii="Cambria" w:hAnsi="Cambria"/>
      <w:b/>
      <w:bCs/>
      <w:color w:val="4F81BD"/>
    </w:rPr>
  </w:style>
  <w:style w:type="paragraph" w:styleId="Pealkiri4">
    <w:name w:val="heading 4"/>
    <w:basedOn w:val="Normaallaad"/>
    <w:next w:val="Normaallaad"/>
    <w:link w:val="Pealkiri4Mrk"/>
    <w:uiPriority w:val="99"/>
    <w:qFormat/>
    <w:rsid w:val="0084189A"/>
    <w:pPr>
      <w:keepNext/>
      <w:keepLines/>
      <w:spacing w:before="200"/>
      <w:outlineLvl w:val="3"/>
    </w:pPr>
    <w:rPr>
      <w:rFonts w:ascii="Cambria" w:hAnsi="Cambria"/>
      <w:b/>
      <w:bCs/>
      <w:i/>
      <w:iCs/>
      <w:color w:val="4F81BD"/>
    </w:rPr>
  </w:style>
  <w:style w:type="paragraph" w:styleId="Pealkiri5">
    <w:name w:val="heading 5"/>
    <w:basedOn w:val="Normaallaad"/>
    <w:next w:val="Normaallaad"/>
    <w:link w:val="Pealkiri5Mrk"/>
    <w:uiPriority w:val="99"/>
    <w:qFormat/>
    <w:rsid w:val="006047E9"/>
    <w:pPr>
      <w:keepNext/>
      <w:spacing w:before="100" w:beforeAutospacing="1" w:after="100" w:afterAutospacing="1"/>
      <w:outlineLvl w:val="4"/>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4189A"/>
    <w:rPr>
      <w:rFonts w:ascii="Cambria" w:hAnsi="Cambria" w:cs="Times New Roman"/>
      <w:b/>
      <w:bCs/>
      <w:color w:val="365F91"/>
      <w:sz w:val="28"/>
      <w:szCs w:val="28"/>
      <w:lang w:val="en-GB"/>
    </w:rPr>
  </w:style>
  <w:style w:type="character" w:customStyle="1" w:styleId="Pealkiri2Mrk">
    <w:name w:val="Pealkiri 2 Märk"/>
    <w:link w:val="Pealkiri2"/>
    <w:uiPriority w:val="99"/>
    <w:semiHidden/>
    <w:locked/>
    <w:rsid w:val="0084189A"/>
    <w:rPr>
      <w:rFonts w:ascii="Cambria" w:hAnsi="Cambria" w:cs="Times New Roman"/>
      <w:b/>
      <w:bCs/>
      <w:color w:val="4F81BD"/>
      <w:sz w:val="26"/>
      <w:szCs w:val="26"/>
      <w:lang w:val="en-GB"/>
    </w:rPr>
  </w:style>
  <w:style w:type="character" w:customStyle="1" w:styleId="Pealkiri3Mrk">
    <w:name w:val="Pealkiri 3 Märk"/>
    <w:link w:val="Pealkiri3"/>
    <w:uiPriority w:val="99"/>
    <w:semiHidden/>
    <w:locked/>
    <w:rsid w:val="0084189A"/>
    <w:rPr>
      <w:rFonts w:ascii="Cambria" w:hAnsi="Cambria" w:cs="Times New Roman"/>
      <w:b/>
      <w:bCs/>
      <w:color w:val="4F81BD"/>
      <w:sz w:val="24"/>
      <w:szCs w:val="24"/>
      <w:lang w:val="en-GB"/>
    </w:rPr>
  </w:style>
  <w:style w:type="character" w:customStyle="1" w:styleId="Pealkiri4Mrk">
    <w:name w:val="Pealkiri 4 Märk"/>
    <w:link w:val="Pealkiri4"/>
    <w:uiPriority w:val="99"/>
    <w:semiHidden/>
    <w:locked/>
    <w:rsid w:val="0084189A"/>
    <w:rPr>
      <w:rFonts w:ascii="Cambria" w:hAnsi="Cambria" w:cs="Times New Roman"/>
      <w:b/>
      <w:bCs/>
      <w:i/>
      <w:iCs/>
      <w:color w:val="4F81BD"/>
      <w:sz w:val="24"/>
      <w:szCs w:val="24"/>
      <w:lang w:val="en-GB"/>
    </w:rPr>
  </w:style>
  <w:style w:type="character" w:customStyle="1" w:styleId="Pealkiri5Mrk">
    <w:name w:val="Pealkiri 5 Märk"/>
    <w:link w:val="Pealkiri5"/>
    <w:uiPriority w:val="99"/>
    <w:locked/>
    <w:rsid w:val="006047E9"/>
    <w:rPr>
      <w:rFonts w:ascii="Times New Roman" w:hAnsi="Times New Roman" w:cs="Times New Roman"/>
      <w:b/>
      <w:sz w:val="24"/>
      <w:szCs w:val="24"/>
    </w:rPr>
  </w:style>
  <w:style w:type="paragraph" w:styleId="Kehatekst">
    <w:name w:val="Body Text"/>
    <w:basedOn w:val="Normaallaad"/>
    <w:link w:val="KehatekstMrk"/>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KehatekstMrk">
    <w:name w:val="Kehatekst Märk"/>
    <w:link w:val="Kehatekst"/>
    <w:uiPriority w:val="99"/>
    <w:locked/>
    <w:rsid w:val="00D87B9F"/>
    <w:rPr>
      <w:rFonts w:ascii="Times New Roman" w:hAnsi="Times New Roman"/>
      <w:sz w:val="24"/>
      <w:lang w:val="en-GB"/>
    </w:rPr>
  </w:style>
  <w:style w:type="paragraph" w:styleId="Loendilik">
    <w:name w:val="List Paragraph"/>
    <w:basedOn w:val="Normaallaad"/>
    <w:uiPriority w:val="99"/>
    <w:qFormat/>
    <w:rsid w:val="00D87B9F"/>
    <w:pPr>
      <w:ind w:left="720"/>
      <w:contextualSpacing/>
    </w:pPr>
  </w:style>
  <w:style w:type="character" w:styleId="Kohatitetekst">
    <w:name w:val="Placeholder Text"/>
    <w:uiPriority w:val="99"/>
    <w:semiHidden/>
    <w:rsid w:val="00D87B9F"/>
    <w:rPr>
      <w:rFonts w:cs="Times New Roman"/>
      <w:color w:val="808080"/>
    </w:rPr>
  </w:style>
  <w:style w:type="paragraph" w:styleId="Jutumullitekst">
    <w:name w:val="Balloon Text"/>
    <w:basedOn w:val="Normaallaad"/>
    <w:link w:val="JutumullitekstMrk"/>
    <w:uiPriority w:val="99"/>
    <w:semiHidden/>
    <w:rsid w:val="00D87B9F"/>
    <w:rPr>
      <w:rFonts w:ascii="Tahoma" w:hAnsi="Tahoma" w:cs="Tahoma"/>
      <w:sz w:val="16"/>
      <w:szCs w:val="16"/>
    </w:rPr>
  </w:style>
  <w:style w:type="character" w:customStyle="1" w:styleId="JutumullitekstMrk">
    <w:name w:val="Jutumullitekst Märk"/>
    <w:link w:val="Jutumullitekst"/>
    <w:uiPriority w:val="99"/>
    <w:semiHidden/>
    <w:locked/>
    <w:rsid w:val="00D87B9F"/>
    <w:rPr>
      <w:rFonts w:ascii="Tahoma" w:hAnsi="Tahoma" w:cs="Tahoma"/>
      <w:sz w:val="16"/>
      <w:szCs w:val="16"/>
      <w:lang w:val="en-GB"/>
    </w:rPr>
  </w:style>
  <w:style w:type="paragraph" w:customStyle="1" w:styleId="1">
    <w:name w:val="Основной текст1"/>
    <w:basedOn w:val="Normaallaad"/>
    <w:uiPriority w:val="99"/>
    <w:rsid w:val="00AC2DDF"/>
    <w:pPr>
      <w:autoSpaceDE w:val="0"/>
      <w:autoSpaceDN w:val="0"/>
    </w:pPr>
    <w:rPr>
      <w:rFonts w:ascii="Arial" w:hAnsi="Arial" w:cs="Arial"/>
      <w:sz w:val="22"/>
      <w:szCs w:val="22"/>
      <w:lang w:val="et-EE"/>
    </w:rPr>
  </w:style>
  <w:style w:type="paragraph" w:styleId="Taandegakehatekst">
    <w:name w:val="Body Text Indent"/>
    <w:basedOn w:val="Normaallaad"/>
    <w:link w:val="TaandegakehatekstMrk"/>
    <w:uiPriority w:val="99"/>
    <w:rsid w:val="00281B28"/>
    <w:pPr>
      <w:spacing w:after="120"/>
      <w:ind w:left="283"/>
    </w:pPr>
    <w:rPr>
      <w:rFonts w:eastAsia="Calibri"/>
    </w:rPr>
  </w:style>
  <w:style w:type="character" w:customStyle="1" w:styleId="TaandegakehatekstMrk">
    <w:name w:val="Taandega kehatekst Märk"/>
    <w:link w:val="Taandegakehatekst"/>
    <w:uiPriority w:val="99"/>
    <w:locked/>
    <w:rsid w:val="00281B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77A5-2F38-4E7E-BFAF-10AEA1B4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2697</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 E L N Õ U</vt:lpstr>
      <vt:lpstr>E E L N Õ U</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Jekaterina Kazakova</cp:lastModifiedBy>
  <cp:revision>3</cp:revision>
  <cp:lastPrinted>2016-12-22T11:40:00Z</cp:lastPrinted>
  <dcterms:created xsi:type="dcterms:W3CDTF">2023-01-17T08:35:00Z</dcterms:created>
  <dcterms:modified xsi:type="dcterms:W3CDTF">2023-01-17T08:37:00Z</dcterms:modified>
</cp:coreProperties>
</file>