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6B0B" w14:textId="77777777" w:rsidR="00BA5246" w:rsidRPr="00BA5246" w:rsidRDefault="00BA5246" w:rsidP="00BA5246">
      <w:pPr>
        <w:shd w:val="clear" w:color="000000" w:fill="FFFFFF"/>
        <w:spacing w:after="240"/>
        <w:jc w:val="center"/>
        <w:outlineLvl w:val="0"/>
        <w:rPr>
          <w:rFonts w:ascii="Times New Roman" w:eastAsia="Times New Roman" w:hAnsi="Times New Roman"/>
          <w:b/>
          <w:bCs/>
          <w:sz w:val="24"/>
          <w:szCs w:val="24"/>
          <w:lang w:val="et-EE"/>
        </w:rPr>
      </w:pPr>
      <w:bookmarkStart w:id="0" w:name="_Hlk111383103"/>
    </w:p>
    <w:p w14:paraId="2DB1783D" w14:textId="77777777" w:rsidR="00BA5246" w:rsidRPr="00BA5246" w:rsidRDefault="00BA5246" w:rsidP="00BA5246">
      <w:pPr>
        <w:shd w:val="clear" w:color="000000" w:fill="FFFFFF"/>
        <w:spacing w:after="240"/>
        <w:jc w:val="center"/>
        <w:outlineLvl w:val="0"/>
        <w:rPr>
          <w:rFonts w:ascii="Times New Roman" w:eastAsia="Times New Roman" w:hAnsi="Times New Roman"/>
          <w:b/>
          <w:bCs/>
          <w:sz w:val="24"/>
          <w:szCs w:val="24"/>
          <w:lang w:val="et-EE"/>
        </w:rPr>
      </w:pPr>
      <w:r w:rsidRPr="00BA5246">
        <w:rPr>
          <w:rFonts w:ascii="Times New Roman" w:eastAsia="Times New Roman" w:hAnsi="Times New Roman"/>
          <w:b/>
          <w:sz w:val="24"/>
          <w:szCs w:val="24"/>
          <w:lang w:val="et-EE"/>
        </w:rPr>
        <w:t>EELNÕU</w:t>
      </w:r>
    </w:p>
    <w:p w14:paraId="0C5E7DBA" w14:textId="77777777" w:rsidR="00BA5246" w:rsidRPr="00BA5246" w:rsidRDefault="00BA5246" w:rsidP="00BA5246">
      <w:pPr>
        <w:shd w:val="clear" w:color="000000" w:fill="FFFFFF"/>
        <w:spacing w:after="240"/>
        <w:jc w:val="center"/>
        <w:outlineLvl w:val="0"/>
        <w:rPr>
          <w:rFonts w:ascii="Times New Roman" w:eastAsia="Times New Roman" w:hAnsi="Times New Roman"/>
          <w:b/>
          <w:sz w:val="24"/>
          <w:szCs w:val="24"/>
          <w:lang w:val="et-EE"/>
        </w:rPr>
      </w:pPr>
    </w:p>
    <w:p w14:paraId="2009F993" w14:textId="77777777" w:rsidR="00BA5246" w:rsidRPr="00BA5246" w:rsidRDefault="00BA5246" w:rsidP="00BA5246">
      <w:pPr>
        <w:shd w:val="clear" w:color="000000" w:fill="FFFFFF"/>
        <w:spacing w:after="240"/>
        <w:jc w:val="center"/>
        <w:outlineLvl w:val="0"/>
        <w:rPr>
          <w:rFonts w:ascii="Times New Roman" w:eastAsia="Times New Roman" w:hAnsi="Times New Roman"/>
          <w:b/>
          <w:sz w:val="24"/>
          <w:szCs w:val="24"/>
          <w:lang w:val="et-EE"/>
        </w:rPr>
      </w:pPr>
    </w:p>
    <w:p w14:paraId="39B84E4D" w14:textId="77777777" w:rsidR="00BA5246" w:rsidRPr="00BA5246" w:rsidRDefault="00BA5246" w:rsidP="00BA5246">
      <w:pPr>
        <w:shd w:val="clear" w:color="000000" w:fill="FFFFFF"/>
        <w:spacing w:after="240"/>
        <w:jc w:val="center"/>
        <w:outlineLvl w:val="0"/>
        <w:rPr>
          <w:rFonts w:ascii="Times New Roman" w:eastAsia="Times New Roman" w:hAnsi="Times New Roman"/>
          <w:sz w:val="40"/>
          <w:szCs w:val="40"/>
          <w:lang w:val="et-EE"/>
        </w:rPr>
      </w:pPr>
      <w:r w:rsidRPr="00BA5246">
        <w:rPr>
          <w:rFonts w:ascii="Times New Roman" w:eastAsia="Times New Roman" w:hAnsi="Times New Roman"/>
          <w:sz w:val="40"/>
          <w:szCs w:val="40"/>
          <w:lang w:val="et-EE"/>
        </w:rPr>
        <w:t>NARVA LINNAVOLIKOGU</w:t>
      </w:r>
    </w:p>
    <w:p w14:paraId="24563125" w14:textId="77777777" w:rsidR="00BA5246" w:rsidRPr="00BA5246" w:rsidRDefault="00BA5246" w:rsidP="00BA5246">
      <w:pPr>
        <w:shd w:val="clear" w:color="000000" w:fill="FFFFFF"/>
        <w:spacing w:after="240"/>
        <w:jc w:val="center"/>
        <w:outlineLvl w:val="0"/>
        <w:rPr>
          <w:rFonts w:ascii="Times New Roman" w:eastAsia="Times New Roman" w:hAnsi="Times New Roman"/>
          <w:sz w:val="24"/>
          <w:szCs w:val="24"/>
          <w:lang w:val="et-EE"/>
        </w:rPr>
      </w:pPr>
      <w:r w:rsidRPr="00BA5246">
        <w:rPr>
          <w:rFonts w:ascii="Times New Roman" w:eastAsia="Times New Roman" w:hAnsi="Times New Roman"/>
          <w:sz w:val="24"/>
          <w:szCs w:val="24"/>
          <w:lang w:val="et-EE"/>
        </w:rPr>
        <w:t>MÄÄRUS</w:t>
      </w:r>
    </w:p>
    <w:p w14:paraId="77CFA002" w14:textId="247E0866" w:rsidR="00BA5246" w:rsidRPr="00BA5246" w:rsidRDefault="00BA5246" w:rsidP="00BA5246">
      <w:pPr>
        <w:shd w:val="clear" w:color="000000" w:fill="FFFFFF"/>
        <w:spacing w:after="240"/>
        <w:jc w:val="center"/>
        <w:outlineLvl w:val="0"/>
        <w:rPr>
          <w:rFonts w:ascii="Times New Roman" w:eastAsia="Times New Roman" w:hAnsi="Times New Roman"/>
          <w:sz w:val="24"/>
          <w:szCs w:val="24"/>
          <w:lang w:val="et-EE"/>
        </w:rPr>
      </w:pPr>
      <w:r w:rsidRPr="00BA5246">
        <w:rPr>
          <w:rFonts w:ascii="Times New Roman" w:eastAsia="Times New Roman" w:hAnsi="Times New Roman"/>
          <w:sz w:val="24"/>
          <w:szCs w:val="24"/>
          <w:lang w:val="et-EE"/>
        </w:rPr>
        <w:t>Narva</w:t>
      </w:r>
      <w:r w:rsidRPr="00BA5246">
        <w:rPr>
          <w:rFonts w:ascii="Times New Roman" w:eastAsia="Times New Roman" w:hAnsi="Times New Roman"/>
          <w:sz w:val="24"/>
          <w:szCs w:val="24"/>
          <w:lang w:val="et-EE"/>
        </w:rPr>
        <w:tab/>
      </w:r>
      <w:r w:rsidRPr="00BA5246">
        <w:rPr>
          <w:rFonts w:ascii="Times New Roman" w:eastAsia="Times New Roman" w:hAnsi="Times New Roman"/>
          <w:sz w:val="24"/>
          <w:szCs w:val="24"/>
          <w:lang w:val="et-EE"/>
        </w:rPr>
        <w:tab/>
      </w:r>
      <w:r w:rsidRPr="00BA5246">
        <w:rPr>
          <w:rFonts w:ascii="Times New Roman" w:eastAsia="Times New Roman" w:hAnsi="Times New Roman"/>
          <w:sz w:val="24"/>
          <w:szCs w:val="24"/>
          <w:lang w:val="et-EE"/>
        </w:rPr>
        <w:tab/>
      </w:r>
      <w:r w:rsidRPr="00BA5246">
        <w:rPr>
          <w:rFonts w:ascii="Times New Roman" w:eastAsia="Times New Roman" w:hAnsi="Times New Roman"/>
          <w:sz w:val="24"/>
          <w:szCs w:val="24"/>
          <w:lang w:val="et-EE"/>
        </w:rPr>
        <w:tab/>
      </w:r>
      <w:r w:rsidRPr="00BA5246">
        <w:rPr>
          <w:rFonts w:ascii="Times New Roman" w:eastAsia="Times New Roman" w:hAnsi="Times New Roman"/>
          <w:sz w:val="24"/>
          <w:szCs w:val="24"/>
          <w:lang w:val="et-EE"/>
        </w:rPr>
        <w:tab/>
      </w:r>
      <w:r w:rsidRPr="00BA5246">
        <w:rPr>
          <w:rFonts w:ascii="Times New Roman" w:eastAsia="Times New Roman" w:hAnsi="Times New Roman"/>
          <w:sz w:val="24"/>
          <w:szCs w:val="24"/>
          <w:lang w:val="et-EE"/>
        </w:rPr>
        <w:tab/>
      </w:r>
      <w:r w:rsidRPr="00BA5246">
        <w:rPr>
          <w:rFonts w:ascii="Times New Roman" w:eastAsia="Times New Roman" w:hAnsi="Times New Roman"/>
          <w:sz w:val="24"/>
          <w:szCs w:val="24"/>
          <w:lang w:val="et-EE"/>
        </w:rPr>
        <w:tab/>
        <w:t>______._______202</w:t>
      </w:r>
      <w:r>
        <w:rPr>
          <w:rFonts w:ascii="Times New Roman" w:eastAsia="Times New Roman" w:hAnsi="Times New Roman"/>
          <w:sz w:val="24"/>
          <w:szCs w:val="24"/>
          <w:lang w:val="et-EE"/>
        </w:rPr>
        <w:t>3</w:t>
      </w:r>
      <w:r w:rsidRPr="00BA5246">
        <w:rPr>
          <w:rFonts w:ascii="Times New Roman" w:eastAsia="Times New Roman" w:hAnsi="Times New Roman"/>
          <w:sz w:val="24"/>
          <w:szCs w:val="24"/>
          <w:lang w:val="et-EE"/>
        </w:rPr>
        <w:t xml:space="preserve">  nr ________</w:t>
      </w:r>
    </w:p>
    <w:p w14:paraId="1215013B" w14:textId="77777777" w:rsidR="00BA5246" w:rsidRDefault="00BA5246">
      <w:pPr>
        <w:shd w:val="clear" w:color="000000" w:fill="FFFFFF"/>
        <w:spacing w:after="240"/>
        <w:jc w:val="center"/>
        <w:outlineLvl w:val="0"/>
        <w:rPr>
          <w:rFonts w:ascii="Times New Roman" w:eastAsia="Times New Roman" w:hAnsi="Times New Roman"/>
          <w:b/>
          <w:sz w:val="24"/>
          <w:szCs w:val="24"/>
          <w:lang w:val="et-EE"/>
        </w:rPr>
      </w:pPr>
    </w:p>
    <w:p w14:paraId="7349FFAD" w14:textId="77777777" w:rsidR="0052318D" w:rsidRPr="00E2016A" w:rsidRDefault="000F7419">
      <w:pPr>
        <w:shd w:val="clear" w:color="000000" w:fill="FFFFFF"/>
        <w:spacing w:after="240"/>
        <w:jc w:val="center"/>
        <w:outlineLvl w:val="0"/>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Aiandusühistutele rahalise toetuse väljamaksmise kord</w:t>
      </w:r>
      <w:bookmarkEnd w:id="0"/>
    </w:p>
    <w:p w14:paraId="06EC9F93" w14:textId="45DB030E" w:rsidR="0052318D" w:rsidRPr="00E2016A" w:rsidRDefault="000F7419" w:rsidP="005F7959">
      <w:pPr>
        <w:shd w:val="clear" w:color="000000" w:fill="FFFFFF"/>
        <w:spacing w:before="120"/>
        <w:jc w:val="center"/>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Määrus kehtestatakse kohaliku omavalitsuse korralduse seaduse § 22 lg 1 punkti 5 alusel.</w:t>
      </w:r>
    </w:p>
    <w:p w14:paraId="3EB26F7E" w14:textId="77777777" w:rsidR="0052318D" w:rsidRPr="00E2016A" w:rsidRDefault="0052318D">
      <w:pPr>
        <w:shd w:val="clear" w:color="000000" w:fill="FFFFFF"/>
        <w:jc w:val="both"/>
        <w:outlineLvl w:val="1"/>
        <w:rPr>
          <w:rFonts w:ascii="Times New Roman" w:eastAsia="Times New Roman" w:hAnsi="Times New Roman"/>
          <w:b/>
          <w:sz w:val="24"/>
          <w:szCs w:val="24"/>
          <w:lang w:val="et-EE"/>
        </w:rPr>
      </w:pPr>
    </w:p>
    <w:p w14:paraId="71F81486" w14:textId="77777777" w:rsidR="0052318D" w:rsidRPr="00E2016A" w:rsidRDefault="000F7419">
      <w:pPr>
        <w:shd w:val="clear" w:color="000000" w:fill="FFFFFF"/>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1. peatükk</w:t>
      </w:r>
    </w:p>
    <w:p w14:paraId="55385210" w14:textId="77777777" w:rsidR="0052318D" w:rsidRPr="00E2016A" w:rsidRDefault="000F7419">
      <w:pPr>
        <w:shd w:val="clear" w:color="000000" w:fill="FFFFFF"/>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ÜLDSÄTTED</w:t>
      </w:r>
    </w:p>
    <w:p w14:paraId="6CB1138A" w14:textId="77777777" w:rsidR="0052318D" w:rsidRPr="00E2016A" w:rsidRDefault="0052318D">
      <w:pPr>
        <w:shd w:val="clear" w:color="000000" w:fill="FFFFFF"/>
        <w:jc w:val="both"/>
        <w:outlineLvl w:val="1"/>
        <w:rPr>
          <w:rFonts w:ascii="Times New Roman" w:eastAsia="Times New Roman" w:hAnsi="Times New Roman"/>
          <w:b/>
          <w:sz w:val="24"/>
          <w:szCs w:val="24"/>
          <w:lang w:val="et-EE"/>
        </w:rPr>
      </w:pPr>
    </w:p>
    <w:p w14:paraId="60478C44" w14:textId="39E3484E" w:rsidR="0052318D" w:rsidRPr="00E2016A" w:rsidRDefault="000F7419" w:rsidP="007737AF">
      <w:pPr>
        <w:shd w:val="clear" w:color="000000" w:fill="FFFFFF"/>
        <w:ind w:left="567" w:hanging="567"/>
        <w:jc w:val="both"/>
        <w:outlineLvl w:val="2"/>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1.</w:t>
      </w:r>
      <w:r w:rsidR="006B2A77" w:rsidRPr="00E2016A">
        <w:rPr>
          <w:rFonts w:ascii="Times New Roman" w:eastAsia="Times New Roman" w:hAnsi="Times New Roman"/>
          <w:b/>
          <w:sz w:val="24"/>
          <w:szCs w:val="24"/>
          <w:lang w:val="et-EE"/>
        </w:rPr>
        <w:t xml:space="preserve"> </w:t>
      </w:r>
      <w:r w:rsidRPr="00E2016A">
        <w:rPr>
          <w:rFonts w:ascii="Times New Roman" w:eastAsia="Times New Roman" w:hAnsi="Times New Roman"/>
          <w:b/>
          <w:sz w:val="24"/>
          <w:szCs w:val="24"/>
          <w:lang w:val="et-EE"/>
        </w:rPr>
        <w:t>Reguleerimisala ja mõisted</w:t>
      </w:r>
    </w:p>
    <w:p w14:paraId="4130FE5E" w14:textId="77777777" w:rsidR="0052318D" w:rsidRPr="00E2016A" w:rsidRDefault="000F7419" w:rsidP="005F7959">
      <w:pPr>
        <w:pStyle w:val="ListParagraph"/>
        <w:numPr>
          <w:ilvl w:val="0"/>
          <w:numId w:val="11"/>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Aiandusühistutele rahalise toetuse väljamaksmise kord (edaspidi </w:t>
      </w:r>
      <w:r w:rsidRPr="00E2016A">
        <w:rPr>
          <w:rFonts w:ascii="Times New Roman" w:eastAsia="Times New Roman" w:hAnsi="Times New Roman"/>
          <w:i/>
          <w:iCs/>
          <w:sz w:val="24"/>
          <w:szCs w:val="24"/>
          <w:lang w:val="et-EE"/>
        </w:rPr>
        <w:t>Kord</w:t>
      </w:r>
      <w:r w:rsidRPr="00E2016A">
        <w:rPr>
          <w:rFonts w:ascii="Times New Roman" w:eastAsia="Times New Roman" w:hAnsi="Times New Roman"/>
          <w:sz w:val="24"/>
          <w:szCs w:val="24"/>
          <w:lang w:val="et-EE"/>
        </w:rPr>
        <w:t xml:space="preserve">) reguleerib aiandusühistute sihtotstarbelist toetamist aiandusühistu või selle liikmete kaasomandis olevate teede, maaparanduskraavide, elektriliinide, puuraukude ja veevärgisüsteemide vastavusse viimiseks kehtivate õigusaktide nõuetega, tuletõrje veevõtukohtade, puuraukude ja veevärgisüsteemide ehitamist aiandusühistute territooriumile joogiveega varustamiseks ja projekteerimist. </w:t>
      </w:r>
    </w:p>
    <w:p w14:paraId="0F9B4188" w14:textId="76244438" w:rsidR="0052318D" w:rsidRPr="00E2016A" w:rsidRDefault="000F7419" w:rsidP="005F7959">
      <w:pPr>
        <w:pStyle w:val="ListParagraph"/>
        <w:numPr>
          <w:ilvl w:val="0"/>
          <w:numId w:val="11"/>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Käesoleva paragrahvi lõikes 1 </w:t>
      </w:r>
      <w:r w:rsidR="005F7959" w:rsidRPr="00E2016A">
        <w:rPr>
          <w:rFonts w:ascii="Times New Roman" w:eastAsia="Times New Roman" w:hAnsi="Times New Roman"/>
          <w:sz w:val="24"/>
          <w:szCs w:val="24"/>
          <w:lang w:val="et-EE"/>
        </w:rPr>
        <w:t>nimetatud</w:t>
      </w:r>
      <w:r w:rsidRPr="00E2016A">
        <w:rPr>
          <w:rFonts w:ascii="Times New Roman" w:eastAsia="Times New Roman" w:hAnsi="Times New Roman"/>
          <w:sz w:val="24"/>
          <w:szCs w:val="24"/>
          <w:lang w:val="et-EE"/>
        </w:rPr>
        <w:t xml:space="preserve"> toetusega rahastatakse aiandusühistu poolt tellitud, lõpuni viidud ja täies mahus tasutud tööd.</w:t>
      </w:r>
    </w:p>
    <w:p w14:paraId="522DA8AA" w14:textId="77777777" w:rsidR="0052318D" w:rsidRPr="00E2016A" w:rsidRDefault="000F7419" w:rsidP="005F7959">
      <w:pPr>
        <w:pStyle w:val="ListParagraph"/>
        <w:numPr>
          <w:ilvl w:val="0"/>
          <w:numId w:val="11"/>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Korraga sätestatakse toetamise eesmärk, toetatavad tegevused, nõuded taotlejale, toetuse määr, taotluse esitamise ja läbivaatamise tähtaeg, taotluse vastavaks või mittevastavaks tunnistamise kord ning toetuse väljamaksete ja tagasinõudmise tingimused ja kord.</w:t>
      </w:r>
    </w:p>
    <w:p w14:paraId="3CAC6CAE" w14:textId="77777777" w:rsidR="0052318D" w:rsidRPr="00E2016A" w:rsidRDefault="000F7419" w:rsidP="005F7959">
      <w:pPr>
        <w:pStyle w:val="ListParagraph"/>
        <w:numPr>
          <w:ilvl w:val="0"/>
          <w:numId w:val="11"/>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Toetust eraldatakse Narva linna eelarves selleks ette nähtud vahendite piires.</w:t>
      </w:r>
    </w:p>
    <w:p w14:paraId="3DD230C5" w14:textId="77777777" w:rsidR="0052318D" w:rsidRPr="00E2016A" w:rsidRDefault="000F7419" w:rsidP="005F7959">
      <w:pPr>
        <w:pStyle w:val="ListParagraph"/>
        <w:numPr>
          <w:ilvl w:val="0"/>
          <w:numId w:val="11"/>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Käesolevas Korras kasutatakse järgmiseid mõisteid järgmises tähenduses:</w:t>
      </w:r>
    </w:p>
    <w:p w14:paraId="43A5BC13" w14:textId="77777777" w:rsidR="0052318D" w:rsidRPr="00E2016A" w:rsidRDefault="000F7419" w:rsidP="005F7959">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aiandusühistu</w:t>
      </w:r>
      <w:r w:rsidRPr="00E2016A">
        <w:rPr>
          <w:rFonts w:ascii="Times New Roman" w:eastAsia="Times New Roman" w:hAnsi="Times New Roman"/>
          <w:sz w:val="24"/>
          <w:szCs w:val="24"/>
          <w:lang w:val="et-EE"/>
        </w:rPr>
        <w:t xml:space="preserve"> on Korra mõistes aianduse eesmärgiks kasutatavate kinnisasjade omanike kaasomandis oleva kinnisasjade mõttelise osa kasutamiseks moodustatud mittetulundusühing, mis on registreeritud Mittetulundusühingute ja sihtasutuste registris (e-äriregistri teabesüsteemis);</w:t>
      </w:r>
    </w:p>
    <w:p w14:paraId="482CFBD2" w14:textId="77777777" w:rsidR="0052318D" w:rsidRPr="00E2016A" w:rsidRDefault="000F7419" w:rsidP="005F7959">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aiandusühistuterritoorium</w:t>
      </w:r>
      <w:r w:rsidRPr="00E2016A">
        <w:rPr>
          <w:rFonts w:ascii="Times New Roman" w:eastAsia="Times New Roman" w:hAnsi="Times New Roman"/>
          <w:sz w:val="24"/>
          <w:szCs w:val="24"/>
          <w:lang w:val="et-EE"/>
        </w:rPr>
        <w:t xml:space="preserve"> on Korra mõistes aiandusühistu teenindamiseks eraldatud või aiandusühistu omandis olev maa-ala;</w:t>
      </w:r>
    </w:p>
    <w:p w14:paraId="77E880B2" w14:textId="77777777" w:rsidR="007B20CD" w:rsidRPr="00E2016A" w:rsidRDefault="007B20CD" w:rsidP="007B20CD">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elektriliinid</w:t>
      </w:r>
      <w:r w:rsidRPr="00E2016A">
        <w:rPr>
          <w:rFonts w:ascii="Times New Roman" w:eastAsia="Times New Roman" w:hAnsi="Times New Roman"/>
          <w:sz w:val="24"/>
          <w:szCs w:val="24"/>
          <w:lang w:val="et-EE"/>
        </w:rPr>
        <w:t xml:space="preserve"> on Korra mõistes elektriliinid, mis kannavad üle elektrit aiandusühistu alajaamast ühenduspunkti tarbija elektriliinil;</w:t>
      </w:r>
    </w:p>
    <w:p w14:paraId="0A85F0FA" w14:textId="77777777" w:rsidR="007B20CD" w:rsidRPr="00E2016A" w:rsidRDefault="007B20CD" w:rsidP="007B20CD">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maaparanduskraavid</w:t>
      </w:r>
      <w:r w:rsidRPr="00E2016A">
        <w:rPr>
          <w:rFonts w:ascii="Times New Roman" w:eastAsia="Times New Roman" w:hAnsi="Times New Roman"/>
          <w:sz w:val="24"/>
          <w:szCs w:val="24"/>
          <w:lang w:val="et-EE"/>
        </w:rPr>
        <w:t xml:space="preserve"> on Korra mõistes aiandusühistu territooriumil asuvad maaparanduskraavid;</w:t>
      </w:r>
    </w:p>
    <w:p w14:paraId="00C575BE" w14:textId="77777777" w:rsidR="0052318D" w:rsidRPr="00E2016A" w:rsidRDefault="000F7419" w:rsidP="005F7959">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tee</w:t>
      </w:r>
      <w:r w:rsidRPr="00E2016A">
        <w:rPr>
          <w:rFonts w:ascii="Times New Roman" w:eastAsia="Times New Roman" w:hAnsi="Times New Roman"/>
          <w:sz w:val="24"/>
          <w:szCs w:val="24"/>
          <w:lang w:val="et-EE"/>
        </w:rPr>
        <w:t xml:space="preserve"> on Korra mõistes aiandusühistu territooriumil olev tee ehitusseadustiku § 92 lg 1 kehtestatud mõistes;</w:t>
      </w:r>
    </w:p>
    <w:p w14:paraId="77C4991F" w14:textId="77777777" w:rsidR="00957D11" w:rsidRPr="00E2016A" w:rsidRDefault="000F7419" w:rsidP="00957D11">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lastRenderedPageBreak/>
        <w:t>puurkaev</w:t>
      </w:r>
      <w:r w:rsidRPr="00E2016A">
        <w:rPr>
          <w:rFonts w:ascii="Times New Roman" w:eastAsia="Times New Roman" w:hAnsi="Times New Roman"/>
          <w:sz w:val="24"/>
          <w:szCs w:val="24"/>
          <w:lang w:val="et-EE"/>
        </w:rPr>
        <w:t xml:space="preserve"> on Korra mõistes aiandusühistu territooriumil asuv puurkaev;</w:t>
      </w:r>
    </w:p>
    <w:p w14:paraId="2C9D3381" w14:textId="05CD69CF" w:rsidR="00957D11" w:rsidRPr="00E2016A" w:rsidRDefault="00ED25DC" w:rsidP="00957D11">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renoveerimine</w:t>
      </w:r>
      <w:r w:rsidR="007B20CD" w:rsidRPr="00E2016A">
        <w:rPr>
          <w:rFonts w:ascii="Times New Roman" w:eastAsia="Times New Roman" w:hAnsi="Times New Roman"/>
          <w:b/>
          <w:sz w:val="24"/>
          <w:szCs w:val="24"/>
          <w:lang w:val="et-EE"/>
        </w:rPr>
        <w:t xml:space="preserve"> </w:t>
      </w:r>
      <w:r w:rsidR="007B20CD" w:rsidRPr="00E2016A">
        <w:rPr>
          <w:rFonts w:ascii="Times New Roman" w:eastAsia="Times New Roman" w:hAnsi="Times New Roman"/>
          <w:bCs/>
          <w:sz w:val="24"/>
          <w:szCs w:val="24"/>
          <w:lang w:val="et-EE"/>
        </w:rPr>
        <w:t>on</w:t>
      </w:r>
      <w:r w:rsidRPr="00E2016A">
        <w:rPr>
          <w:rFonts w:ascii="Times New Roman" w:eastAsia="Times New Roman" w:hAnsi="Times New Roman"/>
          <w:bCs/>
          <w:sz w:val="24"/>
          <w:szCs w:val="24"/>
          <w:lang w:val="et-EE"/>
        </w:rPr>
        <w:t xml:space="preserve"> kulumise ja kahjustuste tagajärgete kõrvaldamise eesmärgil rajatise või selle osade </w:t>
      </w:r>
      <w:r w:rsidR="00957D11" w:rsidRPr="00E2016A">
        <w:rPr>
          <w:rFonts w:ascii="Times New Roman" w:eastAsia="Times New Roman" w:hAnsi="Times New Roman"/>
          <w:bCs/>
          <w:sz w:val="24"/>
          <w:szCs w:val="24"/>
          <w:lang w:val="et-EE"/>
        </w:rPr>
        <w:t xml:space="preserve">uuendamine, </w:t>
      </w:r>
      <w:r w:rsidRPr="00E2016A">
        <w:rPr>
          <w:rFonts w:ascii="Times New Roman" w:eastAsia="Times New Roman" w:hAnsi="Times New Roman"/>
          <w:bCs/>
          <w:sz w:val="24"/>
          <w:szCs w:val="24"/>
          <w:lang w:val="et-EE"/>
        </w:rPr>
        <w:t>korrastamine</w:t>
      </w:r>
      <w:r w:rsidR="00957D11" w:rsidRPr="00E2016A">
        <w:rPr>
          <w:rFonts w:ascii="Times New Roman" w:eastAsia="Times New Roman" w:hAnsi="Times New Roman"/>
          <w:bCs/>
          <w:sz w:val="24"/>
          <w:szCs w:val="24"/>
          <w:lang w:val="et-EE"/>
        </w:rPr>
        <w:t xml:space="preserve"> või taastamine </w:t>
      </w:r>
      <w:r w:rsidRPr="00E2016A">
        <w:rPr>
          <w:rFonts w:ascii="Times New Roman" w:eastAsia="Times New Roman" w:hAnsi="Times New Roman"/>
          <w:bCs/>
          <w:sz w:val="24"/>
          <w:szCs w:val="24"/>
          <w:lang w:val="et-EE"/>
        </w:rPr>
        <w:t>ilma mahuliste parameetrite oluliselt muutmiseta</w:t>
      </w:r>
      <w:r w:rsidR="00957D11" w:rsidRPr="00E2016A">
        <w:rPr>
          <w:rFonts w:ascii="Times New Roman" w:eastAsia="Times New Roman" w:hAnsi="Times New Roman"/>
          <w:bCs/>
          <w:sz w:val="24"/>
          <w:szCs w:val="24"/>
          <w:lang w:val="et-EE"/>
        </w:rPr>
        <w:t>.</w:t>
      </w:r>
    </w:p>
    <w:p w14:paraId="7EEECDED" w14:textId="25CD9A95" w:rsidR="005C2C90" w:rsidRPr="00E2016A" w:rsidRDefault="005C2C90" w:rsidP="00957D11">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r</w:t>
      </w:r>
      <w:r w:rsidR="007B20CD" w:rsidRPr="00E2016A">
        <w:rPr>
          <w:rFonts w:ascii="Times New Roman" w:eastAsia="Times New Roman" w:hAnsi="Times New Roman"/>
          <w:b/>
          <w:sz w:val="24"/>
          <w:szCs w:val="24"/>
          <w:lang w:val="et-EE"/>
        </w:rPr>
        <w:t>ekonstrueerimine</w:t>
      </w:r>
      <w:r w:rsidR="00DA7DB5" w:rsidRPr="00E2016A">
        <w:rPr>
          <w:rFonts w:ascii="Times New Roman" w:eastAsia="Times New Roman" w:hAnsi="Times New Roman"/>
          <w:b/>
          <w:sz w:val="24"/>
          <w:szCs w:val="24"/>
          <w:lang w:val="et-EE"/>
        </w:rPr>
        <w:t xml:space="preserve"> </w:t>
      </w:r>
      <w:r w:rsidR="00DA7DB5" w:rsidRPr="00E2016A">
        <w:rPr>
          <w:rFonts w:ascii="Times New Roman" w:eastAsia="Times New Roman" w:hAnsi="Times New Roman"/>
          <w:bCs/>
          <w:sz w:val="24"/>
          <w:szCs w:val="24"/>
          <w:lang w:val="et-EE"/>
        </w:rPr>
        <w:t>on ehitamine (ümberehitamine), mille käigus olemasoleva ehitise omadused muutuvad oluliselt.</w:t>
      </w:r>
      <w:r w:rsidRPr="00E2016A">
        <w:rPr>
          <w:rFonts w:ascii="Times New Roman" w:eastAsia="Times New Roman" w:hAnsi="Times New Roman"/>
          <w:bCs/>
          <w:sz w:val="24"/>
          <w:szCs w:val="24"/>
          <w:lang w:val="et-EE"/>
        </w:rPr>
        <w:t xml:space="preserve"> </w:t>
      </w:r>
      <w:r w:rsidR="00957D11" w:rsidRPr="00E2016A">
        <w:rPr>
          <w:rFonts w:ascii="Times New Roman" w:eastAsia="Times New Roman" w:hAnsi="Times New Roman"/>
          <w:bCs/>
          <w:sz w:val="24"/>
          <w:szCs w:val="24"/>
          <w:lang w:val="et-EE"/>
        </w:rPr>
        <w:t>Ümberehitamisena ei käsitleta olemasoleva ehitise üksikute osade vahetamist samaväärsete vastu</w:t>
      </w:r>
      <w:r w:rsidR="002F4548" w:rsidRPr="00E2016A">
        <w:rPr>
          <w:rFonts w:ascii="Times New Roman" w:eastAsia="Times New Roman" w:hAnsi="Times New Roman"/>
          <w:bCs/>
          <w:sz w:val="24"/>
          <w:szCs w:val="24"/>
          <w:lang w:val="et-EE"/>
        </w:rPr>
        <w:t>.</w:t>
      </w:r>
    </w:p>
    <w:p w14:paraId="0E02C887" w14:textId="6D224CCF" w:rsidR="007B20CD" w:rsidRPr="00E2016A" w:rsidRDefault="007B20CD" w:rsidP="007B20CD">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toetatav tegevus</w:t>
      </w:r>
      <w:r w:rsidRPr="00E2016A">
        <w:rPr>
          <w:rFonts w:ascii="Times New Roman" w:eastAsia="Times New Roman" w:hAnsi="Times New Roman"/>
          <w:sz w:val="24"/>
          <w:szCs w:val="24"/>
          <w:lang w:val="et-EE"/>
        </w:rPr>
        <w:tab/>
        <w:t>on Korra mõist</w:t>
      </w:r>
      <w:r w:rsidR="00957D11" w:rsidRPr="00E2016A">
        <w:rPr>
          <w:rFonts w:ascii="Times New Roman" w:eastAsia="Times New Roman" w:hAnsi="Times New Roman"/>
          <w:sz w:val="24"/>
          <w:szCs w:val="24"/>
          <w:lang w:val="et-EE"/>
        </w:rPr>
        <w:t xml:space="preserve">es aiandusühistu tegevus teede, </w:t>
      </w:r>
      <w:r w:rsidRPr="00E2016A">
        <w:rPr>
          <w:rFonts w:ascii="Times New Roman" w:eastAsia="Times New Roman" w:hAnsi="Times New Roman"/>
          <w:sz w:val="24"/>
          <w:szCs w:val="24"/>
          <w:lang w:val="et-EE"/>
        </w:rPr>
        <w:t>maaparanduskraavide, elektriliinide, puuraukude ja veevärgisüsteemide vastavusse viimiseks kehtivate õigusaktide nõuetega, tuletõrje veevõtukohtade, puuraukude ja veevärgisüsteemide ehitamine aiandusühistute territooriumile aiandusühistute joogiveega varustamiseks, sh projekteerimine;</w:t>
      </w:r>
    </w:p>
    <w:p w14:paraId="1BD391A7" w14:textId="77777777" w:rsidR="007B20CD" w:rsidRPr="00E2016A" w:rsidRDefault="007B20CD" w:rsidP="007B20CD">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taotleja</w:t>
      </w:r>
      <w:r w:rsidRPr="00E2016A">
        <w:rPr>
          <w:rFonts w:ascii="Times New Roman" w:eastAsia="Times New Roman" w:hAnsi="Times New Roman"/>
          <w:sz w:val="24"/>
          <w:szCs w:val="24"/>
          <w:lang w:val="et-EE"/>
        </w:rPr>
        <w:t xml:space="preserve"> on aiandusühistu, kes esitab taotluse toetuse saamiseks või kelle taotlus toetuse andmiseks on rahuldatud.</w:t>
      </w:r>
    </w:p>
    <w:p w14:paraId="17605DAA" w14:textId="28E06D87" w:rsidR="0052318D" w:rsidRPr="00E2016A" w:rsidRDefault="000F7419" w:rsidP="005F7959">
      <w:pPr>
        <w:pStyle w:val="ListParagraph"/>
        <w:numPr>
          <w:ilvl w:val="0"/>
          <w:numId w:val="12"/>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b/>
          <w:sz w:val="24"/>
          <w:szCs w:val="24"/>
          <w:lang w:val="et-EE"/>
        </w:rPr>
        <w:t>veevärgisüsteem</w:t>
      </w:r>
      <w:r w:rsidR="00D948BA" w:rsidRPr="00E2016A">
        <w:rPr>
          <w:rFonts w:ascii="Times New Roman" w:eastAsia="Times New Roman" w:hAnsi="Times New Roman"/>
          <w:sz w:val="24"/>
          <w:szCs w:val="24"/>
          <w:lang w:val="et-EE"/>
        </w:rPr>
        <w:t xml:space="preserve"> </w:t>
      </w:r>
      <w:r w:rsidRPr="00E2016A">
        <w:rPr>
          <w:rFonts w:ascii="Times New Roman" w:eastAsia="Times New Roman" w:hAnsi="Times New Roman"/>
          <w:sz w:val="24"/>
          <w:szCs w:val="24"/>
          <w:lang w:val="et-EE"/>
        </w:rPr>
        <w:t xml:space="preserve">on Korra mõistes aiandusühistu territooriumil asuv aiandusühistut teenindav veevärgisüsteem alates ühisveevärgiga liitumispunktist kuni tarbija veevärgisüsteemiga </w:t>
      </w:r>
      <w:r w:rsidR="00D948BA" w:rsidRPr="00E2016A">
        <w:rPr>
          <w:rFonts w:ascii="Times New Roman" w:eastAsia="Times New Roman" w:hAnsi="Times New Roman"/>
          <w:sz w:val="24"/>
          <w:szCs w:val="24"/>
          <w:lang w:val="et-EE"/>
        </w:rPr>
        <w:t xml:space="preserve">liitumiskohani </w:t>
      </w:r>
      <w:r w:rsidRPr="00E2016A">
        <w:rPr>
          <w:rFonts w:ascii="Times New Roman" w:eastAsia="Times New Roman" w:hAnsi="Times New Roman"/>
          <w:sz w:val="24"/>
          <w:szCs w:val="24"/>
          <w:lang w:val="et-EE"/>
        </w:rPr>
        <w:t>või iseseisev aiandusühistu veevärgisüsteem;</w:t>
      </w:r>
    </w:p>
    <w:p w14:paraId="5CF942D7" w14:textId="77777777" w:rsidR="0052318D" w:rsidRPr="00E2016A" w:rsidRDefault="0052318D">
      <w:pPr>
        <w:shd w:val="clear" w:color="000000" w:fill="FFFFFF"/>
        <w:jc w:val="both"/>
        <w:rPr>
          <w:rFonts w:ascii="Times New Roman" w:eastAsia="Times New Roman" w:hAnsi="Times New Roman"/>
          <w:sz w:val="24"/>
          <w:szCs w:val="24"/>
          <w:lang w:val="et-EE"/>
        </w:rPr>
      </w:pPr>
    </w:p>
    <w:p w14:paraId="6186135C" w14:textId="3C7959DB" w:rsidR="0052318D" w:rsidRPr="00E2016A" w:rsidRDefault="000F7419" w:rsidP="007737AF">
      <w:pPr>
        <w:shd w:val="clear" w:color="000000" w:fill="FFFFFF"/>
        <w:ind w:left="567" w:hanging="567"/>
        <w:jc w:val="both"/>
        <w:outlineLvl w:val="2"/>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2.</w:t>
      </w:r>
      <w:r w:rsidR="006B2A77" w:rsidRPr="00E2016A">
        <w:rPr>
          <w:rFonts w:ascii="Times New Roman" w:eastAsia="Times New Roman" w:hAnsi="Times New Roman"/>
          <w:b/>
          <w:sz w:val="24"/>
          <w:szCs w:val="24"/>
          <w:lang w:val="et-EE"/>
        </w:rPr>
        <w:t xml:space="preserve"> </w:t>
      </w:r>
      <w:r w:rsidRPr="00E2016A">
        <w:rPr>
          <w:rFonts w:ascii="Times New Roman" w:eastAsia="Times New Roman" w:hAnsi="Times New Roman"/>
          <w:b/>
          <w:sz w:val="24"/>
          <w:szCs w:val="24"/>
          <w:lang w:val="et-EE"/>
        </w:rPr>
        <w:t>Toetatava tegevuse eesmärk</w:t>
      </w:r>
    </w:p>
    <w:p w14:paraId="6FA1A7C8" w14:textId="6EA0A7CA" w:rsidR="0052318D" w:rsidRPr="00E2016A" w:rsidRDefault="000F7419" w:rsidP="00D948BA">
      <w:pPr>
        <w:shd w:val="clear" w:color="000000" w:fill="FFFFFF"/>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Toetatakse järgmiste eesmärkide saavutamisele suunatud töid ja tegevusi: </w:t>
      </w:r>
    </w:p>
    <w:p w14:paraId="27AE8B0F" w14:textId="23744C6E" w:rsidR="0052318D" w:rsidRPr="00E2016A" w:rsidRDefault="00D948BA" w:rsidP="00D948BA">
      <w:pPr>
        <w:pStyle w:val="ListParagraph"/>
        <w:numPr>
          <w:ilvl w:val="0"/>
          <w:numId w:val="13"/>
        </w:numPr>
        <w:shd w:val="clear" w:color="000000" w:fill="FFFFFF"/>
        <w:ind w:left="851" w:hanging="284"/>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a</w:t>
      </w:r>
      <w:r w:rsidR="000F7419" w:rsidRPr="00E2016A">
        <w:rPr>
          <w:rFonts w:ascii="Times New Roman" w:eastAsia="Times New Roman" w:hAnsi="Times New Roman"/>
          <w:sz w:val="24"/>
          <w:szCs w:val="24"/>
          <w:lang w:val="et-EE"/>
        </w:rPr>
        <w:t xml:space="preserve">iandusühistu elukeskkonna atraktiivsuse ning töö- ja </w:t>
      </w:r>
      <w:proofErr w:type="spellStart"/>
      <w:r w:rsidR="000F7419" w:rsidRPr="00E2016A">
        <w:rPr>
          <w:rFonts w:ascii="Times New Roman" w:eastAsia="Times New Roman" w:hAnsi="Times New Roman"/>
          <w:sz w:val="24"/>
          <w:szCs w:val="24"/>
          <w:lang w:val="et-EE"/>
        </w:rPr>
        <w:t>puhkekvaliteedi</w:t>
      </w:r>
      <w:proofErr w:type="spellEnd"/>
      <w:r w:rsidR="000F7419" w:rsidRPr="00E2016A">
        <w:rPr>
          <w:rFonts w:ascii="Times New Roman" w:eastAsia="Times New Roman" w:hAnsi="Times New Roman"/>
          <w:sz w:val="24"/>
          <w:szCs w:val="24"/>
          <w:lang w:val="et-EE"/>
        </w:rPr>
        <w:t xml:space="preserve"> taseme tõstmine aiandusühistute territooriumil;</w:t>
      </w:r>
    </w:p>
    <w:p w14:paraId="6E198B66" w14:textId="35393E84" w:rsidR="0052318D" w:rsidRPr="00E2016A" w:rsidRDefault="00D948BA" w:rsidP="00D948BA">
      <w:pPr>
        <w:pStyle w:val="ListParagraph"/>
        <w:numPr>
          <w:ilvl w:val="0"/>
          <w:numId w:val="13"/>
        </w:numPr>
        <w:shd w:val="clear" w:color="000000" w:fill="FFFFFF"/>
        <w:ind w:left="851" w:hanging="284"/>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w:t>
      </w:r>
      <w:r w:rsidR="000F7419" w:rsidRPr="00E2016A">
        <w:rPr>
          <w:rFonts w:ascii="Times New Roman" w:eastAsia="Times New Roman" w:hAnsi="Times New Roman"/>
          <w:sz w:val="24"/>
          <w:szCs w:val="24"/>
          <w:lang w:val="et-EE"/>
        </w:rPr>
        <w:t>eede, maaparanduskraavide, elektriliinide, puuraukude ja veevärgisüsteemide vastavusse viimine kehtivate õigusaktide nõuetega;</w:t>
      </w:r>
    </w:p>
    <w:p w14:paraId="6505B6CC" w14:textId="016515D0" w:rsidR="0052318D" w:rsidRPr="00E2016A" w:rsidRDefault="00D948BA" w:rsidP="00D948BA">
      <w:pPr>
        <w:pStyle w:val="ListParagraph"/>
        <w:numPr>
          <w:ilvl w:val="0"/>
          <w:numId w:val="13"/>
        </w:numPr>
        <w:shd w:val="clear" w:color="000000" w:fill="FFFFFF"/>
        <w:ind w:left="851" w:hanging="284"/>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a</w:t>
      </w:r>
      <w:r w:rsidR="000F7419" w:rsidRPr="00E2016A">
        <w:rPr>
          <w:rFonts w:ascii="Times New Roman" w:eastAsia="Times New Roman" w:hAnsi="Times New Roman"/>
          <w:sz w:val="24"/>
          <w:szCs w:val="24"/>
          <w:lang w:val="et-EE"/>
        </w:rPr>
        <w:t>iandusühistute territooriumile aiandusühistute joogiveega varustamiseks puuraukude ja veevärgisüsteemide ehitamine ja projekteerimine</w:t>
      </w:r>
      <w:r w:rsidRPr="00E2016A">
        <w:rPr>
          <w:rFonts w:ascii="Times New Roman" w:eastAsia="Times New Roman" w:hAnsi="Times New Roman"/>
          <w:sz w:val="24"/>
          <w:szCs w:val="24"/>
          <w:lang w:val="et-EE"/>
        </w:rPr>
        <w:t>;</w:t>
      </w:r>
    </w:p>
    <w:p w14:paraId="27429BEF" w14:textId="323655FF" w:rsidR="0052318D" w:rsidRPr="00E2016A" w:rsidRDefault="00D948BA" w:rsidP="00D948BA">
      <w:pPr>
        <w:pStyle w:val="ListParagraph"/>
        <w:numPr>
          <w:ilvl w:val="0"/>
          <w:numId w:val="13"/>
        </w:numPr>
        <w:shd w:val="clear" w:color="000000" w:fill="FFFFFF"/>
        <w:ind w:left="851" w:hanging="284"/>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a</w:t>
      </w:r>
      <w:r w:rsidR="000F7419" w:rsidRPr="00E2016A">
        <w:rPr>
          <w:rFonts w:ascii="Times New Roman" w:eastAsia="Times New Roman" w:hAnsi="Times New Roman"/>
          <w:sz w:val="24"/>
          <w:szCs w:val="24"/>
          <w:lang w:val="et-EE"/>
        </w:rPr>
        <w:t>iandusühistute territooriumile tuletõrje veevõtukohtade ehitamine, sh projekteerimine.</w:t>
      </w:r>
    </w:p>
    <w:p w14:paraId="4164E1E9" w14:textId="77777777" w:rsidR="0052318D" w:rsidRPr="00E2016A" w:rsidRDefault="0052318D">
      <w:pPr>
        <w:shd w:val="clear" w:color="000000" w:fill="FFFFFF"/>
        <w:jc w:val="both"/>
        <w:rPr>
          <w:rFonts w:ascii="Times New Roman" w:eastAsia="Times New Roman" w:hAnsi="Times New Roman"/>
          <w:sz w:val="24"/>
          <w:szCs w:val="24"/>
          <w:lang w:val="et-EE"/>
        </w:rPr>
      </w:pPr>
    </w:p>
    <w:p w14:paraId="563B896D" w14:textId="77777777" w:rsidR="0052318D" w:rsidRPr="00E2016A" w:rsidRDefault="000F7419">
      <w:pPr>
        <w:shd w:val="clear" w:color="000000" w:fill="FFFFFF"/>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2. peatükk</w:t>
      </w:r>
    </w:p>
    <w:p w14:paraId="29D19BA5" w14:textId="77777777" w:rsidR="0052318D" w:rsidRPr="00E2016A" w:rsidRDefault="000F7419">
      <w:pPr>
        <w:shd w:val="clear" w:color="000000" w:fill="FFFFFF"/>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TAOTLEJATELE ESITATAVAD TINGIMUSED, TOETATAVAD TEGEVUSED JA TOETUSTE MÄÄRAD</w:t>
      </w:r>
    </w:p>
    <w:p w14:paraId="694CD883" w14:textId="77777777" w:rsidR="0052318D" w:rsidRPr="00E2016A" w:rsidRDefault="0052318D">
      <w:pPr>
        <w:shd w:val="clear" w:color="000000" w:fill="FFFFFF"/>
        <w:jc w:val="both"/>
        <w:outlineLvl w:val="1"/>
        <w:rPr>
          <w:rFonts w:ascii="Times New Roman" w:eastAsia="Times New Roman" w:hAnsi="Times New Roman"/>
          <w:b/>
          <w:sz w:val="24"/>
          <w:szCs w:val="24"/>
          <w:lang w:val="et-EE"/>
        </w:rPr>
      </w:pPr>
    </w:p>
    <w:p w14:paraId="441B160C" w14:textId="7FA1F6CB" w:rsidR="0052318D" w:rsidRPr="00E2016A" w:rsidRDefault="000F7419" w:rsidP="007737AF">
      <w:pPr>
        <w:shd w:val="clear" w:color="000000" w:fill="FFFFFF"/>
        <w:ind w:left="567" w:hanging="567"/>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3.</w:t>
      </w:r>
      <w:r w:rsidR="006B2A77" w:rsidRPr="00E2016A">
        <w:rPr>
          <w:rFonts w:ascii="Times New Roman" w:eastAsia="Times New Roman" w:hAnsi="Times New Roman"/>
          <w:b/>
          <w:sz w:val="24"/>
          <w:szCs w:val="24"/>
          <w:lang w:val="et-EE"/>
        </w:rPr>
        <w:t xml:space="preserve"> </w:t>
      </w:r>
      <w:r w:rsidRPr="00E2016A">
        <w:rPr>
          <w:rFonts w:ascii="Times New Roman" w:eastAsia="Times New Roman" w:hAnsi="Times New Roman"/>
          <w:b/>
          <w:sz w:val="24"/>
          <w:szCs w:val="24"/>
          <w:lang w:val="et-EE"/>
        </w:rPr>
        <w:t>Taotlejale esitatavad tingimused</w:t>
      </w:r>
    </w:p>
    <w:p w14:paraId="5E2998E2" w14:textId="03E30BD2" w:rsidR="0052318D" w:rsidRPr="00E2016A" w:rsidRDefault="000F7419" w:rsidP="001F6753">
      <w:pPr>
        <w:pStyle w:val="ListParagraph"/>
        <w:numPr>
          <w:ilvl w:val="0"/>
          <w:numId w:val="1"/>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Toetust võib taotleda Narva linna haldusterritooriumil asuv aiandusühistu</w:t>
      </w:r>
      <w:r w:rsidR="007B20CD" w:rsidRPr="00E2016A">
        <w:rPr>
          <w:rFonts w:ascii="Times New Roman" w:eastAsia="Times New Roman" w:hAnsi="Times New Roman"/>
          <w:sz w:val="24"/>
          <w:szCs w:val="24"/>
          <w:lang w:val="et-EE"/>
        </w:rPr>
        <w:t xml:space="preserve">, samuti aiandusühistu Energeetik - 2 ja aiandusühistu </w:t>
      </w:r>
      <w:proofErr w:type="spellStart"/>
      <w:r w:rsidR="007B20CD" w:rsidRPr="00E2016A">
        <w:rPr>
          <w:rFonts w:ascii="Times New Roman" w:eastAsia="Times New Roman" w:hAnsi="Times New Roman"/>
          <w:sz w:val="24"/>
          <w:szCs w:val="24"/>
          <w:lang w:val="et-EE"/>
        </w:rPr>
        <w:t>Zarja</w:t>
      </w:r>
      <w:proofErr w:type="spellEnd"/>
      <w:r w:rsidRPr="00E2016A">
        <w:rPr>
          <w:rFonts w:ascii="Times New Roman" w:eastAsia="Times New Roman" w:hAnsi="Times New Roman"/>
          <w:sz w:val="24"/>
          <w:szCs w:val="24"/>
          <w:lang w:val="et-EE"/>
        </w:rPr>
        <w:t xml:space="preserve">, </w:t>
      </w:r>
      <w:r w:rsidR="001F6753" w:rsidRPr="00E2016A">
        <w:rPr>
          <w:rFonts w:ascii="Times New Roman" w:eastAsia="Times New Roman" w:hAnsi="Times New Roman"/>
          <w:sz w:val="24"/>
          <w:szCs w:val="24"/>
          <w:lang w:val="et-EE"/>
        </w:rPr>
        <w:t>mi</w:t>
      </w:r>
      <w:r w:rsidRPr="00E2016A">
        <w:rPr>
          <w:rFonts w:ascii="Times New Roman" w:eastAsia="Times New Roman" w:hAnsi="Times New Roman"/>
          <w:sz w:val="24"/>
          <w:szCs w:val="24"/>
          <w:lang w:val="et-EE"/>
        </w:rPr>
        <w:t>llel puudub maksuvõlgnevus.</w:t>
      </w:r>
      <w:bookmarkStart w:id="1" w:name="para3lg2"/>
      <w:bookmarkEnd w:id="1"/>
    </w:p>
    <w:p w14:paraId="7CDAFDB9" w14:textId="77777777" w:rsidR="0052318D" w:rsidRPr="00E2016A" w:rsidRDefault="000F7419" w:rsidP="001F6753">
      <w:pPr>
        <w:pStyle w:val="ListParagraph"/>
        <w:numPr>
          <w:ilvl w:val="0"/>
          <w:numId w:val="1"/>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Toetuse taotleja peab olema registreeritud Mittetulundusühingute ja sihtasutuste registris vähemalt üks aasta enne taotluse esitamist.</w:t>
      </w:r>
    </w:p>
    <w:p w14:paraId="7844AA6C" w14:textId="77777777" w:rsidR="0052318D" w:rsidRPr="00E2016A" w:rsidRDefault="0052318D">
      <w:pPr>
        <w:shd w:val="clear" w:color="000000" w:fill="FFFFFF"/>
        <w:jc w:val="both"/>
        <w:rPr>
          <w:rFonts w:ascii="Times New Roman" w:eastAsia="Times New Roman" w:hAnsi="Times New Roman"/>
          <w:sz w:val="24"/>
          <w:szCs w:val="24"/>
          <w:lang w:val="et-EE"/>
        </w:rPr>
      </w:pPr>
    </w:p>
    <w:p w14:paraId="7D4AFA20" w14:textId="4F512E75" w:rsidR="0052318D" w:rsidRPr="00E2016A" w:rsidRDefault="000F7419" w:rsidP="007737AF">
      <w:pPr>
        <w:shd w:val="clear" w:color="000000" w:fill="FFFFFF"/>
        <w:ind w:left="567" w:hanging="567"/>
        <w:jc w:val="both"/>
        <w:outlineLvl w:val="2"/>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4.</w:t>
      </w:r>
      <w:r w:rsidR="006B2A77" w:rsidRPr="00E2016A">
        <w:rPr>
          <w:rFonts w:ascii="Times New Roman" w:eastAsia="Times New Roman" w:hAnsi="Times New Roman"/>
          <w:b/>
          <w:sz w:val="24"/>
          <w:szCs w:val="24"/>
          <w:lang w:val="et-EE"/>
        </w:rPr>
        <w:t xml:space="preserve"> </w:t>
      </w:r>
      <w:r w:rsidRPr="00E2016A">
        <w:rPr>
          <w:rFonts w:ascii="Times New Roman" w:eastAsia="Times New Roman" w:hAnsi="Times New Roman"/>
          <w:b/>
          <w:sz w:val="24"/>
          <w:szCs w:val="24"/>
          <w:lang w:val="et-EE"/>
        </w:rPr>
        <w:t>Tingimused toetatavatele tegevustele</w:t>
      </w:r>
    </w:p>
    <w:p w14:paraId="406A986F" w14:textId="77777777" w:rsidR="0052318D" w:rsidRPr="00E2016A" w:rsidRDefault="000F7419" w:rsidP="008F4F07">
      <w:pPr>
        <w:pStyle w:val="ListParagraph"/>
        <w:numPr>
          <w:ilvl w:val="0"/>
          <w:numId w:val="3"/>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Toetatavad tegevused peavad vastama keskkonnale, tehnilistele, looduslikele ja sotsiaalmajanduslikele vajadustele ning võimaldama igakülgset arengut.</w:t>
      </w:r>
    </w:p>
    <w:p w14:paraId="5466A913" w14:textId="4590B701" w:rsidR="0052318D" w:rsidRPr="00E2016A" w:rsidRDefault="000F7419" w:rsidP="008F4F07">
      <w:pPr>
        <w:pStyle w:val="ListParagraph"/>
        <w:numPr>
          <w:ilvl w:val="0"/>
          <w:numId w:val="3"/>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Maaparanduskraavide korrastamisel toetust eraldatakse tingimusel, et maaparanduskraavidel ning parema</w:t>
      </w:r>
      <w:r w:rsidR="000E1610" w:rsidRPr="00E2016A">
        <w:rPr>
          <w:rFonts w:ascii="Times New Roman" w:eastAsia="Times New Roman" w:hAnsi="Times New Roman"/>
          <w:sz w:val="24"/>
          <w:szCs w:val="24"/>
          <w:lang w:val="et-EE"/>
        </w:rPr>
        <w:t>l</w:t>
      </w:r>
      <w:r w:rsidRPr="00E2016A">
        <w:rPr>
          <w:rFonts w:ascii="Times New Roman" w:eastAsia="Times New Roman" w:hAnsi="Times New Roman"/>
          <w:sz w:val="24"/>
          <w:szCs w:val="24"/>
          <w:lang w:val="et-EE"/>
        </w:rPr>
        <w:t xml:space="preserve"> ja vasaku</w:t>
      </w:r>
      <w:r w:rsidR="000E1610" w:rsidRPr="00E2016A">
        <w:rPr>
          <w:rFonts w:ascii="Times New Roman" w:eastAsia="Times New Roman" w:hAnsi="Times New Roman"/>
          <w:sz w:val="24"/>
          <w:szCs w:val="24"/>
          <w:lang w:val="et-EE"/>
        </w:rPr>
        <w:t>l</w:t>
      </w:r>
      <w:r w:rsidRPr="00E2016A">
        <w:rPr>
          <w:rFonts w:ascii="Times New Roman" w:eastAsia="Times New Roman" w:hAnsi="Times New Roman"/>
          <w:sz w:val="24"/>
          <w:szCs w:val="24"/>
          <w:lang w:val="et-EE"/>
        </w:rPr>
        <w:t xml:space="preserve"> kalda</w:t>
      </w:r>
      <w:r w:rsidR="000E1610" w:rsidRPr="00E2016A">
        <w:rPr>
          <w:rFonts w:ascii="Times New Roman" w:eastAsia="Times New Roman" w:hAnsi="Times New Roman"/>
          <w:sz w:val="24"/>
          <w:szCs w:val="24"/>
          <w:lang w:val="et-EE"/>
        </w:rPr>
        <w:t>l</w:t>
      </w:r>
      <w:r w:rsidRPr="00E2016A">
        <w:rPr>
          <w:rFonts w:ascii="Times New Roman" w:eastAsia="Times New Roman" w:hAnsi="Times New Roman"/>
          <w:sz w:val="24"/>
          <w:szCs w:val="24"/>
          <w:lang w:val="et-EE"/>
        </w:rPr>
        <w:t xml:space="preserve"> 3</w:t>
      </w:r>
      <w:r w:rsidR="00A51F06" w:rsidRPr="00E2016A">
        <w:rPr>
          <w:rFonts w:ascii="Times New Roman" w:eastAsia="Times New Roman" w:hAnsi="Times New Roman"/>
          <w:sz w:val="24"/>
          <w:szCs w:val="24"/>
          <w:lang w:val="et-EE"/>
        </w:rPr>
        <w:t xml:space="preserve"> </w:t>
      </w:r>
      <w:r w:rsidRPr="00E2016A">
        <w:rPr>
          <w:rFonts w:ascii="Times New Roman" w:eastAsia="Times New Roman" w:hAnsi="Times New Roman"/>
          <w:sz w:val="24"/>
          <w:szCs w:val="24"/>
          <w:lang w:val="et-EE"/>
        </w:rPr>
        <w:t>meetri</w:t>
      </w:r>
      <w:r w:rsidR="00A51F06" w:rsidRPr="00E2016A">
        <w:rPr>
          <w:rFonts w:ascii="Times New Roman" w:eastAsia="Times New Roman" w:hAnsi="Times New Roman"/>
          <w:sz w:val="24"/>
          <w:szCs w:val="24"/>
          <w:lang w:val="et-EE"/>
        </w:rPr>
        <w:t xml:space="preserve"> ulatuses ei ole</w:t>
      </w:r>
      <w:r w:rsidRPr="00E2016A">
        <w:rPr>
          <w:rFonts w:ascii="Times New Roman" w:eastAsia="Times New Roman" w:hAnsi="Times New Roman"/>
          <w:sz w:val="24"/>
          <w:szCs w:val="24"/>
          <w:lang w:val="et-EE"/>
        </w:rPr>
        <w:t xml:space="preserve"> ebaseaduslik</w:t>
      </w:r>
      <w:r w:rsidR="00A51F06" w:rsidRPr="00E2016A">
        <w:rPr>
          <w:rFonts w:ascii="Times New Roman" w:eastAsia="Times New Roman" w:hAnsi="Times New Roman"/>
          <w:sz w:val="24"/>
          <w:szCs w:val="24"/>
          <w:lang w:val="et-EE"/>
        </w:rPr>
        <w:t>ke</w:t>
      </w:r>
      <w:r w:rsidRPr="00E2016A">
        <w:rPr>
          <w:rFonts w:ascii="Times New Roman" w:eastAsia="Times New Roman" w:hAnsi="Times New Roman"/>
          <w:sz w:val="24"/>
          <w:szCs w:val="24"/>
          <w:lang w:val="et-EE"/>
        </w:rPr>
        <w:t xml:space="preserve"> ehitis</w:t>
      </w:r>
      <w:r w:rsidR="00A51F06" w:rsidRPr="00E2016A">
        <w:rPr>
          <w:rFonts w:ascii="Times New Roman" w:eastAsia="Times New Roman" w:hAnsi="Times New Roman"/>
          <w:sz w:val="24"/>
          <w:szCs w:val="24"/>
          <w:lang w:val="et-EE"/>
        </w:rPr>
        <w:t>i</w:t>
      </w:r>
      <w:r w:rsidRPr="00E2016A">
        <w:rPr>
          <w:rFonts w:ascii="Times New Roman" w:eastAsia="Times New Roman" w:hAnsi="Times New Roman"/>
          <w:sz w:val="24"/>
          <w:szCs w:val="24"/>
          <w:lang w:val="et-EE"/>
        </w:rPr>
        <w:t xml:space="preserve"> ning korrastatakse kõik taotleja territooriumi maaparanduskraavid ühekorraga. </w:t>
      </w:r>
    </w:p>
    <w:p w14:paraId="03033A88" w14:textId="2F508DF0" w:rsidR="00A8242D" w:rsidRPr="00E2016A" w:rsidRDefault="00A8242D" w:rsidP="008F4F07">
      <w:pPr>
        <w:pStyle w:val="ListParagraph"/>
        <w:numPr>
          <w:ilvl w:val="0"/>
          <w:numId w:val="3"/>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Teede ehitamisel, rekonstrueerimisel ja renoveerimisel toetust eraldatakse tingimusel, et ehitamis-</w:t>
      </w:r>
      <w:r w:rsidR="00E927FC" w:rsidRPr="00E2016A">
        <w:rPr>
          <w:rFonts w:ascii="Times New Roman" w:eastAsia="Times New Roman" w:hAnsi="Times New Roman"/>
          <w:sz w:val="24"/>
          <w:szCs w:val="24"/>
          <w:lang w:val="et-EE"/>
        </w:rPr>
        <w:t>, rekonstrueerimis- või</w:t>
      </w:r>
      <w:r w:rsidRPr="00E2016A">
        <w:rPr>
          <w:rFonts w:ascii="Times New Roman" w:eastAsia="Times New Roman" w:hAnsi="Times New Roman"/>
          <w:sz w:val="24"/>
          <w:szCs w:val="24"/>
          <w:lang w:val="et-EE"/>
        </w:rPr>
        <w:t xml:space="preserve"> renoveerimistööde lõppemisest arvates toetuse saaja</w:t>
      </w:r>
      <w:r w:rsidR="00A51F06" w:rsidRPr="00E2016A">
        <w:rPr>
          <w:rFonts w:ascii="Times New Roman" w:eastAsia="Times New Roman" w:hAnsi="Times New Roman"/>
          <w:sz w:val="24"/>
          <w:szCs w:val="24"/>
          <w:lang w:val="et-EE"/>
        </w:rPr>
        <w:t>l on keelatud</w:t>
      </w:r>
      <w:r w:rsidRPr="00E2016A">
        <w:rPr>
          <w:rFonts w:ascii="Times New Roman" w:eastAsia="Times New Roman" w:hAnsi="Times New Roman"/>
          <w:sz w:val="24"/>
          <w:szCs w:val="24"/>
          <w:lang w:val="et-EE"/>
        </w:rPr>
        <w:t xml:space="preserve"> piira</w:t>
      </w:r>
      <w:r w:rsidR="00A51F06" w:rsidRPr="00E2016A">
        <w:rPr>
          <w:rFonts w:ascii="Times New Roman" w:eastAsia="Times New Roman" w:hAnsi="Times New Roman"/>
          <w:sz w:val="24"/>
          <w:szCs w:val="24"/>
          <w:lang w:val="et-EE"/>
        </w:rPr>
        <w:t>t</w:t>
      </w:r>
      <w:r w:rsidRPr="00E2016A">
        <w:rPr>
          <w:rFonts w:ascii="Times New Roman" w:eastAsia="Times New Roman" w:hAnsi="Times New Roman"/>
          <w:sz w:val="24"/>
          <w:szCs w:val="24"/>
          <w:lang w:val="et-EE"/>
        </w:rPr>
        <w:t>a läbisõitu oma territooriumi kaudu.</w:t>
      </w:r>
    </w:p>
    <w:p w14:paraId="2DE91C9E" w14:textId="766ED229" w:rsidR="00A8242D" w:rsidRPr="00E2016A" w:rsidRDefault="00A8242D" w:rsidP="008F4F07">
      <w:pPr>
        <w:pStyle w:val="ListParagraph"/>
        <w:numPr>
          <w:ilvl w:val="0"/>
          <w:numId w:val="3"/>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lastRenderedPageBreak/>
        <w:t xml:space="preserve">Teede </w:t>
      </w:r>
      <w:r w:rsidR="00ED25DC" w:rsidRPr="00E2016A">
        <w:rPr>
          <w:rFonts w:ascii="Times New Roman" w:eastAsia="Times New Roman" w:hAnsi="Times New Roman"/>
          <w:sz w:val="24"/>
          <w:szCs w:val="24"/>
          <w:lang w:val="et-EE"/>
        </w:rPr>
        <w:t>rekonstrueerimisel</w:t>
      </w:r>
      <w:r w:rsidRPr="00E2016A">
        <w:rPr>
          <w:rFonts w:ascii="Times New Roman" w:eastAsia="Times New Roman" w:hAnsi="Times New Roman"/>
          <w:sz w:val="24"/>
          <w:szCs w:val="24"/>
          <w:lang w:val="et-EE"/>
        </w:rPr>
        <w:t xml:space="preserve"> või renoveerimisel toetust eraldatakse tingimusel, et mõlemal </w:t>
      </w:r>
      <w:r w:rsidR="000E1610" w:rsidRPr="00E2016A">
        <w:rPr>
          <w:rFonts w:ascii="Times New Roman" w:eastAsia="Times New Roman" w:hAnsi="Times New Roman"/>
          <w:sz w:val="24"/>
          <w:szCs w:val="24"/>
          <w:lang w:val="et-EE"/>
        </w:rPr>
        <w:t>teepervel</w:t>
      </w:r>
      <w:r w:rsidRPr="00E2016A">
        <w:rPr>
          <w:rFonts w:ascii="Times New Roman" w:eastAsia="Times New Roman" w:hAnsi="Times New Roman"/>
          <w:sz w:val="24"/>
          <w:szCs w:val="24"/>
          <w:lang w:val="et-EE"/>
        </w:rPr>
        <w:t xml:space="preserve"> jäetakse vähemalt 0,5</w:t>
      </w:r>
      <w:r w:rsidR="00A51F06" w:rsidRPr="00E2016A">
        <w:rPr>
          <w:rFonts w:ascii="Times New Roman" w:eastAsia="Times New Roman" w:hAnsi="Times New Roman"/>
          <w:sz w:val="24"/>
          <w:szCs w:val="24"/>
          <w:lang w:val="et-EE"/>
        </w:rPr>
        <w:t xml:space="preserve"> m laiune teepeenar</w:t>
      </w:r>
      <w:r w:rsidRPr="00E2016A">
        <w:rPr>
          <w:rFonts w:ascii="Times New Roman" w:eastAsia="Times New Roman" w:hAnsi="Times New Roman"/>
          <w:sz w:val="24"/>
          <w:szCs w:val="24"/>
          <w:lang w:val="et-EE"/>
        </w:rPr>
        <w:t>.</w:t>
      </w:r>
    </w:p>
    <w:p w14:paraId="01711413" w14:textId="39B9C98D" w:rsidR="0052318D" w:rsidRPr="00E2016A" w:rsidRDefault="00A7159A" w:rsidP="008F4F07">
      <w:pPr>
        <w:pStyle w:val="ListParagraph"/>
        <w:numPr>
          <w:ilvl w:val="0"/>
          <w:numId w:val="3"/>
        </w:numPr>
        <w:shd w:val="clear" w:color="000000" w:fill="FFFFFF"/>
        <w:ind w:left="567" w:hanging="567"/>
        <w:jc w:val="both"/>
        <w:rPr>
          <w:rFonts w:ascii="Times New Roman" w:eastAsia="Times New Roman" w:hAnsi="Times New Roman"/>
          <w:sz w:val="24"/>
          <w:szCs w:val="24"/>
          <w:lang w:val="et-EE"/>
        </w:rPr>
      </w:pPr>
      <w:bookmarkStart w:id="2" w:name="_Hlk113352824"/>
      <w:r w:rsidRPr="00E2016A">
        <w:rPr>
          <w:rFonts w:ascii="Times New Roman" w:eastAsia="Times New Roman" w:hAnsi="Times New Roman"/>
          <w:sz w:val="24"/>
          <w:szCs w:val="24"/>
          <w:lang w:val="et-EE"/>
        </w:rPr>
        <w:t>Teede</w:t>
      </w:r>
      <w:r w:rsidR="00D125FD" w:rsidRPr="00E2016A">
        <w:rPr>
          <w:rFonts w:ascii="Times New Roman" w:eastAsia="Times New Roman" w:hAnsi="Times New Roman"/>
          <w:sz w:val="24"/>
          <w:szCs w:val="24"/>
          <w:lang w:val="et-EE"/>
        </w:rPr>
        <w:t xml:space="preserve">, puurkaevude, veetorustike ja tuletõrje veevõtukohtade </w:t>
      </w:r>
      <w:r w:rsidRPr="00E2016A">
        <w:rPr>
          <w:rFonts w:ascii="Times New Roman" w:eastAsia="Times New Roman" w:hAnsi="Times New Roman"/>
          <w:sz w:val="24"/>
          <w:szCs w:val="24"/>
          <w:lang w:val="et-EE"/>
        </w:rPr>
        <w:t>ehitamisel on vajalik ehitusprojekti koostamine juhul, kui se</w:t>
      </w:r>
      <w:r w:rsidR="0080436D" w:rsidRPr="00E2016A">
        <w:rPr>
          <w:rFonts w:ascii="Times New Roman" w:eastAsia="Times New Roman" w:hAnsi="Times New Roman"/>
          <w:sz w:val="24"/>
          <w:szCs w:val="24"/>
          <w:lang w:val="et-EE"/>
        </w:rPr>
        <w:t>e</w:t>
      </w:r>
      <w:r w:rsidRPr="00E2016A">
        <w:rPr>
          <w:rFonts w:ascii="Times New Roman" w:eastAsia="Times New Roman" w:hAnsi="Times New Roman"/>
          <w:sz w:val="24"/>
          <w:szCs w:val="24"/>
          <w:lang w:val="et-EE"/>
        </w:rPr>
        <w:t xml:space="preserve"> tuleneb </w:t>
      </w:r>
      <w:r w:rsidR="0080436D" w:rsidRPr="00E2016A">
        <w:rPr>
          <w:rFonts w:ascii="Times New Roman" w:eastAsia="Times New Roman" w:hAnsi="Times New Roman"/>
          <w:sz w:val="24"/>
          <w:szCs w:val="24"/>
          <w:lang w:val="et-EE"/>
        </w:rPr>
        <w:t>e</w:t>
      </w:r>
      <w:r w:rsidRPr="00E2016A">
        <w:rPr>
          <w:rFonts w:ascii="Times New Roman" w:eastAsia="Times New Roman" w:hAnsi="Times New Roman"/>
          <w:sz w:val="24"/>
          <w:szCs w:val="24"/>
          <w:lang w:val="et-EE"/>
        </w:rPr>
        <w:t>hitusseadustikust.</w:t>
      </w:r>
    </w:p>
    <w:bookmarkEnd w:id="2"/>
    <w:p w14:paraId="005695AF" w14:textId="77777777" w:rsidR="00A7159A" w:rsidRPr="00E2016A" w:rsidRDefault="00A7159A" w:rsidP="00A7159A">
      <w:pPr>
        <w:pStyle w:val="ListParagraph"/>
        <w:shd w:val="clear" w:color="000000" w:fill="FFFFFF"/>
        <w:jc w:val="both"/>
        <w:rPr>
          <w:rFonts w:ascii="Times New Roman" w:eastAsia="Times New Roman" w:hAnsi="Times New Roman"/>
          <w:sz w:val="24"/>
          <w:szCs w:val="24"/>
          <w:lang w:val="et-EE"/>
        </w:rPr>
      </w:pPr>
    </w:p>
    <w:p w14:paraId="6A1BCC08" w14:textId="69D48A2C" w:rsidR="0052318D" w:rsidRPr="00E2016A" w:rsidRDefault="000F7419" w:rsidP="007737AF">
      <w:pPr>
        <w:shd w:val="clear" w:color="000000" w:fill="FFFFFF"/>
        <w:ind w:left="567" w:hanging="567"/>
        <w:jc w:val="both"/>
        <w:outlineLvl w:val="2"/>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5.</w:t>
      </w:r>
      <w:r w:rsidR="006B2A77" w:rsidRPr="00E2016A">
        <w:rPr>
          <w:rFonts w:ascii="Times New Roman" w:eastAsia="Times New Roman" w:hAnsi="Times New Roman"/>
          <w:b/>
          <w:sz w:val="24"/>
          <w:szCs w:val="24"/>
          <w:lang w:val="et-EE"/>
        </w:rPr>
        <w:t xml:space="preserve"> </w:t>
      </w:r>
      <w:r w:rsidRPr="00E2016A">
        <w:rPr>
          <w:rFonts w:ascii="Times New Roman" w:eastAsia="Times New Roman" w:hAnsi="Times New Roman"/>
          <w:b/>
          <w:sz w:val="24"/>
          <w:szCs w:val="24"/>
          <w:lang w:val="et-EE"/>
        </w:rPr>
        <w:t>Toetuse määr ja toetuse andmise ajavahemik</w:t>
      </w:r>
    </w:p>
    <w:p w14:paraId="476F3269" w14:textId="021410BF" w:rsidR="0052318D" w:rsidRPr="00E2016A" w:rsidRDefault="00C90910" w:rsidP="007737AF">
      <w:pPr>
        <w:pStyle w:val="ListParagraph"/>
        <w:numPr>
          <w:ilvl w:val="0"/>
          <w:numId w:val="4"/>
        </w:numPr>
        <w:shd w:val="clear" w:color="000000" w:fill="FFFFFF"/>
        <w:ind w:left="567" w:hanging="50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Maksimaalne summaarne toetuse suurus ühele taotlejale on </w:t>
      </w:r>
      <w:r w:rsidR="00E927FC" w:rsidRPr="00E2016A">
        <w:rPr>
          <w:rFonts w:ascii="Times New Roman" w:eastAsia="Times New Roman" w:hAnsi="Times New Roman"/>
          <w:sz w:val="24"/>
          <w:szCs w:val="24"/>
          <w:lang w:val="et-EE"/>
        </w:rPr>
        <w:t>6</w:t>
      </w:r>
      <w:r w:rsidRPr="00E2016A">
        <w:rPr>
          <w:rFonts w:ascii="Times New Roman" w:eastAsia="Times New Roman" w:hAnsi="Times New Roman"/>
          <w:sz w:val="24"/>
          <w:szCs w:val="24"/>
          <w:lang w:val="et-EE"/>
        </w:rPr>
        <w:t>0</w:t>
      </w:r>
      <w:r w:rsidR="0080436D" w:rsidRPr="00E2016A">
        <w:rPr>
          <w:rFonts w:ascii="Times New Roman" w:eastAsia="Times New Roman" w:hAnsi="Times New Roman"/>
          <w:sz w:val="24"/>
          <w:szCs w:val="24"/>
          <w:lang w:val="et-EE"/>
        </w:rPr>
        <w:t> </w:t>
      </w:r>
      <w:r w:rsidRPr="00E2016A">
        <w:rPr>
          <w:rFonts w:ascii="Times New Roman" w:eastAsia="Times New Roman" w:hAnsi="Times New Roman"/>
          <w:sz w:val="24"/>
          <w:szCs w:val="24"/>
          <w:lang w:val="et-EE"/>
        </w:rPr>
        <w:t xml:space="preserve">000 eurot koos käibemaksuga:  </w:t>
      </w:r>
      <w:bookmarkStart w:id="3" w:name="para5lg1p1"/>
      <w:bookmarkEnd w:id="3"/>
    </w:p>
    <w:p w14:paraId="0FEDD3D8" w14:textId="7E9996B0" w:rsidR="0052318D" w:rsidRPr="00E2016A" w:rsidRDefault="000F7419" w:rsidP="007737AF">
      <w:pPr>
        <w:pStyle w:val="ListParagraph"/>
        <w:numPr>
          <w:ilvl w:val="0"/>
          <w:numId w:val="5"/>
        </w:numPr>
        <w:shd w:val="clear" w:color="000000" w:fill="FFFFFF"/>
        <w:ind w:left="993" w:hanging="426"/>
        <w:contextualSpacing/>
        <w:jc w:val="both"/>
        <w:rPr>
          <w:rFonts w:ascii="Times New Roman" w:eastAsia="Times New Roman" w:hAnsi="Times New Roman"/>
          <w:sz w:val="24"/>
          <w:szCs w:val="24"/>
          <w:lang w:val="et-EE"/>
        </w:rPr>
      </w:pPr>
      <w:bookmarkStart w:id="4" w:name="_Hlk113353660"/>
      <w:r w:rsidRPr="00E2016A">
        <w:rPr>
          <w:rFonts w:ascii="Times New Roman" w:eastAsia="Times New Roman" w:hAnsi="Times New Roman"/>
          <w:sz w:val="24"/>
          <w:szCs w:val="24"/>
          <w:lang w:val="et-EE"/>
        </w:rPr>
        <w:t>asfaltkattega teede ehitamisel või renoveerimisel on toetus kuni 70% tööde maksumusest</w:t>
      </w:r>
      <w:bookmarkStart w:id="5" w:name="para5lg1p2"/>
      <w:bookmarkEnd w:id="4"/>
      <w:bookmarkEnd w:id="5"/>
      <w:r w:rsidR="0080436D" w:rsidRPr="00E2016A">
        <w:rPr>
          <w:rFonts w:ascii="Times New Roman" w:eastAsia="Times New Roman" w:hAnsi="Times New Roman"/>
          <w:sz w:val="24"/>
          <w:szCs w:val="24"/>
          <w:lang w:val="et-EE"/>
        </w:rPr>
        <w:t>;</w:t>
      </w:r>
    </w:p>
    <w:p w14:paraId="31E4B5F3" w14:textId="028DB881" w:rsidR="0052318D" w:rsidRPr="00E2016A" w:rsidRDefault="000F7419" w:rsidP="007737AF">
      <w:pPr>
        <w:pStyle w:val="ListParagraph"/>
        <w:numPr>
          <w:ilvl w:val="0"/>
          <w:numId w:val="5"/>
        </w:numPr>
        <w:shd w:val="clear" w:color="000000" w:fill="FFFFFF"/>
        <w:ind w:left="993" w:hanging="426"/>
        <w:contextualSpacing/>
        <w:jc w:val="both"/>
        <w:rPr>
          <w:rFonts w:ascii="Times New Roman" w:eastAsia="Times New Roman" w:hAnsi="Times New Roman"/>
          <w:sz w:val="24"/>
          <w:szCs w:val="24"/>
          <w:lang w:val="et-EE"/>
        </w:rPr>
      </w:pPr>
      <w:bookmarkStart w:id="6" w:name="_Hlk113353725"/>
      <w:r w:rsidRPr="00E2016A">
        <w:rPr>
          <w:rFonts w:ascii="Times New Roman" w:eastAsia="Times New Roman" w:hAnsi="Times New Roman"/>
          <w:sz w:val="24"/>
          <w:szCs w:val="24"/>
          <w:lang w:val="et-EE"/>
        </w:rPr>
        <w:t>asfaltkatteta teede renoveerimisel on toetus kuni 50% tööde maksumusest</w:t>
      </w:r>
      <w:bookmarkEnd w:id="6"/>
      <w:r w:rsidR="0080436D" w:rsidRPr="00E2016A">
        <w:rPr>
          <w:rFonts w:ascii="Times New Roman" w:eastAsia="Times New Roman" w:hAnsi="Times New Roman"/>
          <w:sz w:val="24"/>
          <w:szCs w:val="24"/>
          <w:lang w:val="et-EE"/>
        </w:rPr>
        <w:t>;</w:t>
      </w:r>
    </w:p>
    <w:p w14:paraId="2E24F2C3" w14:textId="21F310CE" w:rsidR="0052318D" w:rsidRPr="00E2016A" w:rsidRDefault="000F7419" w:rsidP="007737AF">
      <w:pPr>
        <w:pStyle w:val="ListParagraph"/>
        <w:numPr>
          <w:ilvl w:val="0"/>
          <w:numId w:val="5"/>
        </w:numPr>
        <w:shd w:val="clear" w:color="000000" w:fill="FFFFFF"/>
        <w:ind w:left="993" w:hanging="426"/>
        <w:contextualSpacing/>
        <w:jc w:val="both"/>
        <w:rPr>
          <w:rFonts w:ascii="Times New Roman" w:eastAsia="Times New Roman" w:hAnsi="Times New Roman"/>
          <w:sz w:val="24"/>
          <w:szCs w:val="24"/>
          <w:lang w:val="et-EE"/>
        </w:rPr>
      </w:pPr>
      <w:bookmarkStart w:id="7" w:name="_Hlk113353816"/>
      <w:r w:rsidRPr="00E2016A">
        <w:rPr>
          <w:rFonts w:ascii="Times New Roman" w:eastAsia="Times New Roman" w:hAnsi="Times New Roman"/>
          <w:sz w:val="24"/>
          <w:szCs w:val="24"/>
          <w:lang w:val="et-EE"/>
        </w:rPr>
        <w:t xml:space="preserve">teede renoveerimisel lõikudena (kaartidena) on toetus kuni 30% </w:t>
      </w:r>
      <w:bookmarkEnd w:id="7"/>
      <w:r w:rsidRPr="00E2016A">
        <w:rPr>
          <w:rFonts w:ascii="Times New Roman" w:eastAsia="Times New Roman" w:hAnsi="Times New Roman"/>
          <w:sz w:val="24"/>
          <w:szCs w:val="24"/>
          <w:lang w:val="et-EE"/>
        </w:rPr>
        <w:t>tööde maksumusest</w:t>
      </w:r>
      <w:r w:rsidR="0080436D" w:rsidRPr="00E2016A">
        <w:rPr>
          <w:rFonts w:ascii="Times New Roman" w:eastAsia="Times New Roman" w:hAnsi="Times New Roman"/>
          <w:sz w:val="24"/>
          <w:szCs w:val="24"/>
          <w:lang w:val="et-EE"/>
        </w:rPr>
        <w:t>;</w:t>
      </w:r>
    </w:p>
    <w:p w14:paraId="5A81E141" w14:textId="01596E06" w:rsidR="0052318D" w:rsidRPr="00E2016A" w:rsidRDefault="000F7419" w:rsidP="007737AF">
      <w:pPr>
        <w:pStyle w:val="ListParagraph"/>
        <w:numPr>
          <w:ilvl w:val="0"/>
          <w:numId w:val="5"/>
        </w:numPr>
        <w:shd w:val="clear" w:color="000000" w:fill="FFFFFF"/>
        <w:ind w:left="993" w:hanging="426"/>
        <w:contextualSpacing/>
        <w:jc w:val="both"/>
        <w:rPr>
          <w:rFonts w:ascii="Times New Roman" w:eastAsia="Times New Roman" w:hAnsi="Times New Roman"/>
          <w:sz w:val="24"/>
          <w:szCs w:val="24"/>
          <w:lang w:val="et-EE"/>
        </w:rPr>
      </w:pPr>
      <w:bookmarkStart w:id="8" w:name="_Hlk113353952"/>
      <w:r w:rsidRPr="00E2016A">
        <w:rPr>
          <w:rFonts w:ascii="Times New Roman" w:eastAsia="Times New Roman" w:hAnsi="Times New Roman"/>
          <w:sz w:val="24"/>
          <w:szCs w:val="24"/>
          <w:lang w:val="et-EE"/>
        </w:rPr>
        <w:t>maaparanduskraavide korrastamisel (puhastamine, puude ja põõsaste raie ning kraavide süvendamine) on toetus kuni 40%</w:t>
      </w:r>
      <w:bookmarkEnd w:id="8"/>
      <w:r w:rsidRPr="00E2016A">
        <w:rPr>
          <w:rFonts w:ascii="Times New Roman" w:eastAsia="Times New Roman" w:hAnsi="Times New Roman"/>
          <w:sz w:val="24"/>
          <w:szCs w:val="24"/>
          <w:lang w:val="et-EE"/>
        </w:rPr>
        <w:t xml:space="preserve"> tööde maksumusest</w:t>
      </w:r>
      <w:bookmarkStart w:id="9" w:name="para5lg1p5"/>
      <w:bookmarkEnd w:id="9"/>
      <w:r w:rsidR="0080436D" w:rsidRPr="00E2016A">
        <w:rPr>
          <w:rFonts w:ascii="Times New Roman" w:eastAsia="Times New Roman" w:hAnsi="Times New Roman"/>
          <w:sz w:val="24"/>
          <w:szCs w:val="24"/>
          <w:lang w:val="et-EE"/>
        </w:rPr>
        <w:t>;</w:t>
      </w:r>
    </w:p>
    <w:p w14:paraId="43AB6037" w14:textId="1C7BE339" w:rsidR="0052318D" w:rsidRPr="00E2016A" w:rsidRDefault="000F7419" w:rsidP="007737AF">
      <w:pPr>
        <w:pStyle w:val="ListParagraph"/>
        <w:numPr>
          <w:ilvl w:val="0"/>
          <w:numId w:val="5"/>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elektriliinide renoveerimisel on toetus 50% tööde maksumusest</w:t>
      </w:r>
      <w:r w:rsidR="0080436D" w:rsidRPr="00E2016A">
        <w:rPr>
          <w:rFonts w:ascii="Times New Roman" w:eastAsia="Times New Roman" w:hAnsi="Times New Roman"/>
          <w:sz w:val="24"/>
          <w:szCs w:val="24"/>
          <w:lang w:val="et-EE"/>
        </w:rPr>
        <w:t>;</w:t>
      </w:r>
    </w:p>
    <w:p w14:paraId="20970383" w14:textId="7747B173" w:rsidR="0052318D" w:rsidRPr="00E2016A" w:rsidRDefault="000F7419" w:rsidP="007737AF">
      <w:pPr>
        <w:pStyle w:val="ListParagraph"/>
        <w:numPr>
          <w:ilvl w:val="0"/>
          <w:numId w:val="5"/>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puurkaevude ja veetorustike renoveerimisel on toetus kuni 50% tööde maksumusest, k.</w:t>
      </w:r>
      <w:r w:rsidR="0080436D" w:rsidRPr="00E2016A">
        <w:rPr>
          <w:rFonts w:ascii="Times New Roman" w:eastAsia="Times New Roman" w:hAnsi="Times New Roman"/>
          <w:sz w:val="24"/>
          <w:szCs w:val="24"/>
          <w:lang w:val="et-EE"/>
        </w:rPr>
        <w:t> </w:t>
      </w:r>
      <w:r w:rsidRPr="00E2016A">
        <w:rPr>
          <w:rFonts w:ascii="Times New Roman" w:eastAsia="Times New Roman" w:hAnsi="Times New Roman"/>
          <w:sz w:val="24"/>
          <w:szCs w:val="24"/>
          <w:lang w:val="et-EE"/>
        </w:rPr>
        <w:t>a projekteerimine ja detailplaneeringute koostamine</w:t>
      </w:r>
      <w:r w:rsidR="0080436D" w:rsidRPr="00E2016A">
        <w:rPr>
          <w:rFonts w:ascii="Times New Roman" w:eastAsia="Times New Roman" w:hAnsi="Times New Roman"/>
          <w:sz w:val="24"/>
          <w:szCs w:val="24"/>
          <w:lang w:val="et-EE"/>
        </w:rPr>
        <w:t>;</w:t>
      </w:r>
    </w:p>
    <w:p w14:paraId="5C6E70C9" w14:textId="146F8815" w:rsidR="0052318D" w:rsidRPr="00E2016A" w:rsidRDefault="000F7419" w:rsidP="007737AF">
      <w:pPr>
        <w:pStyle w:val="ListParagraph"/>
        <w:numPr>
          <w:ilvl w:val="0"/>
          <w:numId w:val="5"/>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puurkaevude, veetorustike ja tuletõrje veevõtukohtade ehitamisel on toetus kuni 50% tööde maksumusest, k.</w:t>
      </w:r>
      <w:r w:rsidR="0080436D" w:rsidRPr="00E2016A">
        <w:rPr>
          <w:rFonts w:ascii="Times New Roman" w:eastAsia="Times New Roman" w:hAnsi="Times New Roman"/>
          <w:sz w:val="24"/>
          <w:szCs w:val="24"/>
          <w:lang w:val="et-EE"/>
        </w:rPr>
        <w:t> </w:t>
      </w:r>
      <w:r w:rsidRPr="00E2016A">
        <w:rPr>
          <w:rFonts w:ascii="Times New Roman" w:eastAsia="Times New Roman" w:hAnsi="Times New Roman"/>
          <w:sz w:val="24"/>
          <w:szCs w:val="24"/>
          <w:lang w:val="et-EE"/>
        </w:rPr>
        <w:t>a projekteerimine ja detailplaneeringute koostamine.</w:t>
      </w:r>
      <w:bookmarkStart w:id="10" w:name="9f8fc2e7-252a-4823-819a-aa5d7dd04f7a"/>
      <w:bookmarkEnd w:id="10"/>
    </w:p>
    <w:p w14:paraId="13E9B1B4" w14:textId="2E0734DA" w:rsidR="0052318D" w:rsidRPr="00E2016A" w:rsidRDefault="0080436D" w:rsidP="007737AF">
      <w:pPr>
        <w:pStyle w:val="ListParagraph"/>
        <w:numPr>
          <w:ilvl w:val="0"/>
          <w:numId w:val="4"/>
        </w:numPr>
        <w:shd w:val="clear" w:color="000000" w:fill="FFFFFF"/>
        <w:ind w:left="567" w:hanging="507"/>
        <w:contextualSpacing/>
        <w:jc w:val="both"/>
        <w:rPr>
          <w:rFonts w:ascii="Times New Roman" w:eastAsia="Times New Roman" w:hAnsi="Times New Roman"/>
          <w:sz w:val="24"/>
          <w:szCs w:val="24"/>
          <w:lang w:val="et-EE"/>
        </w:rPr>
      </w:pPr>
      <w:bookmarkStart w:id="11" w:name="_Hlk113354220"/>
      <w:r w:rsidRPr="00E2016A">
        <w:rPr>
          <w:rFonts w:ascii="Times New Roman" w:eastAsia="Times New Roman" w:hAnsi="Times New Roman"/>
          <w:sz w:val="24"/>
          <w:szCs w:val="24"/>
          <w:lang w:val="et-EE"/>
        </w:rPr>
        <w:t>T</w:t>
      </w:r>
      <w:r w:rsidR="00E927FC" w:rsidRPr="00E2016A">
        <w:rPr>
          <w:rFonts w:ascii="Times New Roman" w:eastAsia="Times New Roman" w:hAnsi="Times New Roman"/>
          <w:sz w:val="24"/>
          <w:szCs w:val="24"/>
          <w:lang w:val="et-EE"/>
        </w:rPr>
        <w:t>eede ehitamise</w:t>
      </w:r>
      <w:r w:rsidR="00ED6092" w:rsidRPr="00E2016A">
        <w:rPr>
          <w:rFonts w:ascii="Times New Roman" w:eastAsia="Times New Roman" w:hAnsi="Times New Roman"/>
          <w:sz w:val="24"/>
          <w:szCs w:val="24"/>
          <w:lang w:val="et-EE"/>
        </w:rPr>
        <w:t xml:space="preserve">, rekonstrueerimise </w:t>
      </w:r>
      <w:r w:rsidR="006129DC" w:rsidRPr="00E2016A">
        <w:rPr>
          <w:rFonts w:ascii="Times New Roman" w:eastAsia="Times New Roman" w:hAnsi="Times New Roman"/>
          <w:sz w:val="24"/>
          <w:szCs w:val="24"/>
          <w:lang w:val="et-EE"/>
        </w:rPr>
        <w:t>ja</w:t>
      </w:r>
      <w:r w:rsidR="00E927FC" w:rsidRPr="00E2016A">
        <w:rPr>
          <w:rFonts w:ascii="Times New Roman" w:eastAsia="Times New Roman" w:hAnsi="Times New Roman"/>
          <w:sz w:val="24"/>
          <w:szCs w:val="24"/>
          <w:lang w:val="et-EE"/>
        </w:rPr>
        <w:t xml:space="preserve"> renoveerimise </w:t>
      </w:r>
      <w:r w:rsidRPr="00E2016A">
        <w:rPr>
          <w:rFonts w:ascii="Times New Roman" w:eastAsia="Times New Roman" w:hAnsi="Times New Roman"/>
          <w:sz w:val="24"/>
          <w:szCs w:val="24"/>
          <w:lang w:val="et-EE"/>
        </w:rPr>
        <w:t xml:space="preserve">toetust </w:t>
      </w:r>
      <w:r w:rsidR="00E927FC" w:rsidRPr="00E2016A">
        <w:rPr>
          <w:rFonts w:ascii="Times New Roman" w:eastAsia="Times New Roman" w:hAnsi="Times New Roman"/>
          <w:sz w:val="24"/>
          <w:szCs w:val="24"/>
          <w:lang w:val="et-EE"/>
        </w:rPr>
        <w:t xml:space="preserve">saab </w:t>
      </w:r>
      <w:r w:rsidRPr="00E2016A">
        <w:rPr>
          <w:rFonts w:ascii="Times New Roman" w:eastAsia="Times New Roman" w:hAnsi="Times New Roman"/>
          <w:sz w:val="24"/>
          <w:szCs w:val="24"/>
          <w:lang w:val="et-EE"/>
        </w:rPr>
        <w:t xml:space="preserve">ühele ja samale objektile </w:t>
      </w:r>
      <w:r w:rsidR="00750B2F" w:rsidRPr="00E2016A">
        <w:rPr>
          <w:rFonts w:ascii="Times New Roman" w:eastAsia="Times New Roman" w:hAnsi="Times New Roman"/>
          <w:sz w:val="24"/>
          <w:szCs w:val="24"/>
          <w:lang w:val="et-EE"/>
        </w:rPr>
        <w:t xml:space="preserve">taotleda üks </w:t>
      </w:r>
      <w:r w:rsidR="00E927FC" w:rsidRPr="00E2016A">
        <w:rPr>
          <w:rFonts w:ascii="Times New Roman" w:eastAsia="Times New Roman" w:hAnsi="Times New Roman"/>
          <w:sz w:val="24"/>
          <w:szCs w:val="24"/>
          <w:lang w:val="et-EE"/>
        </w:rPr>
        <w:t xml:space="preserve">kord </w:t>
      </w:r>
      <w:r w:rsidR="004A739E" w:rsidRPr="00E2016A">
        <w:rPr>
          <w:rFonts w:ascii="Times New Roman" w:eastAsia="Times New Roman" w:hAnsi="Times New Roman"/>
          <w:sz w:val="24"/>
          <w:szCs w:val="24"/>
          <w:lang w:val="et-EE"/>
        </w:rPr>
        <w:t>seitsme</w:t>
      </w:r>
      <w:r w:rsidR="00E927FC" w:rsidRPr="00E2016A">
        <w:rPr>
          <w:rFonts w:ascii="Times New Roman" w:eastAsia="Times New Roman" w:hAnsi="Times New Roman"/>
          <w:sz w:val="24"/>
          <w:szCs w:val="24"/>
          <w:lang w:val="et-EE"/>
        </w:rPr>
        <w:t xml:space="preserve"> aasta</w:t>
      </w:r>
      <w:r w:rsidR="00750B2F" w:rsidRPr="00E2016A">
        <w:rPr>
          <w:rFonts w:ascii="Times New Roman" w:eastAsia="Times New Roman" w:hAnsi="Times New Roman"/>
          <w:sz w:val="24"/>
          <w:szCs w:val="24"/>
          <w:lang w:val="et-EE"/>
        </w:rPr>
        <w:t xml:space="preserve"> jook</w:t>
      </w:r>
      <w:r w:rsidR="00E927FC" w:rsidRPr="00E2016A">
        <w:rPr>
          <w:rFonts w:ascii="Times New Roman" w:eastAsia="Times New Roman" w:hAnsi="Times New Roman"/>
          <w:sz w:val="24"/>
          <w:szCs w:val="24"/>
          <w:lang w:val="et-EE"/>
        </w:rPr>
        <w:t>s</w:t>
      </w:r>
      <w:r w:rsidR="00750B2F" w:rsidRPr="00E2016A">
        <w:rPr>
          <w:rFonts w:ascii="Times New Roman" w:eastAsia="Times New Roman" w:hAnsi="Times New Roman"/>
          <w:sz w:val="24"/>
          <w:szCs w:val="24"/>
          <w:lang w:val="et-EE"/>
        </w:rPr>
        <w:t>ul.</w:t>
      </w:r>
    </w:p>
    <w:p w14:paraId="07530256" w14:textId="5C520616" w:rsidR="0052318D" w:rsidRPr="00E2016A" w:rsidRDefault="000F7419" w:rsidP="007737AF">
      <w:pPr>
        <w:pStyle w:val="ListParagraph"/>
        <w:numPr>
          <w:ilvl w:val="0"/>
          <w:numId w:val="4"/>
        </w:numPr>
        <w:shd w:val="clear" w:color="000000" w:fill="FFFFFF"/>
        <w:ind w:left="567" w:hanging="50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Käesoleva paragrahvi lõike 1 p</w:t>
      </w:r>
      <w:r w:rsidR="0080436D" w:rsidRPr="00E2016A">
        <w:rPr>
          <w:rFonts w:ascii="Times New Roman" w:eastAsia="Times New Roman" w:hAnsi="Times New Roman"/>
          <w:sz w:val="24"/>
          <w:szCs w:val="24"/>
          <w:lang w:val="et-EE"/>
        </w:rPr>
        <w:t>unkti</w:t>
      </w:r>
      <w:r w:rsidRPr="00E2016A">
        <w:rPr>
          <w:rFonts w:ascii="Times New Roman" w:eastAsia="Times New Roman" w:hAnsi="Times New Roman"/>
          <w:sz w:val="24"/>
          <w:szCs w:val="24"/>
          <w:lang w:val="et-EE"/>
        </w:rPr>
        <w:t>s 4 nimetatud toetust maaparanduskraavide korrastamise</w:t>
      </w:r>
      <w:r w:rsidR="0080436D" w:rsidRPr="00E2016A">
        <w:rPr>
          <w:rFonts w:ascii="Times New Roman" w:eastAsia="Times New Roman" w:hAnsi="Times New Roman"/>
          <w:sz w:val="24"/>
          <w:szCs w:val="24"/>
          <w:lang w:val="et-EE"/>
        </w:rPr>
        <w:t>ks</w:t>
      </w:r>
      <w:r w:rsidRPr="00E2016A">
        <w:rPr>
          <w:rFonts w:ascii="Times New Roman" w:eastAsia="Times New Roman" w:hAnsi="Times New Roman"/>
          <w:sz w:val="24"/>
          <w:szCs w:val="24"/>
          <w:lang w:val="et-EE"/>
        </w:rPr>
        <w:t xml:space="preserve"> saab taotleda </w:t>
      </w:r>
      <w:r w:rsidR="004A739E" w:rsidRPr="00E2016A">
        <w:rPr>
          <w:rFonts w:ascii="Times New Roman" w:eastAsia="Times New Roman" w:hAnsi="Times New Roman"/>
          <w:sz w:val="24"/>
          <w:szCs w:val="24"/>
          <w:lang w:val="et-EE"/>
        </w:rPr>
        <w:t xml:space="preserve">üks </w:t>
      </w:r>
      <w:r w:rsidRPr="00E2016A">
        <w:rPr>
          <w:rFonts w:ascii="Times New Roman" w:eastAsia="Times New Roman" w:hAnsi="Times New Roman"/>
          <w:sz w:val="24"/>
          <w:szCs w:val="24"/>
          <w:lang w:val="et-EE"/>
        </w:rPr>
        <w:t xml:space="preserve">kord </w:t>
      </w:r>
      <w:r w:rsidR="004A739E" w:rsidRPr="00E2016A">
        <w:rPr>
          <w:rFonts w:ascii="Times New Roman" w:eastAsia="Times New Roman" w:hAnsi="Times New Roman"/>
          <w:sz w:val="24"/>
          <w:szCs w:val="24"/>
          <w:lang w:val="et-EE"/>
        </w:rPr>
        <w:t>kolme aasta jooksul</w:t>
      </w:r>
      <w:r w:rsidRPr="00E2016A">
        <w:rPr>
          <w:rFonts w:ascii="Times New Roman" w:eastAsia="Times New Roman" w:hAnsi="Times New Roman"/>
          <w:sz w:val="24"/>
          <w:szCs w:val="24"/>
          <w:lang w:val="et-EE"/>
        </w:rPr>
        <w:t>.</w:t>
      </w:r>
    </w:p>
    <w:bookmarkEnd w:id="11"/>
    <w:p w14:paraId="168D5CB6" w14:textId="708EB750" w:rsidR="0052318D" w:rsidRPr="00E2016A" w:rsidRDefault="000F7419" w:rsidP="007737AF">
      <w:pPr>
        <w:pStyle w:val="ListParagraph"/>
        <w:numPr>
          <w:ilvl w:val="0"/>
          <w:numId w:val="4"/>
        </w:numPr>
        <w:shd w:val="clear" w:color="000000" w:fill="FFFFFF"/>
        <w:ind w:left="567" w:hanging="50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Toetuse konkreetse protsen</w:t>
      </w:r>
      <w:r w:rsidR="00750B2F" w:rsidRPr="00E2016A">
        <w:rPr>
          <w:rFonts w:ascii="Times New Roman" w:eastAsia="Times New Roman" w:hAnsi="Times New Roman"/>
          <w:sz w:val="24"/>
          <w:szCs w:val="24"/>
          <w:lang w:val="et-EE"/>
        </w:rPr>
        <w:t>d</w:t>
      </w:r>
      <w:r w:rsidRPr="00E2016A">
        <w:rPr>
          <w:rFonts w:ascii="Times New Roman" w:eastAsia="Times New Roman" w:hAnsi="Times New Roman"/>
          <w:sz w:val="24"/>
          <w:szCs w:val="24"/>
          <w:lang w:val="et-EE"/>
        </w:rPr>
        <w:t>i kehtestab hindamiskomisjon iga-aastaselt pärast linna eelarve kinnitamist.</w:t>
      </w:r>
    </w:p>
    <w:p w14:paraId="339957A1" w14:textId="6E0ABFD9" w:rsidR="00C90910" w:rsidRPr="00E2016A" w:rsidRDefault="00C90910" w:rsidP="007737AF">
      <w:pPr>
        <w:pStyle w:val="ListParagraph"/>
        <w:numPr>
          <w:ilvl w:val="0"/>
          <w:numId w:val="4"/>
        </w:numPr>
        <w:shd w:val="clear" w:color="000000" w:fill="FFFFFF"/>
        <w:ind w:left="567" w:hanging="50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Käesoleva paragrahvi lõikes 1 nimetatud maksimaalne toetuse suurus ühele taotlejale arvutatakse </w:t>
      </w:r>
      <w:r w:rsidR="00072DFA" w:rsidRPr="00E2016A">
        <w:rPr>
          <w:rFonts w:ascii="Times New Roman" w:eastAsia="Times New Roman" w:hAnsi="Times New Roman"/>
          <w:sz w:val="24"/>
          <w:szCs w:val="24"/>
          <w:lang w:val="et-EE"/>
        </w:rPr>
        <w:t xml:space="preserve">Narva Linnavalitsuse Linnamajandusameti andmete järgi </w:t>
      </w:r>
      <w:r w:rsidRPr="00E2016A">
        <w:rPr>
          <w:rFonts w:ascii="Times New Roman" w:eastAsia="Times New Roman" w:hAnsi="Times New Roman"/>
          <w:sz w:val="24"/>
          <w:szCs w:val="24"/>
          <w:lang w:val="et-EE"/>
        </w:rPr>
        <w:t>alates 15.05.2008. a.</w:t>
      </w:r>
    </w:p>
    <w:p w14:paraId="482A5FD3" w14:textId="77777777" w:rsidR="0052318D" w:rsidRPr="00E2016A" w:rsidRDefault="0052318D">
      <w:pPr>
        <w:shd w:val="clear" w:color="000000" w:fill="FFFFFF"/>
        <w:jc w:val="both"/>
        <w:rPr>
          <w:rFonts w:ascii="Times New Roman" w:eastAsia="Times New Roman" w:hAnsi="Times New Roman"/>
          <w:sz w:val="24"/>
          <w:szCs w:val="24"/>
          <w:lang w:val="et-EE"/>
        </w:rPr>
      </w:pPr>
    </w:p>
    <w:p w14:paraId="1CAAF3DA" w14:textId="77777777"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6. Toetuste rahuldamise ulatus</w:t>
      </w:r>
    </w:p>
    <w:p w14:paraId="3CB3D7F5" w14:textId="491B2CE4" w:rsidR="0052318D" w:rsidRPr="00E2016A" w:rsidRDefault="000F7419" w:rsidP="00072DFA">
      <w:pPr>
        <w:pStyle w:val="ListParagraph"/>
        <w:numPr>
          <w:ilvl w:val="0"/>
          <w:numId w:val="10"/>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Toetused rahuldatakse</w:t>
      </w:r>
      <w:r w:rsidR="00937693"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lähtudes selleks Narva Linnavolikogu poolt iga</w:t>
      </w:r>
      <w:r w:rsidR="00937693" w:rsidRPr="00E2016A">
        <w:rPr>
          <w:rFonts w:ascii="Times New Roman" w:eastAsia="Times New Roman" w:hAnsi="Times New Roman"/>
          <w:sz w:val="24"/>
          <w:szCs w:val="24"/>
          <w:lang w:val="et-EE"/>
        </w:rPr>
        <w:t>ks</w:t>
      </w:r>
      <w:r w:rsidRPr="00E2016A">
        <w:rPr>
          <w:rFonts w:ascii="Times New Roman" w:eastAsia="Times New Roman" w:hAnsi="Times New Roman"/>
          <w:sz w:val="24"/>
          <w:szCs w:val="24"/>
          <w:lang w:val="et-EE"/>
        </w:rPr>
        <w:t xml:space="preserve"> eelarveaastaks eraldatud rahavahendite summast.</w:t>
      </w:r>
    </w:p>
    <w:p w14:paraId="5A70A061" w14:textId="315FFF74" w:rsidR="0052318D" w:rsidRPr="00E2016A" w:rsidRDefault="000F7419" w:rsidP="00072DFA">
      <w:pPr>
        <w:pStyle w:val="ListParagraph"/>
        <w:numPr>
          <w:ilvl w:val="0"/>
          <w:numId w:val="10"/>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Taotlused toetuste saamiseks vaadatakse läbi ja rahuldatakse nende saabumise järjekorra</w:t>
      </w:r>
      <w:r w:rsidR="007737AF" w:rsidRPr="00E2016A">
        <w:rPr>
          <w:rFonts w:ascii="Times New Roman" w:eastAsia="Times New Roman" w:hAnsi="Times New Roman"/>
          <w:sz w:val="24"/>
          <w:szCs w:val="24"/>
          <w:lang w:val="et-EE"/>
        </w:rPr>
        <w:t>s</w:t>
      </w:r>
      <w:r w:rsidRPr="00E2016A">
        <w:rPr>
          <w:rFonts w:ascii="Times New Roman" w:eastAsia="Times New Roman" w:hAnsi="Times New Roman"/>
          <w:sz w:val="24"/>
          <w:szCs w:val="24"/>
          <w:lang w:val="et-EE"/>
        </w:rPr>
        <w:t>. Juhul</w:t>
      </w:r>
      <w:r w:rsidR="007737AF"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kui käesoleva paragrahvi lõikes 1 määratud rahavahendid, mis on eraldatud toetuse saamiseks, ei ole piisavad kõiki</w:t>
      </w:r>
      <w:r w:rsidR="00937693" w:rsidRPr="00E2016A">
        <w:rPr>
          <w:rFonts w:ascii="Times New Roman" w:eastAsia="Times New Roman" w:hAnsi="Times New Roman"/>
          <w:sz w:val="24"/>
          <w:szCs w:val="24"/>
          <w:lang w:val="et-EE"/>
        </w:rPr>
        <w:t>de</w:t>
      </w:r>
      <w:r w:rsidRPr="00E2016A">
        <w:rPr>
          <w:rFonts w:ascii="Times New Roman" w:eastAsia="Times New Roman" w:hAnsi="Times New Roman"/>
          <w:sz w:val="24"/>
          <w:szCs w:val="24"/>
          <w:lang w:val="et-EE"/>
        </w:rPr>
        <w:t xml:space="preserve"> eelarveaasta jooksul saabunud ja käesoleva Korra tingimustele vastavate toetuste taotluste rahuldamiseks, siis </w:t>
      </w:r>
      <w:r w:rsidR="007737AF" w:rsidRPr="00E2016A">
        <w:rPr>
          <w:rFonts w:ascii="Times New Roman" w:eastAsia="Times New Roman" w:hAnsi="Times New Roman"/>
          <w:sz w:val="24"/>
          <w:szCs w:val="24"/>
          <w:lang w:val="et-EE"/>
        </w:rPr>
        <w:t>need</w:t>
      </w:r>
      <w:r w:rsidRPr="00E2016A">
        <w:rPr>
          <w:rFonts w:ascii="Times New Roman" w:eastAsia="Times New Roman" w:hAnsi="Times New Roman"/>
          <w:sz w:val="24"/>
          <w:szCs w:val="24"/>
          <w:lang w:val="et-EE"/>
        </w:rPr>
        <w:t xml:space="preserve"> toetused antakse taotlejatele välja järgmisel eelarveaastal tingimusel, et järgmisel eelarveaastal eraldab Narva Linnavolikogu rahavahend</w:t>
      </w:r>
      <w:r w:rsidR="007737AF" w:rsidRPr="00E2016A">
        <w:rPr>
          <w:rFonts w:ascii="Times New Roman" w:eastAsia="Times New Roman" w:hAnsi="Times New Roman"/>
          <w:sz w:val="24"/>
          <w:szCs w:val="24"/>
          <w:lang w:val="et-EE"/>
        </w:rPr>
        <w:t>e</w:t>
      </w:r>
      <w:r w:rsidRPr="00E2016A">
        <w:rPr>
          <w:rFonts w:ascii="Times New Roman" w:eastAsia="Times New Roman" w:hAnsi="Times New Roman"/>
          <w:sz w:val="24"/>
          <w:szCs w:val="24"/>
          <w:lang w:val="et-EE"/>
        </w:rPr>
        <w:t xml:space="preserve">id käesoleva Korraga kehtestatud toetuste andmiseks. </w:t>
      </w:r>
    </w:p>
    <w:p w14:paraId="2DC582EE" w14:textId="77777777" w:rsidR="0052318D" w:rsidRPr="00E2016A" w:rsidRDefault="0052318D">
      <w:pPr>
        <w:pStyle w:val="ListParagraph"/>
        <w:shd w:val="clear" w:color="000000" w:fill="FFFFFF"/>
        <w:ind w:left="1080"/>
        <w:contextualSpacing/>
        <w:jc w:val="both"/>
        <w:rPr>
          <w:rFonts w:ascii="Times New Roman" w:eastAsia="Times New Roman" w:hAnsi="Times New Roman"/>
          <w:sz w:val="24"/>
          <w:szCs w:val="24"/>
          <w:lang w:val="et-EE"/>
        </w:rPr>
      </w:pPr>
    </w:p>
    <w:p w14:paraId="0D3CA833" w14:textId="77777777" w:rsidR="0052318D" w:rsidRPr="00E2016A" w:rsidRDefault="000F7419">
      <w:pPr>
        <w:shd w:val="clear" w:color="000000" w:fill="FFFFFF"/>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3. peatükk</w:t>
      </w:r>
    </w:p>
    <w:p w14:paraId="6B0D67CB" w14:textId="77777777" w:rsidR="0052318D" w:rsidRPr="00E2016A" w:rsidRDefault="000F7419">
      <w:pPr>
        <w:shd w:val="clear" w:color="000000" w:fill="FFFFFF"/>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TAOTLUSE ESITAMISE TINGIMUSED JA TAOTLUSTE MENETLEMINE</w:t>
      </w:r>
      <w:bookmarkStart w:id="12" w:name="2ebd6760-dbdd-4838-bcdf-6b8a8da38521"/>
      <w:bookmarkEnd w:id="12"/>
    </w:p>
    <w:p w14:paraId="7C53CA95" w14:textId="77777777" w:rsidR="0052318D" w:rsidRPr="00E2016A" w:rsidRDefault="0052318D">
      <w:pPr>
        <w:shd w:val="clear" w:color="000000" w:fill="FFFFFF"/>
        <w:jc w:val="both"/>
        <w:outlineLvl w:val="1"/>
        <w:rPr>
          <w:rFonts w:ascii="Times New Roman" w:eastAsia="Times New Roman" w:hAnsi="Times New Roman"/>
          <w:b/>
          <w:sz w:val="24"/>
          <w:szCs w:val="24"/>
          <w:lang w:val="et-EE"/>
        </w:rPr>
      </w:pPr>
    </w:p>
    <w:p w14:paraId="358FAF70" w14:textId="27456A1C" w:rsidR="0052318D" w:rsidRPr="00E2016A" w:rsidRDefault="000F7419" w:rsidP="006C3B3E">
      <w:pPr>
        <w:shd w:val="clear" w:color="000000" w:fill="FFFFFF"/>
        <w:ind w:left="567" w:hanging="567"/>
        <w:jc w:val="both"/>
        <w:outlineLvl w:val="1"/>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7.</w:t>
      </w:r>
      <w:r w:rsidR="006B2A77" w:rsidRPr="00E2016A">
        <w:rPr>
          <w:rFonts w:ascii="Times New Roman" w:eastAsia="Times New Roman" w:hAnsi="Times New Roman"/>
          <w:b/>
          <w:sz w:val="24"/>
          <w:szCs w:val="24"/>
          <w:lang w:val="et-EE"/>
        </w:rPr>
        <w:t xml:space="preserve"> </w:t>
      </w:r>
      <w:r w:rsidRPr="00E2016A">
        <w:rPr>
          <w:rFonts w:ascii="Times New Roman" w:eastAsia="Times New Roman" w:hAnsi="Times New Roman"/>
          <w:b/>
          <w:sz w:val="24"/>
          <w:szCs w:val="24"/>
          <w:lang w:val="et-EE"/>
        </w:rPr>
        <w:t>Taotluse esitamise viis ja tähtaeg</w:t>
      </w:r>
    </w:p>
    <w:p w14:paraId="6296B96C" w14:textId="7F7ED5B0" w:rsidR="00A8242D" w:rsidRPr="00E2016A" w:rsidRDefault="00A8242D" w:rsidP="007737AF">
      <w:pPr>
        <w:pStyle w:val="ListParagraph"/>
        <w:numPr>
          <w:ilvl w:val="0"/>
          <w:numId w:val="15"/>
        </w:numPr>
        <w:shd w:val="clear" w:color="000000" w:fill="FFFFFF"/>
        <w:ind w:left="567" w:hanging="567"/>
        <w:contextualSpacing/>
        <w:jc w:val="both"/>
        <w:outlineLvl w:val="1"/>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Toetuse taotlus (edaspidi </w:t>
      </w:r>
      <w:r w:rsidRPr="00E2016A">
        <w:rPr>
          <w:rFonts w:ascii="Times New Roman" w:eastAsia="Times New Roman" w:hAnsi="Times New Roman"/>
          <w:i/>
          <w:iCs/>
          <w:sz w:val="24"/>
          <w:szCs w:val="24"/>
          <w:lang w:val="et-EE"/>
        </w:rPr>
        <w:t>taotlus</w:t>
      </w:r>
      <w:r w:rsidRPr="00E2016A">
        <w:rPr>
          <w:rFonts w:ascii="Times New Roman" w:eastAsia="Times New Roman" w:hAnsi="Times New Roman"/>
          <w:sz w:val="24"/>
          <w:szCs w:val="24"/>
          <w:lang w:val="et-EE"/>
        </w:rPr>
        <w:t xml:space="preserve">) esitatakse menetlemiseks volitatud ametiasutusele (edaspidi </w:t>
      </w:r>
      <w:r w:rsidR="006129DC" w:rsidRPr="00E2016A">
        <w:rPr>
          <w:rFonts w:ascii="Times New Roman" w:eastAsia="Times New Roman" w:hAnsi="Times New Roman"/>
          <w:i/>
          <w:iCs/>
          <w:sz w:val="24"/>
          <w:szCs w:val="24"/>
          <w:lang w:val="et-EE"/>
        </w:rPr>
        <w:t xml:space="preserve">volitatud </w:t>
      </w:r>
      <w:r w:rsidRPr="00E2016A">
        <w:rPr>
          <w:rFonts w:ascii="Times New Roman" w:eastAsia="Times New Roman" w:hAnsi="Times New Roman"/>
          <w:i/>
          <w:iCs/>
          <w:sz w:val="24"/>
          <w:szCs w:val="24"/>
          <w:lang w:val="et-EE"/>
        </w:rPr>
        <w:t>ametiasutus</w:t>
      </w:r>
      <w:r w:rsidRPr="00E2016A">
        <w:rPr>
          <w:rFonts w:ascii="Times New Roman" w:eastAsia="Times New Roman" w:hAnsi="Times New Roman"/>
          <w:sz w:val="24"/>
          <w:szCs w:val="24"/>
          <w:lang w:val="et-EE"/>
        </w:rPr>
        <w:t>).</w:t>
      </w:r>
    </w:p>
    <w:p w14:paraId="2B56CA7F" w14:textId="6AEA2EC6" w:rsidR="0052318D" w:rsidRPr="00E2016A" w:rsidRDefault="000F7419" w:rsidP="007737AF">
      <w:pPr>
        <w:pStyle w:val="ListParagraph"/>
        <w:numPr>
          <w:ilvl w:val="0"/>
          <w:numId w:val="15"/>
        </w:numPr>
        <w:shd w:val="clear" w:color="000000" w:fill="FFFFFF"/>
        <w:ind w:left="567" w:hanging="567"/>
        <w:contextualSpacing/>
        <w:jc w:val="both"/>
        <w:outlineLvl w:val="1"/>
        <w:rPr>
          <w:rFonts w:ascii="Times New Roman" w:eastAsia="Times New Roman" w:hAnsi="Times New Roman"/>
          <w:strike/>
          <w:sz w:val="24"/>
          <w:szCs w:val="24"/>
          <w:lang w:val="et-EE"/>
        </w:rPr>
      </w:pPr>
      <w:bookmarkStart w:id="13" w:name="_Hlk113357166"/>
      <w:r w:rsidRPr="00E2016A">
        <w:rPr>
          <w:rFonts w:ascii="Times New Roman" w:eastAsia="Times New Roman" w:hAnsi="Times New Roman"/>
          <w:sz w:val="24"/>
          <w:szCs w:val="24"/>
          <w:lang w:val="et-EE"/>
        </w:rPr>
        <w:t xml:space="preserve">Taotlus esitatakse </w:t>
      </w:r>
      <w:r w:rsidR="006C3B3E" w:rsidRPr="00E2016A">
        <w:rPr>
          <w:rFonts w:ascii="Times New Roman" w:eastAsia="Times New Roman" w:hAnsi="Times New Roman"/>
          <w:sz w:val="24"/>
          <w:szCs w:val="24"/>
          <w:lang w:val="et-EE"/>
        </w:rPr>
        <w:t xml:space="preserve">elektroonselt </w:t>
      </w:r>
      <w:r w:rsidRPr="00E2016A">
        <w:rPr>
          <w:rFonts w:ascii="Times New Roman" w:eastAsia="Times New Roman" w:hAnsi="Times New Roman"/>
          <w:sz w:val="24"/>
          <w:szCs w:val="24"/>
          <w:lang w:val="et-EE"/>
        </w:rPr>
        <w:t>taotleja seadusliku esindaja või tema volitatud isiku digitaalse allkirj</w:t>
      </w:r>
      <w:r w:rsidR="006C3B3E" w:rsidRPr="00E2016A">
        <w:rPr>
          <w:rFonts w:ascii="Times New Roman" w:eastAsia="Times New Roman" w:hAnsi="Times New Roman"/>
          <w:sz w:val="24"/>
          <w:szCs w:val="24"/>
          <w:lang w:val="et-EE"/>
        </w:rPr>
        <w:t>aga</w:t>
      </w:r>
      <w:r w:rsidRPr="00E2016A">
        <w:rPr>
          <w:rFonts w:ascii="Times New Roman" w:eastAsia="Times New Roman" w:hAnsi="Times New Roman"/>
          <w:sz w:val="24"/>
          <w:szCs w:val="24"/>
          <w:lang w:val="et-EE"/>
        </w:rPr>
        <w:t xml:space="preserve"> koos selle lisadega ühes digikonteineris</w:t>
      </w:r>
      <w:r w:rsidR="00A7159A" w:rsidRPr="00E2016A">
        <w:rPr>
          <w:rFonts w:ascii="Times New Roman" w:eastAsia="Times New Roman" w:hAnsi="Times New Roman"/>
          <w:sz w:val="24"/>
          <w:szCs w:val="24"/>
          <w:lang w:val="et-EE"/>
        </w:rPr>
        <w:t>.</w:t>
      </w:r>
    </w:p>
    <w:p w14:paraId="01F4F9AD" w14:textId="5520AD76" w:rsidR="0052318D" w:rsidRPr="00E2016A" w:rsidRDefault="000F7419" w:rsidP="007737AF">
      <w:pPr>
        <w:pStyle w:val="ListParagraph"/>
        <w:numPr>
          <w:ilvl w:val="0"/>
          <w:numId w:val="15"/>
        </w:numPr>
        <w:spacing w:after="160" w:line="259" w:lineRule="auto"/>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Taotleja võib esitada toetuse taotluse 12 kalendrikuu ehk ühe aasta jooksul pärast tööde </w:t>
      </w:r>
      <w:r w:rsidR="001A5F98" w:rsidRPr="00E2016A">
        <w:rPr>
          <w:rFonts w:ascii="Times New Roman" w:eastAsia="Times New Roman" w:hAnsi="Times New Roman"/>
          <w:sz w:val="24"/>
          <w:szCs w:val="24"/>
          <w:lang w:val="et-EE"/>
        </w:rPr>
        <w:t>üleandmise-vastuvõtmise akti allkirjastamist.</w:t>
      </w:r>
    </w:p>
    <w:bookmarkEnd w:id="13"/>
    <w:p w14:paraId="60F0F89C" w14:textId="1239EAE7" w:rsidR="0052318D" w:rsidRPr="00E2016A" w:rsidRDefault="000F7419" w:rsidP="006C3B3E">
      <w:pPr>
        <w:shd w:val="clear" w:color="000000" w:fill="FFFFFF"/>
        <w:ind w:left="567" w:hanging="567"/>
        <w:jc w:val="both"/>
        <w:outlineLvl w:val="2"/>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lastRenderedPageBreak/>
        <w:t>§ 8.</w:t>
      </w:r>
      <w:r w:rsidR="006B2A77" w:rsidRPr="00E2016A">
        <w:rPr>
          <w:rFonts w:ascii="Times New Roman" w:eastAsia="Times New Roman" w:hAnsi="Times New Roman"/>
          <w:b/>
          <w:sz w:val="24"/>
          <w:szCs w:val="24"/>
          <w:lang w:val="et-EE"/>
        </w:rPr>
        <w:t xml:space="preserve"> </w:t>
      </w:r>
      <w:r w:rsidRPr="00E2016A">
        <w:rPr>
          <w:rFonts w:ascii="Times New Roman" w:eastAsia="Times New Roman" w:hAnsi="Times New Roman"/>
          <w:b/>
          <w:sz w:val="24"/>
          <w:szCs w:val="24"/>
          <w:lang w:val="et-EE"/>
        </w:rPr>
        <w:t>Taotluse esitamise tingimused</w:t>
      </w:r>
    </w:p>
    <w:p w14:paraId="64C5B689" w14:textId="4C7412AF" w:rsidR="0052318D" w:rsidRPr="00E2016A" w:rsidRDefault="000F7419" w:rsidP="006C3B3E">
      <w:pPr>
        <w:pStyle w:val="ListParagraph"/>
        <w:numPr>
          <w:ilvl w:val="0"/>
          <w:numId w:val="25"/>
        </w:numPr>
        <w:shd w:val="clear" w:color="000000" w:fill="FFFFFF"/>
        <w:ind w:left="567" w:hanging="567"/>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Taotlus peab sisaldama järgmiseid dokumente:</w:t>
      </w:r>
    </w:p>
    <w:p w14:paraId="0FF88F0C" w14:textId="550D35F5" w:rsidR="0052318D" w:rsidRPr="00E2016A" w:rsidRDefault="00A40EAD" w:rsidP="006C3B3E">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Narva Linnavalitsuse kehtestatud vormis</w:t>
      </w:r>
      <w:r w:rsidR="00EB063A" w:rsidRPr="00E2016A">
        <w:rPr>
          <w:rFonts w:ascii="Times New Roman" w:eastAsia="Times New Roman" w:hAnsi="Times New Roman"/>
          <w:sz w:val="24"/>
          <w:szCs w:val="24"/>
          <w:lang w:val="et-EE"/>
        </w:rPr>
        <w:t xml:space="preserve"> taotlus</w:t>
      </w:r>
      <w:r w:rsidRPr="00E2016A">
        <w:rPr>
          <w:rFonts w:ascii="Times New Roman" w:eastAsia="Times New Roman" w:hAnsi="Times New Roman"/>
          <w:sz w:val="24"/>
          <w:szCs w:val="24"/>
          <w:lang w:val="et-EE"/>
        </w:rPr>
        <w:t xml:space="preserve">, mis on </w:t>
      </w:r>
      <w:r w:rsidR="000F7419" w:rsidRPr="00E2016A">
        <w:rPr>
          <w:rFonts w:ascii="Times New Roman" w:eastAsia="Times New Roman" w:hAnsi="Times New Roman"/>
          <w:sz w:val="24"/>
          <w:szCs w:val="24"/>
          <w:lang w:val="et-EE"/>
        </w:rPr>
        <w:t xml:space="preserve">nõuetekohaselt </w:t>
      </w:r>
      <w:r w:rsidR="002434F5" w:rsidRPr="00E2016A">
        <w:rPr>
          <w:rFonts w:ascii="Times New Roman" w:eastAsia="Times New Roman" w:hAnsi="Times New Roman"/>
          <w:sz w:val="24"/>
          <w:szCs w:val="24"/>
          <w:lang w:val="et-EE"/>
        </w:rPr>
        <w:t>koo</w:t>
      </w:r>
      <w:r w:rsidR="000F7419" w:rsidRPr="00E2016A">
        <w:rPr>
          <w:rFonts w:ascii="Times New Roman" w:eastAsia="Times New Roman" w:hAnsi="Times New Roman"/>
          <w:sz w:val="24"/>
          <w:szCs w:val="24"/>
          <w:lang w:val="et-EE"/>
        </w:rPr>
        <w:t>statud ja</w:t>
      </w:r>
      <w:r w:rsidRPr="00E2016A">
        <w:rPr>
          <w:rFonts w:ascii="Times New Roman" w:eastAsia="Times New Roman" w:hAnsi="Times New Roman"/>
          <w:sz w:val="24"/>
          <w:szCs w:val="24"/>
          <w:lang w:val="et-EE"/>
        </w:rPr>
        <w:t xml:space="preserve"> mille on</w:t>
      </w:r>
      <w:r w:rsidR="000F7419" w:rsidRPr="00E2016A">
        <w:rPr>
          <w:rFonts w:ascii="Times New Roman" w:eastAsia="Times New Roman" w:hAnsi="Times New Roman"/>
          <w:sz w:val="24"/>
          <w:szCs w:val="24"/>
          <w:lang w:val="et-EE"/>
        </w:rPr>
        <w:t xml:space="preserve"> </w:t>
      </w:r>
      <w:r w:rsidRPr="00E2016A">
        <w:rPr>
          <w:rFonts w:ascii="Times New Roman" w:eastAsia="Times New Roman" w:hAnsi="Times New Roman"/>
          <w:sz w:val="24"/>
          <w:szCs w:val="24"/>
          <w:lang w:val="et-EE"/>
        </w:rPr>
        <w:t xml:space="preserve">allkirjastanud </w:t>
      </w:r>
      <w:r w:rsidR="000F7419" w:rsidRPr="00E2016A">
        <w:rPr>
          <w:rFonts w:ascii="Times New Roman" w:eastAsia="Times New Roman" w:hAnsi="Times New Roman"/>
          <w:sz w:val="24"/>
          <w:szCs w:val="24"/>
          <w:lang w:val="et-EE"/>
        </w:rPr>
        <w:t>aiandusühistu esindusõigust omav</w:t>
      </w:r>
      <w:r w:rsidRPr="00E2016A">
        <w:rPr>
          <w:rFonts w:ascii="Times New Roman" w:eastAsia="Times New Roman" w:hAnsi="Times New Roman"/>
          <w:sz w:val="24"/>
          <w:szCs w:val="24"/>
          <w:lang w:val="et-EE"/>
        </w:rPr>
        <w:t>(</w:t>
      </w:r>
      <w:proofErr w:type="spellStart"/>
      <w:r w:rsidR="000F7419" w:rsidRPr="00E2016A">
        <w:rPr>
          <w:rFonts w:ascii="Times New Roman" w:eastAsia="Times New Roman" w:hAnsi="Times New Roman"/>
          <w:sz w:val="24"/>
          <w:szCs w:val="24"/>
          <w:lang w:val="et-EE"/>
        </w:rPr>
        <w:t>a</w:t>
      </w:r>
      <w:r w:rsidRPr="00E2016A">
        <w:rPr>
          <w:rFonts w:ascii="Times New Roman" w:eastAsia="Times New Roman" w:hAnsi="Times New Roman"/>
          <w:sz w:val="24"/>
          <w:szCs w:val="24"/>
          <w:lang w:val="et-EE"/>
        </w:rPr>
        <w:t>d</w:t>
      </w:r>
      <w:proofErr w:type="spellEnd"/>
      <w:r w:rsidR="000F7419" w:rsidRPr="00E2016A">
        <w:rPr>
          <w:rFonts w:ascii="Times New Roman" w:eastAsia="Times New Roman" w:hAnsi="Times New Roman"/>
          <w:sz w:val="24"/>
          <w:szCs w:val="24"/>
          <w:lang w:val="et-EE"/>
        </w:rPr>
        <w:t>) isik</w:t>
      </w:r>
      <w:r w:rsidR="002434F5" w:rsidRPr="00E2016A">
        <w:rPr>
          <w:rFonts w:ascii="Times New Roman" w:eastAsia="Times New Roman" w:hAnsi="Times New Roman"/>
          <w:sz w:val="24"/>
          <w:szCs w:val="24"/>
          <w:lang w:val="et-EE"/>
        </w:rPr>
        <w:t>(</w:t>
      </w:r>
      <w:proofErr w:type="spellStart"/>
      <w:r w:rsidR="000F7419" w:rsidRPr="00E2016A">
        <w:rPr>
          <w:rFonts w:ascii="Times New Roman" w:eastAsia="Times New Roman" w:hAnsi="Times New Roman"/>
          <w:sz w:val="24"/>
          <w:szCs w:val="24"/>
          <w:lang w:val="et-EE"/>
        </w:rPr>
        <w:t>u</w:t>
      </w:r>
      <w:r w:rsidRPr="00E2016A">
        <w:rPr>
          <w:rFonts w:ascii="Times New Roman" w:eastAsia="Times New Roman" w:hAnsi="Times New Roman"/>
          <w:sz w:val="24"/>
          <w:szCs w:val="24"/>
          <w:lang w:val="et-EE"/>
        </w:rPr>
        <w:t>d</w:t>
      </w:r>
      <w:proofErr w:type="spellEnd"/>
      <w:r w:rsidR="000F7419" w:rsidRPr="00E2016A">
        <w:rPr>
          <w:rFonts w:ascii="Times New Roman" w:eastAsia="Times New Roman" w:hAnsi="Times New Roman"/>
          <w:sz w:val="24"/>
          <w:szCs w:val="24"/>
          <w:lang w:val="et-EE"/>
        </w:rPr>
        <w:t>);</w:t>
      </w:r>
      <w:bookmarkStart w:id="14" w:name="para6lg1p2"/>
      <w:bookmarkEnd w:id="14"/>
    </w:p>
    <w:p w14:paraId="52B2B3D9" w14:textId="285BE754" w:rsidR="006A3B74" w:rsidRPr="00E2016A" w:rsidRDefault="006A3B74" w:rsidP="006C3B3E">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taotluse esitaja isikut tõendav dokument ja esindusõigust tõendav dokument (koopia);</w:t>
      </w:r>
    </w:p>
    <w:p w14:paraId="4D947AB4" w14:textId="0D2080B0" w:rsidR="0052318D" w:rsidRPr="00E2016A" w:rsidRDefault="000F7419" w:rsidP="006C3B3E">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 üldkoosoleku protokolli koopia, mis sisaldab otsust toetatavate tööde teostamise kohta</w:t>
      </w:r>
      <w:r w:rsidR="00A40EAD"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või juhul, kui antud küsimuse otsustamiseks on volitatud teine taotleja juhtimisorgan, siis </w:t>
      </w:r>
      <w:r w:rsidR="00A40EAD" w:rsidRPr="00E2016A">
        <w:rPr>
          <w:rFonts w:ascii="Times New Roman" w:eastAsia="Times New Roman" w:hAnsi="Times New Roman"/>
          <w:sz w:val="24"/>
          <w:szCs w:val="24"/>
          <w:lang w:val="et-EE"/>
        </w:rPr>
        <w:t>selle</w:t>
      </w:r>
      <w:r w:rsidRPr="00E2016A">
        <w:rPr>
          <w:rFonts w:ascii="Times New Roman" w:eastAsia="Times New Roman" w:hAnsi="Times New Roman"/>
          <w:sz w:val="24"/>
          <w:szCs w:val="24"/>
          <w:lang w:val="et-EE"/>
        </w:rPr>
        <w:t xml:space="preserve"> organi otsus;</w:t>
      </w:r>
    </w:p>
    <w:p w14:paraId="69A72388" w14:textId="4D414A21" w:rsidR="006F2002" w:rsidRPr="00E2016A" w:rsidRDefault="006F2002"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taotleja aiandusühistu üldkoosoleku või põhikirjast tulenevate volituste alusel juhatuse koosoleku protokolli koopia eduka pakkuja väljavalimise kohta (välja arvatud puurkaevude ja veetorustike ehitamistööd). </w:t>
      </w:r>
      <w:bookmarkStart w:id="15" w:name="_Hlk113357475"/>
      <w:r w:rsidRPr="00E2016A">
        <w:rPr>
          <w:rFonts w:ascii="Times New Roman" w:eastAsia="Times New Roman" w:hAnsi="Times New Roman"/>
          <w:sz w:val="24"/>
          <w:szCs w:val="24"/>
          <w:lang w:val="et-EE"/>
        </w:rPr>
        <w:t>Otsuses peab olema kajastatud hinnapakkumuste esitajate andmed ja ehitustööde maksumus, kusjuures väljavalitud hinnapakkumus peab olema kõige madalam või olema objektiivselt põhjendatud</w:t>
      </w:r>
      <w:bookmarkEnd w:id="15"/>
      <w:r w:rsidRPr="00E2016A">
        <w:rPr>
          <w:rFonts w:ascii="Times New Roman" w:eastAsia="Times New Roman" w:hAnsi="Times New Roman"/>
          <w:sz w:val="24"/>
          <w:szCs w:val="24"/>
          <w:lang w:val="et-EE"/>
        </w:rPr>
        <w:t>;</w:t>
      </w:r>
    </w:p>
    <w:p w14:paraId="4C0B00DB" w14:textId="0C825B55" w:rsidR="006F2002" w:rsidRPr="00E2016A" w:rsidRDefault="00BE3714"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Narva Linnavalitsuse kehtestatud vormis</w:t>
      </w:r>
      <w:r w:rsidR="006F2002" w:rsidRPr="00E2016A">
        <w:rPr>
          <w:rFonts w:ascii="Times New Roman" w:eastAsia="Times New Roman" w:hAnsi="Times New Roman"/>
          <w:sz w:val="24"/>
          <w:szCs w:val="24"/>
          <w:lang w:val="et-EE"/>
        </w:rPr>
        <w:t xml:space="preserve"> </w:t>
      </w:r>
      <w:r w:rsidR="00A40EAD" w:rsidRPr="00E2016A">
        <w:rPr>
          <w:rFonts w:ascii="Times New Roman" w:eastAsia="Times New Roman" w:hAnsi="Times New Roman"/>
          <w:sz w:val="24"/>
          <w:szCs w:val="24"/>
          <w:lang w:val="et-EE"/>
        </w:rPr>
        <w:t xml:space="preserve">pakkumiskutsete koopiad </w:t>
      </w:r>
      <w:r w:rsidR="006F2002" w:rsidRPr="00E2016A">
        <w:rPr>
          <w:rFonts w:ascii="Times New Roman" w:eastAsia="Times New Roman" w:hAnsi="Times New Roman"/>
          <w:sz w:val="24"/>
          <w:szCs w:val="24"/>
          <w:lang w:val="et-EE"/>
        </w:rPr>
        <w:t xml:space="preserve">koos neile vastavate objekti hinnapakkumiste koopiatega. Juhul, kui hinnapakkumused olid esitatud e-posti kaudu, tuleb lisada saadetud kirja ja saadud vastuse koopiad, kus on näha kirjade saatmise/saamise kuupäevad. Puurkaevude ja veetorustike ehitamistööde puhul </w:t>
      </w:r>
      <w:r w:rsidR="00A40EAD" w:rsidRPr="00E2016A">
        <w:rPr>
          <w:rFonts w:ascii="Times New Roman" w:eastAsia="Times New Roman" w:hAnsi="Times New Roman"/>
          <w:sz w:val="24"/>
          <w:szCs w:val="24"/>
          <w:lang w:val="et-EE"/>
        </w:rPr>
        <w:t xml:space="preserve">peab olema </w:t>
      </w:r>
      <w:r w:rsidR="006F2002" w:rsidRPr="00E2016A">
        <w:rPr>
          <w:rFonts w:ascii="Times New Roman" w:eastAsia="Times New Roman" w:hAnsi="Times New Roman"/>
          <w:sz w:val="24"/>
          <w:szCs w:val="24"/>
          <w:lang w:val="et-EE"/>
        </w:rPr>
        <w:t xml:space="preserve">vähemalt </w:t>
      </w:r>
      <w:r w:rsidR="00A40EAD" w:rsidRPr="00E2016A">
        <w:rPr>
          <w:rFonts w:ascii="Times New Roman" w:eastAsia="Times New Roman" w:hAnsi="Times New Roman"/>
          <w:sz w:val="24"/>
          <w:szCs w:val="24"/>
          <w:lang w:val="et-EE"/>
        </w:rPr>
        <w:t>üks</w:t>
      </w:r>
      <w:r w:rsidR="006F2002" w:rsidRPr="00E2016A">
        <w:rPr>
          <w:rFonts w:ascii="Times New Roman" w:eastAsia="Times New Roman" w:hAnsi="Times New Roman"/>
          <w:sz w:val="24"/>
          <w:szCs w:val="24"/>
          <w:lang w:val="et-EE"/>
        </w:rPr>
        <w:t xml:space="preserve"> hinnapakkumine;</w:t>
      </w:r>
    </w:p>
    <w:p w14:paraId="5EBF979A" w14:textId="00ADE9A4" w:rsidR="006F2002" w:rsidRPr="00E2016A" w:rsidRDefault="00EB063A"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hinnapakkumuste hinnavõrdlustabel </w:t>
      </w:r>
      <w:r w:rsidR="006B2A77" w:rsidRPr="00E2016A">
        <w:rPr>
          <w:rFonts w:ascii="Times New Roman" w:eastAsia="Times New Roman" w:hAnsi="Times New Roman"/>
          <w:sz w:val="24"/>
          <w:szCs w:val="24"/>
          <w:lang w:val="et-EE"/>
        </w:rPr>
        <w:t xml:space="preserve">Narva Linnavalitsuse kehtestatud vormis </w:t>
      </w:r>
      <w:r w:rsidR="006F2002" w:rsidRPr="00E2016A">
        <w:rPr>
          <w:rFonts w:ascii="Times New Roman" w:eastAsia="Times New Roman" w:hAnsi="Times New Roman"/>
          <w:sz w:val="24"/>
          <w:szCs w:val="24"/>
          <w:lang w:val="et-EE"/>
        </w:rPr>
        <w:t>(välja arvatud puurkaevude ja veetorustike ehitamistööd);</w:t>
      </w:r>
    </w:p>
    <w:p w14:paraId="44575857" w14:textId="59813955" w:rsidR="006F2002" w:rsidRPr="00E2016A" w:rsidRDefault="006F2002"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töövõtulepingu koopia;</w:t>
      </w:r>
    </w:p>
    <w:p w14:paraId="65E4E8B4" w14:textId="74E67C24" w:rsidR="006F2002" w:rsidRPr="00E2016A" w:rsidRDefault="006F2002"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teostatud ehitustööde üleandmise-vastuvõtmise akti koopia;</w:t>
      </w:r>
    </w:p>
    <w:p w14:paraId="19C03F33" w14:textId="016CF98E" w:rsidR="006F2002" w:rsidRPr="00E2016A" w:rsidRDefault="006F2002"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ehitustööde eest tasumiseks esitatud arvete koopiad;</w:t>
      </w:r>
    </w:p>
    <w:p w14:paraId="13E41453" w14:textId="71D5EEA8" w:rsidR="006F2002" w:rsidRPr="00E2016A" w:rsidRDefault="006F2002"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maksekorralduste koopiad ehitustööde eest tasumise kohta;</w:t>
      </w:r>
    </w:p>
    <w:p w14:paraId="5C798F12" w14:textId="11716153" w:rsidR="0052318D" w:rsidRPr="00E2016A" w:rsidRDefault="00EB063A"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bookmarkStart w:id="16" w:name="_Hlk113289476"/>
      <w:r w:rsidRPr="00E2016A">
        <w:rPr>
          <w:rFonts w:ascii="Times New Roman" w:eastAsia="Times New Roman" w:hAnsi="Times New Roman"/>
          <w:sz w:val="24"/>
          <w:szCs w:val="24"/>
          <w:lang w:val="et-EE"/>
        </w:rPr>
        <w:t xml:space="preserve">kuludeklaratsioon </w:t>
      </w:r>
      <w:r w:rsidR="006B2A77" w:rsidRPr="00E2016A">
        <w:rPr>
          <w:rFonts w:ascii="Times New Roman" w:eastAsia="Times New Roman" w:hAnsi="Times New Roman"/>
          <w:sz w:val="24"/>
          <w:szCs w:val="24"/>
          <w:lang w:val="et-EE"/>
        </w:rPr>
        <w:t>Narva Linnavalitsuse kehtestatud vormis</w:t>
      </w:r>
      <w:bookmarkEnd w:id="16"/>
      <w:r w:rsidR="000F7419" w:rsidRPr="00E2016A">
        <w:rPr>
          <w:rFonts w:ascii="Times New Roman" w:eastAsia="Times New Roman" w:hAnsi="Times New Roman"/>
          <w:sz w:val="24"/>
          <w:szCs w:val="24"/>
          <w:lang w:val="et-EE"/>
        </w:rPr>
        <w:t>;</w:t>
      </w:r>
    </w:p>
    <w:p w14:paraId="4987BE2B" w14:textId="618E0C8B" w:rsidR="0052318D" w:rsidRPr="00E2016A" w:rsidRDefault="000F7419"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juhul, kui </w:t>
      </w:r>
      <w:r w:rsidR="00EB063A" w:rsidRPr="00E2016A">
        <w:rPr>
          <w:rFonts w:ascii="Times New Roman" w:eastAsia="Times New Roman" w:hAnsi="Times New Roman"/>
          <w:sz w:val="24"/>
          <w:szCs w:val="24"/>
          <w:lang w:val="et-EE"/>
        </w:rPr>
        <w:t xml:space="preserve">seadusest </w:t>
      </w:r>
      <w:r w:rsidRPr="00E2016A">
        <w:rPr>
          <w:rFonts w:ascii="Times New Roman" w:eastAsia="Times New Roman" w:hAnsi="Times New Roman"/>
          <w:sz w:val="24"/>
          <w:szCs w:val="24"/>
          <w:lang w:val="et-EE"/>
        </w:rPr>
        <w:t>lähtudes tööde tulemuse kasutamiseks peab olema muu kui kasutusluba või kasutusteatis</w:t>
      </w:r>
      <w:r w:rsidR="00975AD6"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dokument ja/või luba, siis nende koopia(d)</w:t>
      </w:r>
      <w:r w:rsidR="00F34F38" w:rsidRPr="00E2016A">
        <w:rPr>
          <w:rFonts w:ascii="Times New Roman" w:eastAsia="Times New Roman" w:hAnsi="Times New Roman"/>
          <w:sz w:val="24"/>
          <w:szCs w:val="24"/>
          <w:lang w:val="et-EE"/>
        </w:rPr>
        <w:t xml:space="preserve"> (n</w:t>
      </w:r>
      <w:r w:rsidR="00975AD6" w:rsidRPr="00E2016A">
        <w:rPr>
          <w:rFonts w:ascii="Times New Roman" w:eastAsia="Times New Roman" w:hAnsi="Times New Roman"/>
          <w:sz w:val="24"/>
          <w:szCs w:val="24"/>
          <w:lang w:val="et-EE"/>
        </w:rPr>
        <w:t>t</w:t>
      </w:r>
      <w:r w:rsidR="00F34F38" w:rsidRPr="00E2016A">
        <w:rPr>
          <w:rFonts w:ascii="Times New Roman" w:eastAsia="Times New Roman" w:hAnsi="Times New Roman"/>
          <w:sz w:val="24"/>
          <w:szCs w:val="24"/>
          <w:lang w:val="et-EE"/>
        </w:rPr>
        <w:t xml:space="preserve"> elektriliinide renoveerimise</w:t>
      </w:r>
      <w:r w:rsidR="00975AD6" w:rsidRPr="00E2016A">
        <w:rPr>
          <w:rFonts w:ascii="Times New Roman" w:eastAsia="Times New Roman" w:hAnsi="Times New Roman"/>
          <w:sz w:val="24"/>
          <w:szCs w:val="24"/>
          <w:lang w:val="et-EE"/>
        </w:rPr>
        <w:t xml:space="preserve"> korra</w:t>
      </w:r>
      <w:r w:rsidR="00F34F38" w:rsidRPr="00E2016A">
        <w:rPr>
          <w:rFonts w:ascii="Times New Roman" w:eastAsia="Times New Roman" w:hAnsi="Times New Roman"/>
          <w:sz w:val="24"/>
          <w:szCs w:val="24"/>
          <w:lang w:val="et-EE"/>
        </w:rPr>
        <w:t>l elektriaudi</w:t>
      </w:r>
      <w:r w:rsidR="00975AD6" w:rsidRPr="00E2016A">
        <w:rPr>
          <w:rFonts w:ascii="Times New Roman" w:eastAsia="Times New Roman" w:hAnsi="Times New Roman"/>
          <w:sz w:val="24"/>
          <w:szCs w:val="24"/>
          <w:lang w:val="et-EE"/>
        </w:rPr>
        <w:t>t</w:t>
      </w:r>
      <w:r w:rsidR="00F34F38" w:rsidRPr="00E2016A">
        <w:rPr>
          <w:rFonts w:ascii="Times New Roman" w:eastAsia="Times New Roman" w:hAnsi="Times New Roman"/>
          <w:sz w:val="24"/>
          <w:szCs w:val="24"/>
          <w:lang w:val="et-EE"/>
        </w:rPr>
        <w:t>i koopia)</w:t>
      </w:r>
      <w:r w:rsidR="00975AD6"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w:t>
      </w:r>
      <w:bookmarkStart w:id="17" w:name="_Hlk112526644"/>
    </w:p>
    <w:p w14:paraId="455E2200" w14:textId="7AD4940F" w:rsidR="00F84FB1" w:rsidRPr="00E2016A" w:rsidRDefault="00975AD6" w:rsidP="00A40EAD">
      <w:pPr>
        <w:pStyle w:val="ListParagraph"/>
        <w:numPr>
          <w:ilvl w:val="0"/>
          <w:numId w:val="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taotluse esitamise/allkirjastamise volitust tõendav dokument </w:t>
      </w:r>
      <w:r w:rsidR="000F7419" w:rsidRPr="00E2016A">
        <w:rPr>
          <w:rFonts w:ascii="Times New Roman" w:eastAsia="Times New Roman" w:hAnsi="Times New Roman"/>
          <w:sz w:val="24"/>
          <w:szCs w:val="24"/>
          <w:lang w:val="et-EE"/>
        </w:rPr>
        <w:t>juhul, kui taotlus</w:t>
      </w:r>
      <w:r w:rsidRPr="00E2016A">
        <w:rPr>
          <w:rFonts w:ascii="Times New Roman" w:eastAsia="Times New Roman" w:hAnsi="Times New Roman"/>
          <w:sz w:val="24"/>
          <w:szCs w:val="24"/>
          <w:lang w:val="et-EE"/>
        </w:rPr>
        <w:t>e</w:t>
      </w:r>
      <w:r w:rsidR="000F7419" w:rsidRPr="00E2016A">
        <w:rPr>
          <w:rFonts w:ascii="Times New Roman" w:eastAsia="Times New Roman" w:hAnsi="Times New Roman"/>
          <w:sz w:val="24"/>
          <w:szCs w:val="24"/>
          <w:lang w:val="et-EE"/>
        </w:rPr>
        <w:t xml:space="preserve"> on allkirjasta</w:t>
      </w:r>
      <w:r w:rsidRPr="00E2016A">
        <w:rPr>
          <w:rFonts w:ascii="Times New Roman" w:eastAsia="Times New Roman" w:hAnsi="Times New Roman"/>
          <w:sz w:val="24"/>
          <w:szCs w:val="24"/>
          <w:lang w:val="et-EE"/>
        </w:rPr>
        <w:t>n</w:t>
      </w:r>
      <w:r w:rsidR="000F7419" w:rsidRPr="00E2016A">
        <w:rPr>
          <w:rFonts w:ascii="Times New Roman" w:eastAsia="Times New Roman" w:hAnsi="Times New Roman"/>
          <w:sz w:val="24"/>
          <w:szCs w:val="24"/>
          <w:lang w:val="et-EE"/>
        </w:rPr>
        <w:t xml:space="preserve">ud </w:t>
      </w:r>
      <w:r w:rsidRPr="00E2016A">
        <w:rPr>
          <w:rFonts w:ascii="Times New Roman" w:eastAsia="Times New Roman" w:hAnsi="Times New Roman"/>
          <w:sz w:val="24"/>
          <w:szCs w:val="24"/>
          <w:lang w:val="et-EE"/>
        </w:rPr>
        <w:t xml:space="preserve">mõni </w:t>
      </w:r>
      <w:r w:rsidR="000F7419" w:rsidRPr="00E2016A">
        <w:rPr>
          <w:rFonts w:ascii="Times New Roman" w:eastAsia="Times New Roman" w:hAnsi="Times New Roman"/>
          <w:sz w:val="24"/>
          <w:szCs w:val="24"/>
          <w:lang w:val="et-EE"/>
        </w:rPr>
        <w:t>tei</w:t>
      </w:r>
      <w:r w:rsidRPr="00E2016A">
        <w:rPr>
          <w:rFonts w:ascii="Times New Roman" w:eastAsia="Times New Roman" w:hAnsi="Times New Roman"/>
          <w:sz w:val="24"/>
          <w:szCs w:val="24"/>
          <w:lang w:val="et-EE"/>
        </w:rPr>
        <w:t>n</w:t>
      </w:r>
      <w:r w:rsidR="000F7419" w:rsidRPr="00E2016A">
        <w:rPr>
          <w:rFonts w:ascii="Times New Roman" w:eastAsia="Times New Roman" w:hAnsi="Times New Roman"/>
          <w:sz w:val="24"/>
          <w:szCs w:val="24"/>
          <w:lang w:val="et-EE"/>
        </w:rPr>
        <w:t>e isik,</w:t>
      </w:r>
      <w:r w:rsidRPr="00E2016A">
        <w:rPr>
          <w:rFonts w:ascii="Times New Roman" w:eastAsia="Times New Roman" w:hAnsi="Times New Roman"/>
          <w:sz w:val="24"/>
          <w:szCs w:val="24"/>
          <w:lang w:val="et-EE"/>
        </w:rPr>
        <w:t xml:space="preserve"> kes ei ole</w:t>
      </w:r>
      <w:r w:rsidR="000F7419" w:rsidRPr="00E2016A">
        <w:rPr>
          <w:rFonts w:ascii="Times New Roman" w:eastAsia="Times New Roman" w:hAnsi="Times New Roman"/>
          <w:sz w:val="24"/>
          <w:szCs w:val="24"/>
          <w:lang w:val="et-EE"/>
        </w:rPr>
        <w:t xml:space="preserve"> aiandusühistu seaduslik esindaja.</w:t>
      </w:r>
      <w:bookmarkEnd w:id="17"/>
      <w:r w:rsidR="00F34F38" w:rsidRPr="00E2016A">
        <w:rPr>
          <w:rFonts w:ascii="Times New Roman" w:eastAsia="Times New Roman" w:hAnsi="Times New Roman"/>
          <w:sz w:val="24"/>
          <w:szCs w:val="24"/>
          <w:lang w:val="et-EE"/>
        </w:rPr>
        <w:t xml:space="preserve"> </w:t>
      </w:r>
    </w:p>
    <w:p w14:paraId="16320033" w14:textId="558B7D9E" w:rsidR="00671108" w:rsidRPr="00E2016A" w:rsidRDefault="00F84FB1" w:rsidP="006B2A77">
      <w:pPr>
        <w:pStyle w:val="ListParagraph"/>
        <w:numPr>
          <w:ilvl w:val="0"/>
          <w:numId w:val="25"/>
        </w:numPr>
        <w:shd w:val="clear" w:color="000000" w:fill="FFFFFF"/>
        <w:ind w:left="567" w:hanging="567"/>
        <w:jc w:val="both"/>
        <w:outlineLvl w:val="2"/>
        <w:rPr>
          <w:rFonts w:ascii="Times New Roman" w:eastAsia="Times New Roman" w:hAnsi="Times New Roman"/>
          <w:bCs/>
          <w:sz w:val="24"/>
          <w:szCs w:val="24"/>
          <w:lang w:val="et-EE"/>
        </w:rPr>
      </w:pPr>
      <w:r w:rsidRPr="00E2016A">
        <w:rPr>
          <w:rFonts w:ascii="Times New Roman" w:eastAsia="Times New Roman" w:hAnsi="Times New Roman"/>
          <w:bCs/>
          <w:sz w:val="24"/>
          <w:szCs w:val="24"/>
          <w:lang w:val="et-EE"/>
        </w:rPr>
        <w:t xml:space="preserve">Taotleja teavitab </w:t>
      </w:r>
      <w:r w:rsidR="006129DC" w:rsidRPr="00E2016A">
        <w:rPr>
          <w:rFonts w:ascii="Times New Roman" w:eastAsia="Times New Roman" w:hAnsi="Times New Roman"/>
          <w:bCs/>
          <w:sz w:val="24"/>
          <w:szCs w:val="24"/>
          <w:lang w:val="et-EE"/>
        </w:rPr>
        <w:t xml:space="preserve">volitatud </w:t>
      </w:r>
      <w:r w:rsidRPr="00E2016A">
        <w:rPr>
          <w:rFonts w:ascii="Times New Roman" w:eastAsia="Times New Roman" w:hAnsi="Times New Roman"/>
          <w:bCs/>
          <w:sz w:val="24"/>
          <w:szCs w:val="24"/>
          <w:lang w:val="et-EE"/>
        </w:rPr>
        <w:t>ametiasutust viivitamata kirjalikult:</w:t>
      </w:r>
    </w:p>
    <w:p w14:paraId="4F434D9C" w14:textId="11D7A4D0" w:rsidR="00F84FB1" w:rsidRPr="00E2016A" w:rsidRDefault="00F84FB1" w:rsidP="006B2A77">
      <w:pPr>
        <w:pStyle w:val="ListParagraph"/>
        <w:numPr>
          <w:ilvl w:val="0"/>
          <w:numId w:val="24"/>
        </w:numPr>
        <w:shd w:val="clear" w:color="000000" w:fill="FFFFFF"/>
        <w:ind w:left="993" w:hanging="426"/>
        <w:jc w:val="both"/>
        <w:outlineLvl w:val="2"/>
        <w:rPr>
          <w:rFonts w:ascii="Times New Roman" w:eastAsia="Times New Roman" w:hAnsi="Times New Roman"/>
          <w:bCs/>
          <w:sz w:val="24"/>
          <w:szCs w:val="24"/>
          <w:lang w:val="et-EE"/>
        </w:rPr>
      </w:pPr>
      <w:r w:rsidRPr="00E2016A">
        <w:rPr>
          <w:rFonts w:ascii="Times New Roman" w:eastAsia="Times New Roman" w:hAnsi="Times New Roman"/>
          <w:bCs/>
          <w:sz w:val="24"/>
          <w:szCs w:val="24"/>
          <w:lang w:val="et-EE"/>
        </w:rPr>
        <w:t>oma postiaadressi või kontaktandmete muutumisest;</w:t>
      </w:r>
    </w:p>
    <w:p w14:paraId="64052712" w14:textId="6CFBB19C" w:rsidR="00F84FB1" w:rsidRPr="00E2016A" w:rsidRDefault="00F84FB1" w:rsidP="006B2A77">
      <w:pPr>
        <w:pStyle w:val="ListParagraph"/>
        <w:numPr>
          <w:ilvl w:val="0"/>
          <w:numId w:val="24"/>
        </w:numPr>
        <w:shd w:val="clear" w:color="000000" w:fill="FFFFFF"/>
        <w:ind w:left="993" w:hanging="426"/>
        <w:jc w:val="both"/>
        <w:outlineLvl w:val="2"/>
        <w:rPr>
          <w:rFonts w:ascii="Times New Roman" w:eastAsia="Times New Roman" w:hAnsi="Times New Roman"/>
          <w:bCs/>
          <w:sz w:val="24"/>
          <w:szCs w:val="24"/>
          <w:lang w:val="et-EE"/>
        </w:rPr>
      </w:pPr>
      <w:r w:rsidRPr="00E2016A">
        <w:rPr>
          <w:rFonts w:ascii="Times New Roman" w:eastAsia="Times New Roman" w:hAnsi="Times New Roman"/>
          <w:bCs/>
          <w:sz w:val="24"/>
          <w:szCs w:val="24"/>
          <w:lang w:val="et-EE"/>
        </w:rPr>
        <w:t>aiandusühistu ühinemisest või jagunemisest;</w:t>
      </w:r>
    </w:p>
    <w:p w14:paraId="50FD4D33" w14:textId="77777777" w:rsidR="00671108" w:rsidRPr="00E2016A" w:rsidRDefault="00F84FB1" w:rsidP="006B2A77">
      <w:pPr>
        <w:pStyle w:val="ListParagraph"/>
        <w:numPr>
          <w:ilvl w:val="0"/>
          <w:numId w:val="24"/>
        </w:numPr>
        <w:shd w:val="clear" w:color="000000" w:fill="FFFFFF"/>
        <w:ind w:left="993" w:hanging="426"/>
        <w:jc w:val="both"/>
        <w:outlineLvl w:val="2"/>
        <w:rPr>
          <w:rFonts w:ascii="Times New Roman" w:eastAsia="Times New Roman" w:hAnsi="Times New Roman"/>
          <w:bCs/>
          <w:sz w:val="24"/>
          <w:szCs w:val="24"/>
          <w:lang w:val="et-EE"/>
        </w:rPr>
      </w:pPr>
      <w:r w:rsidRPr="00E2016A">
        <w:rPr>
          <w:rFonts w:ascii="Times New Roman" w:eastAsia="Times New Roman" w:hAnsi="Times New Roman"/>
          <w:bCs/>
          <w:sz w:val="24"/>
          <w:szCs w:val="24"/>
          <w:lang w:val="et-EE"/>
        </w:rPr>
        <w:t>rekonstrueeritava või parandatava ja uuendatava või heakorrastatava objektiga seotud muutustest;</w:t>
      </w:r>
    </w:p>
    <w:p w14:paraId="131454B4" w14:textId="18C176F5" w:rsidR="00F84FB1" w:rsidRPr="00E2016A" w:rsidRDefault="00F84FB1" w:rsidP="006B2A77">
      <w:pPr>
        <w:pStyle w:val="ListParagraph"/>
        <w:numPr>
          <w:ilvl w:val="0"/>
          <w:numId w:val="24"/>
        </w:numPr>
        <w:shd w:val="clear" w:color="000000" w:fill="FFFFFF"/>
        <w:ind w:left="993" w:hanging="426"/>
        <w:jc w:val="both"/>
        <w:outlineLvl w:val="2"/>
        <w:rPr>
          <w:rFonts w:ascii="Times New Roman" w:eastAsia="Times New Roman" w:hAnsi="Times New Roman"/>
          <w:bCs/>
          <w:sz w:val="24"/>
          <w:szCs w:val="24"/>
          <w:lang w:val="et-EE"/>
        </w:rPr>
      </w:pPr>
      <w:r w:rsidRPr="00E2016A">
        <w:rPr>
          <w:rFonts w:ascii="Times New Roman" w:eastAsia="Times New Roman" w:hAnsi="Times New Roman"/>
          <w:bCs/>
          <w:sz w:val="24"/>
          <w:szCs w:val="24"/>
          <w:lang w:val="et-EE"/>
        </w:rPr>
        <w:t xml:space="preserve">muudest toetuse saamist ja kasutamist mõjutavatest asjaoludest.  </w:t>
      </w:r>
    </w:p>
    <w:p w14:paraId="079D695B" w14:textId="77777777" w:rsidR="00F84FB1" w:rsidRPr="00E2016A" w:rsidRDefault="00F84FB1" w:rsidP="00F84FB1">
      <w:pPr>
        <w:shd w:val="clear" w:color="000000" w:fill="FFFFFF"/>
        <w:jc w:val="both"/>
        <w:outlineLvl w:val="2"/>
        <w:rPr>
          <w:rFonts w:ascii="Times New Roman" w:eastAsia="Times New Roman" w:hAnsi="Times New Roman"/>
          <w:b/>
          <w:sz w:val="24"/>
          <w:szCs w:val="24"/>
          <w:lang w:val="et-EE"/>
        </w:rPr>
      </w:pPr>
    </w:p>
    <w:p w14:paraId="546CA54D" w14:textId="1989C35F" w:rsidR="0052318D" w:rsidRPr="00E2016A" w:rsidRDefault="000F7419" w:rsidP="006B2A77">
      <w:pPr>
        <w:shd w:val="clear" w:color="000000" w:fill="FFFFFF"/>
        <w:ind w:left="567" w:hanging="567"/>
        <w:jc w:val="both"/>
        <w:outlineLvl w:val="2"/>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9. Taotluse menetlemine</w:t>
      </w:r>
    </w:p>
    <w:p w14:paraId="670E57BB" w14:textId="39452BD1" w:rsidR="0052318D" w:rsidRPr="00E2016A" w:rsidRDefault="000F7419" w:rsidP="0054302B">
      <w:pPr>
        <w:pStyle w:val="ListParagraph"/>
        <w:numPr>
          <w:ilvl w:val="0"/>
          <w:numId w:val="7"/>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Taotluse vastuvõtmisel kontrollib </w:t>
      </w:r>
      <w:r w:rsidR="008675EC" w:rsidRPr="00E2016A">
        <w:rPr>
          <w:rFonts w:ascii="Times New Roman" w:eastAsia="Times New Roman" w:hAnsi="Times New Roman"/>
          <w:sz w:val="24"/>
          <w:szCs w:val="24"/>
          <w:lang w:val="et-EE"/>
        </w:rPr>
        <w:t>v</w:t>
      </w:r>
      <w:r w:rsidRPr="00E2016A">
        <w:rPr>
          <w:rFonts w:ascii="Times New Roman" w:eastAsia="Times New Roman" w:hAnsi="Times New Roman"/>
          <w:sz w:val="24"/>
          <w:szCs w:val="24"/>
          <w:lang w:val="et-EE"/>
        </w:rPr>
        <w:t xml:space="preserve">olitatud ametiasutus taotluse vastavust Korra § 8 nõuetele. </w:t>
      </w:r>
    </w:p>
    <w:p w14:paraId="2C489C31" w14:textId="0BE75B62" w:rsidR="0052318D" w:rsidRPr="00E2016A" w:rsidRDefault="000F7419" w:rsidP="0054302B">
      <w:pPr>
        <w:pStyle w:val="ListParagraph"/>
        <w:numPr>
          <w:ilvl w:val="0"/>
          <w:numId w:val="7"/>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Juhul, kui taotlus on esitatud puudustega, siis volitatud ametiasutus annab taotleja</w:t>
      </w:r>
      <w:r w:rsidR="0054302B" w:rsidRPr="00E2016A">
        <w:rPr>
          <w:rFonts w:ascii="Times New Roman" w:eastAsia="Times New Roman" w:hAnsi="Times New Roman"/>
          <w:sz w:val="24"/>
          <w:szCs w:val="24"/>
          <w:lang w:val="et-EE"/>
        </w:rPr>
        <w:t>le</w:t>
      </w:r>
      <w:r w:rsidRPr="00E2016A">
        <w:rPr>
          <w:rFonts w:ascii="Times New Roman" w:eastAsia="Times New Roman" w:hAnsi="Times New Roman"/>
          <w:sz w:val="24"/>
          <w:szCs w:val="24"/>
          <w:lang w:val="et-EE"/>
        </w:rPr>
        <w:t xml:space="preserve"> </w:t>
      </w:r>
      <w:r w:rsidR="0054302B" w:rsidRPr="00E2016A">
        <w:rPr>
          <w:rFonts w:ascii="Times New Roman" w:eastAsia="Times New Roman" w:hAnsi="Times New Roman"/>
          <w:sz w:val="24"/>
          <w:szCs w:val="24"/>
          <w:lang w:val="et-EE"/>
        </w:rPr>
        <w:t xml:space="preserve">puuduste kõrvaldamiseks </w:t>
      </w:r>
      <w:r w:rsidRPr="00E2016A">
        <w:rPr>
          <w:rFonts w:ascii="Times New Roman" w:eastAsia="Times New Roman" w:hAnsi="Times New Roman"/>
          <w:sz w:val="24"/>
          <w:szCs w:val="24"/>
          <w:lang w:val="et-EE"/>
        </w:rPr>
        <w:t>haldusmenetluse seaduse § 15 l</w:t>
      </w:r>
      <w:r w:rsidR="0054302B" w:rsidRPr="00E2016A">
        <w:rPr>
          <w:rFonts w:ascii="Times New Roman" w:eastAsia="Times New Roman" w:hAnsi="Times New Roman"/>
          <w:sz w:val="24"/>
          <w:szCs w:val="24"/>
          <w:lang w:val="et-EE"/>
        </w:rPr>
        <w:t>õikega</w:t>
      </w:r>
      <w:r w:rsidRPr="00E2016A">
        <w:rPr>
          <w:rFonts w:ascii="Times New Roman" w:eastAsia="Times New Roman" w:hAnsi="Times New Roman"/>
          <w:sz w:val="24"/>
          <w:szCs w:val="24"/>
          <w:lang w:val="et-EE"/>
        </w:rPr>
        <w:t xml:space="preserve"> 2 ettenähtud tähta</w:t>
      </w:r>
      <w:r w:rsidR="0054302B" w:rsidRPr="00E2016A">
        <w:rPr>
          <w:rFonts w:ascii="Times New Roman" w:eastAsia="Times New Roman" w:hAnsi="Times New Roman"/>
          <w:sz w:val="24"/>
          <w:szCs w:val="24"/>
          <w:lang w:val="et-EE"/>
        </w:rPr>
        <w:t>j</w:t>
      </w:r>
      <w:r w:rsidRPr="00E2016A">
        <w:rPr>
          <w:rFonts w:ascii="Times New Roman" w:eastAsia="Times New Roman" w:hAnsi="Times New Roman"/>
          <w:sz w:val="24"/>
          <w:szCs w:val="24"/>
          <w:lang w:val="et-EE"/>
        </w:rPr>
        <w:t>a, mis ei tohi olla lühem kui 14 päeva.</w:t>
      </w:r>
    </w:p>
    <w:p w14:paraId="789CD5EB" w14:textId="77777777" w:rsidR="0052318D" w:rsidRPr="00E2016A" w:rsidRDefault="000F7419" w:rsidP="0054302B">
      <w:pPr>
        <w:pStyle w:val="ListParagraph"/>
        <w:numPr>
          <w:ilvl w:val="0"/>
          <w:numId w:val="7"/>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Kui taotluse puudused jäävad kõrvaldamata selle kõrvaldamiseks antud tähtaja jooksul, siis taotlus jäetakse läbi vaatamata haldusmenetluse seaduse § 15 lg 3 alusel.</w:t>
      </w:r>
    </w:p>
    <w:p w14:paraId="33C79B92" w14:textId="407D8B0D" w:rsidR="0052318D" w:rsidRPr="00E2016A" w:rsidRDefault="008675EC" w:rsidP="0054302B">
      <w:pPr>
        <w:pStyle w:val="ListParagraph"/>
        <w:numPr>
          <w:ilvl w:val="0"/>
          <w:numId w:val="7"/>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Volitatud ametiasutus edastab tähtaegselt esitatud taotlused hindamiskomisjonile. </w:t>
      </w:r>
    </w:p>
    <w:p w14:paraId="0BA80BFB" w14:textId="77777777" w:rsidR="0052318D" w:rsidRPr="00E2016A" w:rsidRDefault="0052318D">
      <w:pPr>
        <w:shd w:val="clear" w:color="000000" w:fill="FFFFFF"/>
        <w:jc w:val="both"/>
        <w:rPr>
          <w:rFonts w:ascii="Times New Roman" w:eastAsia="Times New Roman" w:hAnsi="Times New Roman"/>
          <w:sz w:val="24"/>
          <w:szCs w:val="24"/>
          <w:lang w:val="et-EE"/>
        </w:rPr>
      </w:pPr>
    </w:p>
    <w:p w14:paraId="48E04ACA" w14:textId="77777777"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10. Hindamiskomisjon</w:t>
      </w:r>
    </w:p>
    <w:p w14:paraId="64F8FAAC" w14:textId="04CC3BAC" w:rsidR="0052318D" w:rsidRPr="00E2016A" w:rsidRDefault="000F7419" w:rsidP="0054302B">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lastRenderedPageBreak/>
        <w:t>Hindamiskomisjon on</w:t>
      </w:r>
      <w:r w:rsidR="00577426" w:rsidRPr="00E2016A">
        <w:rPr>
          <w:rFonts w:ascii="Times New Roman" w:eastAsia="Times New Roman" w:hAnsi="Times New Roman"/>
          <w:sz w:val="24"/>
          <w:szCs w:val="24"/>
          <w:lang w:val="et-EE"/>
        </w:rPr>
        <w:t xml:space="preserve"> viie- kuni seitsmeliikmeline.</w:t>
      </w:r>
    </w:p>
    <w:p w14:paraId="3EB574B9" w14:textId="26886EF4" w:rsidR="0052318D" w:rsidRPr="00E2016A" w:rsidRDefault="000F7419" w:rsidP="0054302B">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Hindamiskomisjoni tööd korraldab hindamiskomisjoni </w:t>
      </w:r>
      <w:r w:rsidR="00E5004E" w:rsidRPr="00E2016A">
        <w:rPr>
          <w:rFonts w:ascii="Times New Roman" w:eastAsia="Times New Roman" w:hAnsi="Times New Roman"/>
          <w:sz w:val="24"/>
          <w:szCs w:val="24"/>
          <w:lang w:val="et-EE"/>
        </w:rPr>
        <w:t>esimees</w:t>
      </w:r>
      <w:r w:rsidRPr="00E2016A">
        <w:rPr>
          <w:rFonts w:ascii="Times New Roman" w:eastAsia="Times New Roman" w:hAnsi="Times New Roman"/>
          <w:sz w:val="24"/>
          <w:szCs w:val="24"/>
          <w:lang w:val="et-EE"/>
        </w:rPr>
        <w:t xml:space="preserve"> või tema puudumisel hindamiskomisjoni </w:t>
      </w:r>
      <w:r w:rsidR="00E5004E" w:rsidRPr="00E2016A">
        <w:rPr>
          <w:rFonts w:ascii="Times New Roman" w:eastAsia="Times New Roman" w:hAnsi="Times New Roman"/>
          <w:sz w:val="24"/>
          <w:szCs w:val="24"/>
          <w:lang w:val="et-EE"/>
        </w:rPr>
        <w:t>esimehe</w:t>
      </w:r>
      <w:r w:rsidRPr="00E2016A">
        <w:rPr>
          <w:rFonts w:ascii="Times New Roman" w:eastAsia="Times New Roman" w:hAnsi="Times New Roman"/>
          <w:sz w:val="24"/>
          <w:szCs w:val="24"/>
          <w:lang w:val="et-EE"/>
        </w:rPr>
        <w:t xml:space="preserve"> asetäitja.</w:t>
      </w:r>
    </w:p>
    <w:p w14:paraId="524BA7AF" w14:textId="5B155C0F" w:rsidR="0052318D" w:rsidRPr="00E2016A" w:rsidRDefault="000F7419" w:rsidP="0054302B">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Hindamiskomisjoni liikmed ja nende hulgast hindamiskomisjoni </w:t>
      </w:r>
      <w:r w:rsidR="001C7EC3" w:rsidRPr="00E2016A">
        <w:rPr>
          <w:rFonts w:ascii="Times New Roman" w:eastAsia="Times New Roman" w:hAnsi="Times New Roman"/>
          <w:sz w:val="24"/>
          <w:szCs w:val="24"/>
          <w:lang w:val="et-EE"/>
        </w:rPr>
        <w:t>esimees</w:t>
      </w:r>
      <w:r w:rsidR="00276DD8"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tema asetäitja </w:t>
      </w:r>
      <w:r w:rsidR="00276DD8" w:rsidRPr="00E2016A">
        <w:rPr>
          <w:rFonts w:ascii="Times New Roman" w:eastAsia="Times New Roman" w:hAnsi="Times New Roman"/>
          <w:sz w:val="24"/>
          <w:szCs w:val="24"/>
          <w:lang w:val="et-EE"/>
        </w:rPr>
        <w:t xml:space="preserve">ja sekretäri </w:t>
      </w:r>
      <w:r w:rsidRPr="00E2016A">
        <w:rPr>
          <w:rFonts w:ascii="Times New Roman" w:eastAsia="Times New Roman" w:hAnsi="Times New Roman"/>
          <w:sz w:val="24"/>
          <w:szCs w:val="24"/>
          <w:lang w:val="et-EE"/>
        </w:rPr>
        <w:t xml:space="preserve">määratakse Narva linnapea käskkirjaga </w:t>
      </w:r>
      <w:r w:rsidR="0054302B" w:rsidRPr="00E2016A">
        <w:rPr>
          <w:rFonts w:ascii="Times New Roman" w:eastAsia="Times New Roman" w:hAnsi="Times New Roman"/>
          <w:sz w:val="24"/>
          <w:szCs w:val="24"/>
          <w:lang w:val="et-EE"/>
        </w:rPr>
        <w:t>l</w:t>
      </w:r>
      <w:r w:rsidRPr="00E2016A">
        <w:rPr>
          <w:rFonts w:ascii="Times New Roman" w:eastAsia="Times New Roman" w:hAnsi="Times New Roman"/>
          <w:sz w:val="24"/>
          <w:szCs w:val="24"/>
          <w:lang w:val="et-EE"/>
        </w:rPr>
        <w:t>innavalitsuse</w:t>
      </w:r>
      <w:r w:rsidR="0054302B" w:rsidRPr="00E2016A">
        <w:rPr>
          <w:rFonts w:ascii="Times New Roman" w:eastAsia="Times New Roman" w:hAnsi="Times New Roman"/>
          <w:sz w:val="24"/>
          <w:szCs w:val="24"/>
          <w:lang w:val="et-EE"/>
        </w:rPr>
        <w:t xml:space="preserve"> ja/või</w:t>
      </w:r>
      <w:r w:rsidRPr="00E2016A">
        <w:rPr>
          <w:rFonts w:ascii="Times New Roman" w:eastAsia="Times New Roman" w:hAnsi="Times New Roman"/>
          <w:sz w:val="24"/>
          <w:szCs w:val="24"/>
          <w:lang w:val="et-EE"/>
        </w:rPr>
        <w:t xml:space="preserve"> </w:t>
      </w:r>
      <w:r w:rsidR="0054302B" w:rsidRPr="00E2016A">
        <w:rPr>
          <w:rFonts w:ascii="Times New Roman" w:eastAsia="Times New Roman" w:hAnsi="Times New Roman"/>
          <w:sz w:val="24"/>
          <w:szCs w:val="24"/>
          <w:lang w:val="et-EE"/>
        </w:rPr>
        <w:t>l</w:t>
      </w:r>
      <w:r w:rsidRPr="00E2016A">
        <w:rPr>
          <w:rFonts w:ascii="Times New Roman" w:eastAsia="Times New Roman" w:hAnsi="Times New Roman"/>
          <w:sz w:val="24"/>
          <w:szCs w:val="24"/>
          <w:lang w:val="et-EE"/>
        </w:rPr>
        <w:t xml:space="preserve">innavolikogu </w:t>
      </w:r>
      <w:r w:rsidR="0054302B" w:rsidRPr="00E2016A">
        <w:rPr>
          <w:rFonts w:ascii="Times New Roman" w:eastAsia="Times New Roman" w:hAnsi="Times New Roman"/>
          <w:sz w:val="24"/>
          <w:szCs w:val="24"/>
          <w:lang w:val="et-EE"/>
        </w:rPr>
        <w:t xml:space="preserve">liikmete </w:t>
      </w:r>
      <w:r w:rsidRPr="00E2016A">
        <w:rPr>
          <w:rFonts w:ascii="Times New Roman" w:eastAsia="Times New Roman" w:hAnsi="Times New Roman"/>
          <w:sz w:val="24"/>
          <w:szCs w:val="24"/>
          <w:lang w:val="et-EE"/>
        </w:rPr>
        <w:t xml:space="preserve">hulgast. </w:t>
      </w:r>
    </w:p>
    <w:p w14:paraId="3B6CD38B" w14:textId="77777777" w:rsidR="0052318D" w:rsidRPr="00E2016A" w:rsidRDefault="000F7419" w:rsidP="0054302B">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Hindamiskomisjoni pädevuses on:</w:t>
      </w:r>
    </w:p>
    <w:p w14:paraId="58FC55B5" w14:textId="142A4684" w:rsidR="0052318D" w:rsidRPr="00E2016A" w:rsidRDefault="000F7419" w:rsidP="0054302B">
      <w:pPr>
        <w:pStyle w:val="ListParagraph"/>
        <w:numPr>
          <w:ilvl w:val="0"/>
          <w:numId w:val="1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taotluse Korra tingimustele vastavaks tunnistamine</w:t>
      </w:r>
      <w:r w:rsidR="0054302B" w:rsidRPr="00E2016A">
        <w:rPr>
          <w:rFonts w:ascii="Times New Roman" w:eastAsia="Times New Roman" w:hAnsi="Times New Roman"/>
          <w:sz w:val="24"/>
          <w:szCs w:val="24"/>
          <w:lang w:val="et-EE"/>
        </w:rPr>
        <w:t>;</w:t>
      </w:r>
    </w:p>
    <w:p w14:paraId="6370F544" w14:textId="0EEDDCE9" w:rsidR="0052318D" w:rsidRPr="00E2016A" w:rsidRDefault="000F7419" w:rsidP="0054302B">
      <w:pPr>
        <w:pStyle w:val="ListParagraph"/>
        <w:numPr>
          <w:ilvl w:val="0"/>
          <w:numId w:val="1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 Korra tingimustele vastavaks tunnistamine</w:t>
      </w:r>
      <w:r w:rsidR="0054302B" w:rsidRPr="00E2016A">
        <w:rPr>
          <w:rFonts w:ascii="Times New Roman" w:eastAsia="Times New Roman" w:hAnsi="Times New Roman"/>
          <w:sz w:val="24"/>
          <w:szCs w:val="24"/>
          <w:lang w:val="et-EE"/>
        </w:rPr>
        <w:t>;</w:t>
      </w:r>
    </w:p>
    <w:p w14:paraId="7F7E1CD9" w14:textId="77777777" w:rsidR="0052318D" w:rsidRPr="00E2016A" w:rsidRDefault="000F7419" w:rsidP="0054302B">
      <w:pPr>
        <w:pStyle w:val="ListParagraph"/>
        <w:numPr>
          <w:ilvl w:val="0"/>
          <w:numId w:val="16"/>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taotluse heakskiitmine täies ulatuses või alla Korra § 5 lõikes 1 määratud määra. </w:t>
      </w:r>
    </w:p>
    <w:p w14:paraId="2425A74C" w14:textId="6413DE4C" w:rsidR="0052318D" w:rsidRPr="00E2016A" w:rsidRDefault="000F7419" w:rsidP="0054302B">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Hindamiskomisjoni liikmed peavad </w:t>
      </w:r>
      <w:r w:rsidR="00A56F09" w:rsidRPr="00E2016A">
        <w:rPr>
          <w:rFonts w:ascii="Times New Roman" w:eastAsia="Times New Roman" w:hAnsi="Times New Roman"/>
          <w:sz w:val="24"/>
          <w:szCs w:val="24"/>
          <w:lang w:val="et-EE"/>
        </w:rPr>
        <w:t xml:space="preserve">enne hindamiskomisjonis tööle asumist </w:t>
      </w:r>
      <w:r w:rsidRPr="00E2016A">
        <w:rPr>
          <w:rFonts w:ascii="Times New Roman" w:eastAsia="Times New Roman" w:hAnsi="Times New Roman"/>
          <w:sz w:val="24"/>
          <w:szCs w:val="24"/>
          <w:lang w:val="et-EE"/>
        </w:rPr>
        <w:t xml:space="preserve">esitama </w:t>
      </w:r>
      <w:r w:rsidR="00A56F09" w:rsidRPr="00E2016A">
        <w:rPr>
          <w:rFonts w:ascii="Times New Roman" w:eastAsia="Times New Roman" w:hAnsi="Times New Roman"/>
          <w:sz w:val="24"/>
          <w:szCs w:val="24"/>
          <w:lang w:val="et-EE"/>
        </w:rPr>
        <w:t>sell</w:t>
      </w:r>
      <w:r w:rsidRPr="00E2016A">
        <w:rPr>
          <w:rFonts w:ascii="Times New Roman" w:eastAsia="Times New Roman" w:hAnsi="Times New Roman"/>
          <w:sz w:val="24"/>
          <w:szCs w:val="24"/>
          <w:lang w:val="et-EE"/>
        </w:rPr>
        <w:t>eks volitatud ametiasutuse juh</w:t>
      </w:r>
      <w:r w:rsidR="00CF7A67" w:rsidRPr="00E2016A">
        <w:rPr>
          <w:rFonts w:ascii="Times New Roman" w:eastAsia="Times New Roman" w:hAnsi="Times New Roman"/>
          <w:sz w:val="24"/>
          <w:szCs w:val="24"/>
          <w:lang w:val="et-EE"/>
        </w:rPr>
        <w:t>ile</w:t>
      </w:r>
      <w:r w:rsidRPr="00E2016A">
        <w:rPr>
          <w:rFonts w:ascii="Times New Roman" w:eastAsia="Times New Roman" w:hAnsi="Times New Roman"/>
          <w:sz w:val="24"/>
          <w:szCs w:val="24"/>
          <w:lang w:val="et-EE"/>
        </w:rPr>
        <w:t xml:space="preserve"> huvide deklaratsioon</w:t>
      </w:r>
      <w:r w:rsidR="00A56F09" w:rsidRPr="00E2016A">
        <w:rPr>
          <w:rFonts w:ascii="Times New Roman" w:eastAsia="Times New Roman" w:hAnsi="Times New Roman"/>
          <w:sz w:val="24"/>
          <w:szCs w:val="24"/>
          <w:lang w:val="et-EE"/>
        </w:rPr>
        <w:t>i</w:t>
      </w:r>
      <w:r w:rsidRPr="00E2016A">
        <w:rPr>
          <w:rFonts w:ascii="Times New Roman" w:eastAsia="Times New Roman" w:hAnsi="Times New Roman"/>
          <w:sz w:val="24"/>
          <w:szCs w:val="24"/>
          <w:lang w:val="et-EE"/>
        </w:rPr>
        <w:t>. Hindamiskomisjoni liige peab mär</w:t>
      </w:r>
      <w:r w:rsidR="00A56F09" w:rsidRPr="00E2016A">
        <w:rPr>
          <w:rFonts w:ascii="Times New Roman" w:eastAsia="Times New Roman" w:hAnsi="Times New Roman"/>
          <w:sz w:val="24"/>
          <w:szCs w:val="24"/>
          <w:lang w:val="et-EE"/>
        </w:rPr>
        <w:t>ki</w:t>
      </w:r>
      <w:r w:rsidRPr="00E2016A">
        <w:rPr>
          <w:rFonts w:ascii="Times New Roman" w:eastAsia="Times New Roman" w:hAnsi="Times New Roman"/>
          <w:sz w:val="24"/>
          <w:szCs w:val="24"/>
          <w:lang w:val="et-EE"/>
        </w:rPr>
        <w:t xml:space="preserve">ma huvide deklaratsioonis järgmised asjaolud: </w:t>
      </w:r>
    </w:p>
    <w:p w14:paraId="538FC8D4" w14:textId="3A90D076" w:rsidR="0052318D" w:rsidRPr="00E2016A" w:rsidRDefault="000F7419" w:rsidP="00A56F09">
      <w:pPr>
        <w:pStyle w:val="ListParagraph"/>
        <w:numPr>
          <w:ilvl w:val="0"/>
          <w:numId w:val="17"/>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kas hindamiskomisjoni liikmel on olemas Korra § 3 lg 1 </w:t>
      </w:r>
      <w:r w:rsidR="00A56F09" w:rsidRPr="00E2016A">
        <w:rPr>
          <w:rFonts w:ascii="Times New Roman" w:eastAsia="Times New Roman" w:hAnsi="Times New Roman"/>
          <w:sz w:val="24"/>
          <w:szCs w:val="24"/>
          <w:lang w:val="et-EE"/>
        </w:rPr>
        <w:t>nimetatud</w:t>
      </w:r>
      <w:r w:rsidRPr="00E2016A">
        <w:rPr>
          <w:rFonts w:ascii="Times New Roman" w:eastAsia="Times New Roman" w:hAnsi="Times New Roman"/>
          <w:sz w:val="24"/>
          <w:szCs w:val="24"/>
          <w:lang w:val="et-EE"/>
        </w:rPr>
        <w:t xml:space="preserve"> aiandusühistu liikmelisus</w:t>
      </w:r>
      <w:r w:rsidR="00A56F09" w:rsidRPr="00E2016A">
        <w:rPr>
          <w:rFonts w:ascii="Times New Roman" w:eastAsia="Times New Roman" w:hAnsi="Times New Roman"/>
          <w:sz w:val="24"/>
          <w:szCs w:val="24"/>
          <w:lang w:val="et-EE"/>
        </w:rPr>
        <w:t>;</w:t>
      </w:r>
    </w:p>
    <w:p w14:paraId="4E184C06" w14:textId="26594549" w:rsidR="0052318D" w:rsidRPr="00E2016A" w:rsidRDefault="000F7419" w:rsidP="00A56F09">
      <w:pPr>
        <w:pStyle w:val="ListParagraph"/>
        <w:numPr>
          <w:ilvl w:val="0"/>
          <w:numId w:val="17"/>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kas hindamiskomisjoni liige on Korra § 3 lg 1 </w:t>
      </w:r>
      <w:r w:rsidR="00A56F09" w:rsidRPr="00E2016A">
        <w:rPr>
          <w:rFonts w:ascii="Times New Roman" w:eastAsia="Times New Roman" w:hAnsi="Times New Roman"/>
          <w:sz w:val="24"/>
          <w:szCs w:val="24"/>
          <w:lang w:val="et-EE"/>
        </w:rPr>
        <w:t>nimetatud</w:t>
      </w:r>
      <w:r w:rsidRPr="00E2016A">
        <w:rPr>
          <w:rFonts w:ascii="Times New Roman" w:eastAsia="Times New Roman" w:hAnsi="Times New Roman"/>
          <w:sz w:val="24"/>
          <w:szCs w:val="24"/>
          <w:lang w:val="et-EE"/>
        </w:rPr>
        <w:t xml:space="preserve"> aiandusühistu juhtimis- või kontrollorgani liige</w:t>
      </w:r>
      <w:r w:rsidR="00A56F09" w:rsidRPr="00E2016A">
        <w:rPr>
          <w:rFonts w:ascii="Times New Roman" w:eastAsia="Times New Roman" w:hAnsi="Times New Roman"/>
          <w:sz w:val="24"/>
          <w:szCs w:val="24"/>
          <w:lang w:val="et-EE"/>
        </w:rPr>
        <w:t>;</w:t>
      </w:r>
    </w:p>
    <w:p w14:paraId="1529684F" w14:textId="77777777" w:rsidR="0052318D" w:rsidRPr="00E2016A" w:rsidRDefault="000F7419" w:rsidP="00A56F09">
      <w:pPr>
        <w:pStyle w:val="ListParagraph"/>
        <w:numPr>
          <w:ilvl w:val="0"/>
          <w:numId w:val="17"/>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kas hindamiskomisjoni liikmega seotud isikud korruptsioonivastase seaduse mõistes vastavad eelnevates punktides kehtestatud tunnustele. </w:t>
      </w:r>
    </w:p>
    <w:p w14:paraId="70936847" w14:textId="1215F58E" w:rsidR="0052318D" w:rsidRPr="00E2016A" w:rsidRDefault="000F7419" w:rsidP="00A56F09">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Juhul</w:t>
      </w:r>
      <w:r w:rsidR="00A56F09"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kui hindamiskomisjoni liikmel hindamiskomisjoni volituse kehtivuse ajal esinevad käesoleva paragrahvi lõike 5 punktides 1-3 </w:t>
      </w:r>
      <w:r w:rsidR="001C7EC3" w:rsidRPr="00E2016A">
        <w:rPr>
          <w:rFonts w:ascii="Times New Roman" w:eastAsia="Times New Roman" w:hAnsi="Times New Roman"/>
          <w:sz w:val="24"/>
          <w:szCs w:val="24"/>
          <w:lang w:val="et-EE"/>
        </w:rPr>
        <w:t>nimetatud</w:t>
      </w:r>
      <w:r w:rsidRPr="00E2016A">
        <w:rPr>
          <w:rFonts w:ascii="Times New Roman" w:eastAsia="Times New Roman" w:hAnsi="Times New Roman"/>
          <w:sz w:val="24"/>
          <w:szCs w:val="24"/>
          <w:lang w:val="et-EE"/>
        </w:rPr>
        <w:t xml:space="preserve"> asjaolud, peab hindamiskomisjoni liige teatama viivitamatult antud asjaolu esinemisest volitatud ametiasutuse juhatajale. </w:t>
      </w:r>
    </w:p>
    <w:p w14:paraId="621453DE" w14:textId="77777777" w:rsidR="0052318D" w:rsidRPr="00E2016A" w:rsidRDefault="000F7419" w:rsidP="00A56F09">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Juhul, kui hindamiskomisjon otsustab toetuse andmise aiandusühistule, mis on hindamiskomisjoni liikmega seotud isik korruptsioonivastase seaduse mõistes, siis hindamiskomisjoni liige peab ennast toetuse antud aiandusühistule andmise otsustamisest taandama.</w:t>
      </w:r>
    </w:p>
    <w:p w14:paraId="40E25107" w14:textId="2019EAF0" w:rsidR="0052318D" w:rsidRPr="00E2016A" w:rsidRDefault="000F7419" w:rsidP="00A56F09">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Hindamiskomisjoni otsused võetakse vastu hindamiskomisjoni koosolekul. Hindamiskomisjoni koosolek võib toimuda virtuaalselt. </w:t>
      </w:r>
      <w:r w:rsidR="00D424A0" w:rsidRPr="00E2016A">
        <w:rPr>
          <w:rFonts w:ascii="Times New Roman" w:eastAsia="Times New Roman" w:hAnsi="Times New Roman"/>
          <w:sz w:val="24"/>
          <w:szCs w:val="24"/>
          <w:lang w:val="et-EE"/>
        </w:rPr>
        <w:t>elektroonsete/Interneti võimaluste kaudu.</w:t>
      </w:r>
    </w:p>
    <w:p w14:paraId="454B4A2A" w14:textId="1D56CCF6" w:rsidR="0052318D" w:rsidRPr="00E2016A" w:rsidRDefault="000F7419" w:rsidP="00A56F09">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Koosolek on otsustusvõimeline</w:t>
      </w:r>
      <w:r w:rsidR="00D424A0"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kui sellest võtavad osa vähemalt kolm hindamiskomisjoni liiget. </w:t>
      </w:r>
    </w:p>
    <w:p w14:paraId="7469182D" w14:textId="5D79937C" w:rsidR="0052318D" w:rsidRPr="00E2016A" w:rsidRDefault="000F7419" w:rsidP="00A56F09">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Hindamiskomisjoni koosoleku kohta koostatakse protokoll, mi</w:t>
      </w:r>
      <w:r w:rsidR="00D424A0" w:rsidRPr="00E2016A">
        <w:rPr>
          <w:rFonts w:ascii="Times New Roman" w:eastAsia="Times New Roman" w:hAnsi="Times New Roman"/>
          <w:sz w:val="24"/>
          <w:szCs w:val="24"/>
          <w:lang w:val="et-EE"/>
        </w:rPr>
        <w:t>lle</w:t>
      </w:r>
      <w:r w:rsidRPr="00E2016A">
        <w:rPr>
          <w:rFonts w:ascii="Times New Roman" w:eastAsia="Times New Roman" w:hAnsi="Times New Roman"/>
          <w:sz w:val="24"/>
          <w:szCs w:val="24"/>
          <w:lang w:val="et-EE"/>
        </w:rPr>
        <w:t xml:space="preserve"> allkirjasta</w:t>
      </w:r>
      <w:r w:rsidR="00D424A0" w:rsidRPr="00E2016A">
        <w:rPr>
          <w:rFonts w:ascii="Times New Roman" w:eastAsia="Times New Roman" w:hAnsi="Times New Roman"/>
          <w:sz w:val="24"/>
          <w:szCs w:val="24"/>
          <w:lang w:val="et-EE"/>
        </w:rPr>
        <w:t>vad</w:t>
      </w:r>
      <w:r w:rsidRPr="00E2016A">
        <w:rPr>
          <w:rFonts w:ascii="Times New Roman" w:eastAsia="Times New Roman" w:hAnsi="Times New Roman"/>
          <w:sz w:val="24"/>
          <w:szCs w:val="24"/>
          <w:lang w:val="et-EE"/>
        </w:rPr>
        <w:t xml:space="preserve"> digitaalselt hindamiskomisjoni </w:t>
      </w:r>
      <w:r w:rsidR="00276DD8" w:rsidRPr="00E2016A">
        <w:rPr>
          <w:rFonts w:ascii="Times New Roman" w:eastAsia="Times New Roman" w:hAnsi="Times New Roman"/>
          <w:sz w:val="24"/>
          <w:szCs w:val="24"/>
          <w:lang w:val="et-EE"/>
        </w:rPr>
        <w:t xml:space="preserve">sekretär ja </w:t>
      </w:r>
      <w:bookmarkStart w:id="18" w:name="_Hlk113372921"/>
      <w:r w:rsidR="001C7EC3" w:rsidRPr="00E2016A">
        <w:rPr>
          <w:rFonts w:ascii="Times New Roman" w:eastAsia="Times New Roman" w:hAnsi="Times New Roman"/>
          <w:sz w:val="24"/>
          <w:szCs w:val="24"/>
          <w:lang w:val="et-EE"/>
        </w:rPr>
        <w:t>esimees</w:t>
      </w:r>
      <w:bookmarkEnd w:id="18"/>
      <w:r w:rsidRPr="00E2016A">
        <w:rPr>
          <w:rFonts w:ascii="Times New Roman" w:eastAsia="Times New Roman" w:hAnsi="Times New Roman"/>
          <w:sz w:val="24"/>
          <w:szCs w:val="24"/>
          <w:lang w:val="et-EE"/>
        </w:rPr>
        <w:t xml:space="preserve">. </w:t>
      </w:r>
    </w:p>
    <w:p w14:paraId="7ED17E44" w14:textId="76FCA830" w:rsidR="0052318D" w:rsidRPr="00E2016A" w:rsidRDefault="000F7419" w:rsidP="00A56F09">
      <w:pPr>
        <w:pStyle w:val="ListParagraph"/>
        <w:numPr>
          <w:ilvl w:val="0"/>
          <w:numId w:val="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Hindamiskomisjoni koosoleku kutsub kokku hindamiskomisjoni </w:t>
      </w:r>
      <w:r w:rsidR="001C7EC3" w:rsidRPr="00E2016A">
        <w:rPr>
          <w:rFonts w:ascii="Times New Roman" w:eastAsia="Times New Roman" w:hAnsi="Times New Roman"/>
          <w:sz w:val="24"/>
          <w:szCs w:val="24"/>
          <w:lang w:val="et-EE"/>
        </w:rPr>
        <w:t>esimees</w:t>
      </w:r>
      <w:r w:rsidRPr="00E2016A">
        <w:rPr>
          <w:rFonts w:ascii="Times New Roman" w:eastAsia="Times New Roman" w:hAnsi="Times New Roman"/>
          <w:sz w:val="24"/>
          <w:szCs w:val="24"/>
          <w:lang w:val="et-EE"/>
        </w:rPr>
        <w:t xml:space="preserve"> või tema puudu</w:t>
      </w:r>
      <w:r w:rsidR="00D424A0" w:rsidRPr="00E2016A">
        <w:rPr>
          <w:rFonts w:ascii="Times New Roman" w:eastAsia="Times New Roman" w:hAnsi="Times New Roman"/>
          <w:sz w:val="24"/>
          <w:szCs w:val="24"/>
          <w:lang w:val="et-EE"/>
        </w:rPr>
        <w:t xml:space="preserve">misel </w:t>
      </w:r>
      <w:r w:rsidRPr="00E2016A">
        <w:rPr>
          <w:rFonts w:ascii="Times New Roman" w:eastAsia="Times New Roman" w:hAnsi="Times New Roman"/>
          <w:sz w:val="24"/>
          <w:szCs w:val="24"/>
          <w:lang w:val="et-EE"/>
        </w:rPr>
        <w:t xml:space="preserve">hindamiskomisjoni </w:t>
      </w:r>
      <w:r w:rsidR="001C7EC3" w:rsidRPr="00E2016A">
        <w:rPr>
          <w:rFonts w:ascii="Times New Roman" w:eastAsia="Times New Roman" w:hAnsi="Times New Roman"/>
          <w:sz w:val="24"/>
          <w:szCs w:val="24"/>
          <w:lang w:val="et-EE"/>
        </w:rPr>
        <w:t>esimehe</w:t>
      </w:r>
      <w:r w:rsidRPr="00E2016A">
        <w:rPr>
          <w:rFonts w:ascii="Times New Roman" w:eastAsia="Times New Roman" w:hAnsi="Times New Roman"/>
          <w:sz w:val="24"/>
          <w:szCs w:val="24"/>
          <w:lang w:val="et-EE"/>
        </w:rPr>
        <w:t xml:space="preserve"> asetäitja.</w:t>
      </w:r>
    </w:p>
    <w:p w14:paraId="17B32A7C" w14:textId="77777777" w:rsidR="0052318D" w:rsidRPr="00E2016A" w:rsidRDefault="0052318D">
      <w:pPr>
        <w:shd w:val="clear" w:color="000000" w:fill="FFFFFF"/>
        <w:jc w:val="both"/>
        <w:rPr>
          <w:rFonts w:ascii="Times New Roman" w:eastAsia="Times New Roman" w:hAnsi="Times New Roman"/>
          <w:strike/>
          <w:sz w:val="24"/>
          <w:szCs w:val="24"/>
          <w:lang w:val="et-EE"/>
        </w:rPr>
      </w:pPr>
    </w:p>
    <w:p w14:paraId="4F718461" w14:textId="6C2E932B" w:rsidR="0052318D" w:rsidRPr="00E2016A" w:rsidRDefault="00CD6C22">
      <w:pPr>
        <w:shd w:val="clear" w:color="000000" w:fill="FFFFFF"/>
        <w:jc w:val="both"/>
        <w:rPr>
          <w:rFonts w:ascii="Times New Roman" w:eastAsia="Times New Roman" w:hAnsi="Times New Roman"/>
          <w:b/>
          <w:sz w:val="24"/>
          <w:szCs w:val="24"/>
          <w:lang w:val="et-EE"/>
        </w:rPr>
      </w:pPr>
      <w:r>
        <w:rPr>
          <w:rFonts w:ascii="Times New Roman" w:eastAsia="Times New Roman" w:hAnsi="Times New Roman"/>
          <w:b/>
          <w:sz w:val="24"/>
          <w:szCs w:val="24"/>
          <w:lang w:val="et-EE"/>
        </w:rPr>
        <w:t>§ 11</w:t>
      </w:r>
      <w:r w:rsidR="000F7419" w:rsidRPr="00E2016A">
        <w:rPr>
          <w:rFonts w:ascii="Times New Roman" w:eastAsia="Times New Roman" w:hAnsi="Times New Roman"/>
          <w:b/>
          <w:sz w:val="24"/>
          <w:szCs w:val="24"/>
          <w:lang w:val="et-EE"/>
        </w:rPr>
        <w:t>. Hindamiskomisjoni otsus</w:t>
      </w:r>
    </w:p>
    <w:p w14:paraId="03E68CE8" w14:textId="314D4EAA" w:rsidR="00F12563" w:rsidRPr="00E2016A" w:rsidRDefault="00F12563"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Hindamiskomisjon teeb taotluste vastavaks või mittevastavaks tunnistamise soovitusliku otsuse.</w:t>
      </w:r>
    </w:p>
    <w:p w14:paraId="296402C2" w14:textId="2705095E" w:rsidR="0029268A" w:rsidRPr="00E2016A" w:rsidRDefault="00F12563"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Kui taotluse läbivaatamisel avastatakse selles puudusi, teatatakse sellest kolme tööpäeva jooksul taotlejale ja antakse puuduste kõrvaldamiseks tähtaeg kuni 10 tööpäeva. Kui puudused kõrvaldatakse määratud tähtaja jooksul, loetakse taotlus õigeaegselt esitatuks.</w:t>
      </w:r>
    </w:p>
    <w:p w14:paraId="7084F2C3" w14:textId="166A1A58" w:rsidR="0029268A" w:rsidRPr="00E2016A" w:rsidRDefault="0029268A"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Taotleja ja taotlus tunnistatakse </w:t>
      </w:r>
      <w:r w:rsidR="00671108" w:rsidRPr="00E2016A">
        <w:rPr>
          <w:rFonts w:ascii="Times New Roman" w:eastAsia="Times New Roman" w:hAnsi="Times New Roman"/>
          <w:sz w:val="24"/>
          <w:szCs w:val="24"/>
          <w:lang w:val="et-EE"/>
        </w:rPr>
        <w:t>hindamisk</w:t>
      </w:r>
      <w:r w:rsidRPr="00E2016A">
        <w:rPr>
          <w:rFonts w:ascii="Times New Roman" w:eastAsia="Times New Roman" w:hAnsi="Times New Roman"/>
          <w:sz w:val="24"/>
          <w:szCs w:val="24"/>
          <w:lang w:val="et-EE"/>
        </w:rPr>
        <w:t>omisjoni otsusega vastavaks vaid siis, kui on täidetud kõik Korras sätestatud tingimused.</w:t>
      </w:r>
    </w:p>
    <w:p w14:paraId="2EAB530D" w14:textId="3B295755" w:rsidR="0052318D" w:rsidRPr="00E2016A" w:rsidRDefault="000F7419"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Hindamiskomisjoni otsus taotluse kohta kantakse hindamiskomisjoni koosoleku protokolli. </w:t>
      </w:r>
    </w:p>
    <w:p w14:paraId="7D9DEF96" w14:textId="6A6238AC" w:rsidR="0052318D" w:rsidRPr="00E2016A" w:rsidRDefault="000F7419"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Hindamiskomisjon võib taotlus</w:t>
      </w:r>
      <w:r w:rsidR="001C7EC3" w:rsidRPr="00E2016A">
        <w:rPr>
          <w:rFonts w:ascii="Times New Roman" w:eastAsia="Times New Roman" w:hAnsi="Times New Roman"/>
          <w:sz w:val="24"/>
          <w:szCs w:val="24"/>
          <w:lang w:val="et-EE"/>
        </w:rPr>
        <w:t>e</w:t>
      </w:r>
      <w:r w:rsidRPr="00E2016A">
        <w:rPr>
          <w:rFonts w:ascii="Times New Roman" w:eastAsia="Times New Roman" w:hAnsi="Times New Roman"/>
          <w:sz w:val="24"/>
          <w:szCs w:val="24"/>
          <w:lang w:val="et-EE"/>
        </w:rPr>
        <w:t xml:space="preserve"> tagasi lükata juhul, kui:</w:t>
      </w:r>
    </w:p>
    <w:p w14:paraId="2EFD53D7" w14:textId="77777777" w:rsidR="0052318D" w:rsidRPr="00E2016A" w:rsidRDefault="000F7419" w:rsidP="001C7EC3">
      <w:pPr>
        <w:pStyle w:val="ListParagraph"/>
        <w:numPr>
          <w:ilvl w:val="0"/>
          <w:numId w:val="19"/>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taotlus ei vasta käesolevas Korras kehtestatud nõuetele;</w:t>
      </w:r>
    </w:p>
    <w:p w14:paraId="1BDDBCD0" w14:textId="77777777" w:rsidR="00E40A92" w:rsidRPr="00E2016A" w:rsidRDefault="000F7419" w:rsidP="001C7EC3">
      <w:pPr>
        <w:pStyle w:val="ListParagraph"/>
        <w:numPr>
          <w:ilvl w:val="0"/>
          <w:numId w:val="19"/>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 ei vasta käesolevas Korras kehtestatud nõuetele</w:t>
      </w:r>
      <w:r w:rsidR="00E40A92" w:rsidRPr="00E2016A">
        <w:rPr>
          <w:rFonts w:ascii="Times New Roman" w:eastAsia="Times New Roman" w:hAnsi="Times New Roman"/>
          <w:sz w:val="24"/>
          <w:szCs w:val="24"/>
          <w:lang w:val="et-EE"/>
        </w:rPr>
        <w:t>;</w:t>
      </w:r>
    </w:p>
    <w:p w14:paraId="5C55B0DB" w14:textId="4BB7A464" w:rsidR="00F12563" w:rsidRPr="00E2016A" w:rsidRDefault="00E40A92" w:rsidP="00E40A92">
      <w:pPr>
        <w:pStyle w:val="ListParagraph"/>
        <w:numPr>
          <w:ilvl w:val="0"/>
          <w:numId w:val="19"/>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lastRenderedPageBreak/>
        <w:t>Narva linna eelarves toetuse andmiseks ettenähtud rahavahendid on taotluse otsustamise päeval ammendatud</w:t>
      </w:r>
      <w:r w:rsidR="001C7EC3" w:rsidRPr="00E2016A">
        <w:rPr>
          <w:rFonts w:ascii="Times New Roman" w:eastAsia="Times New Roman" w:hAnsi="Times New Roman"/>
          <w:sz w:val="24"/>
          <w:szCs w:val="24"/>
          <w:lang w:val="et-EE"/>
        </w:rPr>
        <w:t>.</w:t>
      </w:r>
    </w:p>
    <w:p w14:paraId="0171C28A" w14:textId="2FFEAF22" w:rsidR="0052318D" w:rsidRPr="00E2016A" w:rsidRDefault="00A45FA3"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Hindamisk</w:t>
      </w:r>
      <w:r w:rsidR="00F12563" w:rsidRPr="00E2016A">
        <w:rPr>
          <w:rFonts w:ascii="Times New Roman" w:eastAsia="Times New Roman" w:hAnsi="Times New Roman"/>
          <w:sz w:val="24"/>
          <w:szCs w:val="24"/>
          <w:lang w:val="et-EE"/>
        </w:rPr>
        <w:t xml:space="preserve">omisjoni otsuse taotluse vastavaks või mittevastavaks tunnistamise kohta edastab </w:t>
      </w:r>
      <w:r w:rsidRPr="00E2016A">
        <w:rPr>
          <w:rFonts w:ascii="Times New Roman" w:eastAsia="Times New Roman" w:hAnsi="Times New Roman"/>
          <w:sz w:val="24"/>
          <w:szCs w:val="24"/>
          <w:lang w:val="et-EE"/>
        </w:rPr>
        <w:t>hindamisk</w:t>
      </w:r>
      <w:r w:rsidR="00F12563" w:rsidRPr="00E2016A">
        <w:rPr>
          <w:rFonts w:ascii="Times New Roman" w:eastAsia="Times New Roman" w:hAnsi="Times New Roman"/>
          <w:sz w:val="24"/>
          <w:szCs w:val="24"/>
          <w:lang w:val="et-EE"/>
        </w:rPr>
        <w:t xml:space="preserve">omisjon </w:t>
      </w:r>
      <w:r w:rsidR="00E40A92" w:rsidRPr="00E2016A">
        <w:rPr>
          <w:rFonts w:ascii="Times New Roman" w:eastAsia="Times New Roman" w:hAnsi="Times New Roman"/>
          <w:sz w:val="24"/>
          <w:szCs w:val="24"/>
          <w:lang w:val="et-EE"/>
        </w:rPr>
        <w:t xml:space="preserve">volitatud </w:t>
      </w:r>
      <w:r w:rsidRPr="00E2016A">
        <w:rPr>
          <w:rFonts w:ascii="Times New Roman" w:eastAsia="Times New Roman" w:hAnsi="Times New Roman"/>
          <w:sz w:val="24"/>
          <w:szCs w:val="24"/>
          <w:lang w:val="et-EE"/>
        </w:rPr>
        <w:t>a</w:t>
      </w:r>
      <w:r w:rsidR="00F12563" w:rsidRPr="00E2016A">
        <w:rPr>
          <w:rFonts w:ascii="Times New Roman" w:eastAsia="Times New Roman" w:hAnsi="Times New Roman"/>
          <w:sz w:val="24"/>
          <w:szCs w:val="24"/>
          <w:lang w:val="et-EE"/>
        </w:rPr>
        <w:t>sutusele.</w:t>
      </w:r>
    </w:p>
    <w:p w14:paraId="0440EA99" w14:textId="3D207AA3" w:rsidR="0052318D" w:rsidRPr="00E2016A" w:rsidRDefault="000F7419"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Hindamiskomisjoni </w:t>
      </w:r>
      <w:r w:rsidR="00E8276D" w:rsidRPr="00E2016A">
        <w:rPr>
          <w:rFonts w:ascii="Times New Roman" w:eastAsia="Times New Roman" w:hAnsi="Times New Roman"/>
          <w:sz w:val="24"/>
          <w:szCs w:val="24"/>
          <w:lang w:val="et-EE"/>
        </w:rPr>
        <w:t xml:space="preserve">sekretär </w:t>
      </w:r>
      <w:r w:rsidRPr="00E2016A">
        <w:rPr>
          <w:rFonts w:ascii="Times New Roman" w:eastAsia="Times New Roman" w:hAnsi="Times New Roman"/>
          <w:sz w:val="24"/>
          <w:szCs w:val="24"/>
          <w:lang w:val="et-EE"/>
        </w:rPr>
        <w:t>esitab hindamiskomisjoni otsuse volitatud ametiasutuse juh</w:t>
      </w:r>
      <w:r w:rsidR="00E5004E" w:rsidRPr="00E2016A">
        <w:rPr>
          <w:rFonts w:ascii="Times New Roman" w:eastAsia="Times New Roman" w:hAnsi="Times New Roman"/>
          <w:sz w:val="24"/>
          <w:szCs w:val="24"/>
          <w:lang w:val="et-EE"/>
        </w:rPr>
        <w:t>i</w:t>
      </w:r>
      <w:r w:rsidRPr="00E2016A">
        <w:rPr>
          <w:rFonts w:ascii="Times New Roman" w:eastAsia="Times New Roman" w:hAnsi="Times New Roman"/>
          <w:sz w:val="24"/>
          <w:szCs w:val="24"/>
          <w:lang w:val="et-EE"/>
        </w:rPr>
        <w:t xml:space="preserve">le ja teatab otsusest taotlejale. </w:t>
      </w:r>
    </w:p>
    <w:p w14:paraId="5109C55E" w14:textId="1B018B0E" w:rsidR="00F12563" w:rsidRPr="00E2016A" w:rsidRDefault="00E43048"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bookmarkStart w:id="19" w:name="_Hlk113358063"/>
      <w:r w:rsidRPr="00E2016A">
        <w:rPr>
          <w:rFonts w:ascii="Times New Roman" w:eastAsia="Times New Roman" w:hAnsi="Times New Roman"/>
          <w:sz w:val="24"/>
          <w:szCs w:val="24"/>
          <w:lang w:val="et-EE"/>
        </w:rPr>
        <w:t xml:space="preserve">Vastavaks või mittevastavaks tunnistamise otsus tehakse </w:t>
      </w:r>
      <w:r w:rsidR="006129DC" w:rsidRPr="00E2016A">
        <w:rPr>
          <w:rFonts w:ascii="Times New Roman" w:eastAsia="Times New Roman" w:hAnsi="Times New Roman"/>
          <w:sz w:val="24"/>
          <w:szCs w:val="24"/>
          <w:lang w:val="et-EE"/>
        </w:rPr>
        <w:t xml:space="preserve">volitatud </w:t>
      </w:r>
      <w:r w:rsidRPr="00E2016A">
        <w:rPr>
          <w:rFonts w:ascii="Times New Roman" w:eastAsia="Times New Roman" w:hAnsi="Times New Roman"/>
          <w:sz w:val="24"/>
          <w:szCs w:val="24"/>
          <w:lang w:val="et-EE"/>
        </w:rPr>
        <w:t xml:space="preserve">ametiasutuse </w:t>
      </w:r>
      <w:r w:rsidR="00E40A92" w:rsidRPr="00E2016A">
        <w:rPr>
          <w:rFonts w:ascii="Times New Roman" w:eastAsia="Times New Roman" w:hAnsi="Times New Roman"/>
          <w:sz w:val="24"/>
          <w:szCs w:val="24"/>
          <w:lang w:val="et-EE"/>
        </w:rPr>
        <w:t>juhi</w:t>
      </w:r>
      <w:r w:rsidRPr="00E2016A">
        <w:rPr>
          <w:rFonts w:ascii="Times New Roman" w:eastAsia="Times New Roman" w:hAnsi="Times New Roman"/>
          <w:sz w:val="24"/>
          <w:szCs w:val="24"/>
          <w:lang w:val="et-EE"/>
        </w:rPr>
        <w:t xml:space="preserve"> käskkirjaga hindamiskomisjoni ettepaneku alusel. Kui taotlus ei vasta toetuse saamiseks esitatud nõuetele, märgitakse mittevastavaks tunnistamise otsuses, millised nõuded ei ole täidetud.</w:t>
      </w:r>
    </w:p>
    <w:bookmarkEnd w:id="19"/>
    <w:p w14:paraId="686B1FFA" w14:textId="64E5930A" w:rsidR="00E43048" w:rsidRPr="00E2016A" w:rsidRDefault="00E43048" w:rsidP="001C7EC3">
      <w:pPr>
        <w:pStyle w:val="ListParagraph"/>
        <w:numPr>
          <w:ilvl w:val="0"/>
          <w:numId w:val="18"/>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Kirjalik teade toetuse eraldamise või selle maksmisest keeldumise kohta saadetakse toetuse saajale kümne tööpäeva jooksul haldusakti väljastamise kuupäevast arvates.</w:t>
      </w:r>
    </w:p>
    <w:p w14:paraId="5646E2B7" w14:textId="3EA48ACC" w:rsidR="00C434C3" w:rsidRPr="00E2016A" w:rsidRDefault="00C434C3" w:rsidP="00C434C3">
      <w:pPr>
        <w:shd w:val="clear" w:color="000000" w:fill="FFFFFF"/>
        <w:contextualSpacing/>
        <w:jc w:val="both"/>
        <w:rPr>
          <w:rFonts w:ascii="Times New Roman" w:eastAsia="Times New Roman" w:hAnsi="Times New Roman"/>
          <w:sz w:val="24"/>
          <w:szCs w:val="24"/>
          <w:lang w:val="et-EE"/>
        </w:rPr>
      </w:pPr>
    </w:p>
    <w:p w14:paraId="0B642F85" w14:textId="5306F4D0" w:rsidR="00C434C3" w:rsidRPr="00E2016A" w:rsidRDefault="00C434C3" w:rsidP="00C434C3">
      <w:pPr>
        <w:shd w:val="clear" w:color="auto" w:fill="FFFFFF"/>
        <w:jc w:val="both"/>
        <w:outlineLvl w:val="2"/>
        <w:rPr>
          <w:rFonts w:ascii="Times New Roman" w:eastAsia="Times New Roman" w:hAnsi="Times New Roman"/>
          <w:b/>
          <w:bCs/>
          <w:sz w:val="24"/>
          <w:szCs w:val="24"/>
          <w:lang w:val="et-EE"/>
        </w:rPr>
      </w:pPr>
      <w:r w:rsidRPr="00E2016A">
        <w:rPr>
          <w:rFonts w:ascii="Times New Roman" w:eastAsia="Times New Roman" w:hAnsi="Times New Roman"/>
          <w:b/>
          <w:bCs/>
          <w:sz w:val="24"/>
          <w:szCs w:val="24"/>
          <w:bdr w:val="none" w:sz="0" w:space="0" w:color="auto" w:frame="1"/>
          <w:lang w:val="et-EE"/>
        </w:rPr>
        <w:t>§ 1</w:t>
      </w:r>
      <w:r w:rsidR="00CD6C22">
        <w:rPr>
          <w:rFonts w:ascii="Times New Roman" w:eastAsia="Times New Roman" w:hAnsi="Times New Roman"/>
          <w:b/>
          <w:bCs/>
          <w:sz w:val="24"/>
          <w:szCs w:val="24"/>
          <w:bdr w:val="none" w:sz="0" w:space="0" w:color="auto" w:frame="1"/>
          <w:lang w:val="et-EE"/>
        </w:rPr>
        <w:t>2</w:t>
      </w:r>
      <w:r w:rsidRPr="00E2016A">
        <w:rPr>
          <w:rFonts w:ascii="Times New Roman" w:eastAsia="Times New Roman" w:hAnsi="Times New Roman"/>
          <w:b/>
          <w:bCs/>
          <w:sz w:val="24"/>
          <w:szCs w:val="24"/>
          <w:bdr w:val="none" w:sz="0" w:space="0" w:color="auto" w:frame="1"/>
          <w:lang w:val="et-EE"/>
        </w:rPr>
        <w:t>. </w:t>
      </w:r>
      <w:r w:rsidRPr="00E2016A">
        <w:rPr>
          <w:rFonts w:ascii="Times New Roman" w:eastAsia="Times New Roman" w:hAnsi="Times New Roman"/>
          <w:b/>
          <w:bCs/>
          <w:sz w:val="24"/>
          <w:szCs w:val="24"/>
          <w:lang w:val="et-EE"/>
        </w:rPr>
        <w:t>Tegevuse kontrollimine</w:t>
      </w:r>
    </w:p>
    <w:p w14:paraId="1D7FC714" w14:textId="4F3525DD" w:rsidR="00C434C3" w:rsidRPr="00E2016A" w:rsidRDefault="00C434C3" w:rsidP="00C434C3">
      <w:pPr>
        <w:pStyle w:val="ListParagraph"/>
        <w:numPr>
          <w:ilvl w:val="0"/>
          <w:numId w:val="27"/>
        </w:numPr>
        <w:shd w:val="clear" w:color="auto" w:fill="FFFFFF"/>
        <w:ind w:left="567" w:hanging="50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Hindamiskomisjon võib kontrollida kohapeal tegevuse vastavust taotlusele ja selle lisadokumentidele. Kontrollimine toimub aiandusühistu juhatuse esindaja juuresolekul. Kontrolli tulemused on aluseks taotluse rahuldamise otsustamisel.</w:t>
      </w:r>
    </w:p>
    <w:p w14:paraId="4A0501DD" w14:textId="77777777" w:rsidR="00C434C3" w:rsidRPr="00E2016A" w:rsidRDefault="00C434C3" w:rsidP="00C434C3">
      <w:pPr>
        <w:pStyle w:val="ListParagraph"/>
        <w:numPr>
          <w:ilvl w:val="0"/>
          <w:numId w:val="27"/>
        </w:numPr>
        <w:shd w:val="clear" w:color="auto" w:fill="FFFFFF"/>
        <w:ind w:left="567" w:hanging="50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Tegevuse kontrollimise aeg kooskõlastatakse taotlejaga ning tegevust kontrollitakse 30 päeva jooksul pärast taotluse ja taotleja vastavuse tunnistamist Korra nõutele.</w:t>
      </w:r>
    </w:p>
    <w:p w14:paraId="496D9118" w14:textId="1CEBA2D7" w:rsidR="00C434C3" w:rsidRPr="00E2016A" w:rsidRDefault="00C434C3" w:rsidP="00B147B8">
      <w:pPr>
        <w:pStyle w:val="ListParagraph"/>
        <w:numPr>
          <w:ilvl w:val="0"/>
          <w:numId w:val="27"/>
        </w:numPr>
        <w:shd w:val="clear" w:color="auto" w:fill="FFFFFF"/>
        <w:ind w:left="567" w:hanging="50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 peab võimaldama volitatud ametiasutusel või teise linnavalitsuse ameti esindajal kontrollida teostatud tegevuse vastavust taotlusele.</w:t>
      </w:r>
    </w:p>
    <w:p w14:paraId="4974A77B" w14:textId="77777777" w:rsidR="0052318D" w:rsidRPr="00E2016A" w:rsidRDefault="0052318D">
      <w:pPr>
        <w:shd w:val="clear" w:color="000000" w:fill="FFFFFF"/>
        <w:jc w:val="both"/>
        <w:rPr>
          <w:rFonts w:ascii="Times New Roman" w:eastAsia="Times New Roman" w:hAnsi="Times New Roman"/>
          <w:sz w:val="24"/>
          <w:szCs w:val="24"/>
          <w:lang w:val="et-EE"/>
        </w:rPr>
      </w:pPr>
    </w:p>
    <w:p w14:paraId="1B49EBFD" w14:textId="77777777" w:rsidR="0052318D" w:rsidRPr="00E2016A" w:rsidRDefault="000F7419">
      <w:pPr>
        <w:shd w:val="clear" w:color="000000" w:fill="FFFFFF"/>
        <w:jc w:val="both"/>
        <w:rPr>
          <w:rFonts w:ascii="Times New Roman" w:eastAsia="Times New Roman" w:hAnsi="Times New Roman"/>
          <w:b/>
          <w:sz w:val="24"/>
          <w:szCs w:val="24"/>
          <w:lang w:val="et-EE"/>
        </w:rPr>
      </w:pPr>
      <w:bookmarkStart w:id="20" w:name="_Hlk112535547"/>
      <w:r w:rsidRPr="00E2016A">
        <w:rPr>
          <w:rFonts w:ascii="Times New Roman" w:eastAsia="Times New Roman" w:hAnsi="Times New Roman"/>
          <w:b/>
          <w:sz w:val="24"/>
          <w:szCs w:val="24"/>
          <w:lang w:val="et-EE"/>
        </w:rPr>
        <w:t>4. peatükk</w:t>
      </w:r>
    </w:p>
    <w:p w14:paraId="7DEF1C60" w14:textId="77777777"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TOETUSE VÄLJAMAKSMINE JA TOETUSE TAGASTAMINE</w:t>
      </w:r>
      <w:bookmarkEnd w:id="20"/>
    </w:p>
    <w:p w14:paraId="59209C6A" w14:textId="77777777" w:rsidR="0052318D" w:rsidRPr="00E2016A" w:rsidRDefault="0052318D">
      <w:pPr>
        <w:shd w:val="clear" w:color="000000" w:fill="FFFFFF"/>
        <w:jc w:val="both"/>
        <w:rPr>
          <w:rFonts w:ascii="Times New Roman" w:eastAsia="Times New Roman" w:hAnsi="Times New Roman"/>
          <w:b/>
          <w:sz w:val="24"/>
          <w:szCs w:val="24"/>
          <w:lang w:val="et-EE"/>
        </w:rPr>
      </w:pPr>
    </w:p>
    <w:p w14:paraId="531D6CFE" w14:textId="6437A625"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1</w:t>
      </w:r>
      <w:r w:rsidR="00CD6C22">
        <w:rPr>
          <w:rFonts w:ascii="Times New Roman" w:eastAsia="Times New Roman" w:hAnsi="Times New Roman"/>
          <w:b/>
          <w:sz w:val="24"/>
          <w:szCs w:val="24"/>
          <w:lang w:val="et-EE"/>
        </w:rPr>
        <w:t>3</w:t>
      </w:r>
      <w:r w:rsidRPr="00E2016A">
        <w:rPr>
          <w:rFonts w:ascii="Times New Roman" w:eastAsia="Times New Roman" w:hAnsi="Times New Roman"/>
          <w:b/>
          <w:sz w:val="24"/>
          <w:szCs w:val="24"/>
          <w:lang w:val="et-EE"/>
        </w:rPr>
        <w:t>. Toetuse väljamaksmine</w:t>
      </w:r>
    </w:p>
    <w:p w14:paraId="1A69D4FA" w14:textId="20C7AD54" w:rsidR="0052318D" w:rsidRPr="00E2016A" w:rsidRDefault="000F7419">
      <w:pPr>
        <w:pStyle w:val="ListParagraph"/>
        <w:numPr>
          <w:ilvl w:val="0"/>
          <w:numId w:val="20"/>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Toetuse väljamaksmise korraldab volitatud ametiasutuse </w:t>
      </w:r>
      <w:r w:rsidR="00CF7A67" w:rsidRPr="00E2016A">
        <w:rPr>
          <w:rFonts w:ascii="Times New Roman" w:eastAsia="Times New Roman" w:hAnsi="Times New Roman"/>
          <w:sz w:val="24"/>
          <w:szCs w:val="24"/>
          <w:lang w:val="et-EE"/>
        </w:rPr>
        <w:t>juht</w:t>
      </w:r>
      <w:r w:rsidRPr="00E2016A">
        <w:rPr>
          <w:rFonts w:ascii="Times New Roman" w:eastAsia="Times New Roman" w:hAnsi="Times New Roman"/>
          <w:sz w:val="24"/>
          <w:szCs w:val="24"/>
          <w:lang w:val="et-EE"/>
        </w:rPr>
        <w:t xml:space="preserve"> hindamiskomisjoni otsuse alusel.</w:t>
      </w:r>
    </w:p>
    <w:p w14:paraId="113B40FC" w14:textId="4C016CA1" w:rsidR="007435BF" w:rsidRPr="00E2016A" w:rsidRDefault="008675EC" w:rsidP="007435BF">
      <w:pPr>
        <w:pStyle w:val="ListParagraph"/>
        <w:numPr>
          <w:ilvl w:val="0"/>
          <w:numId w:val="20"/>
        </w:numPr>
        <w:shd w:val="clear" w:color="000000" w:fill="FFFFFF"/>
        <w:ind w:left="567" w:hanging="567"/>
        <w:contextualSpacing/>
        <w:jc w:val="both"/>
        <w:rPr>
          <w:rFonts w:ascii="Times New Roman" w:eastAsia="Times New Roman" w:hAnsi="Times New Roman"/>
          <w:sz w:val="24"/>
          <w:szCs w:val="24"/>
          <w:lang w:val="et-EE"/>
        </w:rPr>
      </w:pPr>
      <w:bookmarkStart w:id="21" w:name="_Hlk113358233"/>
      <w:r w:rsidRPr="00E2016A">
        <w:rPr>
          <w:rFonts w:ascii="Times New Roman" w:eastAsia="Times New Roman" w:hAnsi="Times New Roman"/>
          <w:sz w:val="24"/>
          <w:szCs w:val="24"/>
          <w:lang w:val="et-EE"/>
        </w:rPr>
        <w:t>V</w:t>
      </w:r>
      <w:r w:rsidR="007435BF" w:rsidRPr="00E2016A">
        <w:rPr>
          <w:rFonts w:ascii="Times New Roman" w:eastAsia="Times New Roman" w:hAnsi="Times New Roman"/>
          <w:sz w:val="24"/>
          <w:szCs w:val="24"/>
          <w:lang w:val="et-EE"/>
        </w:rPr>
        <w:t xml:space="preserve">olitatud ametiasutuse juht </w:t>
      </w:r>
      <w:r w:rsidR="00CE6849" w:rsidRPr="00E2016A">
        <w:rPr>
          <w:rFonts w:ascii="Times New Roman" w:eastAsia="Times New Roman" w:hAnsi="Times New Roman"/>
          <w:sz w:val="24"/>
          <w:szCs w:val="24"/>
          <w:lang w:val="et-EE"/>
        </w:rPr>
        <w:t xml:space="preserve">keeldub </w:t>
      </w:r>
      <w:r w:rsidR="007435BF" w:rsidRPr="00E2016A">
        <w:rPr>
          <w:rFonts w:ascii="Times New Roman" w:eastAsia="Times New Roman" w:hAnsi="Times New Roman"/>
          <w:sz w:val="24"/>
          <w:szCs w:val="24"/>
          <w:lang w:val="et-EE"/>
        </w:rPr>
        <w:t>käskkirjaga toetuse väljamaksmisest juhul, kui:</w:t>
      </w:r>
    </w:p>
    <w:p w14:paraId="2938B17B" w14:textId="77777777" w:rsidR="007435BF" w:rsidRPr="00E2016A" w:rsidRDefault="007435BF" w:rsidP="00E40A92">
      <w:pPr>
        <w:pStyle w:val="ListParagraph"/>
        <w:numPr>
          <w:ilvl w:val="0"/>
          <w:numId w:val="21"/>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taotlejal on maksuvõlg toetuse väljamaksmise päeva seisuga;</w:t>
      </w:r>
    </w:p>
    <w:p w14:paraId="7EFD7C6B" w14:textId="77777777" w:rsidR="007435BF" w:rsidRPr="00E2016A" w:rsidRDefault="007435BF" w:rsidP="00E40A92">
      <w:pPr>
        <w:pStyle w:val="ListParagraph"/>
        <w:numPr>
          <w:ilvl w:val="0"/>
          <w:numId w:val="21"/>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taotlejal on esitamata maksudeklaratsioon toetuse väljamaksmise päeva seisuga;</w:t>
      </w:r>
    </w:p>
    <w:p w14:paraId="5D9B12AD" w14:textId="7CF62833" w:rsidR="007435BF" w:rsidRPr="00E2016A" w:rsidRDefault="007435BF" w:rsidP="00E40A92">
      <w:pPr>
        <w:pStyle w:val="ListParagraph"/>
        <w:numPr>
          <w:ilvl w:val="0"/>
          <w:numId w:val="21"/>
        </w:numPr>
        <w:shd w:val="clear" w:color="000000" w:fill="FFFFFF"/>
        <w:ind w:left="993" w:hanging="426"/>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taotlejal on esitamata majandusaasta aruanne toetuse väljamaksmisele eelneva majandusaasta eest toetuse väljamaksmise päeva seisuga juhul, kui toetuse väljamaksmine toimub </w:t>
      </w:r>
      <w:r w:rsidR="00E40A92" w:rsidRPr="00E2016A">
        <w:rPr>
          <w:rFonts w:ascii="Times New Roman" w:eastAsia="Times New Roman" w:hAnsi="Times New Roman"/>
          <w:sz w:val="24"/>
          <w:szCs w:val="24"/>
          <w:lang w:val="et-EE"/>
        </w:rPr>
        <w:t>pärast</w:t>
      </w:r>
      <w:r w:rsidRPr="00E2016A">
        <w:rPr>
          <w:rFonts w:ascii="Times New Roman" w:eastAsia="Times New Roman" w:hAnsi="Times New Roman"/>
          <w:sz w:val="24"/>
          <w:szCs w:val="24"/>
          <w:lang w:val="et-EE"/>
        </w:rPr>
        <w:t xml:space="preserve"> 31. juuni</w:t>
      </w:r>
      <w:r w:rsidR="00E40A92" w:rsidRPr="00E2016A">
        <w:rPr>
          <w:rFonts w:ascii="Times New Roman" w:eastAsia="Times New Roman" w:hAnsi="Times New Roman"/>
          <w:sz w:val="24"/>
          <w:szCs w:val="24"/>
          <w:lang w:val="et-EE"/>
        </w:rPr>
        <w:t>t</w:t>
      </w:r>
      <w:r w:rsidRPr="00E2016A">
        <w:rPr>
          <w:rFonts w:ascii="Times New Roman" w:eastAsia="Times New Roman" w:hAnsi="Times New Roman"/>
          <w:sz w:val="24"/>
          <w:szCs w:val="24"/>
          <w:lang w:val="et-EE"/>
        </w:rPr>
        <w:t xml:space="preserve">; </w:t>
      </w:r>
    </w:p>
    <w:p w14:paraId="2289C32A" w14:textId="77777777" w:rsidR="007435BF" w:rsidRPr="00E2016A" w:rsidRDefault="007435BF" w:rsidP="00E40A92">
      <w:pPr>
        <w:pStyle w:val="ListParagraph"/>
        <w:numPr>
          <w:ilvl w:val="0"/>
          <w:numId w:val="21"/>
        </w:numPr>
        <w:spacing w:after="160" w:line="259" w:lineRule="auto"/>
        <w:ind w:left="993" w:hanging="426"/>
        <w:contextualSpacing/>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 suhtes on algatatud likvideerimis- või pankrotimenetlus.</w:t>
      </w:r>
    </w:p>
    <w:bookmarkEnd w:id="21"/>
    <w:p w14:paraId="66840F7F" w14:textId="489AB431" w:rsidR="0052318D" w:rsidRPr="00E2016A" w:rsidRDefault="008675EC" w:rsidP="00E40A92">
      <w:pPr>
        <w:pStyle w:val="ListParagraph"/>
        <w:numPr>
          <w:ilvl w:val="0"/>
          <w:numId w:val="20"/>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V</w:t>
      </w:r>
      <w:r w:rsidR="007435BF" w:rsidRPr="00E2016A">
        <w:rPr>
          <w:rFonts w:ascii="Times New Roman" w:eastAsia="Times New Roman" w:hAnsi="Times New Roman"/>
          <w:sz w:val="24"/>
          <w:szCs w:val="24"/>
          <w:lang w:val="et-EE"/>
        </w:rPr>
        <w:t xml:space="preserve">olitatud ametiasutuse juht võib käesoleva paragrahvi lõike 2 punktides 1-3 </w:t>
      </w:r>
      <w:r w:rsidR="00E40A92" w:rsidRPr="00E2016A">
        <w:rPr>
          <w:rFonts w:ascii="Times New Roman" w:eastAsia="Times New Roman" w:hAnsi="Times New Roman"/>
          <w:sz w:val="24"/>
          <w:szCs w:val="24"/>
          <w:lang w:val="et-EE"/>
        </w:rPr>
        <w:t>nimetatud</w:t>
      </w:r>
      <w:r w:rsidR="007435BF" w:rsidRPr="00E2016A">
        <w:rPr>
          <w:rFonts w:ascii="Times New Roman" w:eastAsia="Times New Roman" w:hAnsi="Times New Roman"/>
          <w:sz w:val="24"/>
          <w:szCs w:val="24"/>
          <w:lang w:val="et-EE"/>
        </w:rPr>
        <w:t xml:space="preserve"> asjaolude avastamisel anda taotlejale aega puuduste kõrvaldamiseks või lõi</w:t>
      </w:r>
      <w:r w:rsidR="00BE3CCB" w:rsidRPr="00E2016A">
        <w:rPr>
          <w:rFonts w:ascii="Times New Roman" w:eastAsia="Times New Roman" w:hAnsi="Times New Roman"/>
          <w:sz w:val="24"/>
          <w:szCs w:val="24"/>
          <w:lang w:val="et-EE"/>
        </w:rPr>
        <w:t>k</w:t>
      </w:r>
      <w:r w:rsidR="007435BF" w:rsidRPr="00E2016A">
        <w:rPr>
          <w:rFonts w:ascii="Times New Roman" w:eastAsia="Times New Roman" w:hAnsi="Times New Roman"/>
          <w:sz w:val="24"/>
          <w:szCs w:val="24"/>
          <w:lang w:val="et-EE"/>
        </w:rPr>
        <w:t>e 2 punktis 4 ettenähtu</w:t>
      </w:r>
      <w:r w:rsidR="00BE3CCB" w:rsidRPr="00E2016A">
        <w:rPr>
          <w:rFonts w:ascii="Times New Roman" w:eastAsia="Times New Roman" w:hAnsi="Times New Roman"/>
          <w:sz w:val="24"/>
          <w:szCs w:val="24"/>
          <w:lang w:val="et-EE"/>
        </w:rPr>
        <w:t xml:space="preserve"> korral</w:t>
      </w:r>
      <w:r w:rsidR="007435BF" w:rsidRPr="00E2016A">
        <w:rPr>
          <w:rFonts w:ascii="Times New Roman" w:eastAsia="Times New Roman" w:hAnsi="Times New Roman"/>
          <w:sz w:val="24"/>
          <w:szCs w:val="24"/>
          <w:lang w:val="et-EE"/>
        </w:rPr>
        <w:t xml:space="preserve"> täiendavate dokumentide või seletuste esitamiseks.</w:t>
      </w:r>
      <w:r w:rsidRPr="00E2016A">
        <w:rPr>
          <w:rFonts w:ascii="Times New Roman" w:eastAsia="Times New Roman" w:hAnsi="Times New Roman"/>
          <w:sz w:val="24"/>
          <w:szCs w:val="24"/>
          <w:lang w:val="et-EE"/>
        </w:rPr>
        <w:t xml:space="preserve"> Juhul</w:t>
      </w:r>
      <w:r w:rsidR="00BE3CCB"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kui taotleja kõrvaldab puudused või esitab veenvad dokumendid ja/või seletused taotluse juurde lisatud dokumentide ehtsuse kohta, võib volitatud ametiasutuse juht oma käskkirjaga otsustada toetuse väljamaksmis</w:t>
      </w:r>
      <w:r w:rsidR="00BE3CCB" w:rsidRPr="00E2016A">
        <w:rPr>
          <w:rFonts w:ascii="Times New Roman" w:eastAsia="Times New Roman" w:hAnsi="Times New Roman"/>
          <w:sz w:val="24"/>
          <w:szCs w:val="24"/>
          <w:lang w:val="et-EE"/>
        </w:rPr>
        <w:t>e</w:t>
      </w:r>
      <w:r w:rsidRPr="00E2016A">
        <w:rPr>
          <w:rFonts w:ascii="Times New Roman" w:eastAsia="Times New Roman" w:hAnsi="Times New Roman"/>
          <w:sz w:val="24"/>
          <w:szCs w:val="24"/>
          <w:lang w:val="et-EE"/>
        </w:rPr>
        <w:t>.</w:t>
      </w:r>
    </w:p>
    <w:p w14:paraId="735370FF" w14:textId="3CBC5F7B" w:rsidR="0052318D" w:rsidRPr="00E2016A" w:rsidRDefault="000F7419" w:rsidP="00E40A92">
      <w:pPr>
        <w:pStyle w:val="ListParagraph"/>
        <w:numPr>
          <w:ilvl w:val="0"/>
          <w:numId w:val="20"/>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Toetuse väljamaksmiseks sõlmivad taotleja ja volitatud ametiasutus toetuse andmise lepingu. </w:t>
      </w:r>
    </w:p>
    <w:p w14:paraId="2B70DB6A" w14:textId="66E22F78" w:rsidR="00106176" w:rsidRPr="00E2016A" w:rsidRDefault="00106176" w:rsidP="00E40A92">
      <w:pPr>
        <w:pStyle w:val="ListParagraph"/>
        <w:numPr>
          <w:ilvl w:val="0"/>
          <w:numId w:val="20"/>
        </w:numPr>
        <w:shd w:val="clear" w:color="000000" w:fill="FFFFFF"/>
        <w:ind w:left="567" w:hanging="567"/>
        <w:contextualSpacing/>
        <w:jc w:val="both"/>
        <w:rPr>
          <w:rFonts w:ascii="Times New Roman" w:eastAsia="Times New Roman" w:hAnsi="Times New Roman"/>
          <w:sz w:val="24"/>
          <w:szCs w:val="24"/>
          <w:lang w:val="et-EE"/>
        </w:rPr>
      </w:pPr>
      <w:bookmarkStart w:id="22" w:name="_Hlk113358307"/>
      <w:r w:rsidRPr="00E2016A">
        <w:rPr>
          <w:rFonts w:ascii="Times New Roman" w:eastAsia="Times New Roman" w:hAnsi="Times New Roman"/>
          <w:sz w:val="24"/>
          <w:szCs w:val="24"/>
          <w:lang w:val="et-EE"/>
        </w:rPr>
        <w:t>Toetus makstakse ülekandega toetuse saaja arvelduskontole pärast toetuse saamise lepingu allkirjastamist ja väljamakse taotluse esitamist.</w:t>
      </w:r>
    </w:p>
    <w:bookmarkEnd w:id="22"/>
    <w:p w14:paraId="6322DC1F" w14:textId="77777777" w:rsidR="0052318D" w:rsidRPr="00E2016A" w:rsidRDefault="0052318D">
      <w:pPr>
        <w:pStyle w:val="ListParagraph"/>
        <w:shd w:val="clear" w:color="000000" w:fill="FFFFFF"/>
        <w:contextualSpacing/>
        <w:jc w:val="both"/>
        <w:rPr>
          <w:rFonts w:ascii="Times New Roman" w:eastAsia="Times New Roman" w:hAnsi="Times New Roman"/>
          <w:sz w:val="24"/>
          <w:szCs w:val="24"/>
          <w:lang w:val="et-EE"/>
        </w:rPr>
      </w:pPr>
    </w:p>
    <w:p w14:paraId="4B638A45" w14:textId="4DA164B2"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1</w:t>
      </w:r>
      <w:r w:rsidR="00CD6C22">
        <w:rPr>
          <w:rFonts w:ascii="Times New Roman" w:eastAsia="Times New Roman" w:hAnsi="Times New Roman"/>
          <w:b/>
          <w:sz w:val="24"/>
          <w:szCs w:val="24"/>
        </w:rPr>
        <w:t>4</w:t>
      </w:r>
      <w:r w:rsidRPr="00E2016A">
        <w:rPr>
          <w:rFonts w:ascii="Times New Roman" w:eastAsia="Times New Roman" w:hAnsi="Times New Roman"/>
          <w:b/>
          <w:sz w:val="24"/>
          <w:szCs w:val="24"/>
          <w:lang w:val="et-EE"/>
        </w:rPr>
        <w:t>. Toetuse väljamaksmise järgsed taotleja kohustused</w:t>
      </w:r>
    </w:p>
    <w:p w14:paraId="09C7E8CF" w14:textId="5CE34337" w:rsidR="0052318D" w:rsidRPr="00E2016A" w:rsidRDefault="007435BF" w:rsidP="00BE3CCB">
      <w:pPr>
        <w:pStyle w:val="ListParagraph"/>
        <w:numPr>
          <w:ilvl w:val="0"/>
          <w:numId w:val="23"/>
        </w:numPr>
        <w:shd w:val="clear" w:color="000000" w:fill="FFFFFF"/>
        <w:ind w:left="567" w:hanging="567"/>
        <w:contextualSpacing/>
        <w:jc w:val="both"/>
        <w:rPr>
          <w:rFonts w:ascii="Times New Roman" w:eastAsia="Times New Roman" w:hAnsi="Times New Roman"/>
          <w:b/>
          <w:sz w:val="24"/>
          <w:szCs w:val="24"/>
          <w:lang w:val="et-EE"/>
        </w:rPr>
      </w:pPr>
      <w:r w:rsidRPr="00E2016A">
        <w:rPr>
          <w:rFonts w:ascii="Times New Roman" w:eastAsia="Times New Roman" w:hAnsi="Times New Roman"/>
          <w:sz w:val="24"/>
          <w:szCs w:val="24"/>
          <w:lang w:val="et-EE"/>
        </w:rPr>
        <w:lastRenderedPageBreak/>
        <w:t xml:space="preserve">Juhul, kui taotlejale on välja makstud toetus teede </w:t>
      </w:r>
      <w:bookmarkStart w:id="23" w:name="_Hlk112534724"/>
      <w:r w:rsidRPr="00E2016A">
        <w:rPr>
          <w:rFonts w:ascii="Times New Roman" w:eastAsia="Times New Roman" w:hAnsi="Times New Roman"/>
          <w:sz w:val="24"/>
          <w:szCs w:val="24"/>
          <w:lang w:val="et-EE"/>
        </w:rPr>
        <w:t xml:space="preserve">ehitamiseks, rekonstrueerimiseks ja </w:t>
      </w:r>
      <w:r w:rsidR="004F7A95" w:rsidRPr="00E2016A">
        <w:rPr>
          <w:rFonts w:ascii="Times New Roman" w:eastAsia="Times New Roman" w:hAnsi="Times New Roman"/>
          <w:sz w:val="24"/>
          <w:szCs w:val="24"/>
          <w:lang w:val="et-EE"/>
        </w:rPr>
        <w:t>renoveerimis</w:t>
      </w:r>
      <w:r w:rsidR="00B130B8" w:rsidRPr="00E2016A">
        <w:rPr>
          <w:rFonts w:ascii="Times New Roman" w:eastAsia="Times New Roman" w:hAnsi="Times New Roman"/>
          <w:sz w:val="24"/>
          <w:szCs w:val="24"/>
          <w:lang w:val="et-EE"/>
        </w:rPr>
        <w:t>e</w:t>
      </w:r>
      <w:r w:rsidR="004F7A95" w:rsidRPr="00E2016A">
        <w:rPr>
          <w:rFonts w:ascii="Times New Roman" w:eastAsia="Times New Roman" w:hAnsi="Times New Roman"/>
          <w:sz w:val="24"/>
          <w:szCs w:val="24"/>
          <w:lang w:val="et-EE"/>
        </w:rPr>
        <w:t>ks</w:t>
      </w:r>
      <w:bookmarkEnd w:id="23"/>
      <w:r w:rsidRPr="00E2016A">
        <w:rPr>
          <w:rFonts w:ascii="Times New Roman" w:eastAsia="Times New Roman" w:hAnsi="Times New Roman"/>
          <w:sz w:val="24"/>
          <w:szCs w:val="24"/>
          <w:lang w:val="et-EE"/>
        </w:rPr>
        <w:t>, on taotleja</w:t>
      </w:r>
      <w:r w:rsidR="00BE3CCB" w:rsidRPr="00E2016A">
        <w:rPr>
          <w:rFonts w:ascii="Times New Roman" w:eastAsia="Times New Roman" w:hAnsi="Times New Roman"/>
          <w:sz w:val="24"/>
          <w:szCs w:val="24"/>
          <w:lang w:val="et-EE"/>
        </w:rPr>
        <w:t xml:space="preserve">l keelatud arvates toetuse väljamaksmise päevast piirata </w:t>
      </w:r>
      <w:r w:rsidRPr="00E2016A">
        <w:rPr>
          <w:rFonts w:ascii="Times New Roman" w:eastAsia="Times New Roman" w:hAnsi="Times New Roman"/>
          <w:sz w:val="24"/>
          <w:szCs w:val="24"/>
          <w:lang w:val="et-EE"/>
        </w:rPr>
        <w:t xml:space="preserve">läbisõitu </w:t>
      </w:r>
      <w:r w:rsidR="00BE3CCB" w:rsidRPr="00E2016A">
        <w:rPr>
          <w:rFonts w:ascii="Times New Roman" w:eastAsia="Times New Roman" w:hAnsi="Times New Roman"/>
          <w:sz w:val="24"/>
          <w:szCs w:val="24"/>
          <w:lang w:val="et-EE"/>
        </w:rPr>
        <w:t>nende</w:t>
      </w:r>
      <w:r w:rsidRPr="00E2016A">
        <w:rPr>
          <w:rFonts w:ascii="Times New Roman" w:eastAsia="Times New Roman" w:hAnsi="Times New Roman"/>
          <w:sz w:val="24"/>
          <w:szCs w:val="24"/>
          <w:lang w:val="et-EE"/>
        </w:rPr>
        <w:t xml:space="preserve"> teede </w:t>
      </w:r>
      <w:r w:rsidR="00BE3CCB" w:rsidRPr="00E2016A">
        <w:rPr>
          <w:rFonts w:ascii="Times New Roman" w:eastAsia="Times New Roman" w:hAnsi="Times New Roman"/>
          <w:sz w:val="24"/>
          <w:szCs w:val="24"/>
          <w:lang w:val="et-EE"/>
        </w:rPr>
        <w:t>kaudu</w:t>
      </w:r>
      <w:r w:rsidRPr="00E2016A">
        <w:rPr>
          <w:rFonts w:ascii="Times New Roman" w:eastAsia="Times New Roman" w:hAnsi="Times New Roman"/>
          <w:sz w:val="24"/>
          <w:szCs w:val="24"/>
          <w:lang w:val="et-EE"/>
        </w:rPr>
        <w:t>.</w:t>
      </w:r>
    </w:p>
    <w:p w14:paraId="393200D0" w14:textId="3E568451" w:rsidR="00B130B8" w:rsidRPr="00E2016A" w:rsidRDefault="00F84BD7" w:rsidP="00BE3CCB">
      <w:pPr>
        <w:pStyle w:val="ListParagraph"/>
        <w:numPr>
          <w:ilvl w:val="0"/>
          <w:numId w:val="23"/>
        </w:numPr>
        <w:shd w:val="clear" w:color="000000" w:fill="FFFFFF"/>
        <w:ind w:left="567" w:hanging="567"/>
        <w:contextualSpacing/>
        <w:jc w:val="both"/>
        <w:rPr>
          <w:rFonts w:ascii="Times New Roman" w:eastAsia="Times New Roman" w:hAnsi="Times New Roman"/>
          <w:bCs/>
          <w:sz w:val="24"/>
          <w:szCs w:val="24"/>
          <w:lang w:val="et-EE"/>
        </w:rPr>
      </w:pPr>
      <w:bookmarkStart w:id="24" w:name="_Hlk113355510"/>
      <w:r w:rsidRPr="00E2016A">
        <w:rPr>
          <w:rFonts w:ascii="Times New Roman" w:eastAsia="Times New Roman" w:hAnsi="Times New Roman"/>
          <w:bCs/>
          <w:sz w:val="24"/>
          <w:szCs w:val="24"/>
          <w:lang w:val="et-EE"/>
        </w:rPr>
        <w:t>Taotleja on kohustatud</w:t>
      </w:r>
      <w:r w:rsidR="009B10B5" w:rsidRPr="00E2016A">
        <w:rPr>
          <w:rFonts w:ascii="Times New Roman" w:eastAsia="Times New Roman" w:hAnsi="Times New Roman"/>
          <w:bCs/>
          <w:sz w:val="24"/>
          <w:szCs w:val="24"/>
          <w:lang w:val="et-EE"/>
        </w:rPr>
        <w:t xml:space="preserve"> kasutama toetatava tegevuse</w:t>
      </w:r>
      <w:r w:rsidR="00073E26" w:rsidRPr="00E2016A">
        <w:rPr>
          <w:rFonts w:ascii="Times New Roman" w:eastAsia="Times New Roman" w:hAnsi="Times New Roman"/>
          <w:bCs/>
          <w:sz w:val="24"/>
          <w:szCs w:val="24"/>
          <w:lang w:val="et-EE"/>
        </w:rPr>
        <w:t xml:space="preserve"> </w:t>
      </w:r>
      <w:r w:rsidR="009B10B5" w:rsidRPr="00E2016A">
        <w:rPr>
          <w:rFonts w:ascii="Times New Roman" w:eastAsia="Times New Roman" w:hAnsi="Times New Roman"/>
          <w:bCs/>
          <w:sz w:val="24"/>
          <w:szCs w:val="24"/>
          <w:lang w:val="et-EE"/>
        </w:rPr>
        <w:t>objekt</w:t>
      </w:r>
      <w:r w:rsidR="00BE3CCB" w:rsidRPr="00E2016A">
        <w:rPr>
          <w:rFonts w:ascii="Times New Roman" w:eastAsia="Times New Roman" w:hAnsi="Times New Roman"/>
          <w:bCs/>
          <w:sz w:val="24"/>
          <w:szCs w:val="24"/>
          <w:lang w:val="et-EE"/>
        </w:rPr>
        <w:t>e</w:t>
      </w:r>
      <w:r w:rsidR="002C478B" w:rsidRPr="00E2016A">
        <w:rPr>
          <w:rFonts w:ascii="Times New Roman" w:eastAsia="Times New Roman" w:hAnsi="Times New Roman"/>
          <w:bCs/>
          <w:sz w:val="24"/>
          <w:szCs w:val="24"/>
          <w:lang w:val="et-EE"/>
        </w:rPr>
        <w:t xml:space="preserve"> sih</w:t>
      </w:r>
      <w:r w:rsidR="00073E26" w:rsidRPr="00E2016A">
        <w:rPr>
          <w:rFonts w:ascii="Times New Roman" w:eastAsia="Times New Roman" w:hAnsi="Times New Roman"/>
          <w:bCs/>
          <w:sz w:val="24"/>
          <w:szCs w:val="24"/>
          <w:lang w:val="et-EE"/>
        </w:rPr>
        <w:t>ipära</w:t>
      </w:r>
      <w:r w:rsidR="001C10A5" w:rsidRPr="00E2016A">
        <w:rPr>
          <w:rFonts w:ascii="Times New Roman" w:eastAsia="Times New Roman" w:hAnsi="Times New Roman"/>
          <w:bCs/>
          <w:sz w:val="24"/>
          <w:szCs w:val="24"/>
          <w:lang w:val="et-EE"/>
        </w:rPr>
        <w:t xml:space="preserve">selt </w:t>
      </w:r>
      <w:r w:rsidR="002C478B" w:rsidRPr="00E2016A">
        <w:rPr>
          <w:rFonts w:ascii="Times New Roman" w:eastAsia="Times New Roman" w:hAnsi="Times New Roman"/>
          <w:bCs/>
          <w:sz w:val="24"/>
          <w:szCs w:val="24"/>
          <w:lang w:val="et-EE"/>
        </w:rPr>
        <w:t xml:space="preserve">ja </w:t>
      </w:r>
      <w:r w:rsidR="009B10B5" w:rsidRPr="00E2016A">
        <w:rPr>
          <w:rFonts w:ascii="Times New Roman" w:eastAsia="Times New Roman" w:hAnsi="Times New Roman"/>
          <w:bCs/>
          <w:sz w:val="24"/>
          <w:szCs w:val="24"/>
          <w:lang w:val="et-EE"/>
        </w:rPr>
        <w:t>heaperemehelikult</w:t>
      </w:r>
      <w:r w:rsidR="00E87EAD" w:rsidRPr="00E2016A">
        <w:rPr>
          <w:rFonts w:ascii="Times New Roman" w:eastAsia="Times New Roman" w:hAnsi="Times New Roman"/>
          <w:bCs/>
          <w:sz w:val="24"/>
          <w:szCs w:val="24"/>
          <w:lang w:val="et-EE"/>
        </w:rPr>
        <w:t xml:space="preserve">, tegema </w:t>
      </w:r>
      <w:r w:rsidR="00132C10" w:rsidRPr="00E2016A">
        <w:rPr>
          <w:rFonts w:ascii="Times New Roman" w:eastAsia="Times New Roman" w:hAnsi="Times New Roman"/>
          <w:bCs/>
          <w:sz w:val="24"/>
          <w:szCs w:val="24"/>
          <w:lang w:val="et-EE"/>
        </w:rPr>
        <w:t xml:space="preserve">õigeaegselt </w:t>
      </w:r>
      <w:r w:rsidR="00E87EAD" w:rsidRPr="00E2016A">
        <w:rPr>
          <w:rFonts w:ascii="Times New Roman" w:eastAsia="Times New Roman" w:hAnsi="Times New Roman"/>
          <w:bCs/>
          <w:sz w:val="24"/>
          <w:szCs w:val="24"/>
          <w:lang w:val="et-EE"/>
        </w:rPr>
        <w:t xml:space="preserve">omal kulul toetatava tegevuse objektide korrashoiuks ja sihtotstarbeliseks kasutamiseks </w:t>
      </w:r>
      <w:r w:rsidR="00132C10" w:rsidRPr="00E2016A">
        <w:rPr>
          <w:rFonts w:ascii="Times New Roman" w:eastAsia="Times New Roman" w:hAnsi="Times New Roman"/>
          <w:bCs/>
          <w:sz w:val="24"/>
          <w:szCs w:val="24"/>
          <w:lang w:val="et-EE"/>
        </w:rPr>
        <w:t>nõutud</w:t>
      </w:r>
      <w:r w:rsidR="00E87EAD" w:rsidRPr="00E2016A">
        <w:rPr>
          <w:rFonts w:ascii="Times New Roman" w:eastAsia="Times New Roman" w:hAnsi="Times New Roman"/>
          <w:bCs/>
          <w:sz w:val="24"/>
          <w:szCs w:val="24"/>
          <w:lang w:val="et-EE"/>
        </w:rPr>
        <w:t xml:space="preserve"> seisukorra säilitamiseks vajalikke hooldus- ja remon</w:t>
      </w:r>
      <w:r w:rsidR="00132C10" w:rsidRPr="00E2016A">
        <w:rPr>
          <w:rFonts w:ascii="Times New Roman" w:eastAsia="Times New Roman" w:hAnsi="Times New Roman"/>
          <w:bCs/>
          <w:sz w:val="24"/>
          <w:szCs w:val="24"/>
          <w:lang w:val="et-EE"/>
        </w:rPr>
        <w:t>di</w:t>
      </w:r>
      <w:r w:rsidR="00E87EAD" w:rsidRPr="00E2016A">
        <w:rPr>
          <w:rFonts w:ascii="Times New Roman" w:eastAsia="Times New Roman" w:hAnsi="Times New Roman"/>
          <w:bCs/>
          <w:sz w:val="24"/>
          <w:szCs w:val="24"/>
          <w:lang w:val="et-EE"/>
        </w:rPr>
        <w:t>töid</w:t>
      </w:r>
      <w:r w:rsidR="00132C10" w:rsidRPr="00E2016A">
        <w:rPr>
          <w:rFonts w:ascii="Times New Roman" w:eastAsia="Times New Roman" w:hAnsi="Times New Roman"/>
          <w:bCs/>
          <w:sz w:val="24"/>
          <w:szCs w:val="24"/>
          <w:lang w:val="et-EE"/>
        </w:rPr>
        <w:t>.</w:t>
      </w:r>
      <w:r w:rsidR="002C478B" w:rsidRPr="00E2016A">
        <w:rPr>
          <w:rFonts w:ascii="Times New Roman" w:eastAsia="Times New Roman" w:hAnsi="Times New Roman"/>
          <w:bCs/>
          <w:sz w:val="24"/>
          <w:szCs w:val="24"/>
          <w:lang w:val="et-EE"/>
        </w:rPr>
        <w:t xml:space="preserve"> </w:t>
      </w:r>
    </w:p>
    <w:bookmarkEnd w:id="24"/>
    <w:p w14:paraId="52342E6D" w14:textId="1E98FA81" w:rsidR="0052318D" w:rsidRPr="00E2016A" w:rsidRDefault="000F7419" w:rsidP="00BE3CCB">
      <w:pPr>
        <w:pStyle w:val="ListParagraph"/>
        <w:numPr>
          <w:ilvl w:val="0"/>
          <w:numId w:val="23"/>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Toetuse andmise otsuse ja lepinguga võivad olla kehtestatud </w:t>
      </w:r>
      <w:r w:rsidR="00132C10" w:rsidRPr="00E2016A">
        <w:rPr>
          <w:rFonts w:ascii="Times New Roman" w:eastAsia="Times New Roman" w:hAnsi="Times New Roman"/>
          <w:sz w:val="24"/>
          <w:szCs w:val="24"/>
          <w:lang w:val="et-EE"/>
        </w:rPr>
        <w:t xml:space="preserve">ka </w:t>
      </w:r>
      <w:r w:rsidRPr="00E2016A">
        <w:rPr>
          <w:rFonts w:ascii="Times New Roman" w:eastAsia="Times New Roman" w:hAnsi="Times New Roman"/>
          <w:sz w:val="24"/>
          <w:szCs w:val="24"/>
          <w:lang w:val="et-EE"/>
        </w:rPr>
        <w:t>teised</w:t>
      </w:r>
      <w:r w:rsidR="00CF7A67" w:rsidRPr="00E2016A">
        <w:rPr>
          <w:rFonts w:ascii="Times New Roman" w:eastAsia="Times New Roman" w:hAnsi="Times New Roman"/>
          <w:sz w:val="24"/>
          <w:szCs w:val="24"/>
          <w:lang w:val="et-EE"/>
        </w:rPr>
        <w:t xml:space="preserve"> toetuse väljamaksmise järgsed kohustused</w:t>
      </w:r>
      <w:r w:rsidRPr="00E2016A">
        <w:rPr>
          <w:rFonts w:ascii="Times New Roman" w:eastAsia="Times New Roman" w:hAnsi="Times New Roman"/>
          <w:sz w:val="24"/>
          <w:szCs w:val="24"/>
          <w:lang w:val="et-EE"/>
        </w:rPr>
        <w:t>,</w:t>
      </w:r>
      <w:r w:rsidR="00CF7A67" w:rsidRPr="00E2016A">
        <w:rPr>
          <w:rFonts w:ascii="Times New Roman" w:eastAsia="Times New Roman" w:hAnsi="Times New Roman"/>
          <w:sz w:val="24"/>
          <w:szCs w:val="24"/>
          <w:lang w:val="et-EE"/>
        </w:rPr>
        <w:t xml:space="preserve"> mida ei ole määratud</w:t>
      </w:r>
      <w:r w:rsidRPr="00E2016A">
        <w:rPr>
          <w:rFonts w:ascii="Times New Roman" w:eastAsia="Times New Roman" w:hAnsi="Times New Roman"/>
          <w:sz w:val="24"/>
          <w:szCs w:val="24"/>
          <w:lang w:val="et-EE"/>
        </w:rPr>
        <w:t xml:space="preserve"> käesoleva paragrahvi lõikes 1</w:t>
      </w:r>
      <w:r w:rsidR="00E87EAD" w:rsidRPr="00E2016A">
        <w:rPr>
          <w:rFonts w:ascii="Times New Roman" w:eastAsia="Times New Roman" w:hAnsi="Times New Roman"/>
          <w:sz w:val="24"/>
          <w:szCs w:val="24"/>
          <w:lang w:val="et-EE"/>
        </w:rPr>
        <w:t xml:space="preserve"> ja 2</w:t>
      </w:r>
      <w:r w:rsidRPr="00E2016A">
        <w:rPr>
          <w:rFonts w:ascii="Times New Roman" w:eastAsia="Times New Roman" w:hAnsi="Times New Roman"/>
          <w:sz w:val="24"/>
          <w:szCs w:val="24"/>
          <w:lang w:val="et-EE"/>
        </w:rPr>
        <w:t xml:space="preserve">. Käesoleva lõike esimeses lauses </w:t>
      </w:r>
      <w:r w:rsidR="00132C10" w:rsidRPr="00E2016A">
        <w:rPr>
          <w:rFonts w:ascii="Times New Roman" w:eastAsia="Times New Roman" w:hAnsi="Times New Roman"/>
          <w:sz w:val="24"/>
          <w:szCs w:val="24"/>
          <w:lang w:val="et-EE"/>
        </w:rPr>
        <w:t>nimetatud</w:t>
      </w:r>
      <w:r w:rsidRPr="00E2016A">
        <w:rPr>
          <w:rFonts w:ascii="Times New Roman" w:eastAsia="Times New Roman" w:hAnsi="Times New Roman"/>
          <w:sz w:val="24"/>
          <w:szCs w:val="24"/>
          <w:lang w:val="et-EE"/>
        </w:rPr>
        <w:t xml:space="preserve"> taotleja kohustused peavad olema mõistlikud.  </w:t>
      </w:r>
    </w:p>
    <w:p w14:paraId="36E5ED28" w14:textId="77777777" w:rsidR="0052318D" w:rsidRPr="00E2016A" w:rsidRDefault="0052318D">
      <w:pPr>
        <w:shd w:val="clear" w:color="000000" w:fill="FFFFFF"/>
        <w:jc w:val="both"/>
        <w:rPr>
          <w:rFonts w:ascii="Times New Roman" w:eastAsia="Times New Roman" w:hAnsi="Times New Roman"/>
          <w:b/>
          <w:sz w:val="24"/>
          <w:szCs w:val="24"/>
          <w:lang w:val="et-EE"/>
        </w:rPr>
      </w:pPr>
    </w:p>
    <w:p w14:paraId="2DC7DE0A" w14:textId="0CAEFB41"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1</w:t>
      </w:r>
      <w:r w:rsidR="00CD6C22">
        <w:rPr>
          <w:rFonts w:ascii="Times New Roman" w:eastAsia="Times New Roman" w:hAnsi="Times New Roman"/>
          <w:b/>
          <w:sz w:val="24"/>
          <w:szCs w:val="24"/>
          <w:lang w:val="ru-RU"/>
        </w:rPr>
        <w:t>5</w:t>
      </w:r>
      <w:r w:rsidRPr="00E2016A">
        <w:rPr>
          <w:rFonts w:ascii="Times New Roman" w:eastAsia="Times New Roman" w:hAnsi="Times New Roman"/>
          <w:b/>
          <w:sz w:val="24"/>
          <w:szCs w:val="24"/>
          <w:lang w:val="et-EE"/>
        </w:rPr>
        <w:t>. Toetuse tagastamine</w:t>
      </w:r>
    </w:p>
    <w:p w14:paraId="679DFC8C" w14:textId="21A7BE30" w:rsidR="0052318D" w:rsidRPr="00E2016A" w:rsidRDefault="000F7419" w:rsidP="00132C10">
      <w:pPr>
        <w:pStyle w:val="ListParagraph"/>
        <w:numPr>
          <w:ilvl w:val="0"/>
          <w:numId w:val="22"/>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Juhul, kui ühe (1) aasta jooksul arvates toetuse väljamaksmisest avastatakse, et taotleja on taotluse esitamisel või selle läbivaatamise ajal esitanud valeandmed, võib volitatud ametiasutus nõuda toetuse tagastamist täies ulatuses või osaliselt.</w:t>
      </w:r>
    </w:p>
    <w:p w14:paraId="32EE7BAC" w14:textId="77777777" w:rsidR="0052318D" w:rsidRPr="00E2016A" w:rsidRDefault="000F7419" w:rsidP="00132C10">
      <w:pPr>
        <w:pStyle w:val="ListParagraph"/>
        <w:numPr>
          <w:ilvl w:val="0"/>
          <w:numId w:val="22"/>
        </w:numPr>
        <w:spacing w:after="160" w:line="259" w:lineRule="auto"/>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Juhul, kui taotleja rikub toetuse väljamaksmise järgseid kohustusi, siis võib Narva linn ühe (1) aasta jooksul arvates rikkumise avastamise päevast nõuda toetuse tagastamist täies ulatuses või osaliselt.</w:t>
      </w:r>
    </w:p>
    <w:p w14:paraId="020B5625" w14:textId="77777777" w:rsidR="0052318D" w:rsidRPr="00E2016A" w:rsidRDefault="000F7419" w:rsidP="00132C10">
      <w:pPr>
        <w:pStyle w:val="ListParagraph"/>
        <w:numPr>
          <w:ilvl w:val="0"/>
          <w:numId w:val="22"/>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Toetuse tagastamise nõude esitamist otsustab toetuste väljamaksmiseks volitatud ametiasutuse juhataja oma käskkirjaga. </w:t>
      </w:r>
    </w:p>
    <w:p w14:paraId="07F4890F" w14:textId="3B37FC5F" w:rsidR="0052318D" w:rsidRPr="00E2016A" w:rsidRDefault="000F7419" w:rsidP="00132C10">
      <w:pPr>
        <w:pStyle w:val="ListParagraph"/>
        <w:numPr>
          <w:ilvl w:val="0"/>
          <w:numId w:val="22"/>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Enne toetuse tagastamise käskkirja tegemist käskkirja eelnõu esitatakse taotlejale tema ärakuulamise õiguse tagamiseks. Taotleja võib esitada oma arvamused toetuse tagastamise käskkirja eelnõu kohta ja neid tõendavad dokumendid volitatud ametiasutuse juhataja poolt määratud tähtaja jooksul, mis ei tohi olla lühem kui 14 päeva.</w:t>
      </w:r>
    </w:p>
    <w:p w14:paraId="4B3AC018" w14:textId="51D72120" w:rsidR="0052318D" w:rsidRPr="00E2016A" w:rsidRDefault="000F7419" w:rsidP="00132C10">
      <w:pPr>
        <w:pStyle w:val="ListParagraph"/>
        <w:numPr>
          <w:ilvl w:val="0"/>
          <w:numId w:val="22"/>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Juhul, kui taotleja jätab  oma arvamused toetuse tagastamise käskkirja kohta käesoleva paragrahvi lõikes 3 määratud tähtajaks esitamata või juhul, kui volitatud ametiasutuse juhataja leiab taotleja poolt esitatud argumente ja neid tõendavaid dokumente mitteveenvateks, teeb volitatud ametiasutuse juhataja toetuse tagastamise käskkirja, mis tehakse  taotlejale teatavaks.</w:t>
      </w:r>
    </w:p>
    <w:p w14:paraId="27E839AB" w14:textId="77777777" w:rsidR="0052318D" w:rsidRPr="00E2016A" w:rsidRDefault="000F7419" w:rsidP="00132C10">
      <w:pPr>
        <w:pStyle w:val="ListParagraph"/>
        <w:numPr>
          <w:ilvl w:val="0"/>
          <w:numId w:val="22"/>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Taotleja on kohustatud tagastama toetuse tagastamise käskkirjas määratud toetuse summa 14 päeva jooksul arvates toetuse tagastamise käskkirja taotlejale kättetoimetamisest.</w:t>
      </w:r>
    </w:p>
    <w:p w14:paraId="12F92154" w14:textId="019D5240" w:rsidR="0052318D" w:rsidRPr="00E2016A" w:rsidRDefault="000F7419" w:rsidP="00132C10">
      <w:pPr>
        <w:pStyle w:val="ListParagraph"/>
        <w:numPr>
          <w:ilvl w:val="0"/>
          <w:numId w:val="22"/>
        </w:numPr>
        <w:shd w:val="clear" w:color="000000" w:fill="FFFFFF"/>
        <w:ind w:left="567" w:hanging="567"/>
        <w:contextualSpacing/>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Juhul</w:t>
      </w:r>
      <w:r w:rsidR="00135F2B" w:rsidRPr="00E2016A">
        <w:rPr>
          <w:rFonts w:ascii="Times New Roman" w:eastAsia="Times New Roman" w:hAnsi="Times New Roman"/>
          <w:sz w:val="24"/>
          <w:szCs w:val="24"/>
          <w:lang w:val="et-EE"/>
        </w:rPr>
        <w:t>,</w:t>
      </w:r>
      <w:r w:rsidRPr="00E2016A">
        <w:rPr>
          <w:rFonts w:ascii="Times New Roman" w:eastAsia="Times New Roman" w:hAnsi="Times New Roman"/>
          <w:sz w:val="24"/>
          <w:szCs w:val="24"/>
          <w:lang w:val="et-EE"/>
        </w:rPr>
        <w:t xml:space="preserve"> kui taotleja jätab toetuse käesoleva paragrahvi lõikes 5 määratud tähtajaks tagastamata, on Narva linnal õigus nõuda taotlejalt viivist 0,02% päevas tähtaegselt tagastamata toetuse summast.</w:t>
      </w:r>
    </w:p>
    <w:p w14:paraId="7A803C93" w14:textId="77777777" w:rsidR="0052318D" w:rsidRPr="00E2016A" w:rsidRDefault="0052318D">
      <w:pPr>
        <w:shd w:val="clear" w:color="000000" w:fill="FFFFFF"/>
        <w:jc w:val="both"/>
        <w:rPr>
          <w:rFonts w:ascii="Times New Roman" w:eastAsia="Times New Roman" w:hAnsi="Times New Roman"/>
          <w:sz w:val="24"/>
          <w:szCs w:val="24"/>
          <w:lang w:val="et-EE"/>
        </w:rPr>
      </w:pPr>
    </w:p>
    <w:p w14:paraId="24A0C1EC" w14:textId="77777777"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5. peatükk</w:t>
      </w:r>
    </w:p>
    <w:p w14:paraId="463C5194" w14:textId="77777777"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xml:space="preserve">Rakendussätted </w:t>
      </w:r>
    </w:p>
    <w:p w14:paraId="13126240" w14:textId="77777777" w:rsidR="0052318D" w:rsidRPr="00E2016A" w:rsidRDefault="0052318D">
      <w:pPr>
        <w:shd w:val="clear" w:color="000000" w:fill="FFFFFF"/>
        <w:jc w:val="both"/>
        <w:rPr>
          <w:rFonts w:ascii="Times New Roman" w:eastAsia="Times New Roman" w:hAnsi="Times New Roman"/>
          <w:b/>
          <w:sz w:val="24"/>
          <w:szCs w:val="24"/>
          <w:lang w:val="et-EE"/>
        </w:rPr>
      </w:pPr>
    </w:p>
    <w:p w14:paraId="434FEFAA" w14:textId="3216B3DD" w:rsidR="0052318D" w:rsidRPr="00E2016A" w:rsidRDefault="000F7419">
      <w:pPr>
        <w:shd w:val="clear" w:color="000000" w:fill="FFFFFF"/>
        <w:jc w:val="both"/>
        <w:rPr>
          <w:rFonts w:ascii="Times New Roman" w:eastAsia="Times New Roman" w:hAnsi="Times New Roman"/>
          <w:b/>
          <w:sz w:val="24"/>
          <w:szCs w:val="24"/>
          <w:lang w:val="et-EE"/>
        </w:rPr>
      </w:pPr>
      <w:r w:rsidRPr="00E2016A">
        <w:rPr>
          <w:rFonts w:ascii="Times New Roman" w:eastAsia="Times New Roman" w:hAnsi="Times New Roman"/>
          <w:b/>
          <w:sz w:val="24"/>
          <w:szCs w:val="24"/>
          <w:lang w:val="et-EE"/>
        </w:rPr>
        <w:t>§ 1</w:t>
      </w:r>
      <w:r w:rsidR="00CD6C22">
        <w:rPr>
          <w:rFonts w:ascii="Times New Roman" w:eastAsia="Times New Roman" w:hAnsi="Times New Roman"/>
          <w:b/>
          <w:sz w:val="24"/>
          <w:szCs w:val="24"/>
          <w:lang w:val="et-EE"/>
        </w:rPr>
        <w:t>6</w:t>
      </w:r>
      <w:r w:rsidRPr="00E2016A">
        <w:rPr>
          <w:rFonts w:ascii="Times New Roman" w:eastAsia="Times New Roman" w:hAnsi="Times New Roman"/>
          <w:b/>
          <w:sz w:val="24"/>
          <w:szCs w:val="24"/>
          <w:lang w:val="et-EE"/>
        </w:rPr>
        <w:t>. Rakendussätted</w:t>
      </w:r>
    </w:p>
    <w:p w14:paraId="6CAA325C" w14:textId="56F43045" w:rsidR="0052318D" w:rsidRPr="00E2016A" w:rsidRDefault="000F7419" w:rsidP="00132C10">
      <w:pPr>
        <w:shd w:val="clear" w:color="000000" w:fill="FFFFFF"/>
        <w:ind w:left="567" w:hanging="567"/>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 (1)</w:t>
      </w:r>
      <w:r w:rsidRPr="00E2016A">
        <w:rPr>
          <w:rFonts w:ascii="Times New Roman" w:eastAsia="Times New Roman" w:hAnsi="Times New Roman"/>
          <w:sz w:val="24"/>
          <w:szCs w:val="24"/>
          <w:lang w:val="et-EE"/>
        </w:rPr>
        <w:tab/>
      </w:r>
      <w:r w:rsidR="00135F2B" w:rsidRPr="00E2016A">
        <w:rPr>
          <w:rFonts w:ascii="Times New Roman" w:eastAsia="Times New Roman" w:hAnsi="Times New Roman"/>
          <w:sz w:val="24"/>
          <w:szCs w:val="24"/>
          <w:lang w:val="et-EE"/>
        </w:rPr>
        <w:t>M</w:t>
      </w:r>
      <w:r w:rsidRPr="00E2016A">
        <w:rPr>
          <w:rFonts w:ascii="Times New Roman" w:eastAsia="Times New Roman" w:hAnsi="Times New Roman"/>
          <w:sz w:val="24"/>
          <w:szCs w:val="24"/>
          <w:lang w:val="et-EE"/>
        </w:rPr>
        <w:t>äärus jõustub seadusega ettenähtud korras.</w:t>
      </w:r>
    </w:p>
    <w:p w14:paraId="585AD8F3" w14:textId="4525B4F7" w:rsidR="0052318D" w:rsidRPr="00E2016A" w:rsidRDefault="000F7419" w:rsidP="00132C10">
      <w:pPr>
        <w:shd w:val="clear" w:color="000000" w:fill="FFFFFF"/>
        <w:ind w:left="567" w:hanging="567"/>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 xml:space="preserve"> (2)</w:t>
      </w:r>
      <w:r w:rsidRPr="00E2016A">
        <w:rPr>
          <w:rFonts w:ascii="Times New Roman" w:eastAsia="Times New Roman" w:hAnsi="Times New Roman"/>
          <w:sz w:val="24"/>
          <w:szCs w:val="24"/>
          <w:lang w:val="et-EE"/>
        </w:rPr>
        <w:tab/>
      </w:r>
      <w:r w:rsidR="00135F2B" w:rsidRPr="00E2016A">
        <w:rPr>
          <w:rFonts w:ascii="Times New Roman" w:eastAsia="Times New Roman" w:hAnsi="Times New Roman"/>
          <w:sz w:val="24"/>
          <w:szCs w:val="24"/>
          <w:lang w:val="et-EE"/>
        </w:rPr>
        <w:t>M</w:t>
      </w:r>
      <w:r w:rsidRPr="00E2016A">
        <w:rPr>
          <w:rFonts w:ascii="Times New Roman" w:eastAsia="Times New Roman" w:hAnsi="Times New Roman"/>
          <w:sz w:val="24"/>
          <w:szCs w:val="24"/>
          <w:lang w:val="et-EE"/>
        </w:rPr>
        <w:t>ääruse jõustumisega tunnistatakse kehtetuks Narva Linnavolikogu 26.03.2015 määrus nr 9 “Aiandusühistutele rahalise toetuse väljamaksmise kord”.</w:t>
      </w:r>
    </w:p>
    <w:p w14:paraId="3041C0EA" w14:textId="77777777" w:rsidR="0052318D" w:rsidRPr="00E2016A" w:rsidRDefault="0052318D">
      <w:pPr>
        <w:shd w:val="clear" w:color="000000" w:fill="FFFFFF"/>
        <w:jc w:val="both"/>
        <w:rPr>
          <w:rFonts w:ascii="Times New Roman" w:eastAsia="Times New Roman" w:hAnsi="Times New Roman"/>
          <w:sz w:val="24"/>
          <w:szCs w:val="24"/>
          <w:lang w:val="et-EE"/>
        </w:rPr>
      </w:pPr>
    </w:p>
    <w:p w14:paraId="2AB447F9" w14:textId="77777777" w:rsidR="00440FB1" w:rsidRDefault="00440FB1" w:rsidP="00BA5246">
      <w:pPr>
        <w:spacing w:line="259" w:lineRule="auto"/>
        <w:jc w:val="both"/>
        <w:rPr>
          <w:rFonts w:ascii="Times New Roman" w:eastAsia="Times New Roman" w:hAnsi="Times New Roman"/>
          <w:sz w:val="24"/>
          <w:szCs w:val="24"/>
          <w:lang w:val="et-EE"/>
        </w:rPr>
      </w:pPr>
    </w:p>
    <w:p w14:paraId="6A3B6529" w14:textId="77777777" w:rsidR="0052318D" w:rsidRPr="00E2016A" w:rsidRDefault="000F7419" w:rsidP="00BA5246">
      <w:pPr>
        <w:spacing w:line="259" w:lineRule="auto"/>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Vladimir Žavoronkov</w:t>
      </w:r>
    </w:p>
    <w:p w14:paraId="5967E723" w14:textId="05773D59" w:rsidR="0052318D" w:rsidRPr="00E2016A" w:rsidRDefault="000F7419" w:rsidP="00BA5246">
      <w:pPr>
        <w:spacing w:line="259" w:lineRule="auto"/>
        <w:jc w:val="both"/>
        <w:rPr>
          <w:rFonts w:ascii="Times New Roman" w:eastAsia="Times New Roman" w:hAnsi="Times New Roman"/>
          <w:sz w:val="24"/>
          <w:szCs w:val="24"/>
          <w:lang w:val="et-EE"/>
        </w:rPr>
      </w:pPr>
      <w:r w:rsidRPr="00E2016A">
        <w:rPr>
          <w:rFonts w:ascii="Times New Roman" w:eastAsia="Times New Roman" w:hAnsi="Times New Roman"/>
          <w:sz w:val="24"/>
          <w:szCs w:val="24"/>
          <w:lang w:val="et-EE"/>
        </w:rPr>
        <w:t>Narva Linnavolikogu esimees</w:t>
      </w:r>
    </w:p>
    <w:sectPr w:rsidR="0052318D" w:rsidRPr="00E2016A" w:rsidSect="00B147B8">
      <w:pgSz w:w="12240" w:h="15840"/>
      <w:pgMar w:top="1276" w:right="1417" w:bottom="1134"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6B36"/>
    <w:lvl w:ilvl="0" w:tplc="F34EAE26">
      <w:start w:val="1"/>
      <w:numFmt w:val="decimal"/>
      <w:lvlText w:val="(%1)"/>
      <w:lvlJc w:val="left"/>
      <w:pPr>
        <w:ind w:left="1080" w:hanging="720"/>
      </w:pPr>
    </w:lvl>
    <w:lvl w:ilvl="1" w:tplc="8E7A48CA">
      <w:start w:val="1"/>
      <w:numFmt w:val="lowerLetter"/>
      <w:lvlText w:val="%2."/>
      <w:lvlJc w:val="left"/>
      <w:pPr>
        <w:ind w:left="1440" w:hanging="360"/>
      </w:pPr>
    </w:lvl>
    <w:lvl w:ilvl="2" w:tplc="F56E29CE">
      <w:start w:val="1"/>
      <w:numFmt w:val="lowerRoman"/>
      <w:lvlText w:val="%3."/>
      <w:lvlJc w:val="right"/>
      <w:pPr>
        <w:ind w:left="2160" w:hanging="180"/>
      </w:pPr>
    </w:lvl>
    <w:lvl w:ilvl="3" w:tplc="0B564D8E">
      <w:start w:val="1"/>
      <w:numFmt w:val="decimal"/>
      <w:lvlText w:val="%4."/>
      <w:lvlJc w:val="left"/>
      <w:pPr>
        <w:ind w:left="2880" w:hanging="360"/>
      </w:pPr>
    </w:lvl>
    <w:lvl w:ilvl="4" w:tplc="A692D10A">
      <w:start w:val="1"/>
      <w:numFmt w:val="lowerLetter"/>
      <w:lvlText w:val="%5."/>
      <w:lvlJc w:val="left"/>
      <w:pPr>
        <w:ind w:left="3600" w:hanging="360"/>
      </w:pPr>
    </w:lvl>
    <w:lvl w:ilvl="5" w:tplc="0740A57A">
      <w:start w:val="1"/>
      <w:numFmt w:val="lowerRoman"/>
      <w:lvlText w:val="%6."/>
      <w:lvlJc w:val="right"/>
      <w:pPr>
        <w:ind w:left="4320" w:hanging="180"/>
      </w:pPr>
    </w:lvl>
    <w:lvl w:ilvl="6" w:tplc="A6D02020">
      <w:start w:val="1"/>
      <w:numFmt w:val="decimal"/>
      <w:lvlText w:val="%7."/>
      <w:lvlJc w:val="left"/>
      <w:pPr>
        <w:ind w:left="5040" w:hanging="360"/>
      </w:pPr>
    </w:lvl>
    <w:lvl w:ilvl="7" w:tplc="F072C954">
      <w:start w:val="1"/>
      <w:numFmt w:val="lowerLetter"/>
      <w:lvlText w:val="%8."/>
      <w:lvlJc w:val="left"/>
      <w:pPr>
        <w:ind w:left="5760" w:hanging="360"/>
      </w:pPr>
    </w:lvl>
    <w:lvl w:ilvl="8" w:tplc="569AEE56">
      <w:start w:val="1"/>
      <w:numFmt w:val="lowerRoman"/>
      <w:lvlText w:val="%9."/>
      <w:lvlJc w:val="right"/>
      <w:pPr>
        <w:ind w:left="6480" w:hanging="180"/>
      </w:pPr>
    </w:lvl>
  </w:abstractNum>
  <w:abstractNum w:abstractNumId="1" w15:restartNumberingAfterBreak="0">
    <w:nsid w:val="00000002"/>
    <w:multiLevelType w:val="hybridMultilevel"/>
    <w:tmpl w:val="00005CFD"/>
    <w:lvl w:ilvl="0" w:tplc="A8544774">
      <w:start w:val="1"/>
      <w:numFmt w:val="decimal"/>
      <w:lvlText w:val="(%1)"/>
      <w:lvlJc w:val="left"/>
      <w:pPr>
        <w:ind w:left="720" w:hanging="360"/>
      </w:pPr>
    </w:lvl>
    <w:lvl w:ilvl="1" w:tplc="C2D03FFC">
      <w:start w:val="1"/>
      <w:numFmt w:val="lowerLetter"/>
      <w:lvlText w:val="%2."/>
      <w:lvlJc w:val="left"/>
      <w:pPr>
        <w:ind w:left="1440" w:hanging="360"/>
      </w:pPr>
    </w:lvl>
    <w:lvl w:ilvl="2" w:tplc="335CDF3A">
      <w:start w:val="1"/>
      <w:numFmt w:val="lowerRoman"/>
      <w:lvlText w:val="%3."/>
      <w:lvlJc w:val="right"/>
      <w:pPr>
        <w:ind w:left="2160" w:hanging="180"/>
      </w:pPr>
    </w:lvl>
    <w:lvl w:ilvl="3" w:tplc="5722332A">
      <w:start w:val="1"/>
      <w:numFmt w:val="decimal"/>
      <w:lvlText w:val="%4."/>
      <w:lvlJc w:val="left"/>
      <w:pPr>
        <w:ind w:left="2880" w:hanging="360"/>
      </w:pPr>
    </w:lvl>
    <w:lvl w:ilvl="4" w:tplc="4B544C18">
      <w:start w:val="1"/>
      <w:numFmt w:val="lowerLetter"/>
      <w:lvlText w:val="%5."/>
      <w:lvlJc w:val="left"/>
      <w:pPr>
        <w:ind w:left="3600" w:hanging="360"/>
      </w:pPr>
    </w:lvl>
    <w:lvl w:ilvl="5" w:tplc="BBCAD60A">
      <w:start w:val="1"/>
      <w:numFmt w:val="lowerRoman"/>
      <w:lvlText w:val="%6."/>
      <w:lvlJc w:val="right"/>
      <w:pPr>
        <w:ind w:left="4320" w:hanging="180"/>
      </w:pPr>
    </w:lvl>
    <w:lvl w:ilvl="6" w:tplc="B5285E3E">
      <w:start w:val="1"/>
      <w:numFmt w:val="decimal"/>
      <w:lvlText w:val="%7."/>
      <w:lvlJc w:val="left"/>
      <w:pPr>
        <w:ind w:left="5040" w:hanging="360"/>
      </w:pPr>
    </w:lvl>
    <w:lvl w:ilvl="7" w:tplc="C5561180">
      <w:start w:val="1"/>
      <w:numFmt w:val="lowerLetter"/>
      <w:lvlText w:val="%8."/>
      <w:lvlJc w:val="left"/>
      <w:pPr>
        <w:ind w:left="5760" w:hanging="360"/>
      </w:pPr>
    </w:lvl>
    <w:lvl w:ilvl="8" w:tplc="BA3C0B72">
      <w:start w:val="1"/>
      <w:numFmt w:val="lowerRoman"/>
      <w:lvlText w:val="%9."/>
      <w:lvlJc w:val="right"/>
      <w:pPr>
        <w:ind w:left="6480" w:hanging="180"/>
      </w:pPr>
    </w:lvl>
  </w:abstractNum>
  <w:abstractNum w:abstractNumId="2" w15:restartNumberingAfterBreak="0">
    <w:nsid w:val="00000003"/>
    <w:multiLevelType w:val="hybridMultilevel"/>
    <w:tmpl w:val="00003E12"/>
    <w:lvl w:ilvl="0" w:tplc="46AA7E30">
      <w:start w:val="1"/>
      <w:numFmt w:val="decimal"/>
      <w:lvlText w:val="%1)"/>
      <w:lvlJc w:val="left"/>
      <w:pPr>
        <w:ind w:left="1080" w:hanging="360"/>
      </w:pPr>
    </w:lvl>
    <w:lvl w:ilvl="1" w:tplc="78C6ABC0">
      <w:start w:val="1"/>
      <w:numFmt w:val="lowerLetter"/>
      <w:lvlText w:val="%2."/>
      <w:lvlJc w:val="left"/>
      <w:pPr>
        <w:ind w:left="1800" w:hanging="360"/>
      </w:pPr>
    </w:lvl>
    <w:lvl w:ilvl="2" w:tplc="6A36FD3C">
      <w:start w:val="1"/>
      <w:numFmt w:val="lowerRoman"/>
      <w:lvlText w:val="%3."/>
      <w:lvlJc w:val="right"/>
      <w:pPr>
        <w:ind w:left="2520" w:hanging="180"/>
      </w:pPr>
    </w:lvl>
    <w:lvl w:ilvl="3" w:tplc="9412FBE6">
      <w:start w:val="1"/>
      <w:numFmt w:val="decimal"/>
      <w:lvlText w:val="%4."/>
      <w:lvlJc w:val="left"/>
      <w:pPr>
        <w:ind w:left="3240" w:hanging="360"/>
      </w:pPr>
    </w:lvl>
    <w:lvl w:ilvl="4" w:tplc="6C4ABB8E">
      <w:start w:val="1"/>
      <w:numFmt w:val="lowerLetter"/>
      <w:lvlText w:val="%5."/>
      <w:lvlJc w:val="left"/>
      <w:pPr>
        <w:ind w:left="3960" w:hanging="360"/>
      </w:pPr>
    </w:lvl>
    <w:lvl w:ilvl="5" w:tplc="C6F8AB56">
      <w:start w:val="1"/>
      <w:numFmt w:val="lowerRoman"/>
      <w:lvlText w:val="%6."/>
      <w:lvlJc w:val="right"/>
      <w:pPr>
        <w:ind w:left="4680" w:hanging="180"/>
      </w:pPr>
    </w:lvl>
    <w:lvl w:ilvl="6" w:tplc="AE8837FC">
      <w:start w:val="1"/>
      <w:numFmt w:val="decimal"/>
      <w:lvlText w:val="%7."/>
      <w:lvlJc w:val="left"/>
      <w:pPr>
        <w:ind w:left="5400" w:hanging="360"/>
      </w:pPr>
    </w:lvl>
    <w:lvl w:ilvl="7" w:tplc="2D125514">
      <w:start w:val="1"/>
      <w:numFmt w:val="lowerLetter"/>
      <w:lvlText w:val="%8."/>
      <w:lvlJc w:val="left"/>
      <w:pPr>
        <w:ind w:left="6120" w:hanging="360"/>
      </w:pPr>
    </w:lvl>
    <w:lvl w:ilvl="8" w:tplc="6F8A63C4">
      <w:start w:val="1"/>
      <w:numFmt w:val="lowerRoman"/>
      <w:lvlText w:val="%9."/>
      <w:lvlJc w:val="right"/>
      <w:pPr>
        <w:ind w:left="6840" w:hanging="180"/>
      </w:pPr>
    </w:lvl>
  </w:abstractNum>
  <w:abstractNum w:abstractNumId="3" w15:restartNumberingAfterBreak="0">
    <w:nsid w:val="00000004"/>
    <w:multiLevelType w:val="hybridMultilevel"/>
    <w:tmpl w:val="9C8E938C"/>
    <w:lvl w:ilvl="0" w:tplc="D26870E8">
      <w:start w:val="1"/>
      <w:numFmt w:val="decimal"/>
      <w:lvlText w:val="(%1)"/>
      <w:lvlJc w:val="left"/>
      <w:pPr>
        <w:ind w:left="720" w:hanging="360"/>
      </w:pPr>
      <w:rPr>
        <w:b w:val="0"/>
        <w:bCs/>
        <w:strike w:val="0"/>
      </w:rPr>
    </w:lvl>
    <w:lvl w:ilvl="1" w:tplc="0136C9C6">
      <w:start w:val="1"/>
      <w:numFmt w:val="lowerLetter"/>
      <w:lvlText w:val="%2."/>
      <w:lvlJc w:val="left"/>
      <w:pPr>
        <w:ind w:left="1440" w:hanging="360"/>
      </w:pPr>
    </w:lvl>
    <w:lvl w:ilvl="2" w:tplc="34F60CD4">
      <w:start w:val="1"/>
      <w:numFmt w:val="lowerRoman"/>
      <w:lvlText w:val="%3."/>
      <w:lvlJc w:val="right"/>
      <w:pPr>
        <w:ind w:left="2160" w:hanging="180"/>
      </w:pPr>
    </w:lvl>
    <w:lvl w:ilvl="3" w:tplc="6A34DE12">
      <w:start w:val="1"/>
      <w:numFmt w:val="decimal"/>
      <w:lvlText w:val="%4."/>
      <w:lvlJc w:val="left"/>
      <w:pPr>
        <w:ind w:left="2880" w:hanging="360"/>
      </w:pPr>
    </w:lvl>
    <w:lvl w:ilvl="4" w:tplc="D816419C">
      <w:start w:val="1"/>
      <w:numFmt w:val="lowerLetter"/>
      <w:lvlText w:val="%5."/>
      <w:lvlJc w:val="left"/>
      <w:pPr>
        <w:ind w:left="3600" w:hanging="360"/>
      </w:pPr>
    </w:lvl>
    <w:lvl w:ilvl="5" w:tplc="675A660A">
      <w:start w:val="1"/>
      <w:numFmt w:val="lowerRoman"/>
      <w:lvlText w:val="%6."/>
      <w:lvlJc w:val="right"/>
      <w:pPr>
        <w:ind w:left="4320" w:hanging="180"/>
      </w:pPr>
    </w:lvl>
    <w:lvl w:ilvl="6" w:tplc="FAB47276">
      <w:start w:val="1"/>
      <w:numFmt w:val="decimal"/>
      <w:lvlText w:val="%7."/>
      <w:lvlJc w:val="left"/>
      <w:pPr>
        <w:ind w:left="5040" w:hanging="360"/>
      </w:pPr>
    </w:lvl>
    <w:lvl w:ilvl="7" w:tplc="72E8B3FC">
      <w:start w:val="1"/>
      <w:numFmt w:val="lowerLetter"/>
      <w:lvlText w:val="%8."/>
      <w:lvlJc w:val="left"/>
      <w:pPr>
        <w:ind w:left="5760" w:hanging="360"/>
      </w:pPr>
    </w:lvl>
    <w:lvl w:ilvl="8" w:tplc="600E762C">
      <w:start w:val="1"/>
      <w:numFmt w:val="lowerRoman"/>
      <w:lvlText w:val="%9."/>
      <w:lvlJc w:val="right"/>
      <w:pPr>
        <w:ind w:left="6480" w:hanging="180"/>
      </w:pPr>
    </w:lvl>
  </w:abstractNum>
  <w:abstractNum w:abstractNumId="4" w15:restartNumberingAfterBreak="0">
    <w:nsid w:val="00000005"/>
    <w:multiLevelType w:val="hybridMultilevel"/>
    <w:tmpl w:val="00005F32"/>
    <w:lvl w:ilvl="0" w:tplc="5658BE28">
      <w:start w:val="1"/>
      <w:numFmt w:val="decimal"/>
      <w:lvlText w:val="(%1)"/>
      <w:lvlJc w:val="left"/>
      <w:pPr>
        <w:ind w:left="720" w:hanging="360"/>
      </w:pPr>
    </w:lvl>
    <w:lvl w:ilvl="1" w:tplc="A8206D8E">
      <w:start w:val="1"/>
      <w:numFmt w:val="lowerLetter"/>
      <w:lvlText w:val="%2."/>
      <w:lvlJc w:val="left"/>
      <w:pPr>
        <w:ind w:left="1440" w:hanging="360"/>
      </w:pPr>
    </w:lvl>
    <w:lvl w:ilvl="2" w:tplc="83724DC4">
      <w:start w:val="1"/>
      <w:numFmt w:val="lowerRoman"/>
      <w:lvlText w:val="%3."/>
      <w:lvlJc w:val="right"/>
      <w:pPr>
        <w:ind w:left="2160" w:hanging="180"/>
      </w:pPr>
    </w:lvl>
    <w:lvl w:ilvl="3" w:tplc="EDC2E7F6">
      <w:start w:val="1"/>
      <w:numFmt w:val="decimal"/>
      <w:lvlText w:val="%4."/>
      <w:lvlJc w:val="left"/>
      <w:pPr>
        <w:ind w:left="2880" w:hanging="360"/>
      </w:pPr>
    </w:lvl>
    <w:lvl w:ilvl="4" w:tplc="8506CC76">
      <w:start w:val="1"/>
      <w:numFmt w:val="lowerLetter"/>
      <w:lvlText w:val="%5."/>
      <w:lvlJc w:val="left"/>
      <w:pPr>
        <w:ind w:left="3600" w:hanging="360"/>
      </w:pPr>
    </w:lvl>
    <w:lvl w:ilvl="5" w:tplc="7FE64064">
      <w:start w:val="1"/>
      <w:numFmt w:val="lowerRoman"/>
      <w:lvlText w:val="%6."/>
      <w:lvlJc w:val="right"/>
      <w:pPr>
        <w:ind w:left="4320" w:hanging="180"/>
      </w:pPr>
    </w:lvl>
    <w:lvl w:ilvl="6" w:tplc="BD7CC00C">
      <w:start w:val="1"/>
      <w:numFmt w:val="decimal"/>
      <w:lvlText w:val="%7."/>
      <w:lvlJc w:val="left"/>
      <w:pPr>
        <w:ind w:left="5040" w:hanging="360"/>
      </w:pPr>
    </w:lvl>
    <w:lvl w:ilvl="7" w:tplc="1A2EBA76">
      <w:start w:val="1"/>
      <w:numFmt w:val="lowerLetter"/>
      <w:lvlText w:val="%8."/>
      <w:lvlJc w:val="left"/>
      <w:pPr>
        <w:ind w:left="5760" w:hanging="360"/>
      </w:pPr>
    </w:lvl>
    <w:lvl w:ilvl="8" w:tplc="AF641A0A">
      <w:start w:val="1"/>
      <w:numFmt w:val="lowerRoman"/>
      <w:lvlText w:val="%9."/>
      <w:lvlJc w:val="right"/>
      <w:pPr>
        <w:ind w:left="6480" w:hanging="180"/>
      </w:pPr>
    </w:lvl>
  </w:abstractNum>
  <w:abstractNum w:abstractNumId="5" w15:restartNumberingAfterBreak="0">
    <w:nsid w:val="00000006"/>
    <w:multiLevelType w:val="hybridMultilevel"/>
    <w:tmpl w:val="00003BF6"/>
    <w:lvl w:ilvl="0" w:tplc="4F24878A">
      <w:start w:val="1"/>
      <w:numFmt w:val="decimal"/>
      <w:lvlText w:val="(%1)"/>
      <w:lvlJc w:val="left"/>
      <w:pPr>
        <w:ind w:left="720" w:hanging="660"/>
      </w:pPr>
      <w:rPr>
        <w:color w:val="202020"/>
        <w:w w:val="100"/>
        <w:sz w:val="20"/>
        <w:szCs w:val="20"/>
        <w:shd w:val="clear" w:color="auto" w:fill="auto"/>
      </w:rPr>
    </w:lvl>
    <w:lvl w:ilvl="1" w:tplc="4B80F296">
      <w:start w:val="1"/>
      <w:numFmt w:val="lowerLetter"/>
      <w:lvlText w:val="%2."/>
      <w:lvlJc w:val="left"/>
      <w:pPr>
        <w:ind w:left="1140" w:hanging="360"/>
      </w:pPr>
    </w:lvl>
    <w:lvl w:ilvl="2" w:tplc="F72266EC">
      <w:start w:val="1"/>
      <w:numFmt w:val="lowerRoman"/>
      <w:lvlText w:val="%3."/>
      <w:lvlJc w:val="right"/>
      <w:pPr>
        <w:ind w:left="1860" w:hanging="180"/>
      </w:pPr>
    </w:lvl>
    <w:lvl w:ilvl="3" w:tplc="FF84234C">
      <w:start w:val="1"/>
      <w:numFmt w:val="decimal"/>
      <w:lvlText w:val="%4."/>
      <w:lvlJc w:val="left"/>
      <w:pPr>
        <w:ind w:left="2580" w:hanging="360"/>
      </w:pPr>
    </w:lvl>
    <w:lvl w:ilvl="4" w:tplc="8C041214">
      <w:start w:val="1"/>
      <w:numFmt w:val="lowerLetter"/>
      <w:lvlText w:val="%5."/>
      <w:lvlJc w:val="left"/>
      <w:pPr>
        <w:ind w:left="3300" w:hanging="360"/>
      </w:pPr>
    </w:lvl>
    <w:lvl w:ilvl="5" w:tplc="D48A5D38">
      <w:start w:val="1"/>
      <w:numFmt w:val="lowerRoman"/>
      <w:lvlText w:val="%6."/>
      <w:lvlJc w:val="right"/>
      <w:pPr>
        <w:ind w:left="4020" w:hanging="180"/>
      </w:pPr>
    </w:lvl>
    <w:lvl w:ilvl="6" w:tplc="C5EEF564">
      <w:start w:val="1"/>
      <w:numFmt w:val="decimal"/>
      <w:lvlText w:val="%7."/>
      <w:lvlJc w:val="left"/>
      <w:pPr>
        <w:ind w:left="4740" w:hanging="360"/>
      </w:pPr>
    </w:lvl>
    <w:lvl w:ilvl="7" w:tplc="93582428">
      <w:start w:val="1"/>
      <w:numFmt w:val="lowerLetter"/>
      <w:lvlText w:val="%8."/>
      <w:lvlJc w:val="left"/>
      <w:pPr>
        <w:ind w:left="5460" w:hanging="360"/>
      </w:pPr>
    </w:lvl>
    <w:lvl w:ilvl="8" w:tplc="8A9295F0">
      <w:start w:val="1"/>
      <w:numFmt w:val="lowerRoman"/>
      <w:lvlText w:val="%9."/>
      <w:lvlJc w:val="right"/>
      <w:pPr>
        <w:ind w:left="6180" w:hanging="180"/>
      </w:pPr>
    </w:lvl>
  </w:abstractNum>
  <w:abstractNum w:abstractNumId="6" w15:restartNumberingAfterBreak="0">
    <w:nsid w:val="00000007"/>
    <w:multiLevelType w:val="hybridMultilevel"/>
    <w:tmpl w:val="00003A9E"/>
    <w:lvl w:ilvl="0" w:tplc="B4906818">
      <w:start w:val="1"/>
      <w:numFmt w:val="decimal"/>
      <w:lvlText w:val="%1)"/>
      <w:lvlJc w:val="left"/>
      <w:pPr>
        <w:ind w:left="1440" w:hanging="720"/>
      </w:pPr>
    </w:lvl>
    <w:lvl w:ilvl="1" w:tplc="CBBA2CD6">
      <w:start w:val="1"/>
      <w:numFmt w:val="lowerLetter"/>
      <w:lvlText w:val="%2."/>
      <w:lvlJc w:val="left"/>
      <w:pPr>
        <w:ind w:left="1800" w:hanging="360"/>
      </w:pPr>
    </w:lvl>
    <w:lvl w:ilvl="2" w:tplc="6F20B712">
      <w:start w:val="1"/>
      <w:numFmt w:val="lowerRoman"/>
      <w:lvlText w:val="%3."/>
      <w:lvlJc w:val="right"/>
      <w:pPr>
        <w:ind w:left="2520" w:hanging="180"/>
      </w:pPr>
    </w:lvl>
    <w:lvl w:ilvl="3" w:tplc="D79638F4">
      <w:start w:val="1"/>
      <w:numFmt w:val="decimal"/>
      <w:lvlText w:val="%4."/>
      <w:lvlJc w:val="left"/>
      <w:pPr>
        <w:ind w:left="3240" w:hanging="360"/>
      </w:pPr>
    </w:lvl>
    <w:lvl w:ilvl="4" w:tplc="477E4000">
      <w:start w:val="1"/>
      <w:numFmt w:val="lowerLetter"/>
      <w:lvlText w:val="%5."/>
      <w:lvlJc w:val="left"/>
      <w:pPr>
        <w:ind w:left="3960" w:hanging="360"/>
      </w:pPr>
    </w:lvl>
    <w:lvl w:ilvl="5" w:tplc="D42C58E8">
      <w:start w:val="1"/>
      <w:numFmt w:val="lowerRoman"/>
      <w:lvlText w:val="%6."/>
      <w:lvlJc w:val="right"/>
      <w:pPr>
        <w:ind w:left="4680" w:hanging="180"/>
      </w:pPr>
    </w:lvl>
    <w:lvl w:ilvl="6" w:tplc="4854456A">
      <w:start w:val="1"/>
      <w:numFmt w:val="decimal"/>
      <w:lvlText w:val="%7."/>
      <w:lvlJc w:val="left"/>
      <w:pPr>
        <w:ind w:left="5400" w:hanging="360"/>
      </w:pPr>
    </w:lvl>
    <w:lvl w:ilvl="7" w:tplc="7F9624EC">
      <w:start w:val="1"/>
      <w:numFmt w:val="lowerLetter"/>
      <w:lvlText w:val="%8."/>
      <w:lvlJc w:val="left"/>
      <w:pPr>
        <w:ind w:left="6120" w:hanging="360"/>
      </w:pPr>
    </w:lvl>
    <w:lvl w:ilvl="8" w:tplc="F1144700">
      <w:start w:val="1"/>
      <w:numFmt w:val="lowerRoman"/>
      <w:lvlText w:val="%9."/>
      <w:lvlJc w:val="right"/>
      <w:pPr>
        <w:ind w:left="6840" w:hanging="180"/>
      </w:pPr>
    </w:lvl>
  </w:abstractNum>
  <w:abstractNum w:abstractNumId="7" w15:restartNumberingAfterBreak="0">
    <w:nsid w:val="00000008"/>
    <w:multiLevelType w:val="hybridMultilevel"/>
    <w:tmpl w:val="25B85C66"/>
    <w:lvl w:ilvl="0" w:tplc="5218E80C">
      <w:start w:val="1"/>
      <w:numFmt w:val="decimal"/>
      <w:lvlText w:val="(%1)"/>
      <w:lvlJc w:val="left"/>
      <w:pPr>
        <w:ind w:left="1080" w:hanging="360"/>
      </w:pPr>
      <w:rPr>
        <w:strike w:val="0"/>
      </w:rPr>
    </w:lvl>
    <w:lvl w:ilvl="1" w:tplc="50065A2E">
      <w:start w:val="1"/>
      <w:numFmt w:val="lowerLetter"/>
      <w:lvlText w:val="%2."/>
      <w:lvlJc w:val="left"/>
      <w:pPr>
        <w:ind w:left="1800" w:hanging="360"/>
      </w:pPr>
    </w:lvl>
    <w:lvl w:ilvl="2" w:tplc="FF3C2414">
      <w:start w:val="1"/>
      <w:numFmt w:val="lowerRoman"/>
      <w:lvlText w:val="%3."/>
      <w:lvlJc w:val="right"/>
      <w:pPr>
        <w:ind w:left="2520" w:hanging="180"/>
      </w:pPr>
    </w:lvl>
    <w:lvl w:ilvl="3" w:tplc="7D5EF558">
      <w:start w:val="1"/>
      <w:numFmt w:val="decimal"/>
      <w:lvlText w:val="%4."/>
      <w:lvlJc w:val="left"/>
      <w:pPr>
        <w:ind w:left="3240" w:hanging="360"/>
      </w:pPr>
    </w:lvl>
    <w:lvl w:ilvl="4" w:tplc="FC5C16AE">
      <w:start w:val="1"/>
      <w:numFmt w:val="lowerLetter"/>
      <w:lvlText w:val="%5."/>
      <w:lvlJc w:val="left"/>
      <w:pPr>
        <w:ind w:left="3960" w:hanging="360"/>
      </w:pPr>
    </w:lvl>
    <w:lvl w:ilvl="5" w:tplc="55C031FC">
      <w:start w:val="1"/>
      <w:numFmt w:val="lowerRoman"/>
      <w:lvlText w:val="%6."/>
      <w:lvlJc w:val="right"/>
      <w:pPr>
        <w:ind w:left="4680" w:hanging="180"/>
      </w:pPr>
    </w:lvl>
    <w:lvl w:ilvl="6" w:tplc="04AA4438">
      <w:start w:val="1"/>
      <w:numFmt w:val="decimal"/>
      <w:lvlText w:val="%7."/>
      <w:lvlJc w:val="left"/>
      <w:pPr>
        <w:ind w:left="5400" w:hanging="360"/>
      </w:pPr>
    </w:lvl>
    <w:lvl w:ilvl="7" w:tplc="6FBE4868">
      <w:start w:val="1"/>
      <w:numFmt w:val="lowerLetter"/>
      <w:lvlText w:val="%8."/>
      <w:lvlJc w:val="left"/>
      <w:pPr>
        <w:ind w:left="6120" w:hanging="360"/>
      </w:pPr>
    </w:lvl>
    <w:lvl w:ilvl="8" w:tplc="4E603D7A">
      <w:start w:val="1"/>
      <w:numFmt w:val="lowerRoman"/>
      <w:lvlText w:val="%9."/>
      <w:lvlJc w:val="right"/>
      <w:pPr>
        <w:ind w:left="6840" w:hanging="180"/>
      </w:pPr>
    </w:lvl>
  </w:abstractNum>
  <w:abstractNum w:abstractNumId="8" w15:restartNumberingAfterBreak="0">
    <w:nsid w:val="00000009"/>
    <w:multiLevelType w:val="hybridMultilevel"/>
    <w:tmpl w:val="00005F49"/>
    <w:lvl w:ilvl="0" w:tplc="28FA4FA2">
      <w:start w:val="1"/>
      <w:numFmt w:val="decimal"/>
      <w:lvlText w:val="%1)"/>
      <w:lvlJc w:val="left"/>
      <w:pPr>
        <w:ind w:left="1080" w:hanging="360"/>
      </w:pPr>
      <w:rPr>
        <w:b/>
        <w:w w:val="100"/>
        <w:sz w:val="20"/>
        <w:szCs w:val="20"/>
        <w:shd w:val="clear" w:color="auto" w:fill="auto"/>
      </w:rPr>
    </w:lvl>
    <w:lvl w:ilvl="1" w:tplc="84B44C06">
      <w:start w:val="1"/>
      <w:numFmt w:val="lowerLetter"/>
      <w:lvlText w:val="%2."/>
      <w:lvlJc w:val="left"/>
      <w:pPr>
        <w:ind w:left="1800" w:hanging="360"/>
      </w:pPr>
    </w:lvl>
    <w:lvl w:ilvl="2" w:tplc="F0301576">
      <w:start w:val="1"/>
      <w:numFmt w:val="lowerRoman"/>
      <w:lvlText w:val="%3."/>
      <w:lvlJc w:val="right"/>
      <w:pPr>
        <w:ind w:left="2520" w:hanging="180"/>
      </w:pPr>
    </w:lvl>
    <w:lvl w:ilvl="3" w:tplc="CD84BCF2">
      <w:start w:val="1"/>
      <w:numFmt w:val="decimal"/>
      <w:lvlText w:val="%4."/>
      <w:lvlJc w:val="left"/>
      <w:pPr>
        <w:ind w:left="3240" w:hanging="360"/>
      </w:pPr>
    </w:lvl>
    <w:lvl w:ilvl="4" w:tplc="2F88FFAA">
      <w:start w:val="1"/>
      <w:numFmt w:val="lowerLetter"/>
      <w:lvlText w:val="%5."/>
      <w:lvlJc w:val="left"/>
      <w:pPr>
        <w:ind w:left="3960" w:hanging="360"/>
      </w:pPr>
    </w:lvl>
    <w:lvl w:ilvl="5" w:tplc="AB6AB5F0">
      <w:start w:val="1"/>
      <w:numFmt w:val="lowerRoman"/>
      <w:lvlText w:val="%6."/>
      <w:lvlJc w:val="right"/>
      <w:pPr>
        <w:ind w:left="4680" w:hanging="180"/>
      </w:pPr>
    </w:lvl>
    <w:lvl w:ilvl="6" w:tplc="43C8A040">
      <w:start w:val="1"/>
      <w:numFmt w:val="decimal"/>
      <w:lvlText w:val="%7."/>
      <w:lvlJc w:val="left"/>
      <w:pPr>
        <w:ind w:left="5400" w:hanging="360"/>
      </w:pPr>
    </w:lvl>
    <w:lvl w:ilvl="7" w:tplc="3FD4108C">
      <w:start w:val="1"/>
      <w:numFmt w:val="lowerLetter"/>
      <w:lvlText w:val="%8."/>
      <w:lvlJc w:val="left"/>
      <w:pPr>
        <w:ind w:left="6120" w:hanging="360"/>
      </w:pPr>
    </w:lvl>
    <w:lvl w:ilvl="8" w:tplc="28EA1540">
      <w:start w:val="1"/>
      <w:numFmt w:val="lowerRoman"/>
      <w:lvlText w:val="%9."/>
      <w:lvlJc w:val="right"/>
      <w:pPr>
        <w:ind w:left="6840" w:hanging="180"/>
      </w:pPr>
    </w:lvl>
  </w:abstractNum>
  <w:abstractNum w:abstractNumId="9" w15:restartNumberingAfterBreak="0">
    <w:nsid w:val="0000000A"/>
    <w:multiLevelType w:val="hybridMultilevel"/>
    <w:tmpl w:val="00000DDC"/>
    <w:lvl w:ilvl="0" w:tplc="C36CAA06">
      <w:start w:val="1"/>
      <w:numFmt w:val="decimal"/>
      <w:lvlText w:val="%1)"/>
      <w:lvlJc w:val="left"/>
      <w:pPr>
        <w:ind w:left="1080" w:hanging="360"/>
      </w:pPr>
    </w:lvl>
    <w:lvl w:ilvl="1" w:tplc="23D87796">
      <w:start w:val="1"/>
      <w:numFmt w:val="lowerLetter"/>
      <w:lvlText w:val="%2."/>
      <w:lvlJc w:val="left"/>
      <w:pPr>
        <w:ind w:left="1800" w:hanging="360"/>
      </w:pPr>
    </w:lvl>
    <w:lvl w:ilvl="2" w:tplc="10D40602">
      <w:start w:val="1"/>
      <w:numFmt w:val="lowerRoman"/>
      <w:lvlText w:val="%3."/>
      <w:lvlJc w:val="right"/>
      <w:pPr>
        <w:ind w:left="2520" w:hanging="180"/>
      </w:pPr>
    </w:lvl>
    <w:lvl w:ilvl="3" w:tplc="B6264E0C">
      <w:start w:val="1"/>
      <w:numFmt w:val="decimal"/>
      <w:lvlText w:val="%4."/>
      <w:lvlJc w:val="left"/>
      <w:pPr>
        <w:ind w:left="3240" w:hanging="360"/>
      </w:pPr>
    </w:lvl>
    <w:lvl w:ilvl="4" w:tplc="B5728122">
      <w:start w:val="1"/>
      <w:numFmt w:val="lowerLetter"/>
      <w:lvlText w:val="%5."/>
      <w:lvlJc w:val="left"/>
      <w:pPr>
        <w:ind w:left="3960" w:hanging="360"/>
      </w:pPr>
    </w:lvl>
    <w:lvl w:ilvl="5" w:tplc="86FC074A">
      <w:start w:val="1"/>
      <w:numFmt w:val="lowerRoman"/>
      <w:lvlText w:val="%6."/>
      <w:lvlJc w:val="right"/>
      <w:pPr>
        <w:ind w:left="4680" w:hanging="180"/>
      </w:pPr>
    </w:lvl>
    <w:lvl w:ilvl="6" w:tplc="FA8448FC">
      <w:start w:val="1"/>
      <w:numFmt w:val="decimal"/>
      <w:lvlText w:val="%7."/>
      <w:lvlJc w:val="left"/>
      <w:pPr>
        <w:ind w:left="5400" w:hanging="360"/>
      </w:pPr>
    </w:lvl>
    <w:lvl w:ilvl="7" w:tplc="477AA5EE">
      <w:start w:val="1"/>
      <w:numFmt w:val="lowerLetter"/>
      <w:lvlText w:val="%8."/>
      <w:lvlJc w:val="left"/>
      <w:pPr>
        <w:ind w:left="6120" w:hanging="360"/>
      </w:pPr>
    </w:lvl>
    <w:lvl w:ilvl="8" w:tplc="326A6CB0">
      <w:start w:val="1"/>
      <w:numFmt w:val="lowerRoman"/>
      <w:lvlText w:val="%9."/>
      <w:lvlJc w:val="right"/>
      <w:pPr>
        <w:ind w:left="6840" w:hanging="180"/>
      </w:pPr>
    </w:lvl>
  </w:abstractNum>
  <w:abstractNum w:abstractNumId="10" w15:restartNumberingAfterBreak="0">
    <w:nsid w:val="0000000B"/>
    <w:multiLevelType w:val="hybridMultilevel"/>
    <w:tmpl w:val="00004CAD"/>
    <w:lvl w:ilvl="0" w:tplc="9710CAEE">
      <w:start w:val="1"/>
      <w:numFmt w:val="decimal"/>
      <w:lvlText w:val="(%1)"/>
      <w:lvlJc w:val="left"/>
      <w:pPr>
        <w:ind w:left="876" w:hanging="408"/>
      </w:pPr>
    </w:lvl>
    <w:lvl w:ilvl="1" w:tplc="A85C81D2">
      <w:start w:val="1"/>
      <w:numFmt w:val="lowerLetter"/>
      <w:lvlText w:val="%2."/>
      <w:lvlJc w:val="left"/>
      <w:pPr>
        <w:ind w:left="1548" w:hanging="360"/>
      </w:pPr>
    </w:lvl>
    <w:lvl w:ilvl="2" w:tplc="CFDE3172">
      <w:start w:val="1"/>
      <w:numFmt w:val="lowerRoman"/>
      <w:lvlText w:val="%3."/>
      <w:lvlJc w:val="right"/>
      <w:pPr>
        <w:ind w:left="2268" w:hanging="180"/>
      </w:pPr>
    </w:lvl>
    <w:lvl w:ilvl="3" w:tplc="55FC3AB2">
      <w:start w:val="1"/>
      <w:numFmt w:val="decimal"/>
      <w:lvlText w:val="%4."/>
      <w:lvlJc w:val="left"/>
      <w:pPr>
        <w:ind w:left="2988" w:hanging="360"/>
      </w:pPr>
    </w:lvl>
    <w:lvl w:ilvl="4" w:tplc="20920CC0">
      <w:start w:val="1"/>
      <w:numFmt w:val="lowerLetter"/>
      <w:lvlText w:val="%5."/>
      <w:lvlJc w:val="left"/>
      <w:pPr>
        <w:ind w:left="3708" w:hanging="360"/>
      </w:pPr>
    </w:lvl>
    <w:lvl w:ilvl="5" w:tplc="A6F6AE4C">
      <w:start w:val="1"/>
      <w:numFmt w:val="lowerRoman"/>
      <w:lvlText w:val="%6."/>
      <w:lvlJc w:val="right"/>
      <w:pPr>
        <w:ind w:left="4428" w:hanging="180"/>
      </w:pPr>
    </w:lvl>
    <w:lvl w:ilvl="6" w:tplc="2C3A0722">
      <w:start w:val="1"/>
      <w:numFmt w:val="decimal"/>
      <w:lvlText w:val="%7."/>
      <w:lvlJc w:val="left"/>
      <w:pPr>
        <w:ind w:left="5148" w:hanging="360"/>
      </w:pPr>
    </w:lvl>
    <w:lvl w:ilvl="7" w:tplc="DE9CCBDE">
      <w:start w:val="1"/>
      <w:numFmt w:val="lowerLetter"/>
      <w:lvlText w:val="%8."/>
      <w:lvlJc w:val="left"/>
      <w:pPr>
        <w:ind w:left="5868" w:hanging="360"/>
      </w:pPr>
    </w:lvl>
    <w:lvl w:ilvl="8" w:tplc="ABD0FAC4">
      <w:start w:val="1"/>
      <w:numFmt w:val="lowerRoman"/>
      <w:lvlText w:val="%9."/>
      <w:lvlJc w:val="right"/>
      <w:pPr>
        <w:ind w:left="6588" w:hanging="180"/>
      </w:pPr>
    </w:lvl>
  </w:abstractNum>
  <w:abstractNum w:abstractNumId="11" w15:restartNumberingAfterBreak="0">
    <w:nsid w:val="0000000C"/>
    <w:multiLevelType w:val="hybridMultilevel"/>
    <w:tmpl w:val="0000314F"/>
    <w:lvl w:ilvl="0" w:tplc="C394A032">
      <w:start w:val="1"/>
      <w:numFmt w:val="decimal"/>
      <w:lvlText w:val="(%1)"/>
      <w:lvlJc w:val="left"/>
      <w:pPr>
        <w:ind w:left="720" w:hanging="360"/>
      </w:pPr>
    </w:lvl>
    <w:lvl w:ilvl="1" w:tplc="50BEFAD6">
      <w:start w:val="1"/>
      <w:numFmt w:val="lowerLetter"/>
      <w:lvlText w:val="%2."/>
      <w:lvlJc w:val="left"/>
      <w:pPr>
        <w:ind w:left="1440" w:hanging="360"/>
      </w:pPr>
    </w:lvl>
    <w:lvl w:ilvl="2" w:tplc="78AE0D36">
      <w:start w:val="1"/>
      <w:numFmt w:val="lowerRoman"/>
      <w:lvlText w:val="%3."/>
      <w:lvlJc w:val="right"/>
      <w:pPr>
        <w:ind w:left="2160" w:hanging="180"/>
      </w:pPr>
    </w:lvl>
    <w:lvl w:ilvl="3" w:tplc="41ACB9B8">
      <w:start w:val="1"/>
      <w:numFmt w:val="decimal"/>
      <w:lvlText w:val="%4."/>
      <w:lvlJc w:val="left"/>
      <w:pPr>
        <w:ind w:left="2880" w:hanging="360"/>
      </w:pPr>
    </w:lvl>
    <w:lvl w:ilvl="4" w:tplc="7CDA3930">
      <w:start w:val="1"/>
      <w:numFmt w:val="lowerLetter"/>
      <w:lvlText w:val="%5."/>
      <w:lvlJc w:val="left"/>
      <w:pPr>
        <w:ind w:left="3600" w:hanging="360"/>
      </w:pPr>
    </w:lvl>
    <w:lvl w:ilvl="5" w:tplc="5336C660">
      <w:start w:val="1"/>
      <w:numFmt w:val="lowerRoman"/>
      <w:lvlText w:val="%6."/>
      <w:lvlJc w:val="right"/>
      <w:pPr>
        <w:ind w:left="4320" w:hanging="180"/>
      </w:pPr>
    </w:lvl>
    <w:lvl w:ilvl="6" w:tplc="CAEA2DF0">
      <w:start w:val="1"/>
      <w:numFmt w:val="decimal"/>
      <w:lvlText w:val="%7."/>
      <w:lvlJc w:val="left"/>
      <w:pPr>
        <w:ind w:left="5040" w:hanging="360"/>
      </w:pPr>
    </w:lvl>
    <w:lvl w:ilvl="7" w:tplc="BF6651D4">
      <w:start w:val="1"/>
      <w:numFmt w:val="lowerLetter"/>
      <w:lvlText w:val="%8."/>
      <w:lvlJc w:val="left"/>
      <w:pPr>
        <w:ind w:left="5760" w:hanging="360"/>
      </w:pPr>
    </w:lvl>
    <w:lvl w:ilvl="8" w:tplc="C42A21EC">
      <w:start w:val="1"/>
      <w:numFmt w:val="lowerRoman"/>
      <w:lvlText w:val="%9."/>
      <w:lvlJc w:val="right"/>
      <w:pPr>
        <w:ind w:left="6480" w:hanging="180"/>
      </w:pPr>
    </w:lvl>
  </w:abstractNum>
  <w:abstractNum w:abstractNumId="12" w15:restartNumberingAfterBreak="0">
    <w:nsid w:val="0000000D"/>
    <w:multiLevelType w:val="hybridMultilevel"/>
    <w:tmpl w:val="00005E14"/>
    <w:lvl w:ilvl="0" w:tplc="C9346F2E">
      <w:start w:val="1"/>
      <w:numFmt w:val="decimal"/>
      <w:lvlText w:val="%1)"/>
      <w:lvlJc w:val="left"/>
      <w:pPr>
        <w:ind w:left="1080" w:hanging="360"/>
      </w:pPr>
    </w:lvl>
    <w:lvl w:ilvl="1" w:tplc="C4FEEB94">
      <w:start w:val="1"/>
      <w:numFmt w:val="lowerLetter"/>
      <w:lvlText w:val="%2."/>
      <w:lvlJc w:val="left"/>
      <w:pPr>
        <w:ind w:left="1800" w:hanging="360"/>
      </w:pPr>
    </w:lvl>
    <w:lvl w:ilvl="2" w:tplc="30EAF78E">
      <w:start w:val="1"/>
      <w:numFmt w:val="lowerRoman"/>
      <w:lvlText w:val="%3."/>
      <w:lvlJc w:val="right"/>
      <w:pPr>
        <w:ind w:left="2520" w:hanging="180"/>
      </w:pPr>
    </w:lvl>
    <w:lvl w:ilvl="3" w:tplc="9BE87AE6">
      <w:start w:val="1"/>
      <w:numFmt w:val="decimal"/>
      <w:lvlText w:val="%4."/>
      <w:lvlJc w:val="left"/>
      <w:pPr>
        <w:ind w:left="3240" w:hanging="360"/>
      </w:pPr>
    </w:lvl>
    <w:lvl w:ilvl="4" w:tplc="4B242B3A">
      <w:start w:val="1"/>
      <w:numFmt w:val="lowerLetter"/>
      <w:lvlText w:val="%5."/>
      <w:lvlJc w:val="left"/>
      <w:pPr>
        <w:ind w:left="3960" w:hanging="360"/>
      </w:pPr>
    </w:lvl>
    <w:lvl w:ilvl="5" w:tplc="A0DC8A66">
      <w:start w:val="1"/>
      <w:numFmt w:val="lowerRoman"/>
      <w:lvlText w:val="%6."/>
      <w:lvlJc w:val="right"/>
      <w:pPr>
        <w:ind w:left="4680" w:hanging="180"/>
      </w:pPr>
    </w:lvl>
    <w:lvl w:ilvl="6" w:tplc="F7D0768C">
      <w:start w:val="1"/>
      <w:numFmt w:val="decimal"/>
      <w:lvlText w:val="%7."/>
      <w:lvlJc w:val="left"/>
      <w:pPr>
        <w:ind w:left="5400" w:hanging="360"/>
      </w:pPr>
    </w:lvl>
    <w:lvl w:ilvl="7" w:tplc="3376B610">
      <w:start w:val="1"/>
      <w:numFmt w:val="lowerLetter"/>
      <w:lvlText w:val="%8."/>
      <w:lvlJc w:val="left"/>
      <w:pPr>
        <w:ind w:left="6120" w:hanging="360"/>
      </w:pPr>
    </w:lvl>
    <w:lvl w:ilvl="8" w:tplc="212ABDB0">
      <w:start w:val="1"/>
      <w:numFmt w:val="lowerRoman"/>
      <w:lvlText w:val="%9."/>
      <w:lvlJc w:val="right"/>
      <w:pPr>
        <w:ind w:left="6840" w:hanging="180"/>
      </w:pPr>
    </w:lvl>
  </w:abstractNum>
  <w:abstractNum w:abstractNumId="13" w15:restartNumberingAfterBreak="0">
    <w:nsid w:val="0000000E"/>
    <w:multiLevelType w:val="hybridMultilevel"/>
    <w:tmpl w:val="00004DF2"/>
    <w:lvl w:ilvl="0" w:tplc="8034F062">
      <w:start w:val="1"/>
      <w:numFmt w:val="decimal"/>
      <w:lvlText w:val="(%1)"/>
      <w:lvlJc w:val="left"/>
      <w:pPr>
        <w:ind w:left="1080" w:hanging="360"/>
      </w:pPr>
    </w:lvl>
    <w:lvl w:ilvl="1" w:tplc="724EA9B0">
      <w:start w:val="1"/>
      <w:numFmt w:val="lowerLetter"/>
      <w:lvlText w:val="%2."/>
      <w:lvlJc w:val="left"/>
      <w:pPr>
        <w:ind w:left="1800" w:hanging="360"/>
      </w:pPr>
    </w:lvl>
    <w:lvl w:ilvl="2" w:tplc="6520FC0C">
      <w:start w:val="1"/>
      <w:numFmt w:val="lowerRoman"/>
      <w:lvlText w:val="%3."/>
      <w:lvlJc w:val="right"/>
      <w:pPr>
        <w:ind w:left="2520" w:hanging="180"/>
      </w:pPr>
    </w:lvl>
    <w:lvl w:ilvl="3" w:tplc="18664DB2">
      <w:start w:val="1"/>
      <w:numFmt w:val="decimal"/>
      <w:lvlText w:val="%4."/>
      <w:lvlJc w:val="left"/>
      <w:pPr>
        <w:ind w:left="3240" w:hanging="360"/>
      </w:pPr>
    </w:lvl>
    <w:lvl w:ilvl="4" w:tplc="19B6C8AA">
      <w:start w:val="1"/>
      <w:numFmt w:val="lowerLetter"/>
      <w:lvlText w:val="%5."/>
      <w:lvlJc w:val="left"/>
      <w:pPr>
        <w:ind w:left="3960" w:hanging="360"/>
      </w:pPr>
    </w:lvl>
    <w:lvl w:ilvl="5" w:tplc="D0945468">
      <w:start w:val="1"/>
      <w:numFmt w:val="lowerRoman"/>
      <w:lvlText w:val="%6."/>
      <w:lvlJc w:val="right"/>
      <w:pPr>
        <w:ind w:left="4680" w:hanging="180"/>
      </w:pPr>
    </w:lvl>
    <w:lvl w:ilvl="6" w:tplc="886284C2">
      <w:start w:val="1"/>
      <w:numFmt w:val="decimal"/>
      <w:lvlText w:val="%7."/>
      <w:lvlJc w:val="left"/>
      <w:pPr>
        <w:ind w:left="5400" w:hanging="360"/>
      </w:pPr>
    </w:lvl>
    <w:lvl w:ilvl="7" w:tplc="910E3F32">
      <w:start w:val="1"/>
      <w:numFmt w:val="lowerLetter"/>
      <w:lvlText w:val="%8."/>
      <w:lvlJc w:val="left"/>
      <w:pPr>
        <w:ind w:left="6120" w:hanging="360"/>
      </w:pPr>
    </w:lvl>
    <w:lvl w:ilvl="8" w:tplc="D41A8998">
      <w:start w:val="1"/>
      <w:numFmt w:val="lowerRoman"/>
      <w:lvlText w:val="%9."/>
      <w:lvlJc w:val="right"/>
      <w:pPr>
        <w:ind w:left="6840" w:hanging="180"/>
      </w:pPr>
    </w:lvl>
  </w:abstractNum>
  <w:abstractNum w:abstractNumId="14" w15:restartNumberingAfterBreak="0">
    <w:nsid w:val="0000000F"/>
    <w:multiLevelType w:val="hybridMultilevel"/>
    <w:tmpl w:val="00004944"/>
    <w:lvl w:ilvl="0" w:tplc="83048E00">
      <w:start w:val="1"/>
      <w:numFmt w:val="decimal"/>
      <w:lvlText w:val="(%1)"/>
      <w:lvlJc w:val="left"/>
      <w:pPr>
        <w:ind w:left="720" w:hanging="360"/>
      </w:pPr>
    </w:lvl>
    <w:lvl w:ilvl="1" w:tplc="35D0D72A">
      <w:start w:val="1"/>
      <w:numFmt w:val="lowerLetter"/>
      <w:lvlText w:val="%2."/>
      <w:lvlJc w:val="left"/>
      <w:pPr>
        <w:ind w:left="1440" w:hanging="360"/>
      </w:pPr>
    </w:lvl>
    <w:lvl w:ilvl="2" w:tplc="183063B8">
      <w:start w:val="1"/>
      <w:numFmt w:val="lowerRoman"/>
      <w:lvlText w:val="%3."/>
      <w:lvlJc w:val="right"/>
      <w:pPr>
        <w:ind w:left="2160" w:hanging="180"/>
      </w:pPr>
    </w:lvl>
    <w:lvl w:ilvl="3" w:tplc="E0CCA3EC">
      <w:start w:val="1"/>
      <w:numFmt w:val="decimal"/>
      <w:lvlText w:val="%4."/>
      <w:lvlJc w:val="left"/>
      <w:pPr>
        <w:ind w:left="2880" w:hanging="360"/>
      </w:pPr>
    </w:lvl>
    <w:lvl w:ilvl="4" w:tplc="22A45D60">
      <w:start w:val="1"/>
      <w:numFmt w:val="lowerLetter"/>
      <w:lvlText w:val="%5."/>
      <w:lvlJc w:val="left"/>
      <w:pPr>
        <w:ind w:left="3600" w:hanging="360"/>
      </w:pPr>
    </w:lvl>
    <w:lvl w:ilvl="5" w:tplc="9046745E">
      <w:start w:val="1"/>
      <w:numFmt w:val="lowerRoman"/>
      <w:lvlText w:val="%6."/>
      <w:lvlJc w:val="right"/>
      <w:pPr>
        <w:ind w:left="4320" w:hanging="180"/>
      </w:pPr>
    </w:lvl>
    <w:lvl w:ilvl="6" w:tplc="D5FEEC50">
      <w:start w:val="1"/>
      <w:numFmt w:val="decimal"/>
      <w:lvlText w:val="%7."/>
      <w:lvlJc w:val="left"/>
      <w:pPr>
        <w:ind w:left="5040" w:hanging="360"/>
      </w:pPr>
    </w:lvl>
    <w:lvl w:ilvl="7" w:tplc="6FA822A8">
      <w:start w:val="1"/>
      <w:numFmt w:val="lowerLetter"/>
      <w:lvlText w:val="%8."/>
      <w:lvlJc w:val="left"/>
      <w:pPr>
        <w:ind w:left="5760" w:hanging="360"/>
      </w:pPr>
    </w:lvl>
    <w:lvl w:ilvl="8" w:tplc="F4E45610">
      <w:start w:val="1"/>
      <w:numFmt w:val="lowerRoman"/>
      <w:lvlText w:val="%9."/>
      <w:lvlJc w:val="right"/>
      <w:pPr>
        <w:ind w:left="6480" w:hanging="180"/>
      </w:pPr>
    </w:lvl>
  </w:abstractNum>
  <w:abstractNum w:abstractNumId="15" w15:restartNumberingAfterBreak="0">
    <w:nsid w:val="00000010"/>
    <w:multiLevelType w:val="hybridMultilevel"/>
    <w:tmpl w:val="00002E40"/>
    <w:lvl w:ilvl="0" w:tplc="91A84BB6">
      <w:start w:val="1"/>
      <w:numFmt w:val="decimal"/>
      <w:lvlText w:val="%1)"/>
      <w:lvlJc w:val="left"/>
      <w:pPr>
        <w:ind w:left="720" w:hanging="360"/>
      </w:pPr>
    </w:lvl>
    <w:lvl w:ilvl="1" w:tplc="F6F48AAC">
      <w:start w:val="1"/>
      <w:numFmt w:val="lowerLetter"/>
      <w:lvlText w:val="%2."/>
      <w:lvlJc w:val="left"/>
      <w:pPr>
        <w:ind w:left="1440" w:hanging="360"/>
      </w:pPr>
    </w:lvl>
    <w:lvl w:ilvl="2" w:tplc="907A2D90">
      <w:start w:val="1"/>
      <w:numFmt w:val="lowerRoman"/>
      <w:lvlText w:val="%3."/>
      <w:lvlJc w:val="right"/>
      <w:pPr>
        <w:ind w:left="2160" w:hanging="180"/>
      </w:pPr>
    </w:lvl>
    <w:lvl w:ilvl="3" w:tplc="5644D86C">
      <w:start w:val="1"/>
      <w:numFmt w:val="decimal"/>
      <w:lvlText w:val="%4."/>
      <w:lvlJc w:val="left"/>
      <w:pPr>
        <w:ind w:left="2880" w:hanging="360"/>
      </w:pPr>
    </w:lvl>
    <w:lvl w:ilvl="4" w:tplc="4C6E7B24">
      <w:start w:val="1"/>
      <w:numFmt w:val="lowerLetter"/>
      <w:lvlText w:val="%5."/>
      <w:lvlJc w:val="left"/>
      <w:pPr>
        <w:ind w:left="3600" w:hanging="360"/>
      </w:pPr>
    </w:lvl>
    <w:lvl w:ilvl="5" w:tplc="A5E602E4">
      <w:start w:val="1"/>
      <w:numFmt w:val="lowerRoman"/>
      <w:lvlText w:val="%6."/>
      <w:lvlJc w:val="right"/>
      <w:pPr>
        <w:ind w:left="4320" w:hanging="180"/>
      </w:pPr>
    </w:lvl>
    <w:lvl w:ilvl="6" w:tplc="44F845D8">
      <w:start w:val="1"/>
      <w:numFmt w:val="decimal"/>
      <w:lvlText w:val="%7."/>
      <w:lvlJc w:val="left"/>
      <w:pPr>
        <w:ind w:left="5040" w:hanging="360"/>
      </w:pPr>
    </w:lvl>
    <w:lvl w:ilvl="7" w:tplc="F55C6CE4">
      <w:start w:val="1"/>
      <w:numFmt w:val="lowerLetter"/>
      <w:lvlText w:val="%8."/>
      <w:lvlJc w:val="left"/>
      <w:pPr>
        <w:ind w:left="5760" w:hanging="360"/>
      </w:pPr>
    </w:lvl>
    <w:lvl w:ilvl="8" w:tplc="D82EE444">
      <w:start w:val="1"/>
      <w:numFmt w:val="lowerRoman"/>
      <w:lvlText w:val="%9."/>
      <w:lvlJc w:val="right"/>
      <w:pPr>
        <w:ind w:left="6480" w:hanging="180"/>
      </w:pPr>
    </w:lvl>
  </w:abstractNum>
  <w:abstractNum w:abstractNumId="16" w15:restartNumberingAfterBreak="0">
    <w:nsid w:val="00000011"/>
    <w:multiLevelType w:val="hybridMultilevel"/>
    <w:tmpl w:val="8AE88DA2"/>
    <w:lvl w:ilvl="0" w:tplc="EFF2DF2A">
      <w:start w:val="1"/>
      <w:numFmt w:val="decimal"/>
      <w:lvlText w:val="(%1)"/>
      <w:lvlJc w:val="left"/>
      <w:pPr>
        <w:ind w:left="720" w:hanging="360"/>
      </w:pPr>
      <w:rPr>
        <w:color w:val="auto"/>
      </w:rPr>
    </w:lvl>
    <w:lvl w:ilvl="1" w:tplc="B4746C2A">
      <w:start w:val="1"/>
      <w:numFmt w:val="lowerLetter"/>
      <w:lvlText w:val="%2."/>
      <w:lvlJc w:val="left"/>
      <w:pPr>
        <w:ind w:left="1440" w:hanging="360"/>
      </w:pPr>
    </w:lvl>
    <w:lvl w:ilvl="2" w:tplc="159C85EC">
      <w:start w:val="1"/>
      <w:numFmt w:val="lowerRoman"/>
      <w:lvlText w:val="%3."/>
      <w:lvlJc w:val="right"/>
      <w:pPr>
        <w:ind w:left="2160" w:hanging="180"/>
      </w:pPr>
    </w:lvl>
    <w:lvl w:ilvl="3" w:tplc="15B04138">
      <w:start w:val="1"/>
      <w:numFmt w:val="decimal"/>
      <w:lvlText w:val="%4."/>
      <w:lvlJc w:val="left"/>
      <w:pPr>
        <w:ind w:left="2880" w:hanging="360"/>
      </w:pPr>
    </w:lvl>
    <w:lvl w:ilvl="4" w:tplc="8C9A840A">
      <w:start w:val="1"/>
      <w:numFmt w:val="lowerLetter"/>
      <w:lvlText w:val="%5."/>
      <w:lvlJc w:val="left"/>
      <w:pPr>
        <w:ind w:left="3600" w:hanging="360"/>
      </w:pPr>
    </w:lvl>
    <w:lvl w:ilvl="5" w:tplc="0B82C0B8">
      <w:start w:val="1"/>
      <w:numFmt w:val="lowerRoman"/>
      <w:lvlText w:val="%6."/>
      <w:lvlJc w:val="right"/>
      <w:pPr>
        <w:ind w:left="4320" w:hanging="180"/>
      </w:pPr>
    </w:lvl>
    <w:lvl w:ilvl="6" w:tplc="EBBAD4C0">
      <w:start w:val="1"/>
      <w:numFmt w:val="decimal"/>
      <w:lvlText w:val="%7."/>
      <w:lvlJc w:val="left"/>
      <w:pPr>
        <w:ind w:left="5040" w:hanging="360"/>
      </w:pPr>
    </w:lvl>
    <w:lvl w:ilvl="7" w:tplc="79F42176">
      <w:start w:val="1"/>
      <w:numFmt w:val="lowerLetter"/>
      <w:lvlText w:val="%8."/>
      <w:lvlJc w:val="left"/>
      <w:pPr>
        <w:ind w:left="5760" w:hanging="360"/>
      </w:pPr>
    </w:lvl>
    <w:lvl w:ilvl="8" w:tplc="2E361BC8">
      <w:start w:val="1"/>
      <w:numFmt w:val="lowerRoman"/>
      <w:lvlText w:val="%9."/>
      <w:lvlJc w:val="right"/>
      <w:pPr>
        <w:ind w:left="6480" w:hanging="180"/>
      </w:pPr>
    </w:lvl>
  </w:abstractNum>
  <w:abstractNum w:abstractNumId="17" w15:restartNumberingAfterBreak="0">
    <w:nsid w:val="00000012"/>
    <w:multiLevelType w:val="hybridMultilevel"/>
    <w:tmpl w:val="00001CD0"/>
    <w:lvl w:ilvl="0" w:tplc="F6384FF0">
      <w:start w:val="1"/>
      <w:numFmt w:val="decimal"/>
      <w:lvlText w:val="%1)"/>
      <w:lvlJc w:val="left"/>
      <w:pPr>
        <w:ind w:left="720" w:hanging="360"/>
      </w:pPr>
    </w:lvl>
    <w:lvl w:ilvl="1" w:tplc="24BEEB80">
      <w:start w:val="1"/>
      <w:numFmt w:val="lowerLetter"/>
      <w:lvlText w:val="%2."/>
      <w:lvlJc w:val="left"/>
      <w:pPr>
        <w:ind w:left="1440" w:hanging="360"/>
      </w:pPr>
    </w:lvl>
    <w:lvl w:ilvl="2" w:tplc="3940B404">
      <w:start w:val="1"/>
      <w:numFmt w:val="lowerRoman"/>
      <w:lvlText w:val="%3."/>
      <w:lvlJc w:val="right"/>
      <w:pPr>
        <w:ind w:left="2160" w:hanging="180"/>
      </w:pPr>
    </w:lvl>
    <w:lvl w:ilvl="3" w:tplc="A546FCEE">
      <w:start w:val="1"/>
      <w:numFmt w:val="decimal"/>
      <w:lvlText w:val="%4."/>
      <w:lvlJc w:val="left"/>
      <w:pPr>
        <w:ind w:left="2880" w:hanging="360"/>
      </w:pPr>
    </w:lvl>
    <w:lvl w:ilvl="4" w:tplc="FF308B38">
      <w:start w:val="1"/>
      <w:numFmt w:val="lowerLetter"/>
      <w:lvlText w:val="%5."/>
      <w:lvlJc w:val="left"/>
      <w:pPr>
        <w:ind w:left="3600" w:hanging="360"/>
      </w:pPr>
    </w:lvl>
    <w:lvl w:ilvl="5" w:tplc="5BB22B9A">
      <w:start w:val="1"/>
      <w:numFmt w:val="lowerRoman"/>
      <w:lvlText w:val="%6."/>
      <w:lvlJc w:val="right"/>
      <w:pPr>
        <w:ind w:left="4320" w:hanging="180"/>
      </w:pPr>
    </w:lvl>
    <w:lvl w:ilvl="6" w:tplc="2BE8A7FE">
      <w:start w:val="1"/>
      <w:numFmt w:val="decimal"/>
      <w:lvlText w:val="%7."/>
      <w:lvlJc w:val="left"/>
      <w:pPr>
        <w:ind w:left="5040" w:hanging="360"/>
      </w:pPr>
    </w:lvl>
    <w:lvl w:ilvl="7" w:tplc="3B800A00">
      <w:start w:val="1"/>
      <w:numFmt w:val="lowerLetter"/>
      <w:lvlText w:val="%8."/>
      <w:lvlJc w:val="left"/>
      <w:pPr>
        <w:ind w:left="5760" w:hanging="360"/>
      </w:pPr>
    </w:lvl>
    <w:lvl w:ilvl="8" w:tplc="09A09CFE">
      <w:start w:val="1"/>
      <w:numFmt w:val="lowerRoman"/>
      <w:lvlText w:val="%9."/>
      <w:lvlJc w:val="right"/>
      <w:pPr>
        <w:ind w:left="6480" w:hanging="180"/>
      </w:pPr>
    </w:lvl>
  </w:abstractNum>
  <w:abstractNum w:abstractNumId="18" w15:restartNumberingAfterBreak="0">
    <w:nsid w:val="00000013"/>
    <w:multiLevelType w:val="hybridMultilevel"/>
    <w:tmpl w:val="0000366B"/>
    <w:lvl w:ilvl="0" w:tplc="BA887C2C">
      <w:start w:val="1"/>
      <w:numFmt w:val="decimal"/>
      <w:lvlText w:val="(%1)"/>
      <w:lvlJc w:val="left"/>
      <w:pPr>
        <w:ind w:left="720" w:hanging="360"/>
      </w:pPr>
    </w:lvl>
    <w:lvl w:ilvl="1" w:tplc="4502C006">
      <w:start w:val="1"/>
      <w:numFmt w:val="lowerLetter"/>
      <w:lvlText w:val="%2."/>
      <w:lvlJc w:val="left"/>
      <w:pPr>
        <w:ind w:left="1440" w:hanging="360"/>
      </w:pPr>
    </w:lvl>
    <w:lvl w:ilvl="2" w:tplc="21123132">
      <w:start w:val="1"/>
      <w:numFmt w:val="lowerRoman"/>
      <w:lvlText w:val="%3."/>
      <w:lvlJc w:val="right"/>
      <w:pPr>
        <w:ind w:left="2160" w:hanging="180"/>
      </w:pPr>
    </w:lvl>
    <w:lvl w:ilvl="3" w:tplc="A97EDB66">
      <w:start w:val="1"/>
      <w:numFmt w:val="decimal"/>
      <w:lvlText w:val="%4."/>
      <w:lvlJc w:val="left"/>
      <w:pPr>
        <w:ind w:left="2880" w:hanging="360"/>
      </w:pPr>
    </w:lvl>
    <w:lvl w:ilvl="4" w:tplc="618251B4">
      <w:start w:val="1"/>
      <w:numFmt w:val="lowerLetter"/>
      <w:lvlText w:val="%5."/>
      <w:lvlJc w:val="left"/>
      <w:pPr>
        <w:ind w:left="3600" w:hanging="360"/>
      </w:pPr>
    </w:lvl>
    <w:lvl w:ilvl="5" w:tplc="FB1E6FE8">
      <w:start w:val="1"/>
      <w:numFmt w:val="lowerRoman"/>
      <w:lvlText w:val="%6."/>
      <w:lvlJc w:val="right"/>
      <w:pPr>
        <w:ind w:left="4320" w:hanging="180"/>
      </w:pPr>
    </w:lvl>
    <w:lvl w:ilvl="6" w:tplc="8D765B26">
      <w:start w:val="1"/>
      <w:numFmt w:val="decimal"/>
      <w:lvlText w:val="%7."/>
      <w:lvlJc w:val="left"/>
      <w:pPr>
        <w:ind w:left="5040" w:hanging="360"/>
      </w:pPr>
    </w:lvl>
    <w:lvl w:ilvl="7" w:tplc="39E0B318">
      <w:start w:val="1"/>
      <w:numFmt w:val="lowerLetter"/>
      <w:lvlText w:val="%8."/>
      <w:lvlJc w:val="left"/>
      <w:pPr>
        <w:ind w:left="5760" w:hanging="360"/>
      </w:pPr>
    </w:lvl>
    <w:lvl w:ilvl="8" w:tplc="2E388F0A">
      <w:start w:val="1"/>
      <w:numFmt w:val="lowerRoman"/>
      <w:lvlText w:val="%9."/>
      <w:lvlJc w:val="right"/>
      <w:pPr>
        <w:ind w:left="6480" w:hanging="180"/>
      </w:pPr>
    </w:lvl>
  </w:abstractNum>
  <w:abstractNum w:abstractNumId="19" w15:restartNumberingAfterBreak="0">
    <w:nsid w:val="00000014"/>
    <w:multiLevelType w:val="hybridMultilevel"/>
    <w:tmpl w:val="000066C4"/>
    <w:lvl w:ilvl="0" w:tplc="447A8F74">
      <w:start w:val="1"/>
      <w:numFmt w:val="decimal"/>
      <w:lvlText w:val="%1)"/>
      <w:lvlJc w:val="left"/>
      <w:pPr>
        <w:ind w:left="1440" w:hanging="720"/>
      </w:pPr>
    </w:lvl>
    <w:lvl w:ilvl="1" w:tplc="C09C9AAA">
      <w:start w:val="1"/>
      <w:numFmt w:val="lowerLetter"/>
      <w:lvlText w:val="%2."/>
      <w:lvlJc w:val="left"/>
      <w:pPr>
        <w:ind w:left="1800" w:hanging="360"/>
      </w:pPr>
    </w:lvl>
    <w:lvl w:ilvl="2" w:tplc="19A89654">
      <w:start w:val="1"/>
      <w:numFmt w:val="lowerRoman"/>
      <w:lvlText w:val="%3."/>
      <w:lvlJc w:val="right"/>
      <w:pPr>
        <w:ind w:left="2520" w:hanging="180"/>
      </w:pPr>
    </w:lvl>
    <w:lvl w:ilvl="3" w:tplc="98F8E52A">
      <w:start w:val="1"/>
      <w:numFmt w:val="decimal"/>
      <w:lvlText w:val="%4."/>
      <w:lvlJc w:val="left"/>
      <w:pPr>
        <w:ind w:left="3240" w:hanging="360"/>
      </w:pPr>
    </w:lvl>
    <w:lvl w:ilvl="4" w:tplc="089ECEB0">
      <w:start w:val="1"/>
      <w:numFmt w:val="lowerLetter"/>
      <w:lvlText w:val="%5."/>
      <w:lvlJc w:val="left"/>
      <w:pPr>
        <w:ind w:left="3960" w:hanging="360"/>
      </w:pPr>
    </w:lvl>
    <w:lvl w:ilvl="5" w:tplc="AB7C5BA6">
      <w:start w:val="1"/>
      <w:numFmt w:val="lowerRoman"/>
      <w:lvlText w:val="%6."/>
      <w:lvlJc w:val="right"/>
      <w:pPr>
        <w:ind w:left="4680" w:hanging="180"/>
      </w:pPr>
    </w:lvl>
    <w:lvl w:ilvl="6" w:tplc="424CDCD0">
      <w:start w:val="1"/>
      <w:numFmt w:val="decimal"/>
      <w:lvlText w:val="%7."/>
      <w:lvlJc w:val="left"/>
      <w:pPr>
        <w:ind w:left="5400" w:hanging="360"/>
      </w:pPr>
    </w:lvl>
    <w:lvl w:ilvl="7" w:tplc="A3047DD0">
      <w:start w:val="1"/>
      <w:numFmt w:val="lowerLetter"/>
      <w:lvlText w:val="%8."/>
      <w:lvlJc w:val="left"/>
      <w:pPr>
        <w:ind w:left="6120" w:hanging="360"/>
      </w:pPr>
    </w:lvl>
    <w:lvl w:ilvl="8" w:tplc="1BBC7BDA">
      <w:start w:val="1"/>
      <w:numFmt w:val="lowerRoman"/>
      <w:lvlText w:val="%9."/>
      <w:lvlJc w:val="right"/>
      <w:pPr>
        <w:ind w:left="6840" w:hanging="180"/>
      </w:pPr>
    </w:lvl>
  </w:abstractNum>
  <w:abstractNum w:abstractNumId="20" w15:restartNumberingAfterBreak="0">
    <w:nsid w:val="00000015"/>
    <w:multiLevelType w:val="hybridMultilevel"/>
    <w:tmpl w:val="00004230"/>
    <w:lvl w:ilvl="0" w:tplc="2B305B20">
      <w:start w:val="1"/>
      <w:numFmt w:val="decimal"/>
      <w:lvlText w:val="%1)"/>
      <w:lvlJc w:val="left"/>
      <w:pPr>
        <w:ind w:left="1080" w:hanging="360"/>
      </w:pPr>
    </w:lvl>
    <w:lvl w:ilvl="1" w:tplc="691A98A6">
      <w:start w:val="1"/>
      <w:numFmt w:val="lowerLetter"/>
      <w:lvlText w:val="%2."/>
      <w:lvlJc w:val="left"/>
      <w:pPr>
        <w:ind w:left="1800" w:hanging="360"/>
      </w:pPr>
    </w:lvl>
    <w:lvl w:ilvl="2" w:tplc="A84E47EA">
      <w:start w:val="1"/>
      <w:numFmt w:val="lowerRoman"/>
      <w:lvlText w:val="%3."/>
      <w:lvlJc w:val="right"/>
      <w:pPr>
        <w:ind w:left="2520" w:hanging="180"/>
      </w:pPr>
    </w:lvl>
    <w:lvl w:ilvl="3" w:tplc="2ACE8592">
      <w:start w:val="1"/>
      <w:numFmt w:val="decimal"/>
      <w:lvlText w:val="%4."/>
      <w:lvlJc w:val="left"/>
      <w:pPr>
        <w:ind w:left="3240" w:hanging="360"/>
      </w:pPr>
    </w:lvl>
    <w:lvl w:ilvl="4" w:tplc="C3A06456">
      <w:start w:val="1"/>
      <w:numFmt w:val="lowerLetter"/>
      <w:lvlText w:val="%5."/>
      <w:lvlJc w:val="left"/>
      <w:pPr>
        <w:ind w:left="3960" w:hanging="360"/>
      </w:pPr>
    </w:lvl>
    <w:lvl w:ilvl="5" w:tplc="D5E8DF98">
      <w:start w:val="1"/>
      <w:numFmt w:val="lowerRoman"/>
      <w:lvlText w:val="%6."/>
      <w:lvlJc w:val="right"/>
      <w:pPr>
        <w:ind w:left="4680" w:hanging="180"/>
      </w:pPr>
    </w:lvl>
    <w:lvl w:ilvl="6" w:tplc="46B28198">
      <w:start w:val="1"/>
      <w:numFmt w:val="decimal"/>
      <w:lvlText w:val="%7."/>
      <w:lvlJc w:val="left"/>
      <w:pPr>
        <w:ind w:left="5400" w:hanging="360"/>
      </w:pPr>
    </w:lvl>
    <w:lvl w:ilvl="7" w:tplc="3A205F70">
      <w:start w:val="1"/>
      <w:numFmt w:val="lowerLetter"/>
      <w:lvlText w:val="%8."/>
      <w:lvlJc w:val="left"/>
      <w:pPr>
        <w:ind w:left="6120" w:hanging="360"/>
      </w:pPr>
    </w:lvl>
    <w:lvl w:ilvl="8" w:tplc="B3F69640">
      <w:start w:val="1"/>
      <w:numFmt w:val="lowerRoman"/>
      <w:lvlText w:val="%9."/>
      <w:lvlJc w:val="right"/>
      <w:pPr>
        <w:ind w:left="6840" w:hanging="180"/>
      </w:pPr>
    </w:lvl>
  </w:abstractNum>
  <w:abstractNum w:abstractNumId="21" w15:restartNumberingAfterBreak="0">
    <w:nsid w:val="00000016"/>
    <w:multiLevelType w:val="hybridMultilevel"/>
    <w:tmpl w:val="00007EB7"/>
    <w:lvl w:ilvl="0" w:tplc="D92C240C">
      <w:start w:val="1"/>
      <w:numFmt w:val="decimal"/>
      <w:lvlText w:val="(%1)"/>
      <w:lvlJc w:val="left"/>
      <w:pPr>
        <w:ind w:left="720" w:hanging="360"/>
      </w:pPr>
    </w:lvl>
    <w:lvl w:ilvl="1" w:tplc="5A34DFD4">
      <w:start w:val="1"/>
      <w:numFmt w:val="lowerLetter"/>
      <w:lvlText w:val="%2."/>
      <w:lvlJc w:val="left"/>
      <w:pPr>
        <w:ind w:left="1440" w:hanging="360"/>
      </w:pPr>
    </w:lvl>
    <w:lvl w:ilvl="2" w:tplc="71183522">
      <w:start w:val="1"/>
      <w:numFmt w:val="lowerRoman"/>
      <w:lvlText w:val="%3."/>
      <w:lvlJc w:val="right"/>
      <w:pPr>
        <w:ind w:left="2160" w:hanging="180"/>
      </w:pPr>
    </w:lvl>
    <w:lvl w:ilvl="3" w:tplc="D3064AA2">
      <w:start w:val="1"/>
      <w:numFmt w:val="decimal"/>
      <w:lvlText w:val="%4."/>
      <w:lvlJc w:val="left"/>
      <w:pPr>
        <w:ind w:left="2880" w:hanging="360"/>
      </w:pPr>
    </w:lvl>
    <w:lvl w:ilvl="4" w:tplc="76B21D94">
      <w:start w:val="1"/>
      <w:numFmt w:val="lowerLetter"/>
      <w:lvlText w:val="%5."/>
      <w:lvlJc w:val="left"/>
      <w:pPr>
        <w:ind w:left="3600" w:hanging="360"/>
      </w:pPr>
    </w:lvl>
    <w:lvl w:ilvl="5" w:tplc="2E168A46">
      <w:start w:val="1"/>
      <w:numFmt w:val="lowerRoman"/>
      <w:lvlText w:val="%6."/>
      <w:lvlJc w:val="right"/>
      <w:pPr>
        <w:ind w:left="4320" w:hanging="180"/>
      </w:pPr>
    </w:lvl>
    <w:lvl w:ilvl="6" w:tplc="4AECADA0">
      <w:start w:val="1"/>
      <w:numFmt w:val="decimal"/>
      <w:lvlText w:val="%7."/>
      <w:lvlJc w:val="left"/>
      <w:pPr>
        <w:ind w:left="5040" w:hanging="360"/>
      </w:pPr>
    </w:lvl>
    <w:lvl w:ilvl="7" w:tplc="89E456B6">
      <w:start w:val="1"/>
      <w:numFmt w:val="lowerLetter"/>
      <w:lvlText w:val="%8."/>
      <w:lvlJc w:val="left"/>
      <w:pPr>
        <w:ind w:left="5760" w:hanging="360"/>
      </w:pPr>
    </w:lvl>
    <w:lvl w:ilvl="8" w:tplc="04E8AD20">
      <w:start w:val="1"/>
      <w:numFmt w:val="lowerRoman"/>
      <w:lvlText w:val="%9."/>
      <w:lvlJc w:val="right"/>
      <w:pPr>
        <w:ind w:left="6480" w:hanging="180"/>
      </w:pPr>
    </w:lvl>
  </w:abstractNum>
  <w:abstractNum w:abstractNumId="22" w15:restartNumberingAfterBreak="0">
    <w:nsid w:val="12DB114E"/>
    <w:multiLevelType w:val="hybridMultilevel"/>
    <w:tmpl w:val="00005878"/>
    <w:lvl w:ilvl="0" w:tplc="F4809E4A">
      <w:start w:val="1"/>
      <w:numFmt w:val="decimal"/>
      <w:lvlText w:val="(%1)"/>
      <w:lvlJc w:val="left"/>
      <w:pPr>
        <w:ind w:left="528" w:hanging="468"/>
      </w:pPr>
      <w:rPr>
        <w:color w:val="202020"/>
        <w:w w:val="100"/>
        <w:sz w:val="20"/>
        <w:szCs w:val="20"/>
        <w:shd w:val="clear" w:color="auto" w:fill="auto"/>
      </w:rPr>
    </w:lvl>
    <w:lvl w:ilvl="1" w:tplc="2CB8F90A">
      <w:start w:val="1"/>
      <w:numFmt w:val="lowerLetter"/>
      <w:lvlText w:val="%2."/>
      <w:lvlJc w:val="left"/>
      <w:pPr>
        <w:ind w:left="1140" w:hanging="360"/>
      </w:pPr>
    </w:lvl>
    <w:lvl w:ilvl="2" w:tplc="7610A870">
      <w:start w:val="1"/>
      <w:numFmt w:val="lowerRoman"/>
      <w:lvlText w:val="%3."/>
      <w:lvlJc w:val="right"/>
      <w:pPr>
        <w:ind w:left="1860" w:hanging="180"/>
      </w:pPr>
    </w:lvl>
    <w:lvl w:ilvl="3" w:tplc="6830989C">
      <w:start w:val="1"/>
      <w:numFmt w:val="decimal"/>
      <w:lvlText w:val="%4."/>
      <w:lvlJc w:val="left"/>
      <w:pPr>
        <w:ind w:left="2580" w:hanging="360"/>
      </w:pPr>
    </w:lvl>
    <w:lvl w:ilvl="4" w:tplc="2646B9CC">
      <w:start w:val="1"/>
      <w:numFmt w:val="lowerLetter"/>
      <w:lvlText w:val="%5."/>
      <w:lvlJc w:val="left"/>
      <w:pPr>
        <w:ind w:left="3300" w:hanging="360"/>
      </w:pPr>
    </w:lvl>
    <w:lvl w:ilvl="5" w:tplc="3C78165C">
      <w:start w:val="1"/>
      <w:numFmt w:val="lowerRoman"/>
      <w:lvlText w:val="%6."/>
      <w:lvlJc w:val="right"/>
      <w:pPr>
        <w:ind w:left="4020" w:hanging="180"/>
      </w:pPr>
    </w:lvl>
    <w:lvl w:ilvl="6" w:tplc="4DFE591C">
      <w:start w:val="1"/>
      <w:numFmt w:val="decimal"/>
      <w:lvlText w:val="%7."/>
      <w:lvlJc w:val="left"/>
      <w:pPr>
        <w:ind w:left="4740" w:hanging="360"/>
      </w:pPr>
    </w:lvl>
    <w:lvl w:ilvl="7" w:tplc="DC80D572">
      <w:start w:val="1"/>
      <w:numFmt w:val="lowerLetter"/>
      <w:lvlText w:val="%8."/>
      <w:lvlJc w:val="left"/>
      <w:pPr>
        <w:ind w:left="5460" w:hanging="360"/>
      </w:pPr>
    </w:lvl>
    <w:lvl w:ilvl="8" w:tplc="2EA2750E">
      <w:start w:val="1"/>
      <w:numFmt w:val="lowerRoman"/>
      <w:lvlText w:val="%9."/>
      <w:lvlJc w:val="right"/>
      <w:pPr>
        <w:ind w:left="6180" w:hanging="180"/>
      </w:pPr>
    </w:lvl>
  </w:abstractNum>
  <w:abstractNum w:abstractNumId="23" w15:restartNumberingAfterBreak="0">
    <w:nsid w:val="163111E3"/>
    <w:multiLevelType w:val="hybridMultilevel"/>
    <w:tmpl w:val="64A208D6"/>
    <w:lvl w:ilvl="0" w:tplc="D3FE58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4E17283"/>
    <w:multiLevelType w:val="hybridMultilevel"/>
    <w:tmpl w:val="BA222AA2"/>
    <w:lvl w:ilvl="0" w:tplc="1834FE7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35A6924"/>
    <w:multiLevelType w:val="hybridMultilevel"/>
    <w:tmpl w:val="C8C4C34E"/>
    <w:lvl w:ilvl="0" w:tplc="DF8453AE">
      <w:start w:val="1"/>
      <w:numFmt w:val="decimal"/>
      <w:lvlText w:val="%1)"/>
      <w:lvlJc w:val="left"/>
      <w:pPr>
        <w:ind w:left="1429" w:hanging="72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6" w15:restartNumberingAfterBreak="0">
    <w:nsid w:val="7BF9589C"/>
    <w:multiLevelType w:val="hybridMultilevel"/>
    <w:tmpl w:val="E8128DD8"/>
    <w:lvl w:ilvl="0" w:tplc="41A0169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34635169">
    <w:abstractNumId w:val="22"/>
  </w:num>
  <w:num w:numId="2" w16cid:durableId="126630838">
    <w:abstractNumId w:val="10"/>
  </w:num>
  <w:num w:numId="3" w16cid:durableId="891694727">
    <w:abstractNumId w:val="11"/>
  </w:num>
  <w:num w:numId="4" w16cid:durableId="1238322183">
    <w:abstractNumId w:val="5"/>
  </w:num>
  <w:num w:numId="5" w16cid:durableId="1255671603">
    <w:abstractNumId w:val="20"/>
  </w:num>
  <w:num w:numId="6" w16cid:durableId="326135026">
    <w:abstractNumId w:val="19"/>
  </w:num>
  <w:num w:numId="7" w16cid:durableId="1687752649">
    <w:abstractNumId w:val="18"/>
  </w:num>
  <w:num w:numId="8" w16cid:durableId="1233587430">
    <w:abstractNumId w:val="1"/>
  </w:num>
  <w:num w:numId="9" w16cid:durableId="1451361157">
    <w:abstractNumId w:val="6"/>
  </w:num>
  <w:num w:numId="10" w16cid:durableId="1083340235">
    <w:abstractNumId w:val="0"/>
  </w:num>
  <w:num w:numId="11" w16cid:durableId="1293168405">
    <w:abstractNumId w:val="21"/>
  </w:num>
  <w:num w:numId="12" w16cid:durableId="847139508">
    <w:abstractNumId w:val="8"/>
  </w:num>
  <w:num w:numId="13" w16cid:durableId="135077120">
    <w:abstractNumId w:val="2"/>
  </w:num>
  <w:num w:numId="14" w16cid:durableId="1432890971">
    <w:abstractNumId w:val="13"/>
  </w:num>
  <w:num w:numId="15" w16cid:durableId="73816886">
    <w:abstractNumId w:val="7"/>
  </w:num>
  <w:num w:numId="16" w16cid:durableId="280764565">
    <w:abstractNumId w:val="15"/>
  </w:num>
  <w:num w:numId="17" w16cid:durableId="315230805">
    <w:abstractNumId w:val="9"/>
  </w:num>
  <w:num w:numId="18" w16cid:durableId="567151545">
    <w:abstractNumId w:val="16"/>
  </w:num>
  <w:num w:numId="19" w16cid:durableId="307520941">
    <w:abstractNumId w:val="17"/>
  </w:num>
  <w:num w:numId="20" w16cid:durableId="1941376065">
    <w:abstractNumId w:val="4"/>
  </w:num>
  <w:num w:numId="21" w16cid:durableId="50737304">
    <w:abstractNumId w:val="12"/>
  </w:num>
  <w:num w:numId="22" w16cid:durableId="584799395">
    <w:abstractNumId w:val="14"/>
  </w:num>
  <w:num w:numId="23" w16cid:durableId="328021093">
    <w:abstractNumId w:val="3"/>
  </w:num>
  <w:num w:numId="24" w16cid:durableId="1830515086">
    <w:abstractNumId w:val="25"/>
  </w:num>
  <w:num w:numId="25" w16cid:durableId="752436787">
    <w:abstractNumId w:val="24"/>
  </w:num>
  <w:num w:numId="26" w16cid:durableId="768934678">
    <w:abstractNumId w:val="23"/>
  </w:num>
  <w:num w:numId="27" w16cid:durableId="12604104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isplayHorizontalDrawingGridEvery w:val="0"/>
  <w:displayVerticalDrawingGridEvery w:val="2"/>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8D"/>
    <w:rsid w:val="00004339"/>
    <w:rsid w:val="00025AFF"/>
    <w:rsid w:val="00045C91"/>
    <w:rsid w:val="00072DFA"/>
    <w:rsid w:val="00073E26"/>
    <w:rsid w:val="000E1610"/>
    <w:rsid w:val="000F7419"/>
    <w:rsid w:val="00106176"/>
    <w:rsid w:val="00107229"/>
    <w:rsid w:val="00132C10"/>
    <w:rsid w:val="00135F2B"/>
    <w:rsid w:val="001A5F98"/>
    <w:rsid w:val="001C10A5"/>
    <w:rsid w:val="001C7EC3"/>
    <w:rsid w:val="001F6753"/>
    <w:rsid w:val="00217CB5"/>
    <w:rsid w:val="002434F5"/>
    <w:rsid w:val="00254996"/>
    <w:rsid w:val="00276DD8"/>
    <w:rsid w:val="0029268A"/>
    <w:rsid w:val="002B6A95"/>
    <w:rsid w:val="002C478B"/>
    <w:rsid w:val="002F4548"/>
    <w:rsid w:val="0036167A"/>
    <w:rsid w:val="00361A8B"/>
    <w:rsid w:val="00384E4B"/>
    <w:rsid w:val="00440FB1"/>
    <w:rsid w:val="004A739E"/>
    <w:rsid w:val="004F60C0"/>
    <w:rsid w:val="004F7A95"/>
    <w:rsid w:val="00501A0A"/>
    <w:rsid w:val="00507827"/>
    <w:rsid w:val="0052318D"/>
    <w:rsid w:val="0054302B"/>
    <w:rsid w:val="00562996"/>
    <w:rsid w:val="00577426"/>
    <w:rsid w:val="005C2C90"/>
    <w:rsid w:val="005F7959"/>
    <w:rsid w:val="006129DC"/>
    <w:rsid w:val="006406A6"/>
    <w:rsid w:val="00671108"/>
    <w:rsid w:val="006A3B74"/>
    <w:rsid w:val="006B2A77"/>
    <w:rsid w:val="006C3B3E"/>
    <w:rsid w:val="006F0BAD"/>
    <w:rsid w:val="006F2002"/>
    <w:rsid w:val="007435BF"/>
    <w:rsid w:val="00750B2F"/>
    <w:rsid w:val="00767B8D"/>
    <w:rsid w:val="007737AF"/>
    <w:rsid w:val="00795A08"/>
    <w:rsid w:val="007B20CD"/>
    <w:rsid w:val="0080436D"/>
    <w:rsid w:val="00817D96"/>
    <w:rsid w:val="00827D93"/>
    <w:rsid w:val="008328D1"/>
    <w:rsid w:val="008675EC"/>
    <w:rsid w:val="00884C6C"/>
    <w:rsid w:val="008F4F07"/>
    <w:rsid w:val="00937693"/>
    <w:rsid w:val="00957D11"/>
    <w:rsid w:val="00975AD6"/>
    <w:rsid w:val="009B0B41"/>
    <w:rsid w:val="009B10B5"/>
    <w:rsid w:val="009B37E4"/>
    <w:rsid w:val="00A07D40"/>
    <w:rsid w:val="00A3505E"/>
    <w:rsid w:val="00A40EAD"/>
    <w:rsid w:val="00A45FA3"/>
    <w:rsid w:val="00A51F06"/>
    <w:rsid w:val="00A56F09"/>
    <w:rsid w:val="00A7159A"/>
    <w:rsid w:val="00A8242D"/>
    <w:rsid w:val="00B130B8"/>
    <w:rsid w:val="00B147B8"/>
    <w:rsid w:val="00B95293"/>
    <w:rsid w:val="00BA5246"/>
    <w:rsid w:val="00BB4DDC"/>
    <w:rsid w:val="00BD5EB0"/>
    <w:rsid w:val="00BE3714"/>
    <w:rsid w:val="00BE3CCB"/>
    <w:rsid w:val="00C434C3"/>
    <w:rsid w:val="00C644CA"/>
    <w:rsid w:val="00C65193"/>
    <w:rsid w:val="00C90910"/>
    <w:rsid w:val="00CC3081"/>
    <w:rsid w:val="00CD101E"/>
    <w:rsid w:val="00CD6C22"/>
    <w:rsid w:val="00CE6849"/>
    <w:rsid w:val="00CF7A67"/>
    <w:rsid w:val="00D125FD"/>
    <w:rsid w:val="00D424A0"/>
    <w:rsid w:val="00D948BA"/>
    <w:rsid w:val="00DA7DB5"/>
    <w:rsid w:val="00E2016A"/>
    <w:rsid w:val="00E40A92"/>
    <w:rsid w:val="00E43048"/>
    <w:rsid w:val="00E5004E"/>
    <w:rsid w:val="00E8276D"/>
    <w:rsid w:val="00E87EAD"/>
    <w:rsid w:val="00E927FC"/>
    <w:rsid w:val="00EA5249"/>
    <w:rsid w:val="00EB063A"/>
    <w:rsid w:val="00EB7EB6"/>
    <w:rsid w:val="00ED25DC"/>
    <w:rsid w:val="00ED6092"/>
    <w:rsid w:val="00EE42E8"/>
    <w:rsid w:val="00F12563"/>
    <w:rsid w:val="00F34F38"/>
    <w:rsid w:val="00F84BD7"/>
    <w:rsid w:val="00F84FB1"/>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CD110"/>
  <w15:docId w15:val="{DD7C0173-D29C-402C-8C5A-F75003A4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outlineLvl w:val="0"/>
    </w:pPr>
    <w:rPr>
      <w:rFonts w:ascii="Times New Roman" w:eastAsia="Times New Roman" w:hAnsi="Times New Roman"/>
      <w:b/>
      <w:sz w:val="48"/>
      <w:szCs w:val="48"/>
    </w:rPr>
  </w:style>
  <w:style w:type="paragraph" w:styleId="Heading2">
    <w:name w:val="heading 2"/>
    <w:basedOn w:val="Normal"/>
    <w:link w:val="Heading2Char"/>
    <w:uiPriority w:val="9"/>
    <w:semiHidden/>
    <w:unhideWhenUsed/>
    <w:qFormat/>
    <w:pPr>
      <w:outlineLvl w:val="1"/>
    </w:pPr>
    <w:rPr>
      <w:rFonts w:ascii="Times New Roman" w:eastAsia="Times New Roman" w:hAnsi="Times New Roman"/>
      <w:b/>
      <w:sz w:val="36"/>
      <w:szCs w:val="36"/>
    </w:rPr>
  </w:style>
  <w:style w:type="paragraph" w:styleId="Heading3">
    <w:name w:val="heading 3"/>
    <w:basedOn w:val="Normal"/>
    <w:link w:val="Heading3Char"/>
    <w:uiPriority w:val="9"/>
    <w:semiHidden/>
    <w:unhideWhenUsed/>
    <w:qFormat/>
    <w:pPr>
      <w:outlineLvl w:val="2"/>
    </w:pPr>
    <w:rPr>
      <w:rFonts w:ascii="Times New Roman" w:eastAsia="Times New Roman" w:hAnsi="Times New Roman"/>
      <w:b/>
      <w:sz w:val="27"/>
      <w:szCs w:val="27"/>
    </w:rPr>
  </w:style>
  <w:style w:type="paragraph" w:styleId="Heading4">
    <w:name w:val="heading 4"/>
    <w:uiPriority w:val="9"/>
    <w:semiHidden/>
    <w:unhideWhenUsed/>
    <w:qFormat/>
    <w:pPr>
      <w:ind w:left="1200" w:hanging="400"/>
      <w:jc w:val="both"/>
      <w:outlineLvl w:val="3"/>
    </w:pPr>
    <w:rPr>
      <w:b/>
      <w:sz w:val="20"/>
      <w:szCs w:val="20"/>
    </w:rPr>
  </w:style>
  <w:style w:type="paragraph" w:styleId="Heading5">
    <w:name w:val="heading 5"/>
    <w:uiPriority w:val="9"/>
    <w:semiHidden/>
    <w:unhideWhenUsed/>
    <w:qFormat/>
    <w:pPr>
      <w:ind w:left="1400" w:hanging="400"/>
      <w:jc w:val="both"/>
      <w:outlineLvl w:val="4"/>
    </w:pPr>
    <w:rPr>
      <w:sz w:val="20"/>
      <w:szCs w:val="20"/>
    </w:rPr>
  </w:style>
  <w:style w:type="paragraph" w:styleId="Heading6">
    <w:name w:val="heading 6"/>
    <w:uiPriority w:val="9"/>
    <w:semiHidden/>
    <w:unhideWhenUsed/>
    <w:qFormat/>
    <w:pPr>
      <w:ind w:left="1600" w:hanging="400"/>
      <w:jc w:val="both"/>
      <w:outlineLvl w:val="5"/>
    </w:pPr>
    <w:rPr>
      <w:b/>
      <w:sz w:val="20"/>
      <w:szCs w:val="20"/>
    </w:rPr>
  </w:style>
  <w:style w:type="paragraph" w:styleId="Heading7">
    <w:name w:val="heading 7"/>
    <w:uiPriority w:val="13"/>
    <w:qFormat/>
    <w:pPr>
      <w:ind w:left="1800" w:hanging="400"/>
      <w:jc w:val="both"/>
      <w:outlineLvl w:val="6"/>
    </w:pPr>
    <w:rPr>
      <w:sz w:val="20"/>
      <w:szCs w:val="20"/>
    </w:rPr>
  </w:style>
  <w:style w:type="paragraph" w:styleId="Heading8">
    <w:name w:val="heading 8"/>
    <w:uiPriority w:val="14"/>
    <w:qFormat/>
    <w:pPr>
      <w:ind w:left="2000" w:hanging="400"/>
      <w:jc w:val="both"/>
      <w:outlineLvl w:val="7"/>
    </w:pPr>
    <w:rPr>
      <w:sz w:val="20"/>
      <w:szCs w:val="20"/>
    </w:rPr>
  </w:style>
  <w:style w:type="paragraph" w:styleId="Heading9">
    <w:name w:val="heading 9"/>
    <w:uiPriority w:val="15"/>
    <w:qFormat/>
    <w:pPr>
      <w:ind w:left="2200" w:hanging="400"/>
      <w:jc w:val="both"/>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jc w:val="both"/>
    </w:pPr>
    <w:rPr>
      <w:sz w:val="20"/>
      <w:szCs w:val="20"/>
    </w:rPr>
  </w:style>
  <w:style w:type="paragraph" w:styleId="Title">
    <w:name w:val="Title"/>
    <w:link w:val="TitleChar"/>
    <w:uiPriority w:val="99"/>
    <w:qFormat/>
    <w:pPr>
      <w:jc w:val="center"/>
    </w:pPr>
    <w:rPr>
      <w:b/>
      <w:sz w:val="32"/>
      <w:szCs w:val="32"/>
    </w:rPr>
  </w:style>
  <w:style w:type="paragraph" w:styleId="Subtitle">
    <w:name w:val="Subtitle"/>
    <w:uiPriority w:val="11"/>
    <w:qFormat/>
    <w:pPr>
      <w:jc w:val="center"/>
    </w:pPr>
    <w:rPr>
      <w:sz w:val="24"/>
      <w:szCs w:val="24"/>
    </w:rPr>
  </w:style>
  <w:style w:type="character" w:styleId="SubtleEmphasis">
    <w:name w:val="Subtle Emphasis"/>
    <w:uiPriority w:val="17"/>
    <w:qFormat/>
    <w:rPr>
      <w:i/>
      <w:color w:val="404040"/>
      <w:w w:val="100"/>
      <w:sz w:val="20"/>
      <w:szCs w:val="20"/>
      <w:shd w:val="clear" w:color="auto" w:fill="auto"/>
    </w:rPr>
  </w:style>
  <w:style w:type="character" w:styleId="Emphasis">
    <w:name w:val="Emphasis"/>
    <w:uiPriority w:val="18"/>
    <w:qFormat/>
    <w:rPr>
      <w:i/>
      <w:w w:val="100"/>
      <w:sz w:val="20"/>
      <w:szCs w:val="20"/>
      <w:shd w:val="clear" w:color="auto" w:fill="auto"/>
    </w:rPr>
  </w:style>
  <w:style w:type="character" w:styleId="IntenseEmphasis">
    <w:name w:val="Intense Emphasis"/>
    <w:uiPriority w:val="19"/>
    <w:qFormat/>
    <w:rPr>
      <w:i/>
      <w:color w:val="5B9BD5"/>
      <w:w w:val="100"/>
      <w:sz w:val="20"/>
      <w:szCs w:val="20"/>
      <w:shd w:val="clear" w:color="auto" w:fill="auto"/>
    </w:rPr>
  </w:style>
  <w:style w:type="character" w:styleId="Strong">
    <w:name w:val="Strong"/>
    <w:basedOn w:val="DefaultParagraphFont"/>
    <w:uiPriority w:val="20"/>
    <w:qFormat/>
    <w:rPr>
      <w:b/>
      <w:w w:val="100"/>
      <w:sz w:val="20"/>
      <w:szCs w:val="20"/>
      <w:shd w:val="clear" w:color="auto" w:fill="auto"/>
    </w:rPr>
  </w:style>
  <w:style w:type="paragraph" w:styleId="Quote">
    <w:name w:val="Quote"/>
    <w:uiPriority w:val="21"/>
    <w:qFormat/>
    <w:pPr>
      <w:ind w:left="864" w:right="864"/>
      <w:jc w:val="center"/>
    </w:pPr>
    <w:rPr>
      <w:i/>
      <w:color w:val="404040"/>
      <w:sz w:val="20"/>
      <w:szCs w:val="20"/>
    </w:rPr>
  </w:style>
  <w:style w:type="paragraph" w:styleId="IntenseQuote">
    <w:name w:val="Intense Quote"/>
    <w:uiPriority w:val="22"/>
    <w:qFormat/>
    <w:pPr>
      <w:ind w:left="950" w:right="950"/>
      <w:jc w:val="center"/>
    </w:pPr>
    <w:rPr>
      <w:i/>
      <w:color w:val="5B9BD5"/>
      <w:sz w:val="20"/>
      <w:szCs w:val="20"/>
    </w:rPr>
  </w:style>
  <w:style w:type="character" w:styleId="SubtleReference">
    <w:name w:val="Subtle Reference"/>
    <w:uiPriority w:val="23"/>
    <w:qFormat/>
    <w:rPr>
      <w:smallCaps/>
      <w:color w:val="5A5A5A"/>
      <w:w w:val="100"/>
      <w:sz w:val="20"/>
      <w:szCs w:val="20"/>
      <w:shd w:val="clear" w:color="auto" w:fill="auto"/>
    </w:rPr>
  </w:style>
  <w:style w:type="character" w:styleId="IntenseReference">
    <w:name w:val="Intense Reference"/>
    <w:uiPriority w:val="24"/>
    <w:qFormat/>
    <w:rPr>
      <w:b/>
      <w:smallCaps/>
      <w:color w:val="5B9BD5"/>
      <w:w w:val="100"/>
      <w:sz w:val="20"/>
      <w:szCs w:val="20"/>
      <w:shd w:val="clear" w:color="auto" w:fill="auto"/>
    </w:rPr>
  </w:style>
  <w:style w:type="character" w:styleId="BookTitle">
    <w:name w:val="Book Title"/>
    <w:uiPriority w:val="25"/>
    <w:qFormat/>
    <w:rPr>
      <w:b/>
      <w:i/>
      <w:w w:val="100"/>
      <w:sz w:val="20"/>
      <w:szCs w:val="20"/>
      <w:shd w:val="clear" w:color="auto" w:fill="auto"/>
    </w:rPr>
  </w:style>
  <w:style w:type="paragraph" w:styleId="ListParagraph">
    <w:name w:val="List Paragraph"/>
    <w:basedOn w:val="Normal"/>
    <w:uiPriority w:val="26"/>
    <w:qFormat/>
    <w:pPr>
      <w:ind w:left="720"/>
    </w:pPr>
  </w:style>
  <w:style w:type="character" w:customStyle="1" w:styleId="Heading1Char">
    <w:name w:val="Heading 1 Char"/>
    <w:basedOn w:val="DefaultParagraphFont"/>
    <w:link w:val="Heading1"/>
    <w:rPr>
      <w:rFonts w:ascii="Times New Roman" w:eastAsia="Times New Roman" w:hAnsi="Times New Roman"/>
      <w:b/>
      <w:w w:val="100"/>
      <w:sz w:val="48"/>
      <w:szCs w:val="48"/>
      <w:shd w:val="clear" w:color="auto" w:fill="auto"/>
    </w:rPr>
  </w:style>
  <w:style w:type="character" w:customStyle="1" w:styleId="Heading2Char">
    <w:name w:val="Heading 2 Char"/>
    <w:basedOn w:val="DefaultParagraphFont"/>
    <w:link w:val="Heading2"/>
    <w:rPr>
      <w:rFonts w:ascii="Times New Roman" w:eastAsia="Times New Roman" w:hAnsi="Times New Roman"/>
      <w:b/>
      <w:w w:val="100"/>
      <w:sz w:val="36"/>
      <w:szCs w:val="36"/>
      <w:shd w:val="clear" w:color="auto" w:fill="auto"/>
    </w:rPr>
  </w:style>
  <w:style w:type="character" w:customStyle="1" w:styleId="Heading3Char">
    <w:name w:val="Heading 3 Char"/>
    <w:basedOn w:val="DefaultParagraphFont"/>
    <w:link w:val="Heading3"/>
    <w:rPr>
      <w:rFonts w:ascii="Times New Roman" w:eastAsia="Times New Roman" w:hAnsi="Times New Roman"/>
      <w:b/>
      <w:w w:val="100"/>
      <w:sz w:val="27"/>
      <w:szCs w:val="27"/>
      <w:shd w:val="clear" w:color="auto" w:fill="auto"/>
    </w:rPr>
  </w:style>
  <w:style w:type="paragraph" w:customStyle="1" w:styleId="vv">
    <w:name w:val="vv"/>
    <w:basedOn w:val="Normal"/>
    <w:rPr>
      <w:rFonts w:ascii="Times New Roman" w:eastAsia="Times New Roman" w:hAnsi="Times New Roman"/>
      <w:sz w:val="24"/>
      <w:szCs w:val="24"/>
    </w:rPr>
  </w:style>
  <w:style w:type="character" w:styleId="Hyperlink">
    <w:name w:val="Hyperlink"/>
    <w:basedOn w:val="DefaultParagraphFont"/>
    <w:semiHidden/>
    <w:unhideWhenUsed/>
    <w:rPr>
      <w:color w:val="0000FF"/>
      <w:w w:val="100"/>
      <w:sz w:val="20"/>
      <w:szCs w:val="20"/>
      <w:u w:val="single"/>
      <w:shd w:val="clear" w:color="auto" w:fill="auto"/>
    </w:rPr>
  </w:style>
  <w:style w:type="paragraph" w:customStyle="1" w:styleId="toggle-laws-closed">
    <w:name w:val="toggle-laws-closed"/>
    <w:basedOn w:val="Normal"/>
    <w:rPr>
      <w:rFonts w:ascii="Times New Roman" w:eastAsia="Times New Roman" w:hAnsi="Times New Roman"/>
      <w:sz w:val="24"/>
      <w:szCs w:val="24"/>
    </w:rPr>
  </w:style>
  <w:style w:type="paragraph" w:styleId="NormalWeb">
    <w:name w:val="Normal (Web)"/>
    <w:basedOn w:val="Normal"/>
    <w:uiPriority w:val="99"/>
    <w:semiHidden/>
    <w:unhideWhenUsed/>
    <w:rPr>
      <w:rFonts w:ascii="Times New Roman" w:eastAsia="Times New Roman" w:hAnsi="Times New Roman"/>
      <w:sz w:val="24"/>
      <w:szCs w:val="24"/>
    </w:rPr>
  </w:style>
  <w:style w:type="character" w:customStyle="1" w:styleId="mm">
    <w:name w:val="mm"/>
    <w:basedOn w:val="DefaultParagraphFont"/>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customStyle="1" w:styleId="TitleChar">
    <w:name w:val="Title Char"/>
    <w:basedOn w:val="DefaultParagraphFont"/>
    <w:link w:val="Title"/>
    <w:uiPriority w:val="99"/>
    <w:rsid w:val="00C65193"/>
    <w:rPr>
      <w:b/>
      <w:sz w:val="32"/>
      <w:szCs w:val="32"/>
    </w:rPr>
  </w:style>
  <w:style w:type="paragraph" w:styleId="Footer">
    <w:name w:val="footer"/>
    <w:basedOn w:val="Normal"/>
    <w:link w:val="FooterChar"/>
    <w:uiPriority w:val="99"/>
    <w:rsid w:val="00C65193"/>
    <w:pPr>
      <w:tabs>
        <w:tab w:val="center" w:pos="4677"/>
        <w:tab w:val="right" w:pos="9355"/>
      </w:tabs>
    </w:pPr>
    <w:rPr>
      <w:rFonts w:ascii="Times New Roman" w:eastAsia="Times New Roman" w:hAnsi="Times New Roman"/>
      <w:sz w:val="24"/>
      <w:szCs w:val="24"/>
      <w:lang w:val="ru-RU"/>
    </w:rPr>
  </w:style>
  <w:style w:type="character" w:customStyle="1" w:styleId="FooterChar">
    <w:name w:val="Footer Char"/>
    <w:basedOn w:val="DefaultParagraphFont"/>
    <w:link w:val="Footer"/>
    <w:uiPriority w:val="99"/>
    <w:rsid w:val="00C65193"/>
    <w:rPr>
      <w:rFonts w:ascii="Times New Roman" w:eastAsia="Times New Roman" w:hAnsi="Times New Roman"/>
      <w:sz w:val="24"/>
      <w:szCs w:val="24"/>
      <w:lang w:val="ru-RU"/>
    </w:rPr>
  </w:style>
  <w:style w:type="character" w:customStyle="1" w:styleId="fontstyle01">
    <w:name w:val="fontstyle01"/>
    <w:basedOn w:val="DefaultParagraphFont"/>
    <w:rsid w:val="00C6519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2861</Words>
  <Characters>16309</Characters>
  <Application>Microsoft Office Word</Application>
  <DocSecurity>0</DocSecurity>
  <Lines>135</Lines>
  <Paragraphs>38</Paragraphs>
  <MMClips>0</MMClips>
  <ScaleCrop>false</ScaleCrop>
  <HeadingPairs>
    <vt:vector size="8" baseType="variant">
      <vt:variant>
        <vt:lpstr>Pealkiri</vt:lpstr>
      </vt:variant>
      <vt:variant>
        <vt:i4>1</vt:i4>
      </vt:variant>
      <vt:variant>
        <vt:lpstr>Pealkirjad</vt:lpstr>
      </vt:variant>
      <vt:variant>
        <vt:i4>37</vt:i4>
      </vt:variant>
      <vt:variant>
        <vt:lpstr>Title</vt:lpstr>
      </vt:variant>
      <vt:variant>
        <vt:i4>1</vt:i4>
      </vt:variant>
      <vt:variant>
        <vt:lpstr>제목</vt:lpstr>
      </vt:variant>
      <vt:variant>
        <vt:i4>1</vt:i4>
      </vt:variant>
    </vt:vector>
  </HeadingPairs>
  <TitlesOfParts>
    <vt:vector size="40" baseType="lpstr">
      <vt:lpstr/>
      <vt:lpstr/>
      <vt:lpstr>EELNÕU</vt:lpstr>
      <vt:lpstr/>
      <vt:lpstr/>
      <vt:lpstr>NARVA LINNAVOLIKOGU</vt:lpstr>
      <vt:lpstr/>
      <vt:lpstr>MÄÄRUS</vt:lpstr>
      <vt:lpstr>Narva							______._______2023  nr ________</vt:lpstr>
      <vt:lpstr/>
      <vt:lpstr>Aiandusühistutele rahalise toetuse väljamaksmise kord</vt:lpstr>
      <vt:lpstr>    </vt:lpstr>
      <vt:lpstr>    1. peatükk</vt:lpstr>
      <vt:lpstr>    ÜLDSÄTTED</vt:lpstr>
      <vt:lpstr>    </vt:lpstr>
      <vt:lpstr>        § 1. Reguleerimisala ja mõisted</vt:lpstr>
      <vt:lpstr>        § 2. Toetatava tegevuse eesmärk</vt:lpstr>
      <vt:lpstr>    2. peatükk</vt:lpstr>
      <vt:lpstr>    TAOTLEJATELE ESITATAVAD TINGIMUSED, TOETATAVAD TEGEVUSED JA TOETUSTE MÄÄRAD</vt:lpstr>
      <vt:lpstr>    </vt:lpstr>
      <vt:lpstr>    § 3. Taotlejale esitatavad tingimused</vt:lpstr>
      <vt:lpstr>        § 4. Tingimused toetatavatele tegevustele</vt:lpstr>
      <vt:lpstr>        § 5. Toetuse määr ja toetuse andmise ajavahemik</vt:lpstr>
      <vt:lpstr>    3. peatükk</vt:lpstr>
      <vt:lpstr>    TAOTLUSE ESITAMISE TINGIMUSED JA TAOTLUSTE MENETLEMINE</vt:lpstr>
      <vt:lpstr>    </vt:lpstr>
      <vt:lpstr>    § 7. Taotluse esitamise viis ja tähtaeg</vt:lpstr>
      <vt:lpstr>    Toetuse taotlus (edaspidi taotlus) esitatakse menetlemiseks volitatud ametiasutu</vt:lpstr>
      <vt:lpstr>    Taotlus esitatakse elektroonselt taotleja seadusliku esindaja või tema volitatud</vt:lpstr>
      <vt:lpstr>        § 8. Taotluse esitamise tingimused</vt:lpstr>
      <vt:lpstr>        Taotleja teavitab volitatud ametiasutust viivitamata kirjalikult:</vt:lpstr>
      <vt:lpstr>        oma postiaadressi või kontaktandmete muutumisest;</vt:lpstr>
      <vt:lpstr>        aiandusühistu ühinemisest või jagunemisest;</vt:lpstr>
      <vt:lpstr>        rekonstrueeritava või parandatava ja uuendatava või heakorrastatava objektiga se</vt:lpstr>
      <vt:lpstr>        muudest toetuse saamist ja kasutamist mõjutavatest asjaoludest.  </vt:lpstr>
      <vt:lpstr>        </vt:lpstr>
      <vt:lpstr>        § 9. Taotluse menetlemine</vt:lpstr>
      <vt:lpstr>        § 12. Tegevuse kontrollimine</vt:lpstr>
      <vt:lpstr/>
      <vt:lpstr>Title text</vt:lpstr>
    </vt:vector>
  </TitlesOfParts>
  <Company>HP Inc.</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Nikiforova</dc:creator>
  <cp:lastModifiedBy>Irina  Smirnova</cp:lastModifiedBy>
  <cp:revision>2</cp:revision>
  <cp:lastPrinted>2023-01-31T13:36:00Z</cp:lastPrinted>
  <dcterms:created xsi:type="dcterms:W3CDTF">2023-01-31T17:49:00Z</dcterms:created>
  <dcterms:modified xsi:type="dcterms:W3CDTF">2023-01-31T17:49:00Z</dcterms:modified>
</cp:coreProperties>
</file>