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86CCA" w14:textId="4FBD242D" w:rsidR="00B639EC" w:rsidRPr="00036800" w:rsidRDefault="00B639EC" w:rsidP="00A93342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bookmarkStart w:id="0" w:name="_GoBack"/>
      <w:bookmarkEnd w:id="0"/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Linnavalitsus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62037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kuulutab välja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avaliku konkursi </w:t>
      </w:r>
      <w:r w:rsidR="00C944EC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Narva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Linna Arenduse ja Ökonoomika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Ameti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direktori ametikoha täitmiseks</w:t>
      </w:r>
    </w:p>
    <w:p w14:paraId="4B2D3989" w14:textId="77777777" w:rsidR="007D6EE0" w:rsidRDefault="007D6EE0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EE27DEA" w14:textId="41A26F39" w:rsidR="0091636E" w:rsidRPr="00036800" w:rsidRDefault="0091636E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Linnavalitsus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otsib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</w:t>
      </w:r>
      <w:r w:rsidR="007D6EE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Linna Arenduse ja Ökonoomika Amet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meeskonda direktorit, kes on valmis tegutsema põnevas ja väljakutsetest tulvil omavalitsuses ning töötama koos </w:t>
      </w:r>
      <w:r w:rsidR="00CD5CD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>valdkonna parimate spetsialistidega</w:t>
      </w:r>
    </w:p>
    <w:p w14:paraId="5AB7368D" w14:textId="77777777" w:rsidR="007D6EE0" w:rsidRDefault="007D6EE0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2B7E017" w14:textId="21051304" w:rsidR="003E3E06" w:rsidRPr="00036800" w:rsidRDefault="00E57CFB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Oot</w:t>
      </w:r>
      <w:r w:rsidR="004D761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ame sind kandideerima, kui sul on</w:t>
      </w:r>
      <w:r w:rsidR="005431DF"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4097DB09" w14:textId="6F7CDE87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magistrikraad või sellele vastav kvalifikatsioon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(soovitatav majanduse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äri- või rahanduse erialal)</w:t>
      </w:r>
    </w:p>
    <w:p w14:paraId="3E4891BD" w14:textId="767530E4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ähemalt viieaastane juhtimiskogemus avalikus sektoris</w:t>
      </w:r>
    </w:p>
    <w:p w14:paraId="04016AC3" w14:textId="0557AEB6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C1-tasemel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esti keele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ning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väga hea inglise keele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 </w:t>
      </w:r>
      <w:r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vene keele oskus</w:t>
      </w:r>
    </w:p>
    <w:p w14:paraId="2F2F5FCC" w14:textId="135BB768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meeskonnatöö oskus</w:t>
      </w:r>
    </w:p>
    <w:p w14:paraId="5FCBA983" w14:textId="162C5137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suuline ja kirjalik väljendusoskus</w:t>
      </w:r>
    </w:p>
    <w:p w14:paraId="21B58ADA" w14:textId="21116EF2" w:rsidR="00D908D5" w:rsidRPr="004D761F" w:rsidRDefault="004D761F" w:rsidP="004D76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algatus- ja otsustusvõime, analüüsi- ja planeerimisoskus</w:t>
      </w:r>
    </w:p>
    <w:p w14:paraId="61B57C4F" w14:textId="1AC94A5E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kaasaegsete infotehnoloogiavahendite kasutamise oskus</w:t>
      </w:r>
    </w:p>
    <w:p w14:paraId="260EFAE8" w14:textId="564DC652" w:rsid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hea pingetaluvus ning võime töötada süsteemselt ja eesmärgipäraselt</w:t>
      </w:r>
    </w:p>
    <w:p w14:paraId="3D1CA1E8" w14:textId="3C66C7CF" w:rsid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ogemus ehitus</w:t>
      </w:r>
      <w:r w:rsidR="00036800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ja/või arendusprojektide</w:t>
      </w:r>
      <w:r w:rsidR="00D5631D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valdkonnas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>(soovituslik)</w:t>
      </w:r>
    </w:p>
    <w:p w14:paraId="7A42CAB3" w14:textId="1F146D60" w:rsidR="004D761F" w:rsidRP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kogemus riigihangete korraldamise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l</w:t>
      </w: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, lisaks oskus töötada EU struktuurfondidega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(soovituslik)</w:t>
      </w:r>
    </w:p>
    <w:p w14:paraId="7774EA4E" w14:textId="6F673CDF" w:rsidR="00E57CFB" w:rsidRPr="00036800" w:rsidRDefault="00E57CFB" w:rsidP="004D761F">
      <w:pPr>
        <w:pStyle w:val="ListParagraph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0B56064" w14:textId="4532480B" w:rsidR="007D6EE0" w:rsidRDefault="007D6EE0" w:rsidP="007D6EE0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Direktori põhiülesan</w:t>
      </w:r>
      <w:r w:rsidR="00CD5CD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on:</w:t>
      </w:r>
    </w:p>
    <w:p w14:paraId="62CC181C" w14:textId="40A2AEC5" w:rsidR="009F1F0A" w:rsidRDefault="007D6EE0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Ameti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tegevuse </w:t>
      </w: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juhtimine </w:t>
      </w:r>
    </w:p>
    <w:p w14:paraId="62E79015" w14:textId="6020BBA8" w:rsidR="007D6EE0" w:rsidRDefault="007D6EE0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Narva linna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uute arengusuundade väljatöötamine</w:t>
      </w:r>
    </w:p>
    <w:p w14:paraId="18D78B8A" w14:textId="77777777" w:rsidR="00EC6FC1" w:rsidRPr="00EC6FC1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Linnavalitsuse </w:t>
      </w:r>
      <w:r w:rsidR="00C31BBC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C31BBC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sinda</w:t>
      </w:r>
      <w:r w:rsidR="00C31BB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mine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põhimäärusega antud pädevuse piires ja muude õigusaktidega kehtestatud korras</w:t>
      </w:r>
    </w:p>
    <w:p w14:paraId="26E926E9" w14:textId="23CEAD85" w:rsidR="00EC6FC1" w:rsidRPr="00EC6FC1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esindamine oma ülesannete täitmisel ja Ameti nimel linnavalitsusele ja teistele struktuuriüksustele arvamuste ja kooskõlastuste andmine</w:t>
      </w:r>
    </w:p>
    <w:p w14:paraId="79BD9BA7" w14:textId="77777777" w:rsidR="009F1F0A" w:rsidRPr="009F1F0A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Osavõtt linnavalitsuse istungitest, nõupidamistest ja vastavate komisjonide tööst</w:t>
      </w:r>
    </w:p>
    <w:p w14:paraId="33AD88BE" w14:textId="2F429CDD" w:rsidR="009F1F0A" w:rsidRPr="009F1F0A" w:rsidRDefault="009F1F0A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eelarvevahendite sihipärane kasutamine ja kontroll</w:t>
      </w:r>
    </w:p>
    <w:p w14:paraId="55325449" w14:textId="75A10DBB" w:rsidR="009F1F0A" w:rsidRPr="009F1F0A" w:rsidRDefault="009F1F0A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teenistujatega teenistussuhete</w:t>
      </w:r>
      <w:r w:rsidR="007B3A7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loomine, peatamine ja lõpetamine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0027CAA" w14:textId="245F4DA3" w:rsidR="007D6EE0" w:rsidRPr="007D6EE0" w:rsidRDefault="007B3A75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t</w:t>
      </w:r>
      <w:r w:rsidR="009F1F0A">
        <w:rPr>
          <w:rFonts w:ascii="Times New Roman" w:eastAsia="Times New Roman" w:hAnsi="Times New Roman" w:cs="Times New Roman"/>
          <w:color w:val="333333"/>
          <w:sz w:val="24"/>
          <w:szCs w:val="24"/>
        </w:rPr>
        <w:t>eenistujatele juhiste ja korralduste andmine ning Ameti teenistuste kohustuste täitmise tagamine</w:t>
      </w:r>
      <w:r w:rsid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</w:p>
    <w:p w14:paraId="7F742290" w14:textId="7BA22A4D" w:rsidR="00987707" w:rsidRPr="007B3A75" w:rsidRDefault="007B3A75" w:rsidP="007B3A75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Muude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ülesan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nete täitmine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mis on talle pandud linna õigusaktidega, linnapea poolt või vastavalt linnavalitsuse liikmete tööjaotusele linnavalitsuse liikmete poolt</w:t>
      </w:r>
    </w:p>
    <w:p w14:paraId="20931D23" w14:textId="7D0AF4EF" w:rsidR="005431DF" w:rsidRPr="00D72CB1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Narva Linna Arenduse ja Ökonoomika Ameti direktori </w:t>
      </w:r>
      <w:hyperlink r:id="rId5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ametijuhendiga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E80">
        <w:rPr>
          <w:rFonts w:ascii="Times New Roman" w:eastAsia="Times New Roman" w:hAnsi="Times New Roman" w:cs="Times New Roman"/>
          <w:sz w:val="24"/>
          <w:szCs w:val="24"/>
        </w:rPr>
        <w:t>saab</w:t>
      </w:r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tutvuda Narva linnavalitsuse </w:t>
      </w:r>
      <w:hyperlink r:id="rId6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kodulehel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ja ameti põhimäärusega – Riigi Teataja </w:t>
      </w:r>
      <w:hyperlink r:id="rId7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veebilehel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39DCF" w14:textId="5B35232B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Kandideerimiseks esitada järgmised dokumendid:</w:t>
      </w:r>
    </w:p>
    <w:p w14:paraId="0949F2FB" w14:textId="3CC19AC1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sooviavaldus</w:t>
      </w:r>
      <w:r w:rsidR="00CD5CD7" w:rsidRPr="00CD5CD7">
        <w:rPr>
          <w:rFonts w:ascii="Times New Roman" w:hAnsi="Times New Roman" w:cs="Times New Roman"/>
          <w:sz w:val="24"/>
          <w:szCs w:val="24"/>
        </w:rPr>
        <w:t xml:space="preserve"> </w:t>
      </w:r>
      <w:r w:rsidR="00CD5CD7">
        <w:rPr>
          <w:rFonts w:ascii="Times New Roman" w:hAnsi="Times New Roman" w:cs="Times New Roman"/>
          <w:sz w:val="24"/>
          <w:szCs w:val="24"/>
        </w:rPr>
        <w:t xml:space="preserve">koos </w:t>
      </w:r>
      <w:r w:rsidR="00CD5CD7" w:rsidRPr="00036800">
        <w:rPr>
          <w:rFonts w:ascii="Times New Roman" w:hAnsi="Times New Roman" w:cs="Times New Roman"/>
          <w:sz w:val="24"/>
          <w:szCs w:val="24"/>
        </w:rPr>
        <w:t>kinnitus</w:t>
      </w:r>
      <w:r w:rsidR="00CD5CD7">
        <w:rPr>
          <w:rFonts w:ascii="Times New Roman" w:hAnsi="Times New Roman" w:cs="Times New Roman"/>
          <w:sz w:val="24"/>
          <w:szCs w:val="24"/>
        </w:rPr>
        <w:t>ega</w:t>
      </w:r>
      <w:r w:rsidR="00CD5CD7" w:rsidRPr="00036800">
        <w:rPr>
          <w:rFonts w:ascii="Times New Roman" w:hAnsi="Times New Roman" w:cs="Times New Roman"/>
          <w:sz w:val="24"/>
          <w:szCs w:val="24"/>
        </w:rPr>
        <w:t>, et kandidaat vastab ametikohale astumiseks seaduses sätestatud nõuetele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66C982C3" w14:textId="4A6C2E99" w:rsidR="00D632A8" w:rsidRPr="00CD5CD7" w:rsidRDefault="00D632A8" w:rsidP="00CD5CD7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CV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CD5CD7">
        <w:rPr>
          <w:rFonts w:ascii="Times New Roman" w:hAnsi="Times New Roman" w:cs="Times New Roman"/>
          <w:sz w:val="24"/>
          <w:szCs w:val="24"/>
        </w:rPr>
        <w:t xml:space="preserve">või </w:t>
      </w:r>
      <w:r w:rsidR="00C4552B" w:rsidRPr="00036800">
        <w:rPr>
          <w:rFonts w:ascii="Times New Roman" w:hAnsi="Times New Roman" w:cs="Times New Roman"/>
          <w:sz w:val="24"/>
          <w:szCs w:val="24"/>
        </w:rPr>
        <w:t>elulookirjeldus koos soovitustega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5BAA5179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14:paraId="3693B07F" w14:textId="779EF59B" w:rsidR="0058229A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14:paraId="28412E8D" w14:textId="10AF961C" w:rsidR="005431DF" w:rsidRPr="00036800" w:rsidRDefault="00EE49DF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l</w:t>
      </w:r>
      <w:r w:rsidR="005431DF" w:rsidRPr="00036800">
        <w:rPr>
          <w:rFonts w:ascii="Times New Roman" w:hAnsi="Times New Roman" w:cs="Times New Roman"/>
          <w:sz w:val="24"/>
          <w:szCs w:val="24"/>
        </w:rPr>
        <w:t>ühiessee</w:t>
      </w:r>
      <w:r w:rsidR="00E430CC">
        <w:rPr>
          <w:rFonts w:ascii="Times New Roman" w:hAnsi="Times New Roman" w:cs="Times New Roman"/>
          <w:sz w:val="24"/>
          <w:szCs w:val="24"/>
        </w:rPr>
        <w:t>/visioon</w:t>
      </w:r>
      <w:r w:rsidR="00CD5CD7">
        <w:rPr>
          <w:rFonts w:ascii="Times New Roman" w:hAnsi="Times New Roman" w:cs="Times New Roman"/>
          <w:sz w:val="24"/>
          <w:szCs w:val="24"/>
        </w:rPr>
        <w:t xml:space="preserve"> (1-2 A4 lehekülge) teemal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„Narva linna peamised arengu</w:t>
      </w:r>
      <w:r w:rsidR="00C4552B" w:rsidRPr="00036800">
        <w:rPr>
          <w:rFonts w:ascii="Times New Roman" w:hAnsi="Times New Roman" w:cs="Times New Roman"/>
          <w:sz w:val="24"/>
          <w:szCs w:val="24"/>
        </w:rPr>
        <w:t>võimalused</w:t>
      </w:r>
      <w:r w:rsid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2023</w:t>
      </w:r>
      <w:r w:rsidR="00D10C03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-20</w:t>
      </w:r>
      <w:r w:rsidR="00C4552B" w:rsidRPr="00036800">
        <w:rPr>
          <w:rFonts w:ascii="Times New Roman" w:hAnsi="Times New Roman" w:cs="Times New Roman"/>
          <w:sz w:val="24"/>
          <w:szCs w:val="24"/>
        </w:rPr>
        <w:t>35</w:t>
      </w:r>
      <w:r w:rsidRPr="00036800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a“</w:t>
      </w:r>
      <w:r w:rsidR="00036800">
        <w:rPr>
          <w:rFonts w:ascii="Times New Roman" w:hAnsi="Times New Roman" w:cs="Times New Roman"/>
          <w:sz w:val="24"/>
          <w:szCs w:val="24"/>
        </w:rPr>
        <w:t>.</w:t>
      </w:r>
    </w:p>
    <w:p w14:paraId="5AE6B7F9" w14:textId="6CC54774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Dokumendid esitada hiljemalt </w:t>
      </w:r>
      <w:r w:rsidR="009207E2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08</w:t>
      </w:r>
      <w:r w:rsidR="00CD5CD7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maiks</w:t>
      </w:r>
      <w:r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202</w:t>
      </w:r>
      <w:r w:rsidR="00CD5CD7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</w:t>
      </w:r>
      <w:r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.a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digitaalallkirjastatult e-posti aadressil </w:t>
      </w:r>
      <w:hyperlink r:id="rId8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konkurss@narva.ee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märgusõnaga „NLAÖA direktor".</w:t>
      </w:r>
    </w:p>
    <w:sectPr w:rsidR="0058229A" w:rsidRPr="0003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0E75"/>
    <w:multiLevelType w:val="hybridMultilevel"/>
    <w:tmpl w:val="A296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864BB"/>
    <w:multiLevelType w:val="hybridMultilevel"/>
    <w:tmpl w:val="651C7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DE4D0B"/>
    <w:multiLevelType w:val="hybridMultilevel"/>
    <w:tmpl w:val="8ACAD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C2D68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8D5D4D"/>
    <w:multiLevelType w:val="multilevel"/>
    <w:tmpl w:val="47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17CC1"/>
    <w:multiLevelType w:val="hybridMultilevel"/>
    <w:tmpl w:val="C1FA25EA"/>
    <w:lvl w:ilvl="0" w:tplc="B896DB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2343D"/>
    <w:multiLevelType w:val="hybridMultilevel"/>
    <w:tmpl w:val="70447D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1556495"/>
    <w:multiLevelType w:val="hybridMultilevel"/>
    <w:tmpl w:val="32881074"/>
    <w:lvl w:ilvl="0" w:tplc="EFFE7A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F5790"/>
    <w:multiLevelType w:val="hybridMultilevel"/>
    <w:tmpl w:val="CD446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C87D66"/>
    <w:multiLevelType w:val="hybridMultilevel"/>
    <w:tmpl w:val="0BC49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8E79D1"/>
    <w:multiLevelType w:val="hybridMultilevel"/>
    <w:tmpl w:val="104C9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10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C"/>
    <w:rsid w:val="0000220A"/>
    <w:rsid w:val="00036800"/>
    <w:rsid w:val="000968FC"/>
    <w:rsid w:val="00171E80"/>
    <w:rsid w:val="00251CF9"/>
    <w:rsid w:val="003A4F99"/>
    <w:rsid w:val="003E3E06"/>
    <w:rsid w:val="004D761F"/>
    <w:rsid w:val="005431DF"/>
    <w:rsid w:val="0058229A"/>
    <w:rsid w:val="00592FC1"/>
    <w:rsid w:val="005A6F96"/>
    <w:rsid w:val="005F5E77"/>
    <w:rsid w:val="0062037C"/>
    <w:rsid w:val="00636A07"/>
    <w:rsid w:val="006A5E27"/>
    <w:rsid w:val="007629F5"/>
    <w:rsid w:val="007B3A75"/>
    <w:rsid w:val="007D6EE0"/>
    <w:rsid w:val="007D7AB5"/>
    <w:rsid w:val="00833F7E"/>
    <w:rsid w:val="008816A8"/>
    <w:rsid w:val="0088489F"/>
    <w:rsid w:val="008E3DFB"/>
    <w:rsid w:val="0091636E"/>
    <w:rsid w:val="009207E2"/>
    <w:rsid w:val="0094429C"/>
    <w:rsid w:val="009874E9"/>
    <w:rsid w:val="00987707"/>
    <w:rsid w:val="009D7233"/>
    <w:rsid w:val="009F1F0A"/>
    <w:rsid w:val="00A07F9B"/>
    <w:rsid w:val="00A32CC0"/>
    <w:rsid w:val="00A51B23"/>
    <w:rsid w:val="00A73BB1"/>
    <w:rsid w:val="00A93342"/>
    <w:rsid w:val="00A9563D"/>
    <w:rsid w:val="00AC7285"/>
    <w:rsid w:val="00AD1D64"/>
    <w:rsid w:val="00B038C0"/>
    <w:rsid w:val="00B24561"/>
    <w:rsid w:val="00B639EC"/>
    <w:rsid w:val="00B81BB1"/>
    <w:rsid w:val="00BA7962"/>
    <w:rsid w:val="00C31BBC"/>
    <w:rsid w:val="00C33261"/>
    <w:rsid w:val="00C33FEC"/>
    <w:rsid w:val="00C4552B"/>
    <w:rsid w:val="00C63747"/>
    <w:rsid w:val="00C944EC"/>
    <w:rsid w:val="00CA579B"/>
    <w:rsid w:val="00CD5CD7"/>
    <w:rsid w:val="00D10C03"/>
    <w:rsid w:val="00D5631D"/>
    <w:rsid w:val="00D62A3B"/>
    <w:rsid w:val="00D632A8"/>
    <w:rsid w:val="00D72CB1"/>
    <w:rsid w:val="00D908D5"/>
    <w:rsid w:val="00DA4312"/>
    <w:rsid w:val="00DA4F62"/>
    <w:rsid w:val="00DC6CD1"/>
    <w:rsid w:val="00E430CC"/>
    <w:rsid w:val="00E57CFB"/>
    <w:rsid w:val="00EB4254"/>
    <w:rsid w:val="00EC6FC1"/>
    <w:rsid w:val="00EE49DF"/>
    <w:rsid w:val="00F15395"/>
    <w:rsid w:val="00FB0F66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741B"/>
  <w15:docId w15:val="{718D2C21-DE0B-4153-8EF3-6EEE76C8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22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29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3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s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2092019004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va.ee/uldinfo" TargetMode="External"/><Relationship Id="rId5" Type="http://schemas.openxmlformats.org/officeDocument/2006/relationships/hyperlink" Target="https://www.narva.ee/documents/29877749/31261020/2021_AJ_Narva_AOA_direktor.pdf/03d59915-9761-4878-9d86-ebddbd1c752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</dc:creator>
  <cp:keywords/>
  <dc:description/>
  <cp:lastModifiedBy>Kairi Johannes</cp:lastModifiedBy>
  <cp:revision>3</cp:revision>
  <cp:lastPrinted>2022-04-07T07:15:00Z</cp:lastPrinted>
  <dcterms:created xsi:type="dcterms:W3CDTF">2023-04-21T05:52:00Z</dcterms:created>
  <dcterms:modified xsi:type="dcterms:W3CDTF">2023-04-21T05:52:00Z</dcterms:modified>
</cp:coreProperties>
</file>